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20A89" w14:textId="66A736B6" w:rsidR="006B6602" w:rsidRPr="00974851" w:rsidRDefault="006B6602" w:rsidP="00974851">
      <w:pPr>
        <w:keepLines/>
        <w:spacing w:after="0" w:line="360" w:lineRule="auto"/>
        <w:ind w:right="1701"/>
        <w:rPr>
          <w:rFonts w:ascii="Leelawadee UI" w:eastAsia="SimSun" w:hAnsi="Leelawadee UI" w:cs="Leelawadee UI"/>
          <w:b/>
          <w:color w:val="000000" w:themeColor="text1"/>
          <w:sz w:val="24"/>
          <w:lang w:eastAsia="zh-CN"/>
        </w:rPr>
      </w:pPr>
      <w:r w:rsidRPr="006B6602">
        <w:rPr>
          <w:rFonts w:ascii="Leelawadee UI" w:hAnsi="Leelawadee UI" w:cs="Leelawadee UI"/>
          <w:b/>
          <w:color w:val="000000" w:themeColor="text1"/>
          <w:sz w:val="24"/>
        </w:rPr>
        <w:t>โซลูชัน</w:t>
      </w:r>
      <w:r w:rsidRPr="006B6602">
        <w:rPr>
          <w:rFonts w:ascii="Arial" w:hAnsi="Arial"/>
          <w:b/>
          <w:color w:val="000000" w:themeColor="text1"/>
          <w:sz w:val="24"/>
        </w:rPr>
        <w:t xml:space="preserve"> TPE </w:t>
      </w:r>
      <w:r w:rsidRPr="006B6602">
        <w:rPr>
          <w:rFonts w:ascii="Leelawadee UI" w:hAnsi="Leelawadee UI" w:cs="Leelawadee UI"/>
          <w:b/>
          <w:color w:val="000000" w:themeColor="text1"/>
          <w:sz w:val="24"/>
        </w:rPr>
        <w:t>ที่ยั่งยืนยิ่งขึ้นด้วยสัดส่วนวัสดุรีไซเคิลสูงสำหรับระบบซีลยานยนต์</w:t>
      </w:r>
    </w:p>
    <w:p w14:paraId="65508941" w14:textId="4E9CF9F8" w:rsidR="006B6602" w:rsidRDefault="006B6602" w:rsidP="006B6602">
      <w:pPr>
        <w:spacing w:line="360" w:lineRule="auto"/>
        <w:ind w:right="1701"/>
        <w:rPr>
          <w:rFonts w:ascii="Leelawadee UI" w:eastAsia="SimSun" w:hAnsi="Leelawadee UI" w:cs="Leelawadee UI"/>
          <w:b/>
          <w:sz w:val="20"/>
          <w:lang w:eastAsia="zh-CN"/>
        </w:rPr>
      </w:pPr>
      <w:r w:rsidRPr="006B6602">
        <w:rPr>
          <w:rFonts w:ascii="Leelawadee UI" w:hAnsi="Leelawadee UI" w:cs="Leelawadee UI"/>
          <w:b/>
          <w:sz w:val="20"/>
        </w:rPr>
        <w:t>โดยอ้างอิงจากกลุ่มผลิตภัณฑ์</w:t>
      </w:r>
      <w:r w:rsidRPr="006B6602">
        <w:rPr>
          <w:rFonts w:ascii="Arial" w:hAnsi="Arial"/>
          <w:b/>
          <w:sz w:val="20"/>
        </w:rPr>
        <w:t xml:space="preserve"> THERMOLAST</w:t>
      </w:r>
      <w:r w:rsidRPr="006B6602">
        <w:rPr>
          <w:rFonts w:ascii="Arial" w:hAnsi="Arial"/>
          <w:b/>
          <w:sz w:val="20"/>
          <w:vertAlign w:val="superscript"/>
        </w:rPr>
        <w:t>®</w:t>
      </w:r>
      <w:r w:rsidRPr="006B6602">
        <w:rPr>
          <w:rFonts w:ascii="Arial" w:hAnsi="Arial"/>
          <w:b/>
          <w:sz w:val="20"/>
        </w:rPr>
        <w:t xml:space="preserve"> K </w:t>
      </w:r>
      <w:r w:rsidRPr="006B6602">
        <w:rPr>
          <w:rFonts w:ascii="Leelawadee UI" w:hAnsi="Leelawadee UI" w:cs="Leelawadee UI"/>
          <w:b/>
          <w:sz w:val="20"/>
        </w:rPr>
        <w:t>ที่ได้รับการยอมรับ</w:t>
      </w:r>
      <w:r w:rsidRPr="006B6602">
        <w:rPr>
          <w:rFonts w:ascii="Arial" w:hAnsi="Arial"/>
          <w:b/>
          <w:sz w:val="20"/>
        </w:rPr>
        <w:t xml:space="preserve"> KRAIBURG TPE </w:t>
      </w:r>
      <w:r w:rsidRPr="006B6602">
        <w:rPr>
          <w:rFonts w:ascii="Leelawadee UI" w:hAnsi="Leelawadee UI" w:cs="Leelawadee UI"/>
          <w:b/>
          <w:sz w:val="20"/>
        </w:rPr>
        <w:t>ได้พัฒนาโซลูชันวัสดุที่ผสานคุณสมบัติเด่นของผลิตภัณฑ์เข้ากับคุณลักษณะด้านความยั่งยืนขั้นสูง</w:t>
      </w:r>
      <w:r w:rsidRPr="006B6602">
        <w:rPr>
          <w:rFonts w:ascii="Arial" w:hAnsi="Arial"/>
          <w:b/>
          <w:sz w:val="20"/>
        </w:rPr>
        <w:t xml:space="preserve"> </w:t>
      </w:r>
      <w:r w:rsidRPr="006B6602">
        <w:rPr>
          <w:rFonts w:ascii="Leelawadee UI" w:hAnsi="Leelawadee UI" w:cs="Leelawadee UI"/>
          <w:b/>
          <w:sz w:val="20"/>
        </w:rPr>
        <w:t>วัสดุนี้ได้รับการออกแบบมาเป็นพิเศษสำหรับการใช้งานในระบบซีลยานยนต์</w:t>
      </w:r>
      <w:r w:rsidRPr="006B6602">
        <w:rPr>
          <w:rFonts w:ascii="Arial" w:hAnsi="Arial"/>
          <w:b/>
          <w:sz w:val="20"/>
        </w:rPr>
        <w:t xml:space="preserve"> </w:t>
      </w:r>
      <w:r w:rsidRPr="006B6602">
        <w:rPr>
          <w:rFonts w:ascii="Leelawadee UI" w:hAnsi="Leelawadee UI" w:cs="Leelawadee UI"/>
          <w:b/>
          <w:sz w:val="20"/>
        </w:rPr>
        <w:t>โดยมีสัดส่วนวัสดุรีไซเคิลจากทั้ง</w:t>
      </w:r>
      <w:r w:rsidRPr="006B6602">
        <w:rPr>
          <w:rFonts w:ascii="Arial" w:hAnsi="Arial"/>
          <w:b/>
          <w:sz w:val="20"/>
        </w:rPr>
        <w:t xml:space="preserve"> post-industrial </w:t>
      </w:r>
      <w:r w:rsidRPr="006B6602">
        <w:rPr>
          <w:rFonts w:ascii="Leelawadee UI" w:hAnsi="Leelawadee UI" w:cs="Leelawadee UI"/>
          <w:b/>
          <w:sz w:val="20"/>
        </w:rPr>
        <w:t>และ</w:t>
      </w:r>
      <w:r w:rsidRPr="006B6602">
        <w:rPr>
          <w:rFonts w:ascii="Arial" w:hAnsi="Arial"/>
          <w:b/>
          <w:sz w:val="20"/>
        </w:rPr>
        <w:t xml:space="preserve"> post-consumer </w:t>
      </w:r>
      <w:r w:rsidRPr="006B6602">
        <w:rPr>
          <w:rFonts w:ascii="Leelawadee UI" w:hAnsi="Leelawadee UI" w:cs="Leelawadee UI"/>
          <w:b/>
          <w:sz w:val="20"/>
        </w:rPr>
        <w:t>มากกว่าร้อยละ</w:t>
      </w:r>
      <w:r w:rsidRPr="006B6602">
        <w:rPr>
          <w:rFonts w:ascii="Arial" w:hAnsi="Arial"/>
          <w:b/>
          <w:sz w:val="20"/>
        </w:rPr>
        <w:t xml:space="preserve"> 50 </w:t>
      </w:r>
      <w:r w:rsidRPr="006B6602">
        <w:rPr>
          <w:rFonts w:ascii="Leelawadee UI" w:hAnsi="Leelawadee UI" w:cs="Leelawadee UI"/>
          <w:b/>
          <w:sz w:val="20"/>
        </w:rPr>
        <w:t>ในขณะเดียวกัน</w:t>
      </w:r>
      <w:r w:rsidRPr="006B6602">
        <w:rPr>
          <w:rFonts w:ascii="Arial" w:hAnsi="Arial"/>
          <w:b/>
          <w:sz w:val="20"/>
        </w:rPr>
        <w:t xml:space="preserve"> </w:t>
      </w:r>
      <w:r w:rsidRPr="006B6602">
        <w:rPr>
          <w:rFonts w:ascii="Leelawadee UI" w:hAnsi="Leelawadee UI" w:cs="Leelawadee UI"/>
          <w:b/>
          <w:sz w:val="20"/>
        </w:rPr>
        <w:t>วัสดุดังกล่าวยังคงตอบสนองข้อกำหนดที่เข้มงวดของอุตสาหกรรมยานยนต์ในด้านคุณภาพ</w:t>
      </w:r>
      <w:r w:rsidRPr="006B6602">
        <w:rPr>
          <w:rFonts w:ascii="Arial" w:hAnsi="Arial"/>
          <w:b/>
          <w:sz w:val="20"/>
        </w:rPr>
        <w:t xml:space="preserve"> </w:t>
      </w:r>
      <w:r w:rsidRPr="006B6602">
        <w:rPr>
          <w:rFonts w:ascii="Leelawadee UI" w:hAnsi="Leelawadee UI" w:cs="Leelawadee UI"/>
          <w:b/>
          <w:sz w:val="20"/>
        </w:rPr>
        <w:t>ความสามารถในการแปรรูป</w:t>
      </w:r>
      <w:r w:rsidRPr="006B6602">
        <w:rPr>
          <w:rFonts w:ascii="Arial" w:hAnsi="Arial"/>
          <w:b/>
          <w:sz w:val="20"/>
        </w:rPr>
        <w:t xml:space="preserve"> </w:t>
      </w:r>
      <w:r w:rsidRPr="006B6602">
        <w:rPr>
          <w:rFonts w:ascii="Leelawadee UI" w:hAnsi="Leelawadee UI" w:cs="Leelawadee UI"/>
          <w:b/>
          <w:sz w:val="20"/>
        </w:rPr>
        <w:t>และฟังก์ชันการใช้งาน</w:t>
      </w:r>
    </w:p>
    <w:p w14:paraId="0CDBCB5F" w14:textId="58063F52" w:rsidR="006B6602" w:rsidRPr="006B6602" w:rsidRDefault="006B6602" w:rsidP="006B6602">
      <w:pPr>
        <w:spacing w:line="360" w:lineRule="auto"/>
        <w:ind w:right="1701"/>
        <w:rPr>
          <w:rFonts w:ascii="Arial" w:eastAsia="SimSun" w:hAnsi="Arial"/>
          <w:sz w:val="20"/>
          <w:lang w:eastAsia="zh-CN"/>
        </w:rPr>
      </w:pPr>
      <w:r w:rsidRPr="006B6602">
        <w:rPr>
          <w:rFonts w:ascii="Arial" w:hAnsi="Arial"/>
          <w:sz w:val="20"/>
        </w:rPr>
        <w:t xml:space="preserve">KRAIBURG TPE </w:t>
      </w:r>
      <w:r w:rsidRPr="006B6602">
        <w:rPr>
          <w:rFonts w:ascii="Leelawadee UI" w:hAnsi="Leelawadee UI" w:cs="Leelawadee UI"/>
          <w:sz w:val="20"/>
        </w:rPr>
        <w:t>ได้ร่วมมือกับ</w:t>
      </w:r>
      <w:r w:rsidRPr="006B6602">
        <w:rPr>
          <w:rFonts w:ascii="Arial" w:hAnsi="Arial"/>
          <w:sz w:val="20"/>
        </w:rPr>
        <w:t xml:space="preserve"> SaarGummi </w:t>
      </w:r>
      <w:r w:rsidRPr="006B6602">
        <w:rPr>
          <w:rFonts w:ascii="Leelawadee UI" w:hAnsi="Leelawadee UI" w:cs="Leelawadee UI"/>
          <w:sz w:val="20"/>
        </w:rPr>
        <w:t>ซึ่งเป็นซัพพลายเออร์ในอุตสาหกรรมยานยนต์ระดับนานาชาติ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มาเป็นเวลาหลายปี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เป้าหมายของการพัฒนาในครั้งนี้คือการสร้างวัสดุทางเลือกที่มีความยั่งยืนมากขึ้น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ซึ่งสามารถนำไปใช้ในงานเดิมได้โดยไม่กระทบต่อประสิทธิภาพหรือความสามารถในการแปรรูป</w:t>
      </w:r>
    </w:p>
    <w:p w14:paraId="6715C683" w14:textId="77777777" w:rsidR="006B6602" w:rsidRPr="006B6602" w:rsidRDefault="006B6602" w:rsidP="006B6602">
      <w:pPr>
        <w:spacing w:line="360" w:lineRule="auto"/>
        <w:ind w:right="1701"/>
        <w:rPr>
          <w:rFonts w:ascii="Arial" w:hAnsi="Arial"/>
          <w:b/>
          <w:bCs/>
          <w:sz w:val="20"/>
        </w:rPr>
      </w:pPr>
      <w:r w:rsidRPr="006B6602">
        <w:rPr>
          <w:rFonts w:ascii="Leelawadee UI" w:hAnsi="Leelawadee UI" w:cs="Leelawadee UI"/>
          <w:b/>
          <w:bCs/>
          <w:sz w:val="20"/>
        </w:rPr>
        <w:t>การพัฒนาวัสดุอย่างยั่งยืนสำหรับการใช้งานยานยนต์ขั้นสูง</w:t>
      </w:r>
    </w:p>
    <w:p w14:paraId="0A2C9C31" w14:textId="02B81EE9" w:rsidR="006B6602" w:rsidRPr="006B6602" w:rsidRDefault="006B6602" w:rsidP="006B6602">
      <w:pPr>
        <w:spacing w:line="360" w:lineRule="auto"/>
        <w:ind w:right="1701"/>
        <w:rPr>
          <w:rFonts w:ascii="Arial" w:eastAsia="SimSun" w:hAnsi="Arial"/>
          <w:sz w:val="20"/>
          <w:lang w:eastAsia="zh-CN"/>
        </w:rPr>
      </w:pPr>
      <w:r w:rsidRPr="006B6602">
        <w:rPr>
          <w:rFonts w:ascii="Leelawadee UI" w:hAnsi="Leelawadee UI" w:cs="Leelawadee UI"/>
          <w:sz w:val="20"/>
        </w:rPr>
        <w:t>วัสดุที่ใช้ในงานยานยนต์ต้องตอบสนองข้อกำหนดที่สูง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ทั้งในด้านความทนทานต่อแรงเชิงกล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ความสามารถในการทนต่อสภาพแวดล้อมที่หลากหลาย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รวมถึงความเสถียรในกระบวนการผลิตระดับอุตสาหกรรม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ในขณะเดียวกัน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ประเด็นด้านความยั่งยืนตลอดทั้งห่วงโซ่คุณค่าก็มีความสำคัญเพิ่มมากขึ้น</w:t>
      </w:r>
    </w:p>
    <w:p w14:paraId="3354D1ED" w14:textId="77777777" w:rsidR="006B6602" w:rsidRDefault="006B6602" w:rsidP="006B6602">
      <w:pPr>
        <w:spacing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r w:rsidRPr="006B6602">
        <w:rPr>
          <w:rFonts w:ascii="Leelawadee UI" w:hAnsi="Leelawadee UI" w:cs="Leelawadee UI"/>
          <w:sz w:val="20"/>
        </w:rPr>
        <w:t>ด้วยเหตุนี้</w:t>
      </w:r>
      <w:r w:rsidRPr="006B6602">
        <w:rPr>
          <w:rFonts w:ascii="Arial" w:hAnsi="Arial"/>
          <w:sz w:val="20"/>
        </w:rPr>
        <w:t xml:space="preserve"> </w:t>
      </w:r>
      <w:r w:rsidRPr="006B6602">
        <w:rPr>
          <w:rFonts w:ascii="Leelawadee UI" w:hAnsi="Leelawadee UI" w:cs="Leelawadee UI"/>
          <w:sz w:val="20"/>
        </w:rPr>
        <w:t>พันธมิตรในโครงการจึงได้เริ่มพัฒนาโซลูชันวัสดุทางเลือกที่มีสัดส่วนวัสดุรีไซเคิลเพิ่มขึ้นตั้งแต่ปี</w:t>
      </w:r>
      <w:r w:rsidRPr="006B6602">
        <w:rPr>
          <w:rFonts w:ascii="Arial" w:hAnsi="Arial"/>
          <w:sz w:val="20"/>
        </w:rPr>
        <w:t xml:space="preserve"> 2023 </w:t>
      </w:r>
      <w:r w:rsidRPr="006B6602">
        <w:rPr>
          <w:rFonts w:ascii="Leelawadee UI" w:hAnsi="Leelawadee UI" w:cs="Leelawadee UI"/>
          <w:sz w:val="20"/>
        </w:rPr>
        <w:t>โดยมุ่งเน้นไปที่การรักษามาตรฐานของวัสดุเดิมควบคู่กับการเพิ่มการใช้วัตถุดิบรีไซเคิล</w:t>
      </w:r>
    </w:p>
    <w:p w14:paraId="6D1A70DB" w14:textId="77777777" w:rsidR="006B6602" w:rsidRPr="006B6602" w:rsidRDefault="006B6602" w:rsidP="006B6602">
      <w:pPr>
        <w:spacing w:line="360" w:lineRule="auto"/>
        <w:ind w:right="1701"/>
        <w:rPr>
          <w:rFonts w:ascii="Leelawadee UI" w:eastAsia="SimSun" w:hAnsi="Leelawadee UI" w:cs="Leelawadee UI"/>
          <w:b/>
          <w:bCs/>
          <w:sz w:val="20"/>
          <w:lang w:eastAsia="zh-CN"/>
        </w:rPr>
      </w:pPr>
      <w:r w:rsidRPr="006B6602">
        <w:rPr>
          <w:rFonts w:ascii="Leelawadee UI" w:eastAsia="SimSun" w:hAnsi="Leelawadee UI" w:cs="Leelawadee UI" w:hint="cs"/>
          <w:b/>
          <w:bCs/>
          <w:sz w:val="20"/>
          <w:lang w:eastAsia="zh-CN"/>
        </w:rPr>
        <w:lastRenderedPageBreak/>
        <w:t>การทดสอบที่ประสบความสำเร็จยืนยันสมรรถนะของวัสดุ</w:t>
      </w:r>
    </w:p>
    <w:p w14:paraId="068624BF" w14:textId="1E266AC3" w:rsidR="006B6602" w:rsidRPr="006B6602" w:rsidRDefault="006B6602" w:rsidP="006B6602">
      <w:pPr>
        <w:spacing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r w:rsidRPr="006B6602">
        <w:rPr>
          <w:rFonts w:ascii="Leelawadee UI" w:eastAsia="SimSun" w:hAnsi="Leelawadee UI" w:cs="Leelawadee UI" w:hint="cs"/>
          <w:sz w:val="20"/>
          <w:lang w:eastAsia="zh-CN"/>
        </w:rPr>
        <w:t>ทั้งวัสดุเดิมและวัสดุรีไซเคิลแบบใหม่ได้รับการทดสอบภายใต้เงื่อนไขที่เทียบเคียงกันตั้งแต่ช่วงเริ่มต้นของโครงการ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ผลลัพธ์แสดงให้เห็นว่าวัสดุใหม่สามารถตอบสนองข้อกำหนดที่เกี่ยวข้องได้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และสามารถนำไปผสานรวมเข้ากับกระบวนการผลิตได้อย่างเชื่อถือได้</w:t>
      </w:r>
    </w:p>
    <w:p w14:paraId="7DA4C17E" w14:textId="633C5F71" w:rsidR="006B6602" w:rsidRDefault="006B6602" w:rsidP="006B6602">
      <w:pPr>
        <w:spacing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r w:rsidRPr="006B6602">
        <w:rPr>
          <w:rFonts w:ascii="Arial" w:eastAsia="SimSun" w:hAnsi="Arial" w:cs="Arial"/>
          <w:sz w:val="20"/>
          <w:lang w:eastAsia="zh-CN"/>
        </w:rPr>
        <w:t xml:space="preserve">Alexander Mayer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ผู้จัดการอาวุโสฝ่ายพัฒนาธุรกิจของ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Arial" w:eastAsia="SimSun" w:hAnsi="Arial" w:cs="Arial"/>
          <w:sz w:val="20"/>
          <w:lang w:eastAsia="zh-CN"/>
        </w:rPr>
        <w:t xml:space="preserve">KRAIBURG TPE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อธิบายว่า</w:t>
      </w:r>
      <w:r w:rsidRPr="006B6602">
        <w:rPr>
          <w:rFonts w:ascii="Leelawadee UI" w:eastAsia="SimSun" w:hAnsi="Leelawadee UI" w:cs="Leelawadee UI"/>
          <w:sz w:val="20"/>
          <w:lang w:eastAsia="zh-CN"/>
        </w:rPr>
        <w:t>: “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ผลลัพธ์เบื้องต้นแสดงให้เห็นว่าเรามาถูกทางในการพัฒนานี้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เป้าหมายของเราคือการออกแบบโซลูชันวัสดุที่ช่วยประหยัดทรัพยากรมากขึ้น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ในขณะที่ยังคงรักษามาตรฐานคุณภาพระดับสูงของอุตสาหกรรมยานยนต์</w:t>
      </w:r>
      <w:r w:rsidRPr="006B6602">
        <w:rPr>
          <w:rFonts w:ascii="Leelawadee UI" w:eastAsia="SimSun" w:hAnsi="Leelawadee UI" w:cs="Leelawadee UI" w:hint="eastAsia"/>
          <w:sz w:val="20"/>
          <w:lang w:eastAsia="zh-CN"/>
        </w:rPr>
        <w:t>”</w:t>
      </w:r>
    </w:p>
    <w:p w14:paraId="315FB7FE" w14:textId="20DB6CC5" w:rsidR="006B6602" w:rsidRPr="006B6602" w:rsidRDefault="0012439B" w:rsidP="006B6602">
      <w:pPr>
        <w:spacing w:line="360" w:lineRule="auto"/>
        <w:ind w:right="1701"/>
        <w:rPr>
          <w:rFonts w:ascii="Leelawadee UI" w:eastAsia="SimSun" w:hAnsi="Leelawadee UI" w:cs="Leelawadee UI"/>
          <w:b/>
          <w:bCs/>
          <w:sz w:val="20"/>
          <w:lang w:eastAsia="zh-CN"/>
        </w:rPr>
      </w:pPr>
      <w:r w:rsidRPr="0012439B">
        <w:rPr>
          <w:rFonts w:ascii="Leelawadee UI" w:eastAsia="SimSun" w:hAnsi="Leelawadee UI" w:cs="Leelawadee UI" w:hint="cs"/>
          <w:b/>
          <w:bCs/>
          <w:sz w:val="20"/>
          <w:lang w:eastAsia="zh-CN"/>
        </w:rPr>
        <w:t>ปริมาณ</w:t>
      </w:r>
      <w:r w:rsidR="006B6602" w:rsidRPr="006B6602">
        <w:rPr>
          <w:rFonts w:ascii="Leelawadee UI" w:eastAsia="SimSun" w:hAnsi="Leelawadee UI" w:cs="Leelawadee UI" w:hint="cs"/>
          <w:b/>
          <w:bCs/>
          <w:sz w:val="20"/>
          <w:lang w:eastAsia="zh-CN"/>
        </w:rPr>
        <w:t>รีไซเคิลสูง</w:t>
      </w:r>
      <w:r w:rsidR="006B6602" w:rsidRPr="006B6602">
        <w:rPr>
          <w:rFonts w:ascii="Leelawadee UI" w:eastAsia="SimSun" w:hAnsi="Leelawadee UI" w:cs="Leelawadee UI"/>
          <w:b/>
          <w:bCs/>
          <w:sz w:val="20"/>
          <w:lang w:eastAsia="zh-CN"/>
        </w:rPr>
        <w:t xml:space="preserve"> </w:t>
      </w:r>
      <w:r w:rsidR="006B6602" w:rsidRPr="006B6602">
        <w:rPr>
          <w:rFonts w:ascii="Leelawadee UI" w:eastAsia="SimSun" w:hAnsi="Leelawadee UI" w:cs="Leelawadee UI" w:hint="cs"/>
          <w:b/>
          <w:bCs/>
          <w:sz w:val="20"/>
          <w:lang w:eastAsia="zh-CN"/>
        </w:rPr>
        <w:t>แต่ประสิทธิภาพไม่เปลี่ยนแปลง</w:t>
      </w:r>
    </w:p>
    <w:p w14:paraId="7E242E07" w14:textId="1897BD7B" w:rsidR="006B6602" w:rsidRPr="006B6602" w:rsidRDefault="006B6602" w:rsidP="006B6602">
      <w:pPr>
        <w:spacing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r w:rsidRPr="006B6602">
        <w:rPr>
          <w:rFonts w:ascii="Leelawadee UI" w:eastAsia="SimSun" w:hAnsi="Leelawadee UI" w:cs="Leelawadee UI" w:hint="cs"/>
          <w:sz w:val="20"/>
          <w:lang w:eastAsia="zh-CN"/>
        </w:rPr>
        <w:t>ผลลัพธ์จากความร่วมมือในการพัฒนานี้คือโซลูชัน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Arial" w:eastAsia="SimSun" w:hAnsi="Arial" w:cs="Arial"/>
          <w:sz w:val="20"/>
          <w:lang w:eastAsia="zh-CN"/>
        </w:rPr>
        <w:t>TPE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ที่มีสัดส่วนวัสดุรีไซเคิลประมาณ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Arial" w:eastAsia="SimSun" w:hAnsi="Arial" w:cs="Arial"/>
          <w:sz w:val="20"/>
          <w:lang w:eastAsia="zh-CN"/>
        </w:rPr>
        <w:t>56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เปอร์เซ็นต์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วัสดุรีไซเคิลดังกล่าวประกอบด้วยทั้งวัสดุจากกระบวนการผลิต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Arial" w:eastAsia="SimSun" w:hAnsi="Arial" w:cs="Arial"/>
          <w:sz w:val="20"/>
          <w:lang w:eastAsia="zh-CN"/>
        </w:rPr>
        <w:t>(post-industrial)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และจากผู้บริโภค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Arial" w:eastAsia="SimSun" w:hAnsi="Arial" w:cs="Arial"/>
          <w:sz w:val="20"/>
          <w:lang w:eastAsia="zh-CN"/>
        </w:rPr>
        <w:t xml:space="preserve">(post-consumer)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ซึ่งช่วยให้ได้ทางเลือกของวัสดุที่ใช้ทรัพยากรน้อยลงสำหรับการใช้งานยานยนต์ที่มีความซับซ้อน</w:t>
      </w:r>
    </w:p>
    <w:p w14:paraId="6E12F125" w14:textId="4D06CA9D" w:rsidR="006B6602" w:rsidRPr="006B6602" w:rsidRDefault="006B6602" w:rsidP="006B6602">
      <w:pPr>
        <w:spacing w:line="360" w:lineRule="auto"/>
        <w:ind w:right="1701"/>
        <w:rPr>
          <w:rFonts w:ascii="Leelawadee UI" w:eastAsia="SimSun" w:hAnsi="Leelawadee UI" w:cs="Leelawadee UI"/>
          <w:sz w:val="20"/>
          <w:lang w:eastAsia="zh-CN"/>
        </w:rPr>
      </w:pPr>
      <w:r w:rsidRPr="006B6602">
        <w:rPr>
          <w:rFonts w:ascii="Arial" w:eastAsia="SimSun" w:hAnsi="Arial" w:cs="Arial"/>
          <w:sz w:val="20"/>
          <w:lang w:eastAsia="zh-CN"/>
        </w:rPr>
        <w:t xml:space="preserve">Sebastien Roux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ผู้เชี่ยวชาญด้านวัสดุและกระบวนการ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Arial" w:eastAsia="SimSun" w:hAnsi="Arial" w:cs="Arial"/>
          <w:sz w:val="20"/>
          <w:lang w:eastAsia="zh-CN"/>
        </w:rPr>
        <w:t>TPE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จาก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Arial" w:eastAsia="SimSun" w:hAnsi="Arial" w:cs="Arial"/>
          <w:sz w:val="20"/>
          <w:lang w:eastAsia="zh-CN"/>
        </w:rPr>
        <w:t xml:space="preserve">SaarGummi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ให้ความเห็นว่า</w:t>
      </w:r>
      <w:r w:rsidRPr="006B6602">
        <w:rPr>
          <w:rFonts w:ascii="Leelawadee UI" w:eastAsia="SimSun" w:hAnsi="Leelawadee UI" w:cs="Leelawadee UI"/>
          <w:sz w:val="20"/>
          <w:lang w:eastAsia="zh-CN"/>
        </w:rPr>
        <w:t>: “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วัสดุใหม่นี้ตอบสนองความต้องการของการใช้งานของเรา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และสามารถผสานรวมเข้ากับส่วนประกอบที่มีอยู่ได้อย่างเชื่อถือได้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ในขณะเดียวกัน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สัดส่วนการรีไซเคิลที่เพิ่มขึ้นยังมีส่วนสำคัญต่อความยั่งยืนที่ดียิ่งขึ้น</w:t>
      </w:r>
      <w:r w:rsidRPr="006B6602">
        <w:rPr>
          <w:rFonts w:ascii="Leelawadee UI" w:eastAsia="SimSun" w:hAnsi="Leelawadee UI" w:cs="Leelawadee UI" w:hint="eastAsia"/>
          <w:sz w:val="20"/>
          <w:lang w:eastAsia="zh-CN"/>
        </w:rPr>
        <w:t>”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นอกจากจะสามารถเพิ่มสัดส่วนการรีไซเคิลได้แล้ว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ยังช่วยลดปริมาณการปล่อยคาร์บอนของผลิตภัณฑ์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Arial" w:eastAsia="SimSun" w:hAnsi="Arial" w:cs="Arial"/>
          <w:sz w:val="20"/>
          <w:lang w:eastAsia="zh-CN"/>
        </w:rPr>
        <w:t>(Product Carbon Footprint: PCF)</w:t>
      </w:r>
      <w:r w:rsidRPr="006B6602">
        <w:rPr>
          <w:rFonts w:ascii="Leelawadee UI" w:eastAsia="SimSun" w:hAnsi="Leelawadee UI" w:cs="Leelawadee UI"/>
          <w:sz w:val="20"/>
          <w:lang w:eastAsia="zh-CN"/>
        </w:rPr>
        <w:t xml:space="preserve"> </w:t>
      </w:r>
      <w:r w:rsidRPr="006B6602">
        <w:rPr>
          <w:rFonts w:ascii="Leelawadee UI" w:eastAsia="SimSun" w:hAnsi="Leelawadee UI" w:cs="Leelawadee UI" w:hint="cs"/>
          <w:sz w:val="20"/>
          <w:lang w:eastAsia="zh-CN"/>
        </w:rPr>
        <w:t>เมื่อเทียบกับเวอร์ชันก่อนหน้าอีกด้วย</w:t>
      </w:r>
    </w:p>
    <w:p w14:paraId="5D09D700" w14:textId="21612CD2" w:rsidR="002E5BB4" w:rsidRDefault="3255D2FB" w:rsidP="000A7F7E">
      <w:pPr>
        <w:keepLines/>
        <w:spacing w:after="0" w:line="360" w:lineRule="auto"/>
        <w:ind w:right="1701"/>
        <w:jc w:val="both"/>
        <w:rPr>
          <w:rFonts w:ascii="Arial" w:hAnsi="Arial"/>
          <w:sz w:val="20"/>
        </w:rPr>
      </w:pPr>
      <w:r>
        <w:rPr>
          <w:noProof/>
        </w:rPr>
        <w:lastRenderedPageBreak/>
        <w:drawing>
          <wp:inline distT="0" distB="0" distL="0" distR="0" wp14:anchorId="73859CC7" wp14:editId="1C91A7AC">
            <wp:extent cx="3897426" cy="2343150"/>
            <wp:effectExtent l="0" t="0" r="825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7426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A2E88F" w14:textId="6B066D5B" w:rsidR="00DC3BD9" w:rsidRPr="006B6602" w:rsidRDefault="006B6602" w:rsidP="006B6602">
      <w:pPr>
        <w:ind w:right="1559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6B6602">
        <w:rPr>
          <w:rFonts w:ascii="Leelawadee UI" w:hAnsi="Leelawadee UI" w:cs="Leelawadee UI"/>
          <w:b/>
          <w:color w:val="000000" w:themeColor="text1"/>
          <w:sz w:val="20"/>
          <w:szCs w:val="20"/>
        </w:rPr>
        <w:t>ภาพ</w:t>
      </w:r>
      <w:r w:rsidRPr="006B6602">
        <w:rPr>
          <w:rFonts w:ascii="Arial" w:hAnsi="Arial"/>
          <w:b/>
          <w:color w:val="000000" w:themeColor="text1"/>
          <w:sz w:val="20"/>
          <w:szCs w:val="20"/>
        </w:rPr>
        <w:t xml:space="preserve">: </w:t>
      </w:r>
      <w:r w:rsidRPr="006B6602">
        <w:rPr>
          <w:rFonts w:ascii="Leelawadee UI" w:hAnsi="Leelawadee UI" w:cs="Leelawadee UI"/>
          <w:bCs/>
          <w:color w:val="000000" w:themeColor="text1"/>
          <w:sz w:val="20"/>
          <w:szCs w:val="20"/>
        </w:rPr>
        <w:t>ความร่วมมืออันยาวนานระหว่าง</w:t>
      </w:r>
      <w:r w:rsidRPr="006B6602">
        <w:rPr>
          <w:rFonts w:ascii="Arial" w:hAnsi="Arial"/>
          <w:bCs/>
          <w:color w:val="000000" w:themeColor="text1"/>
          <w:sz w:val="20"/>
          <w:szCs w:val="20"/>
        </w:rPr>
        <w:t xml:space="preserve"> KRAIBURG TPE </w:t>
      </w:r>
      <w:r w:rsidRPr="006B6602">
        <w:rPr>
          <w:rFonts w:ascii="Leelawadee UI" w:hAnsi="Leelawadee UI" w:cs="Leelawadee UI"/>
          <w:bCs/>
          <w:color w:val="000000" w:themeColor="text1"/>
          <w:sz w:val="20"/>
          <w:szCs w:val="20"/>
        </w:rPr>
        <w:t>และ</w:t>
      </w:r>
      <w:r w:rsidRPr="006B6602">
        <w:rPr>
          <w:rFonts w:ascii="Arial" w:hAnsi="Arial"/>
          <w:bCs/>
          <w:color w:val="000000" w:themeColor="text1"/>
          <w:sz w:val="20"/>
          <w:szCs w:val="20"/>
        </w:rPr>
        <w:t xml:space="preserve"> SaarGummi </w:t>
      </w:r>
      <w:r w:rsidRPr="006B6602">
        <w:rPr>
          <w:rFonts w:ascii="Leelawadee UI" w:hAnsi="Leelawadee UI" w:cs="Leelawadee UI"/>
          <w:bCs/>
          <w:color w:val="000000" w:themeColor="text1"/>
          <w:sz w:val="20"/>
          <w:szCs w:val="20"/>
        </w:rPr>
        <w:t>เป็นรากฐานของโครงการพัฒนาร่วมในด้านโซลูชันวัสดุเชิงนวัตกรรมและวัสดุที่ใช้การรีไซเคิลสำหรับอุตสาหกรรมยานยนต์</w:t>
      </w:r>
      <w:r w:rsidRPr="006B6602">
        <w:rPr>
          <w:rFonts w:ascii="Arial" w:hAnsi="Arial"/>
          <w:bCs/>
          <w:color w:val="000000" w:themeColor="text1"/>
          <w:sz w:val="20"/>
          <w:szCs w:val="20"/>
        </w:rPr>
        <w:t xml:space="preserve"> </w:t>
      </w:r>
      <w:r w:rsidRPr="006B6602">
        <w:rPr>
          <w:rFonts w:ascii="Arial" w:hAnsi="Arial"/>
          <w:bCs/>
          <w:i/>
          <w:iCs/>
          <w:color w:val="000000" w:themeColor="text1"/>
          <w:sz w:val="20"/>
          <w:szCs w:val="20"/>
        </w:rPr>
        <w:t>(</w:t>
      </w:r>
      <w:r w:rsidRPr="006B6602">
        <w:rPr>
          <w:rFonts w:ascii="Leelawadee UI" w:hAnsi="Leelawadee UI" w:cs="Leelawadee UI"/>
          <w:bCs/>
          <w:i/>
          <w:iCs/>
          <w:color w:val="000000" w:themeColor="text1"/>
          <w:sz w:val="20"/>
          <w:szCs w:val="20"/>
        </w:rPr>
        <w:t>ภาพ</w:t>
      </w:r>
      <w:r w:rsidRPr="006B6602">
        <w:rPr>
          <w:rFonts w:ascii="Arial" w:hAnsi="Arial"/>
          <w:bCs/>
          <w:i/>
          <w:iCs/>
          <w:color w:val="000000" w:themeColor="text1"/>
          <w:sz w:val="20"/>
          <w:szCs w:val="20"/>
        </w:rPr>
        <w:t>: KRAIBURG TPE)</w:t>
      </w:r>
    </w:p>
    <w:p w14:paraId="5C6322C5" w14:textId="77777777" w:rsidR="00F3400C" w:rsidRPr="006B6602" w:rsidRDefault="00F3400C">
      <w:pPr>
        <w:rPr>
          <w:rFonts w:ascii="Arial" w:hAnsi="Arial" w:cs="Arial"/>
          <w:bCs/>
          <w:color w:val="000000"/>
          <w:sz w:val="21"/>
          <w:szCs w:val="21"/>
        </w:rPr>
      </w:pPr>
      <w:r w:rsidRPr="006B6602">
        <w:rPr>
          <w:bCs/>
        </w:rPr>
        <w:br w:type="page"/>
      </w:r>
    </w:p>
    <w:p w14:paraId="2E80FCE0" w14:textId="77777777" w:rsidR="006B6602" w:rsidRPr="006B6602" w:rsidRDefault="006B6602" w:rsidP="00DC3BD9">
      <w:pPr>
        <w:rPr>
          <w:rFonts w:ascii="Leelawadee UI" w:eastAsia="SimSun" w:hAnsi="Leelawadee UI" w:cs="Leelawadee UI"/>
          <w:b/>
          <w:color w:val="000000"/>
          <w:sz w:val="20"/>
          <w:szCs w:val="20"/>
          <w:lang w:eastAsia="zh-CN"/>
        </w:rPr>
      </w:pPr>
      <w:r w:rsidRPr="006B6602">
        <w:rPr>
          <w:rFonts w:ascii="Leelawadee UI" w:hAnsi="Leelawadee UI" w:cs="Leelawadee UI"/>
          <w:b/>
          <w:color w:val="000000"/>
          <w:sz w:val="20"/>
          <w:szCs w:val="20"/>
        </w:rPr>
        <w:lastRenderedPageBreak/>
        <w:t>ข้อมูลสำหรับผู้แทนสื่อมวลชน</w:t>
      </w:r>
    </w:p>
    <w:p w14:paraId="622D0D83" w14:textId="22DDB54D" w:rsidR="00DC3BD9" w:rsidRPr="00BF2473" w:rsidRDefault="00DC3BD9" w:rsidP="00DC3BD9">
      <w:pPr>
        <w:rPr>
          <w:rFonts w:ascii="Arial" w:hAnsi="Arial" w:cs="Arial"/>
          <w:bCs/>
          <w:color w:val="000000"/>
          <w:sz w:val="21"/>
          <w:szCs w:val="21"/>
        </w:rPr>
      </w:pPr>
      <w:r>
        <w:rPr>
          <w:rFonts w:ascii="Arial" w:hAnsi="Arial"/>
          <w:b/>
          <w:noProof/>
          <w:color w:val="000000"/>
          <w:sz w:val="21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4A8402C" w14:textId="198E88F8" w:rsidR="00DC3BD9" w:rsidRPr="006B6602" w:rsidRDefault="006B6602" w:rsidP="00DC3BD9">
      <w:pPr>
        <w:rPr>
          <w:rFonts w:ascii="Leelawadee" w:hAnsi="Leelawadee" w:cs="Leelawadee"/>
          <w:b/>
          <w:color w:val="000000"/>
          <w:sz w:val="20"/>
          <w:szCs w:val="20"/>
        </w:rPr>
      </w:pPr>
      <w:hyperlink r:id="rId14" w:history="1">
        <w:r w:rsidRPr="006B6602">
          <w:rPr>
            <w:rStyle w:val="Hyperlink"/>
            <w:rFonts w:ascii="Leelawadee" w:hAnsi="Leelawadee" w:cs="Leelawadee" w:hint="cs"/>
            <w:b/>
            <w:sz w:val="20"/>
            <w:szCs w:val="20"/>
          </w:rPr>
          <w:t>ภาพถ่าย</w:t>
        </w:r>
      </w:hyperlink>
    </w:p>
    <w:p w14:paraId="4D18B18A" w14:textId="77777777" w:rsidR="00C627CC" w:rsidRPr="002817D3" w:rsidRDefault="00C627CC" w:rsidP="00DC3BD9">
      <w:pPr>
        <w:rPr>
          <w:rFonts w:ascii="Arial" w:hAnsi="Arial" w:cs="Arial"/>
          <w:b/>
          <w:color w:val="000000"/>
          <w:sz w:val="21"/>
          <w:szCs w:val="21"/>
          <w:lang w:val="en-GB"/>
        </w:rPr>
      </w:pPr>
    </w:p>
    <w:p w14:paraId="55B2C48E" w14:textId="2C48E8FE" w:rsidR="00DC3BD9" w:rsidRPr="006B6602" w:rsidRDefault="006B6602" w:rsidP="00DC3BD9">
      <w:pPr>
        <w:rPr>
          <w:rFonts w:ascii="Leelawadee" w:hAnsi="Leelawadee" w:cs="Leelawadee"/>
          <w:b/>
          <w:color w:val="000000"/>
          <w:sz w:val="20"/>
          <w:szCs w:val="20"/>
        </w:rPr>
      </w:pPr>
      <w:r w:rsidRPr="006B6602">
        <w:rPr>
          <w:rFonts w:ascii="Leelawadee" w:hAnsi="Leelawadee" w:cs="Leelawadee" w:hint="cs"/>
          <w:b/>
          <w:color w:val="000000"/>
          <w:sz w:val="20"/>
          <w:szCs w:val="20"/>
        </w:rPr>
        <w:t>โซเชียลมีเดีย: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58536EA7" wp14:editId="02FD65B8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Default="00DC3BD9" w:rsidP="00CA6724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7777777" w:rsidR="00DC3BD9" w:rsidRDefault="00DC3BD9" w:rsidP="00DC3BD9">
      <w:pPr>
        <w:rPr>
          <w:rFonts w:ascii="Arial" w:hAnsi="Arial" w:cs="Arial"/>
          <w:b/>
          <w:color w:val="000000"/>
          <w:sz w:val="21"/>
          <w:szCs w:val="21"/>
          <w:lang w:val="de-DE"/>
        </w:rPr>
      </w:pPr>
    </w:p>
    <w:p w14:paraId="05110BA4" w14:textId="77777777" w:rsidR="006B6602" w:rsidRPr="0012439B" w:rsidRDefault="006B6602" w:rsidP="00191C8B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b/>
          <w:bCs/>
          <w:sz w:val="20"/>
          <w:szCs w:val="20"/>
          <w:lang w:val="de-DE" w:eastAsia="zh-CN"/>
        </w:rPr>
      </w:pPr>
      <w:r w:rsidRPr="006B6602">
        <w:rPr>
          <w:rFonts w:ascii="Leelawadee UI" w:hAnsi="Leelawadee UI" w:cs="Leelawadee UI"/>
          <w:b/>
          <w:bCs/>
          <w:sz w:val="20"/>
          <w:szCs w:val="20"/>
        </w:rPr>
        <w:t>เกี่ยวกับ</w:t>
      </w:r>
      <w:r w:rsidRPr="0012439B">
        <w:rPr>
          <w:rFonts w:ascii="Arial" w:hAnsi="Arial" w:cs="Arial"/>
          <w:b/>
          <w:bCs/>
          <w:sz w:val="20"/>
          <w:szCs w:val="20"/>
          <w:lang w:val="de-DE"/>
        </w:rPr>
        <w:t xml:space="preserve"> KRAIBURG TPE</w:t>
      </w:r>
    </w:p>
    <w:p w14:paraId="52BF50FB" w14:textId="4CF824C3" w:rsidR="002C07D0" w:rsidRPr="0012439B" w:rsidRDefault="00974851" w:rsidP="00974851">
      <w:pPr>
        <w:keepLines/>
        <w:spacing w:after="0" w:line="360" w:lineRule="auto"/>
        <w:ind w:right="1701"/>
        <w:rPr>
          <w:rFonts w:ascii="Arial" w:hAnsi="Arial"/>
          <w:sz w:val="20"/>
          <w:lang w:val="de-DE"/>
        </w:rPr>
      </w:pPr>
      <w:r w:rsidRPr="0012439B">
        <w:rPr>
          <w:rFonts w:ascii="Arial" w:hAnsi="Arial"/>
          <w:sz w:val="20"/>
          <w:lang w:val="de-DE"/>
        </w:rPr>
        <w:t xml:space="preserve">KRAIBURG TPE (www.kraiburg-tpe.com) </w:t>
      </w:r>
      <w:r w:rsidRPr="00974851">
        <w:rPr>
          <w:rFonts w:ascii="Leelawadee UI" w:hAnsi="Leelawadee UI" w:cs="Leelawadee UI"/>
          <w:sz w:val="20"/>
        </w:rPr>
        <w:t>เป็นผู้ผลิตระดับโลกด้านเทอร์โมพลาสติกอีลาสโตเมอร์แบบสั่งทำพิเศษ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ก่อตั้งขึ้นในปี</w:t>
      </w:r>
      <w:r w:rsidRPr="0012439B">
        <w:rPr>
          <w:rFonts w:ascii="Arial" w:hAnsi="Arial"/>
          <w:sz w:val="20"/>
          <w:lang w:val="de-DE"/>
        </w:rPr>
        <w:t xml:space="preserve"> 2001 </w:t>
      </w:r>
      <w:r w:rsidRPr="00974851">
        <w:rPr>
          <w:rFonts w:ascii="Leelawadee UI" w:hAnsi="Leelawadee UI" w:cs="Leelawadee UI"/>
          <w:sz w:val="20"/>
        </w:rPr>
        <w:t>ในฐานะหน่วยธุรกิจอิสระของ</w:t>
      </w:r>
      <w:r w:rsidRPr="0012439B">
        <w:rPr>
          <w:rFonts w:ascii="Arial" w:hAnsi="Arial"/>
          <w:sz w:val="20"/>
          <w:lang w:val="de-DE"/>
        </w:rPr>
        <w:t xml:space="preserve"> KRAIBURG Group </w:t>
      </w:r>
      <w:r w:rsidRPr="00974851">
        <w:rPr>
          <w:rFonts w:ascii="Leelawadee UI" w:hAnsi="Leelawadee UI" w:cs="Leelawadee UI"/>
          <w:sz w:val="20"/>
        </w:rPr>
        <w:t>และปัจจุบันเป็นผู้นำด้านความเชี่ยวชาญในอุตสาหกรรมในสาขา</w:t>
      </w:r>
      <w:r w:rsidRPr="0012439B">
        <w:rPr>
          <w:rFonts w:ascii="Arial" w:hAnsi="Arial"/>
          <w:sz w:val="20"/>
          <w:lang w:val="de-DE"/>
        </w:rPr>
        <w:t xml:space="preserve"> TPE compounds </w:t>
      </w:r>
      <w:r w:rsidRPr="00974851">
        <w:rPr>
          <w:rFonts w:ascii="Leelawadee UI" w:hAnsi="Leelawadee UI" w:cs="Leelawadee UI"/>
          <w:sz w:val="20"/>
        </w:rPr>
        <w:t>โดยมีเป้าหมายในการนำเสนอผลิตภัณฑ์ที่ปลอดภัย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เชื่อถือได้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และยั่งยืนสำหรับการใช้งานของลูกค้า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ด้วยพนักงานมากกว่า</w:t>
      </w:r>
      <w:r w:rsidRPr="0012439B">
        <w:rPr>
          <w:rFonts w:ascii="Arial" w:hAnsi="Arial"/>
          <w:sz w:val="20"/>
          <w:lang w:val="de-DE"/>
        </w:rPr>
        <w:t xml:space="preserve"> 700 </w:t>
      </w:r>
      <w:r w:rsidRPr="00974851">
        <w:rPr>
          <w:rFonts w:ascii="Leelawadee UI" w:hAnsi="Leelawadee UI" w:cs="Leelawadee UI"/>
          <w:sz w:val="20"/>
        </w:rPr>
        <w:t>คนทั่วโลก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และมีโรงงานผลิตในประเทศเยอรมนี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สหรัฐอเมริกา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และมาเลเซีย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บริษัทจึงมีผลิตภัณฑ์หลากหลายสำหรับการใช้งานในอุตสาหกรรมยานยนต์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อุตสาหกรรมทั่วไป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สินค้าอุปโภคบริโภค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รวมถึงภาคการแพทย์ที่มีกฎระเบียบเข้มงวด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โดยสายผลิตภัณฑ์ที่เป็นที่ยอมรับ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ได้แก่</w:t>
      </w:r>
      <w:r w:rsidRPr="0012439B">
        <w:rPr>
          <w:rFonts w:ascii="Arial" w:hAnsi="Arial"/>
          <w:sz w:val="20"/>
          <w:lang w:val="de-DE"/>
        </w:rPr>
        <w:t xml:space="preserve"> THERMOLAST®, COPEC®, HIPEX® </w:t>
      </w:r>
      <w:r w:rsidRPr="00974851">
        <w:rPr>
          <w:rFonts w:ascii="Leelawadee UI" w:hAnsi="Leelawadee UI" w:cs="Leelawadee UI"/>
          <w:sz w:val="20"/>
        </w:rPr>
        <w:t>และ</w:t>
      </w:r>
      <w:r w:rsidRPr="0012439B">
        <w:rPr>
          <w:rFonts w:ascii="Arial" w:hAnsi="Arial"/>
          <w:sz w:val="20"/>
          <w:lang w:val="de-DE"/>
        </w:rPr>
        <w:t xml:space="preserve"> For Tec E® </w:t>
      </w:r>
      <w:r w:rsidRPr="00974851">
        <w:rPr>
          <w:rFonts w:ascii="Leelawadee UI" w:hAnsi="Leelawadee UI" w:cs="Leelawadee UI"/>
          <w:sz w:val="20"/>
        </w:rPr>
        <w:t>ซึ่งสามารถนำไปแปรรูปด้วยกระบวนการฉีดขึ้นรูป</w:t>
      </w:r>
      <w:r w:rsidRPr="0012439B">
        <w:rPr>
          <w:rFonts w:ascii="Arial" w:hAnsi="Arial"/>
          <w:sz w:val="20"/>
          <w:lang w:val="de-DE"/>
        </w:rPr>
        <w:t xml:space="preserve"> (injection molding) </w:t>
      </w:r>
      <w:r w:rsidRPr="00974851">
        <w:rPr>
          <w:rFonts w:ascii="Leelawadee UI" w:hAnsi="Leelawadee UI" w:cs="Leelawadee UI"/>
          <w:sz w:val="20"/>
        </w:rPr>
        <w:t>หรือการอัดรีด</w:t>
      </w:r>
      <w:r w:rsidRPr="0012439B">
        <w:rPr>
          <w:rFonts w:ascii="Arial" w:hAnsi="Arial"/>
          <w:sz w:val="20"/>
          <w:lang w:val="de-DE"/>
        </w:rPr>
        <w:t xml:space="preserve"> (extrusion) </w:t>
      </w:r>
      <w:r w:rsidRPr="00974851">
        <w:rPr>
          <w:rFonts w:ascii="Leelawadee UI" w:hAnsi="Leelawadee UI" w:cs="Leelawadee UI"/>
          <w:sz w:val="20"/>
        </w:rPr>
        <w:t>และมอบข้อได้เปรียบมากมายแก่ผู้ผลิตทั้งในด้านกระบวนการผลิตและการออกแบบผลิตภัณฑ์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ทั้งนี้</w:t>
      </w:r>
      <w:r w:rsidRPr="0012439B">
        <w:rPr>
          <w:rFonts w:ascii="Arial" w:hAnsi="Arial"/>
          <w:sz w:val="20"/>
          <w:lang w:val="de-DE"/>
        </w:rPr>
        <w:t xml:space="preserve"> KRAIBURG TPE </w:t>
      </w:r>
      <w:r w:rsidRPr="00974851">
        <w:rPr>
          <w:rFonts w:ascii="Leelawadee UI" w:hAnsi="Leelawadee UI" w:cs="Leelawadee UI"/>
          <w:sz w:val="20"/>
        </w:rPr>
        <w:t>มีจุดเด่นด้านความสามารถในการนวัตกรรม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การมุ่งเน้นลูกค้าทั่วโลก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การพัฒนาโซลูชันผลิตภัณฑ์เฉพาะตามความต้องการ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และการให้บริการที่เชื่อถือได้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โดยบริษัทได้รับการรับรองมาตรฐาน</w:t>
      </w:r>
      <w:r w:rsidRPr="0012439B">
        <w:rPr>
          <w:rFonts w:ascii="Arial" w:hAnsi="Arial"/>
          <w:sz w:val="20"/>
          <w:lang w:val="de-DE"/>
        </w:rPr>
        <w:t xml:space="preserve"> ISO 50001 </w:t>
      </w:r>
      <w:r w:rsidRPr="00974851">
        <w:rPr>
          <w:rFonts w:ascii="Leelawadee UI" w:hAnsi="Leelawadee UI" w:cs="Leelawadee UI"/>
          <w:sz w:val="20"/>
        </w:rPr>
        <w:t>ที่สำนักงานใหญ่ในประเทศเยอรมนี</w:t>
      </w:r>
      <w:r w:rsidRPr="0012439B">
        <w:rPr>
          <w:rFonts w:ascii="Arial" w:hAnsi="Arial"/>
          <w:sz w:val="20"/>
          <w:lang w:val="de-DE"/>
        </w:rPr>
        <w:t xml:space="preserve"> </w:t>
      </w:r>
      <w:r w:rsidRPr="00974851">
        <w:rPr>
          <w:rFonts w:ascii="Leelawadee UI" w:hAnsi="Leelawadee UI" w:cs="Leelawadee UI"/>
          <w:sz w:val="20"/>
        </w:rPr>
        <w:t>และได้รับการรับรองมาตรฐาน</w:t>
      </w:r>
      <w:r w:rsidRPr="0012439B">
        <w:rPr>
          <w:rFonts w:ascii="Arial" w:hAnsi="Arial"/>
          <w:sz w:val="20"/>
          <w:lang w:val="de-DE"/>
        </w:rPr>
        <w:t xml:space="preserve"> ISO 9001 </w:t>
      </w:r>
      <w:r w:rsidRPr="00974851">
        <w:rPr>
          <w:rFonts w:ascii="Leelawadee UI" w:hAnsi="Leelawadee UI" w:cs="Leelawadee UI"/>
          <w:sz w:val="20"/>
        </w:rPr>
        <w:t>และ</w:t>
      </w:r>
      <w:r w:rsidRPr="0012439B">
        <w:rPr>
          <w:rFonts w:ascii="Arial" w:hAnsi="Arial"/>
          <w:sz w:val="20"/>
          <w:lang w:val="de-DE"/>
        </w:rPr>
        <w:t xml:space="preserve"> ISO 14001 </w:t>
      </w:r>
      <w:r w:rsidRPr="00974851">
        <w:rPr>
          <w:rFonts w:ascii="Leelawadee UI" w:hAnsi="Leelawadee UI" w:cs="Leelawadee UI"/>
          <w:sz w:val="20"/>
        </w:rPr>
        <w:t>ในทุกโรงงานทั่วโลก</w:t>
      </w:r>
    </w:p>
    <w:sectPr w:rsidR="002C07D0" w:rsidRPr="0012439B" w:rsidSect="00F125F3">
      <w:headerReference w:type="default" r:id="rId25"/>
      <w:headerReference w:type="first" r:id="rId26"/>
      <w:footerReference w:type="first" r:id="rId2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3F45" w14:textId="77777777" w:rsidR="00C54261" w:rsidRDefault="00C54261" w:rsidP="00784C57">
      <w:pPr>
        <w:spacing w:after="0" w:line="240" w:lineRule="auto"/>
      </w:pPr>
      <w:r>
        <w:separator/>
      </w:r>
    </w:p>
  </w:endnote>
  <w:endnote w:type="continuationSeparator" w:id="0">
    <w:p w14:paraId="3EB4C7BF" w14:textId="77777777" w:rsidR="00C54261" w:rsidRDefault="00C54261" w:rsidP="00784C57">
      <w:pPr>
        <w:spacing w:after="0" w:line="240" w:lineRule="auto"/>
      </w:pPr>
      <w:r>
        <w:continuationSeparator/>
      </w:r>
    </w:p>
  </w:endnote>
  <w:endnote w:type="continuationNotice" w:id="1">
    <w:p w14:paraId="4C765C90" w14:textId="77777777" w:rsidR="00C54261" w:rsidRDefault="00C542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1190" w14:textId="77777777" w:rsidR="00C54261" w:rsidRDefault="00C54261" w:rsidP="00784C57">
      <w:pPr>
        <w:spacing w:after="0" w:line="240" w:lineRule="auto"/>
      </w:pPr>
      <w:r>
        <w:separator/>
      </w:r>
    </w:p>
  </w:footnote>
  <w:footnote w:type="continuationSeparator" w:id="0">
    <w:p w14:paraId="73052985" w14:textId="77777777" w:rsidR="00C54261" w:rsidRDefault="00C54261" w:rsidP="00784C57">
      <w:pPr>
        <w:spacing w:after="0" w:line="240" w:lineRule="auto"/>
      </w:pPr>
      <w:r>
        <w:continuationSeparator/>
      </w:r>
    </w:p>
  </w:footnote>
  <w:footnote w:type="continuationNotice" w:id="1">
    <w:p w14:paraId="0DDD3127" w14:textId="77777777" w:rsidR="00C54261" w:rsidRDefault="00C542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800FF8" w14:paraId="4063D958" w14:textId="77777777" w:rsidTr="00502615">
      <w:tc>
        <w:tcPr>
          <w:tcW w:w="6912" w:type="dxa"/>
        </w:tcPr>
        <w:p w14:paraId="68437E0F" w14:textId="77777777" w:rsidR="00C97AAF" w:rsidRPr="00BE7E16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>Press release</w:t>
          </w:r>
        </w:p>
        <w:p w14:paraId="45995E80" w14:textId="77777777" w:rsidR="006B6602" w:rsidRDefault="006B6602" w:rsidP="006B6602">
          <w:pPr>
            <w:spacing w:after="0" w:line="360" w:lineRule="auto"/>
            <w:jc w:val="both"/>
            <w:rPr>
              <w:rFonts w:ascii="Leelawadee UI" w:eastAsia="SimSun" w:hAnsi="Leelawadee UI" w:cs="Leelawadee UI"/>
              <w:b/>
              <w:sz w:val="16"/>
              <w:lang w:eastAsia="zh-CN"/>
            </w:rPr>
          </w:pPr>
          <w:r w:rsidRPr="006B6602">
            <w:rPr>
              <w:rFonts w:ascii="Leelawadee UI" w:hAnsi="Leelawadee UI" w:cs="Leelawadee UI"/>
              <w:b/>
              <w:sz w:val="16"/>
            </w:rPr>
            <w:t>โซลูชันสำหรับระบบซีลที่มีส่วนประกอบจากวัสดุรีไซเคิลสำหรับการใช้งานในยานยนต์</w:t>
          </w:r>
        </w:p>
        <w:p w14:paraId="27CB3BD4" w14:textId="77777777" w:rsidR="006B6602" w:rsidRPr="00014BB3" w:rsidRDefault="006B6602" w:rsidP="006B6602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>Waldkraiburg, April 2026</w:t>
          </w:r>
        </w:p>
        <w:p w14:paraId="4F16FFE5" w14:textId="6350965B" w:rsidR="00502615" w:rsidRPr="00C71DA0" w:rsidRDefault="001E7076" w:rsidP="001E7076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 xml:space="preserve">Page </w:t>
          </w:r>
          <w:r w:rsidRPr="00C71DA0">
            <w:rPr>
              <w:rFonts w:ascii="Arial" w:hAnsi="Arial" w:cs="Arial"/>
              <w:b/>
              <w:sz w:val="16"/>
            </w:rPr>
            <w:fldChar w:fldCharType="begin"/>
          </w:r>
          <w:r w:rsidRPr="00C71DA0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C71DA0">
            <w:rPr>
              <w:rFonts w:ascii="Arial" w:hAnsi="Arial" w:cs="Arial"/>
              <w:b/>
              <w:sz w:val="16"/>
            </w:rPr>
            <w:fldChar w:fldCharType="separate"/>
          </w:r>
          <w:r w:rsidRPr="001E7076">
            <w:rPr>
              <w:rFonts w:ascii="Arial" w:hAnsi="Arial" w:cs="Arial"/>
              <w:b/>
              <w:sz w:val="16"/>
            </w:rPr>
            <w:t>1</w:t>
          </w:r>
          <w:r w:rsidRPr="00C71DA0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/>
              <w:b/>
              <w:sz w:val="16"/>
            </w:rPr>
            <w:t xml:space="preserve"> of </w:t>
          </w:r>
          <w:r w:rsidRPr="001E7076">
            <w:rPr>
              <w:rFonts w:ascii="Arial" w:hAnsi="Arial" w:cs="Arial"/>
              <w:b/>
              <w:sz w:val="16"/>
            </w:rPr>
            <w:fldChar w:fldCharType="begin"/>
          </w:r>
          <w:r w:rsidRPr="001E7076">
            <w:rPr>
              <w:rFonts w:ascii="Arial" w:hAnsi="Arial" w:cs="Arial"/>
              <w:b/>
              <w:sz w:val="16"/>
            </w:rPr>
            <w:instrText>NUMPAGES  \* Arabic  \* MERGEFORMAT</w:instrText>
          </w:r>
          <w:r w:rsidRPr="001E7076">
            <w:rPr>
              <w:rFonts w:ascii="Arial" w:hAnsi="Arial" w:cs="Arial"/>
              <w:b/>
              <w:sz w:val="16"/>
            </w:rPr>
            <w:fldChar w:fldCharType="separate"/>
          </w:r>
          <w:r w:rsidRPr="001E7076">
            <w:rPr>
              <w:rFonts w:ascii="Arial" w:hAnsi="Arial" w:cs="Arial"/>
              <w:b/>
              <w:sz w:val="16"/>
            </w:rPr>
            <w:t>2</w:t>
          </w:r>
          <w:r w:rsidRPr="001E7076">
            <w:rPr>
              <w:rFonts w:ascii="Arial" w:hAnsi="Arial" w:cs="Arial"/>
              <w:b/>
              <w:sz w:val="16"/>
            </w:rPr>
            <w:fldChar w:fldCharType="end"/>
          </w:r>
        </w:p>
      </w:tc>
    </w:tr>
  </w:tbl>
  <w:p w14:paraId="5195E70D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  <w:p w14:paraId="7ECDAEA4" w14:textId="77777777" w:rsidR="001A1A47" w:rsidRPr="00C71DA0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78928D46" w14:textId="77777777" w:rsidR="00C97AAF" w:rsidRPr="00BE7E16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color w:val="365F91"/>
              <w:sz w:val="40"/>
              <w:szCs w:val="40"/>
            </w:rPr>
          </w:pPr>
          <w:r>
            <w:rPr>
              <w:rFonts w:ascii="Arial" w:hAnsi="Arial"/>
              <w:b/>
              <w:color w:val="365F91"/>
              <w:sz w:val="40"/>
            </w:rPr>
            <w:t>Press release</w:t>
          </w:r>
        </w:p>
        <w:p w14:paraId="11172EC0" w14:textId="77777777" w:rsidR="006B6602" w:rsidRDefault="006B6602" w:rsidP="00502615">
          <w:pPr>
            <w:spacing w:after="0" w:line="360" w:lineRule="auto"/>
            <w:jc w:val="both"/>
            <w:rPr>
              <w:rFonts w:ascii="Leelawadee UI" w:eastAsia="SimSun" w:hAnsi="Leelawadee UI" w:cs="Leelawadee UI"/>
              <w:b/>
              <w:sz w:val="16"/>
              <w:lang w:eastAsia="zh-CN"/>
            </w:rPr>
          </w:pPr>
          <w:r w:rsidRPr="006B6602">
            <w:rPr>
              <w:rFonts w:ascii="Leelawadee UI" w:hAnsi="Leelawadee UI" w:cs="Leelawadee UI"/>
              <w:b/>
              <w:sz w:val="16"/>
            </w:rPr>
            <w:t>โซลูชันสำหรับระบบซีลที่มีส่วนประกอบจากวัสดุรีไซเคิลสำหรับการใช้งานในยานยนต์</w:t>
          </w:r>
        </w:p>
        <w:p w14:paraId="7CA21669" w14:textId="3F573EF6" w:rsidR="00502615" w:rsidRPr="00014BB3" w:rsidRDefault="00502615" w:rsidP="00502615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>Waldkraiburg, April 2026</w:t>
          </w:r>
        </w:p>
        <w:p w14:paraId="7142AAD6" w14:textId="77777777" w:rsidR="00502615" w:rsidRPr="00C71DA0" w:rsidRDefault="00C97AAF" w:rsidP="00C97AAF">
          <w:pPr>
            <w:spacing w:after="0" w:line="360" w:lineRule="auto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sz w:val="16"/>
            </w:rPr>
            <w:t xml:space="preserve">Page </w:t>
          </w:r>
          <w:r w:rsidR="00C37A0D" w:rsidRPr="00C71DA0">
            <w:rPr>
              <w:rFonts w:ascii="Arial" w:hAnsi="Arial" w:cs="Arial"/>
              <w:b/>
              <w:sz w:val="16"/>
            </w:rPr>
            <w:fldChar w:fldCharType="begin"/>
          </w:r>
          <w:r w:rsidR="00502615" w:rsidRPr="00C71DA0">
            <w:rPr>
              <w:rFonts w:ascii="Arial" w:hAnsi="Arial" w:cs="Arial"/>
              <w:b/>
              <w:sz w:val="16"/>
            </w:rPr>
            <w:instrText>PAGE  \* Arabic  \* MERGEFORMAT</w:instrText>
          </w:r>
          <w:r w:rsidR="00C37A0D" w:rsidRPr="00C71DA0">
            <w:rPr>
              <w:rFonts w:ascii="Arial" w:hAnsi="Arial" w:cs="Arial"/>
              <w:b/>
              <w:sz w:val="16"/>
            </w:rPr>
            <w:fldChar w:fldCharType="separate"/>
          </w:r>
          <w:r w:rsidR="00794FE0">
            <w:rPr>
              <w:rFonts w:ascii="Arial" w:hAnsi="Arial" w:cs="Arial"/>
              <w:b/>
              <w:sz w:val="16"/>
            </w:rPr>
            <w:t>1</w:t>
          </w:r>
          <w:r w:rsidR="00C37A0D" w:rsidRPr="00C71DA0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/>
              <w:b/>
              <w:sz w:val="16"/>
            </w:rPr>
            <w:t xml:space="preserve"> of </w:t>
          </w:r>
          <w:r w:rsidR="004855C8">
            <w:fldChar w:fldCharType="begin"/>
          </w:r>
          <w:r w:rsidR="004855C8" w:rsidRPr="006F3297">
            <w:instrText>NUMPAGES  \* Arabic  \* MERGEFORMAT</w:instrText>
          </w:r>
          <w:r w:rsidR="004855C8">
            <w:fldChar w:fldCharType="separate"/>
          </w:r>
          <w:r w:rsidR="00794FE0" w:rsidRPr="00794FE0">
            <w:rPr>
              <w:rFonts w:ascii="Arial" w:hAnsi="Arial" w:cs="Arial"/>
              <w:b/>
              <w:sz w:val="16"/>
            </w:rPr>
            <w:t>5</w:t>
          </w:r>
          <w:r w:rsidR="004855C8">
            <w:rPr>
              <w:rFonts w:ascii="Arial" w:hAnsi="Arial" w:cs="Arial"/>
              <w:b/>
              <w:sz w:val="16"/>
            </w:rPr>
            <w:fldChar w:fldCharType="end"/>
          </w:r>
        </w:p>
      </w:tc>
      <w:tc>
        <w:tcPr>
          <w:tcW w:w="2977" w:type="dxa"/>
        </w:tcPr>
        <w:p w14:paraId="25A0B4C7" w14:textId="77777777" w:rsidR="00502615" w:rsidRPr="004743F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4743FB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2817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2817D3">
            <w:rPr>
              <w:rFonts w:ascii="Arial" w:hAnsi="Arial"/>
              <w:sz w:val="16"/>
              <w:lang w:val="de-DE"/>
            </w:rPr>
            <w:t>Friedrich-Schmidt-Strasse 2</w:t>
          </w:r>
        </w:p>
        <w:p w14:paraId="46B96D3D" w14:textId="77777777" w:rsidR="00502615" w:rsidRPr="00191C8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>84478 Waldkraiburg</w:t>
          </w:r>
        </w:p>
        <w:p w14:paraId="52A084DE" w14:textId="77777777" w:rsidR="00502615" w:rsidRPr="00191C8B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>Germany</w:t>
          </w:r>
        </w:p>
        <w:p w14:paraId="73160BF7" w14:textId="77777777" w:rsidR="00502615" w:rsidRPr="00191C8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FD60256" w14:textId="77777777" w:rsidR="00C97AAF" w:rsidRPr="00191C8B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>Phone +49 8638 9810-0</w:t>
          </w:r>
        </w:p>
        <w:p w14:paraId="40245D9B" w14:textId="77777777" w:rsidR="00C97AAF" w:rsidRPr="00C71DA0" w:rsidRDefault="00C97AAF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Fax +49 8638 9810- 310</w:t>
          </w:r>
        </w:p>
        <w:p w14:paraId="4E27DE45" w14:textId="77777777" w:rsidR="00502615" w:rsidRPr="002817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6CA28FC" w14:textId="77777777" w:rsidR="006A7575" w:rsidRPr="00280BA4" w:rsidRDefault="006A7575" w:rsidP="006A7575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Press contact</w:t>
                          </w:r>
                        </w:p>
                        <w:p w14:paraId="4493503F" w14:textId="77777777" w:rsidR="006A7575" w:rsidRPr="002817D3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627A4EBC" w14:textId="7FEE1BBA" w:rsidR="00280BA4" w:rsidRPr="00280BA4" w:rsidRDefault="00280BA4" w:rsidP="00280BA4">
                          <w:pPr>
                            <w:pStyle w:val="BodyTextIndent"/>
                            <w:ind w:left="0"/>
                            <w:rPr>
                              <w:iCs w:val="0"/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Europe, Middle East, Africa</w:t>
                          </w:r>
                        </w:p>
                        <w:p w14:paraId="092B77F0" w14:textId="09442B2A" w:rsidR="00E07B9C" w:rsidRPr="004743FB" w:rsidRDefault="00A22512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4743FB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3A4EC68" w14:textId="77777777" w:rsidR="00E07B9C" w:rsidRPr="004743FB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4743FB">
                            <w:rPr>
                              <w:i w:val="0"/>
                              <w:sz w:val="16"/>
                              <w:lang w:val="fr-FR"/>
                            </w:rPr>
                            <w:t>PR &amp; Communications Manager</w:t>
                          </w:r>
                        </w:p>
                        <w:p w14:paraId="490E30CA" w14:textId="73345505" w:rsidR="00E07B9C" w:rsidRPr="004743FB" w:rsidRDefault="00E07B9C" w:rsidP="00E07B9C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4743FB">
                            <w:rPr>
                              <w:i w:val="0"/>
                              <w:sz w:val="16"/>
                              <w:lang w:val="fr-FR"/>
                            </w:rPr>
                            <w:t>Phone: +49 8638 9810 568</w:t>
                          </w:r>
                        </w:p>
                        <w:p w14:paraId="385DF4B2" w14:textId="60B32394" w:rsidR="00A94995" w:rsidRPr="00800FF8" w:rsidRDefault="00A22512" w:rsidP="00A94995">
                          <w:pPr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4743FB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5DD5E035" w14:textId="77777777" w:rsidR="006A7575" w:rsidRPr="00D138E6" w:rsidRDefault="006A7575" w:rsidP="006A7575">
                          <w:pPr>
                            <w:pStyle w:val="BodyTextIndent"/>
                            <w:ind w:left="0"/>
                            <w:rPr>
                              <w:rStyle w:val="Hyperlink"/>
                              <w:b/>
                              <w:i w:val="0"/>
                              <w:sz w:val="16"/>
                            </w:rPr>
                          </w:pPr>
                          <w:r>
                            <w:rPr>
                              <w:b/>
                              <w:i w:val="0"/>
                              <w:sz w:val="16"/>
                            </w:rPr>
                            <w:t>Communications agency</w:t>
                          </w:r>
                        </w:p>
                        <w:p w14:paraId="2EA1E128" w14:textId="77777777" w:rsidR="008B5E2E" w:rsidRPr="00000A7D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3479094" w14:textId="5D757EA7" w:rsidR="008B5E2E" w:rsidRPr="00000A7D" w:rsidRDefault="001D35FC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3B823776" w14:textId="5A1C3E08" w:rsidR="008B5E2E" w:rsidRPr="00000A7D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Phone: +31 645 092 735 </w:t>
                          </w:r>
                        </w:p>
                        <w:p w14:paraId="59E5EE0D" w14:textId="7411B5BA" w:rsidR="00DC3BD9" w:rsidRPr="008B5E2E" w:rsidRDefault="001D35FC" w:rsidP="008B5E2E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eloseva@emg-marcom.com</w:t>
                            </w:r>
                          </w:hyperlink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76CA28FC" w14:textId="77777777" w:rsidR="006A7575" w:rsidRPr="00280BA4" w:rsidRDefault="006A7575" w:rsidP="006A7575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Press contact</w:t>
                    </w:r>
                  </w:p>
                  <w:p w14:paraId="4493503F" w14:textId="77777777" w:rsidR="006A7575" w:rsidRPr="002817D3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627A4EBC" w14:textId="7FEE1BBA" w:rsidR="00280BA4" w:rsidRPr="00280BA4" w:rsidRDefault="00280BA4" w:rsidP="00280BA4">
                    <w:pPr>
                      <w:pStyle w:val="BodyTextIndent"/>
                      <w:ind w:left="0"/>
                      <w:rPr>
                        <w:iCs w:val="0"/>
                        <w:sz w:val="16"/>
                      </w:rPr>
                    </w:pPr>
                    <w:r>
                      <w:rPr>
                        <w:sz w:val="16"/>
                      </w:rPr>
                      <w:t>Europe, Middle East, Africa</w:t>
                    </w:r>
                  </w:p>
                  <w:p w14:paraId="092B77F0" w14:textId="09442B2A" w:rsidR="00E07B9C" w:rsidRPr="004743FB" w:rsidRDefault="00A22512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4743FB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3A4EC68" w14:textId="77777777" w:rsidR="00E07B9C" w:rsidRPr="004743FB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4743FB">
                      <w:rPr>
                        <w:i w:val="0"/>
                        <w:sz w:val="16"/>
                        <w:lang w:val="fr-FR"/>
                      </w:rPr>
                      <w:t>PR &amp; Communications Manager</w:t>
                    </w:r>
                  </w:p>
                  <w:p w14:paraId="490E30CA" w14:textId="73345505" w:rsidR="00E07B9C" w:rsidRPr="004743FB" w:rsidRDefault="00E07B9C" w:rsidP="00E07B9C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4743FB">
                      <w:rPr>
                        <w:i w:val="0"/>
                        <w:sz w:val="16"/>
                        <w:lang w:val="fr-FR"/>
                      </w:rPr>
                      <w:t>Phone: +49 8638 9810 568</w:t>
                    </w:r>
                  </w:p>
                  <w:p w14:paraId="385DF4B2" w14:textId="60B32394" w:rsidR="00A94995" w:rsidRPr="00800FF8" w:rsidRDefault="00A22512" w:rsidP="00A94995">
                    <w:pPr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4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4743FB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5DD5E035" w14:textId="77777777" w:rsidR="006A7575" w:rsidRPr="00D138E6" w:rsidRDefault="006A7575" w:rsidP="006A7575">
                    <w:pPr>
                      <w:pStyle w:val="BodyTextIndent"/>
                      <w:ind w:left="0"/>
                      <w:rPr>
                        <w:rStyle w:val="Hyperlink"/>
                        <w:b/>
                        <w:i w:val="0"/>
                        <w:sz w:val="16"/>
                      </w:rPr>
                    </w:pPr>
                    <w:r>
                      <w:rPr>
                        <w:b/>
                        <w:i w:val="0"/>
                        <w:sz w:val="16"/>
                      </w:rPr>
                      <w:t>Communications agency</w:t>
                    </w:r>
                  </w:p>
                  <w:p w14:paraId="2EA1E128" w14:textId="77777777" w:rsidR="008B5E2E" w:rsidRPr="00000A7D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3479094" w14:textId="5D757EA7" w:rsidR="008B5E2E" w:rsidRPr="00000A7D" w:rsidRDefault="001D35FC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3B823776" w14:textId="5A1C3E08" w:rsidR="008B5E2E" w:rsidRPr="00000A7D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Phone: +31 645 092 735 </w:t>
                    </w:r>
                  </w:p>
                  <w:p w14:paraId="59E5EE0D" w14:textId="7411B5BA" w:rsidR="00DC3BD9" w:rsidRPr="008B5E2E" w:rsidRDefault="001D35FC" w:rsidP="008B5E2E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eloseva@emg-marcom.com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A7D"/>
    <w:rsid w:val="00003D6B"/>
    <w:rsid w:val="0001277E"/>
    <w:rsid w:val="00014BB3"/>
    <w:rsid w:val="00026433"/>
    <w:rsid w:val="0004130F"/>
    <w:rsid w:val="00041B77"/>
    <w:rsid w:val="00043507"/>
    <w:rsid w:val="0004695A"/>
    <w:rsid w:val="000515C3"/>
    <w:rsid w:val="0005490F"/>
    <w:rsid w:val="000557F2"/>
    <w:rsid w:val="00062437"/>
    <w:rsid w:val="000649B8"/>
    <w:rsid w:val="0006764F"/>
    <w:rsid w:val="00071236"/>
    <w:rsid w:val="00073767"/>
    <w:rsid w:val="000827EC"/>
    <w:rsid w:val="00083596"/>
    <w:rsid w:val="00084539"/>
    <w:rsid w:val="00085C22"/>
    <w:rsid w:val="00085F7F"/>
    <w:rsid w:val="000866B3"/>
    <w:rsid w:val="0008699C"/>
    <w:rsid w:val="000914A6"/>
    <w:rsid w:val="00095350"/>
    <w:rsid w:val="00096CA7"/>
    <w:rsid w:val="00097D31"/>
    <w:rsid w:val="000A003D"/>
    <w:rsid w:val="000A1B18"/>
    <w:rsid w:val="000A49AC"/>
    <w:rsid w:val="000A510D"/>
    <w:rsid w:val="000A66C2"/>
    <w:rsid w:val="000A7F7E"/>
    <w:rsid w:val="000B1A55"/>
    <w:rsid w:val="000B6A97"/>
    <w:rsid w:val="000D12E7"/>
    <w:rsid w:val="000D178A"/>
    <w:rsid w:val="000D1F42"/>
    <w:rsid w:val="000D56B8"/>
    <w:rsid w:val="000D7AF5"/>
    <w:rsid w:val="000D7DEC"/>
    <w:rsid w:val="000F02FE"/>
    <w:rsid w:val="000F2C44"/>
    <w:rsid w:val="000F2DAE"/>
    <w:rsid w:val="000F32CD"/>
    <w:rsid w:val="000F5C06"/>
    <w:rsid w:val="000F7C99"/>
    <w:rsid w:val="00104362"/>
    <w:rsid w:val="00106B72"/>
    <w:rsid w:val="00111092"/>
    <w:rsid w:val="0011242A"/>
    <w:rsid w:val="00112629"/>
    <w:rsid w:val="00115C60"/>
    <w:rsid w:val="00121086"/>
    <w:rsid w:val="00122298"/>
    <w:rsid w:val="00123991"/>
    <w:rsid w:val="00123C9B"/>
    <w:rsid w:val="0012439B"/>
    <w:rsid w:val="001246FA"/>
    <w:rsid w:val="00126098"/>
    <w:rsid w:val="001271AF"/>
    <w:rsid w:val="0013154A"/>
    <w:rsid w:val="001326D7"/>
    <w:rsid w:val="0014303E"/>
    <w:rsid w:val="00144072"/>
    <w:rsid w:val="00144AF7"/>
    <w:rsid w:val="00144E42"/>
    <w:rsid w:val="00146E7E"/>
    <w:rsid w:val="00147FCB"/>
    <w:rsid w:val="00150523"/>
    <w:rsid w:val="00151657"/>
    <w:rsid w:val="00152282"/>
    <w:rsid w:val="00156A2A"/>
    <w:rsid w:val="001575AA"/>
    <w:rsid w:val="00163E63"/>
    <w:rsid w:val="00163F48"/>
    <w:rsid w:val="0016709E"/>
    <w:rsid w:val="00171C19"/>
    <w:rsid w:val="0017332B"/>
    <w:rsid w:val="00176EA1"/>
    <w:rsid w:val="0018082E"/>
    <w:rsid w:val="00180F66"/>
    <w:rsid w:val="00184A92"/>
    <w:rsid w:val="00186958"/>
    <w:rsid w:val="00191C8B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2387"/>
    <w:rsid w:val="001B364C"/>
    <w:rsid w:val="001B470F"/>
    <w:rsid w:val="001C1E36"/>
    <w:rsid w:val="001C4762"/>
    <w:rsid w:val="001C4BCE"/>
    <w:rsid w:val="001C4EAE"/>
    <w:rsid w:val="001D24E4"/>
    <w:rsid w:val="001D35FC"/>
    <w:rsid w:val="001D4181"/>
    <w:rsid w:val="001D4898"/>
    <w:rsid w:val="001D646F"/>
    <w:rsid w:val="001D726A"/>
    <w:rsid w:val="001E21C8"/>
    <w:rsid w:val="001E52F7"/>
    <w:rsid w:val="001E7076"/>
    <w:rsid w:val="001F1C18"/>
    <w:rsid w:val="001F5C9D"/>
    <w:rsid w:val="001F6205"/>
    <w:rsid w:val="001F7834"/>
    <w:rsid w:val="001F7982"/>
    <w:rsid w:val="00200183"/>
    <w:rsid w:val="00201710"/>
    <w:rsid w:val="00201B6E"/>
    <w:rsid w:val="002067F5"/>
    <w:rsid w:val="00210494"/>
    <w:rsid w:val="002122C6"/>
    <w:rsid w:val="00212632"/>
    <w:rsid w:val="00214303"/>
    <w:rsid w:val="00214A1E"/>
    <w:rsid w:val="00215C37"/>
    <w:rsid w:val="0022188E"/>
    <w:rsid w:val="002242CC"/>
    <w:rsid w:val="00224863"/>
    <w:rsid w:val="00225FD8"/>
    <w:rsid w:val="00231BAF"/>
    <w:rsid w:val="002343E8"/>
    <w:rsid w:val="00235BA5"/>
    <w:rsid w:val="00236291"/>
    <w:rsid w:val="00240359"/>
    <w:rsid w:val="0024283A"/>
    <w:rsid w:val="0024699A"/>
    <w:rsid w:val="002478DE"/>
    <w:rsid w:val="0024F52C"/>
    <w:rsid w:val="00250FF9"/>
    <w:rsid w:val="002515EF"/>
    <w:rsid w:val="00251693"/>
    <w:rsid w:val="002562E4"/>
    <w:rsid w:val="002565BC"/>
    <w:rsid w:val="00257B55"/>
    <w:rsid w:val="00257EC8"/>
    <w:rsid w:val="00261197"/>
    <w:rsid w:val="002631F5"/>
    <w:rsid w:val="00263B81"/>
    <w:rsid w:val="002668B2"/>
    <w:rsid w:val="00273369"/>
    <w:rsid w:val="0027478F"/>
    <w:rsid w:val="00274EF6"/>
    <w:rsid w:val="00277755"/>
    <w:rsid w:val="00280BA4"/>
    <w:rsid w:val="002817D3"/>
    <w:rsid w:val="00281BC7"/>
    <w:rsid w:val="002829A8"/>
    <w:rsid w:val="00285982"/>
    <w:rsid w:val="00286268"/>
    <w:rsid w:val="00290773"/>
    <w:rsid w:val="00290789"/>
    <w:rsid w:val="00291DB2"/>
    <w:rsid w:val="0029752E"/>
    <w:rsid w:val="00297DBC"/>
    <w:rsid w:val="002A1B2F"/>
    <w:rsid w:val="002A37DD"/>
    <w:rsid w:val="002A3D9D"/>
    <w:rsid w:val="002A65FA"/>
    <w:rsid w:val="002B3A55"/>
    <w:rsid w:val="002C07D0"/>
    <w:rsid w:val="002C2ED7"/>
    <w:rsid w:val="002C3C7D"/>
    <w:rsid w:val="002C4280"/>
    <w:rsid w:val="002C472D"/>
    <w:rsid w:val="002C6993"/>
    <w:rsid w:val="002C6B42"/>
    <w:rsid w:val="002C702C"/>
    <w:rsid w:val="002C752C"/>
    <w:rsid w:val="002D4D7E"/>
    <w:rsid w:val="002D5335"/>
    <w:rsid w:val="002D60DC"/>
    <w:rsid w:val="002E19DC"/>
    <w:rsid w:val="002E5BB4"/>
    <w:rsid w:val="002F2061"/>
    <w:rsid w:val="002F33AF"/>
    <w:rsid w:val="002F491E"/>
    <w:rsid w:val="002F563D"/>
    <w:rsid w:val="00300CB5"/>
    <w:rsid w:val="00301B08"/>
    <w:rsid w:val="0030299D"/>
    <w:rsid w:val="00303C99"/>
    <w:rsid w:val="0030448E"/>
    <w:rsid w:val="00311BBF"/>
    <w:rsid w:val="00320C11"/>
    <w:rsid w:val="00320DB4"/>
    <w:rsid w:val="003212CD"/>
    <w:rsid w:val="003226D8"/>
    <w:rsid w:val="0032324C"/>
    <w:rsid w:val="003257EA"/>
    <w:rsid w:val="00330540"/>
    <w:rsid w:val="00334615"/>
    <w:rsid w:val="00334E61"/>
    <w:rsid w:val="00335A2F"/>
    <w:rsid w:val="0035315F"/>
    <w:rsid w:val="00356EE0"/>
    <w:rsid w:val="00357AA0"/>
    <w:rsid w:val="00357E90"/>
    <w:rsid w:val="0037152D"/>
    <w:rsid w:val="00374BDA"/>
    <w:rsid w:val="00375FE5"/>
    <w:rsid w:val="00384DF4"/>
    <w:rsid w:val="00385A9C"/>
    <w:rsid w:val="0038731F"/>
    <w:rsid w:val="00391D56"/>
    <w:rsid w:val="003923C6"/>
    <w:rsid w:val="003A5C4B"/>
    <w:rsid w:val="003A70E9"/>
    <w:rsid w:val="003A75EF"/>
    <w:rsid w:val="003B16EE"/>
    <w:rsid w:val="003B4466"/>
    <w:rsid w:val="003C1AA8"/>
    <w:rsid w:val="003C1CBC"/>
    <w:rsid w:val="003C2A07"/>
    <w:rsid w:val="003C5133"/>
    <w:rsid w:val="003C607F"/>
    <w:rsid w:val="003C6DEF"/>
    <w:rsid w:val="003C78DA"/>
    <w:rsid w:val="003D42A4"/>
    <w:rsid w:val="003D625B"/>
    <w:rsid w:val="003D7BD7"/>
    <w:rsid w:val="003E000C"/>
    <w:rsid w:val="003E11E2"/>
    <w:rsid w:val="003E19EE"/>
    <w:rsid w:val="003E55BC"/>
    <w:rsid w:val="003E6336"/>
    <w:rsid w:val="004002A2"/>
    <w:rsid w:val="00406C85"/>
    <w:rsid w:val="004133D7"/>
    <w:rsid w:val="00414439"/>
    <w:rsid w:val="00421270"/>
    <w:rsid w:val="00435A22"/>
    <w:rsid w:val="00437801"/>
    <w:rsid w:val="00444DED"/>
    <w:rsid w:val="00446D1A"/>
    <w:rsid w:val="00456843"/>
    <w:rsid w:val="00456A3B"/>
    <w:rsid w:val="00460785"/>
    <w:rsid w:val="00462DCA"/>
    <w:rsid w:val="004654C6"/>
    <w:rsid w:val="0046657C"/>
    <w:rsid w:val="00471A94"/>
    <w:rsid w:val="00471ADC"/>
    <w:rsid w:val="004720E3"/>
    <w:rsid w:val="004743FB"/>
    <w:rsid w:val="0047441F"/>
    <w:rsid w:val="004752BD"/>
    <w:rsid w:val="00475C8A"/>
    <w:rsid w:val="0048064F"/>
    <w:rsid w:val="00481947"/>
    <w:rsid w:val="00482ECA"/>
    <w:rsid w:val="00484554"/>
    <w:rsid w:val="00484ACE"/>
    <w:rsid w:val="004855C8"/>
    <w:rsid w:val="00485FB1"/>
    <w:rsid w:val="0049064B"/>
    <w:rsid w:val="00491283"/>
    <w:rsid w:val="00491FFE"/>
    <w:rsid w:val="004970A0"/>
    <w:rsid w:val="004A0CA6"/>
    <w:rsid w:val="004A25FC"/>
    <w:rsid w:val="004A5D65"/>
    <w:rsid w:val="004A608F"/>
    <w:rsid w:val="004A62E0"/>
    <w:rsid w:val="004B1856"/>
    <w:rsid w:val="004C11DC"/>
    <w:rsid w:val="004C1410"/>
    <w:rsid w:val="004C3B9A"/>
    <w:rsid w:val="004C6E24"/>
    <w:rsid w:val="004D3357"/>
    <w:rsid w:val="004D4F32"/>
    <w:rsid w:val="004D50FB"/>
    <w:rsid w:val="004D5BAF"/>
    <w:rsid w:val="004E0549"/>
    <w:rsid w:val="004E3CC4"/>
    <w:rsid w:val="004E5994"/>
    <w:rsid w:val="004F1DD5"/>
    <w:rsid w:val="004F6098"/>
    <w:rsid w:val="004F6639"/>
    <w:rsid w:val="004F6A92"/>
    <w:rsid w:val="005011E4"/>
    <w:rsid w:val="00502615"/>
    <w:rsid w:val="00503694"/>
    <w:rsid w:val="0050419E"/>
    <w:rsid w:val="00505BA5"/>
    <w:rsid w:val="00507217"/>
    <w:rsid w:val="005108DC"/>
    <w:rsid w:val="00520A14"/>
    <w:rsid w:val="00526446"/>
    <w:rsid w:val="005317AF"/>
    <w:rsid w:val="00532678"/>
    <w:rsid w:val="005332A0"/>
    <w:rsid w:val="005433AE"/>
    <w:rsid w:val="005437AB"/>
    <w:rsid w:val="00550C61"/>
    <w:rsid w:val="005534CB"/>
    <w:rsid w:val="00555B94"/>
    <w:rsid w:val="0055768D"/>
    <w:rsid w:val="00560E1A"/>
    <w:rsid w:val="00562DFB"/>
    <w:rsid w:val="00564CC8"/>
    <w:rsid w:val="005654C9"/>
    <w:rsid w:val="00572AA1"/>
    <w:rsid w:val="00576351"/>
    <w:rsid w:val="00581A9E"/>
    <w:rsid w:val="00581F95"/>
    <w:rsid w:val="005901AD"/>
    <w:rsid w:val="00593A32"/>
    <w:rsid w:val="005940F8"/>
    <w:rsid w:val="005946B2"/>
    <w:rsid w:val="0059674D"/>
    <w:rsid w:val="005A48F5"/>
    <w:rsid w:val="005A4CFB"/>
    <w:rsid w:val="005B5DDE"/>
    <w:rsid w:val="005D187E"/>
    <w:rsid w:val="005D2E8E"/>
    <w:rsid w:val="005D3E07"/>
    <w:rsid w:val="005D467D"/>
    <w:rsid w:val="005E1C3F"/>
    <w:rsid w:val="005E3CE9"/>
    <w:rsid w:val="005E5F3F"/>
    <w:rsid w:val="005E7FA1"/>
    <w:rsid w:val="005F49DD"/>
    <w:rsid w:val="005F5778"/>
    <w:rsid w:val="005F6E8A"/>
    <w:rsid w:val="005F7F23"/>
    <w:rsid w:val="00600CFF"/>
    <w:rsid w:val="00602EC5"/>
    <w:rsid w:val="006034F7"/>
    <w:rsid w:val="0060594A"/>
    <w:rsid w:val="00607392"/>
    <w:rsid w:val="00614013"/>
    <w:rsid w:val="006162F9"/>
    <w:rsid w:val="00616E20"/>
    <w:rsid w:val="00621DDB"/>
    <w:rsid w:val="00624138"/>
    <w:rsid w:val="0063151E"/>
    <w:rsid w:val="00636F84"/>
    <w:rsid w:val="00637255"/>
    <w:rsid w:val="006407F3"/>
    <w:rsid w:val="006414B6"/>
    <w:rsid w:val="006460E3"/>
    <w:rsid w:val="006462D1"/>
    <w:rsid w:val="006600AB"/>
    <w:rsid w:val="00661446"/>
    <w:rsid w:val="00661BAB"/>
    <w:rsid w:val="00662F4F"/>
    <w:rsid w:val="00664104"/>
    <w:rsid w:val="006709AB"/>
    <w:rsid w:val="006711D3"/>
    <w:rsid w:val="00671D92"/>
    <w:rsid w:val="006727CE"/>
    <w:rsid w:val="006744C3"/>
    <w:rsid w:val="00681B2F"/>
    <w:rsid w:val="00686F7A"/>
    <w:rsid w:val="00690257"/>
    <w:rsid w:val="0069129F"/>
    <w:rsid w:val="0069269D"/>
    <w:rsid w:val="00694298"/>
    <w:rsid w:val="00695BC2"/>
    <w:rsid w:val="006A7575"/>
    <w:rsid w:val="006B0D90"/>
    <w:rsid w:val="006B1DAF"/>
    <w:rsid w:val="006B33D8"/>
    <w:rsid w:val="006B483F"/>
    <w:rsid w:val="006B6602"/>
    <w:rsid w:val="006B75AB"/>
    <w:rsid w:val="006C0F50"/>
    <w:rsid w:val="006C59A3"/>
    <w:rsid w:val="006D0160"/>
    <w:rsid w:val="006D081E"/>
    <w:rsid w:val="006D0902"/>
    <w:rsid w:val="006D104E"/>
    <w:rsid w:val="006D26D0"/>
    <w:rsid w:val="006E0C1F"/>
    <w:rsid w:val="006E4B80"/>
    <w:rsid w:val="006E65CF"/>
    <w:rsid w:val="006F3297"/>
    <w:rsid w:val="00702D45"/>
    <w:rsid w:val="007076A6"/>
    <w:rsid w:val="00710039"/>
    <w:rsid w:val="00710352"/>
    <w:rsid w:val="0071575E"/>
    <w:rsid w:val="00716833"/>
    <w:rsid w:val="00716E0C"/>
    <w:rsid w:val="007174AC"/>
    <w:rsid w:val="007175CD"/>
    <w:rsid w:val="00717F62"/>
    <w:rsid w:val="00724DF8"/>
    <w:rsid w:val="007266CA"/>
    <w:rsid w:val="00732B26"/>
    <w:rsid w:val="00735900"/>
    <w:rsid w:val="00737287"/>
    <w:rsid w:val="007373AD"/>
    <w:rsid w:val="0073740D"/>
    <w:rsid w:val="00741A86"/>
    <w:rsid w:val="00744A3D"/>
    <w:rsid w:val="00744F3B"/>
    <w:rsid w:val="00746212"/>
    <w:rsid w:val="007476CA"/>
    <w:rsid w:val="00747ABD"/>
    <w:rsid w:val="0075191D"/>
    <w:rsid w:val="00773A09"/>
    <w:rsid w:val="0077545F"/>
    <w:rsid w:val="00775C8C"/>
    <w:rsid w:val="00777099"/>
    <w:rsid w:val="0078239C"/>
    <w:rsid w:val="007831E2"/>
    <w:rsid w:val="00784C57"/>
    <w:rsid w:val="00792739"/>
    <w:rsid w:val="00794FE0"/>
    <w:rsid w:val="007A3C8E"/>
    <w:rsid w:val="007A4A49"/>
    <w:rsid w:val="007A7155"/>
    <w:rsid w:val="007B09EE"/>
    <w:rsid w:val="007B2DDE"/>
    <w:rsid w:val="007B305F"/>
    <w:rsid w:val="007B4C2D"/>
    <w:rsid w:val="007D2F24"/>
    <w:rsid w:val="007D7444"/>
    <w:rsid w:val="007E50BB"/>
    <w:rsid w:val="007E5B8A"/>
    <w:rsid w:val="007F0F34"/>
    <w:rsid w:val="007F1877"/>
    <w:rsid w:val="007F1F0C"/>
    <w:rsid w:val="007F3DBF"/>
    <w:rsid w:val="007F53DE"/>
    <w:rsid w:val="00800FF8"/>
    <w:rsid w:val="00801767"/>
    <w:rsid w:val="00801792"/>
    <w:rsid w:val="0080281F"/>
    <w:rsid w:val="00802E55"/>
    <w:rsid w:val="00803A0C"/>
    <w:rsid w:val="0080401A"/>
    <w:rsid w:val="00805AD5"/>
    <w:rsid w:val="00805FA2"/>
    <w:rsid w:val="008255D9"/>
    <w:rsid w:val="0082686D"/>
    <w:rsid w:val="00826EF4"/>
    <w:rsid w:val="0083001F"/>
    <w:rsid w:val="00841E97"/>
    <w:rsid w:val="00845FD8"/>
    <w:rsid w:val="00850517"/>
    <w:rsid w:val="00851E0E"/>
    <w:rsid w:val="008608DF"/>
    <w:rsid w:val="00861ADB"/>
    <w:rsid w:val="0086480E"/>
    <w:rsid w:val="00865241"/>
    <w:rsid w:val="00875758"/>
    <w:rsid w:val="008806AB"/>
    <w:rsid w:val="00883577"/>
    <w:rsid w:val="0088592F"/>
    <w:rsid w:val="00885B5F"/>
    <w:rsid w:val="00885B63"/>
    <w:rsid w:val="00885E31"/>
    <w:rsid w:val="00893ECA"/>
    <w:rsid w:val="008A294C"/>
    <w:rsid w:val="008A4E99"/>
    <w:rsid w:val="008A4FFB"/>
    <w:rsid w:val="008B1F30"/>
    <w:rsid w:val="008B2E96"/>
    <w:rsid w:val="008B4FB8"/>
    <w:rsid w:val="008B5E2E"/>
    <w:rsid w:val="008B6AFF"/>
    <w:rsid w:val="008B7564"/>
    <w:rsid w:val="008C2B79"/>
    <w:rsid w:val="008C3A87"/>
    <w:rsid w:val="008C43CA"/>
    <w:rsid w:val="008C62D2"/>
    <w:rsid w:val="008C6A03"/>
    <w:rsid w:val="008D15E3"/>
    <w:rsid w:val="008D1D36"/>
    <w:rsid w:val="008D6339"/>
    <w:rsid w:val="008E0306"/>
    <w:rsid w:val="008E22FE"/>
    <w:rsid w:val="008E2B4D"/>
    <w:rsid w:val="008E477D"/>
    <w:rsid w:val="008E5B5F"/>
    <w:rsid w:val="008E6908"/>
    <w:rsid w:val="008E74E5"/>
    <w:rsid w:val="008F3AA4"/>
    <w:rsid w:val="008F5974"/>
    <w:rsid w:val="008F6D88"/>
    <w:rsid w:val="008F795C"/>
    <w:rsid w:val="00904014"/>
    <w:rsid w:val="00904251"/>
    <w:rsid w:val="009123DD"/>
    <w:rsid w:val="009134D8"/>
    <w:rsid w:val="00923D2E"/>
    <w:rsid w:val="00925B60"/>
    <w:rsid w:val="0093119A"/>
    <w:rsid w:val="009373A1"/>
    <w:rsid w:val="00937972"/>
    <w:rsid w:val="00941320"/>
    <w:rsid w:val="009446AF"/>
    <w:rsid w:val="0094694B"/>
    <w:rsid w:val="0094736C"/>
    <w:rsid w:val="00947D55"/>
    <w:rsid w:val="00952CE4"/>
    <w:rsid w:val="00953EFD"/>
    <w:rsid w:val="0096067A"/>
    <w:rsid w:val="00960C42"/>
    <w:rsid w:val="009637C3"/>
    <w:rsid w:val="00964C40"/>
    <w:rsid w:val="00965D71"/>
    <w:rsid w:val="00967F84"/>
    <w:rsid w:val="0097267D"/>
    <w:rsid w:val="00972DC1"/>
    <w:rsid w:val="00974851"/>
    <w:rsid w:val="0097658C"/>
    <w:rsid w:val="00980DBB"/>
    <w:rsid w:val="00984D80"/>
    <w:rsid w:val="00986F50"/>
    <w:rsid w:val="0099038A"/>
    <w:rsid w:val="00990578"/>
    <w:rsid w:val="00990A80"/>
    <w:rsid w:val="00997B60"/>
    <w:rsid w:val="009A211A"/>
    <w:rsid w:val="009A22DE"/>
    <w:rsid w:val="009A649A"/>
    <w:rsid w:val="009B2597"/>
    <w:rsid w:val="009B2E8F"/>
    <w:rsid w:val="009C482B"/>
    <w:rsid w:val="009C56E1"/>
    <w:rsid w:val="009C661C"/>
    <w:rsid w:val="009D1170"/>
    <w:rsid w:val="009E26B7"/>
    <w:rsid w:val="009E74A0"/>
    <w:rsid w:val="00A03235"/>
    <w:rsid w:val="00A065BF"/>
    <w:rsid w:val="00A10EA0"/>
    <w:rsid w:val="00A12422"/>
    <w:rsid w:val="00A1473E"/>
    <w:rsid w:val="00A1759E"/>
    <w:rsid w:val="00A22512"/>
    <w:rsid w:val="00A24505"/>
    <w:rsid w:val="00A257CB"/>
    <w:rsid w:val="00A2616A"/>
    <w:rsid w:val="00A27B0F"/>
    <w:rsid w:val="00A37172"/>
    <w:rsid w:val="00A37DB0"/>
    <w:rsid w:val="00A5135D"/>
    <w:rsid w:val="00A55724"/>
    <w:rsid w:val="00A57CD6"/>
    <w:rsid w:val="00A60662"/>
    <w:rsid w:val="00A678CC"/>
    <w:rsid w:val="00A67CA6"/>
    <w:rsid w:val="00A709B8"/>
    <w:rsid w:val="00A70C8C"/>
    <w:rsid w:val="00A713E3"/>
    <w:rsid w:val="00A761E1"/>
    <w:rsid w:val="00A805C3"/>
    <w:rsid w:val="00A805F6"/>
    <w:rsid w:val="00A81252"/>
    <w:rsid w:val="00A81AF1"/>
    <w:rsid w:val="00A832FB"/>
    <w:rsid w:val="00A8437E"/>
    <w:rsid w:val="00A920D1"/>
    <w:rsid w:val="00A947A9"/>
    <w:rsid w:val="00A94995"/>
    <w:rsid w:val="00AA1473"/>
    <w:rsid w:val="00AA1705"/>
    <w:rsid w:val="00AA5E68"/>
    <w:rsid w:val="00AB0CC7"/>
    <w:rsid w:val="00AB100C"/>
    <w:rsid w:val="00AB3412"/>
    <w:rsid w:val="00AB48F2"/>
    <w:rsid w:val="00AB5D3B"/>
    <w:rsid w:val="00AD13B3"/>
    <w:rsid w:val="00AD1500"/>
    <w:rsid w:val="00AD7505"/>
    <w:rsid w:val="00AE3B73"/>
    <w:rsid w:val="00AF51F3"/>
    <w:rsid w:val="00AF706E"/>
    <w:rsid w:val="00B011DC"/>
    <w:rsid w:val="00B068E3"/>
    <w:rsid w:val="00B06A49"/>
    <w:rsid w:val="00B06BE1"/>
    <w:rsid w:val="00B0703C"/>
    <w:rsid w:val="00B102F5"/>
    <w:rsid w:val="00B130EA"/>
    <w:rsid w:val="00B13C1C"/>
    <w:rsid w:val="00B20583"/>
    <w:rsid w:val="00B20D0E"/>
    <w:rsid w:val="00B21133"/>
    <w:rsid w:val="00B2365E"/>
    <w:rsid w:val="00B3026B"/>
    <w:rsid w:val="00B311D7"/>
    <w:rsid w:val="00B40D73"/>
    <w:rsid w:val="00B43FD8"/>
    <w:rsid w:val="00B453D1"/>
    <w:rsid w:val="00B56E79"/>
    <w:rsid w:val="00B626BD"/>
    <w:rsid w:val="00B71FAC"/>
    <w:rsid w:val="00B775CE"/>
    <w:rsid w:val="00B81B58"/>
    <w:rsid w:val="00B82730"/>
    <w:rsid w:val="00B83106"/>
    <w:rsid w:val="00B83B92"/>
    <w:rsid w:val="00B858DE"/>
    <w:rsid w:val="00B95DE0"/>
    <w:rsid w:val="00BA2BC5"/>
    <w:rsid w:val="00BA37BE"/>
    <w:rsid w:val="00BA6369"/>
    <w:rsid w:val="00BB4CD5"/>
    <w:rsid w:val="00BB66CA"/>
    <w:rsid w:val="00BB7464"/>
    <w:rsid w:val="00BC17DC"/>
    <w:rsid w:val="00BC1A81"/>
    <w:rsid w:val="00BC28EF"/>
    <w:rsid w:val="00BC43F8"/>
    <w:rsid w:val="00BC5625"/>
    <w:rsid w:val="00BC74AB"/>
    <w:rsid w:val="00BD0E38"/>
    <w:rsid w:val="00BD2F23"/>
    <w:rsid w:val="00BD354C"/>
    <w:rsid w:val="00BD55DC"/>
    <w:rsid w:val="00BD6BEA"/>
    <w:rsid w:val="00BD6EAB"/>
    <w:rsid w:val="00BE5349"/>
    <w:rsid w:val="00BE7E16"/>
    <w:rsid w:val="00BF0C3C"/>
    <w:rsid w:val="00BF28D4"/>
    <w:rsid w:val="00BF318C"/>
    <w:rsid w:val="00BF38A1"/>
    <w:rsid w:val="00C0054B"/>
    <w:rsid w:val="00C01F57"/>
    <w:rsid w:val="00C03DF9"/>
    <w:rsid w:val="00C05716"/>
    <w:rsid w:val="00C07C8B"/>
    <w:rsid w:val="00C10035"/>
    <w:rsid w:val="00C12FB6"/>
    <w:rsid w:val="00C131F4"/>
    <w:rsid w:val="00C13C6F"/>
    <w:rsid w:val="00C15AD8"/>
    <w:rsid w:val="00C21584"/>
    <w:rsid w:val="00C22751"/>
    <w:rsid w:val="00C23B6A"/>
    <w:rsid w:val="00C247E5"/>
    <w:rsid w:val="00C24DC3"/>
    <w:rsid w:val="00C27877"/>
    <w:rsid w:val="00C30003"/>
    <w:rsid w:val="00C327BE"/>
    <w:rsid w:val="00C33B05"/>
    <w:rsid w:val="00C36456"/>
    <w:rsid w:val="00C37A0D"/>
    <w:rsid w:val="00C44862"/>
    <w:rsid w:val="00C4513C"/>
    <w:rsid w:val="00C51BAA"/>
    <w:rsid w:val="00C51ED8"/>
    <w:rsid w:val="00C52029"/>
    <w:rsid w:val="00C54261"/>
    <w:rsid w:val="00C5660A"/>
    <w:rsid w:val="00C566EF"/>
    <w:rsid w:val="00C5730B"/>
    <w:rsid w:val="00C57A9D"/>
    <w:rsid w:val="00C627CC"/>
    <w:rsid w:val="00C63383"/>
    <w:rsid w:val="00C70EBC"/>
    <w:rsid w:val="00C71DA0"/>
    <w:rsid w:val="00C72358"/>
    <w:rsid w:val="00C73B88"/>
    <w:rsid w:val="00C75564"/>
    <w:rsid w:val="00C760BA"/>
    <w:rsid w:val="00C8056E"/>
    <w:rsid w:val="00C84BB7"/>
    <w:rsid w:val="00C8574F"/>
    <w:rsid w:val="00C85B18"/>
    <w:rsid w:val="00C91435"/>
    <w:rsid w:val="00C91A7C"/>
    <w:rsid w:val="00C91DE5"/>
    <w:rsid w:val="00C9246B"/>
    <w:rsid w:val="00C92E2B"/>
    <w:rsid w:val="00C95294"/>
    <w:rsid w:val="00C97AAF"/>
    <w:rsid w:val="00CA6724"/>
    <w:rsid w:val="00CA7C1E"/>
    <w:rsid w:val="00CB4978"/>
    <w:rsid w:val="00CC28A4"/>
    <w:rsid w:val="00CC2BDA"/>
    <w:rsid w:val="00CC361A"/>
    <w:rsid w:val="00CC41F7"/>
    <w:rsid w:val="00CC42E3"/>
    <w:rsid w:val="00CC7667"/>
    <w:rsid w:val="00CC76C7"/>
    <w:rsid w:val="00CC77C5"/>
    <w:rsid w:val="00CD6E46"/>
    <w:rsid w:val="00CE3169"/>
    <w:rsid w:val="00CE6C93"/>
    <w:rsid w:val="00CF1F82"/>
    <w:rsid w:val="00CF44E6"/>
    <w:rsid w:val="00CF595A"/>
    <w:rsid w:val="00CF7D46"/>
    <w:rsid w:val="00CF7DEB"/>
    <w:rsid w:val="00D01BA3"/>
    <w:rsid w:val="00D0231E"/>
    <w:rsid w:val="00D0741D"/>
    <w:rsid w:val="00D1130A"/>
    <w:rsid w:val="00D1151C"/>
    <w:rsid w:val="00D138E6"/>
    <w:rsid w:val="00D14F71"/>
    <w:rsid w:val="00D2088E"/>
    <w:rsid w:val="00D20C03"/>
    <w:rsid w:val="00D2192F"/>
    <w:rsid w:val="00D238FD"/>
    <w:rsid w:val="00D26538"/>
    <w:rsid w:val="00D3229F"/>
    <w:rsid w:val="00D325A5"/>
    <w:rsid w:val="00D32D80"/>
    <w:rsid w:val="00D349A7"/>
    <w:rsid w:val="00D34D49"/>
    <w:rsid w:val="00D41424"/>
    <w:rsid w:val="00D41761"/>
    <w:rsid w:val="00D4646C"/>
    <w:rsid w:val="00D47938"/>
    <w:rsid w:val="00D50D0C"/>
    <w:rsid w:val="00D5649D"/>
    <w:rsid w:val="00D614CA"/>
    <w:rsid w:val="00D625E9"/>
    <w:rsid w:val="00D63BD7"/>
    <w:rsid w:val="00D7232C"/>
    <w:rsid w:val="00D747A9"/>
    <w:rsid w:val="00D74CAA"/>
    <w:rsid w:val="00D81D55"/>
    <w:rsid w:val="00D81F17"/>
    <w:rsid w:val="00D821DB"/>
    <w:rsid w:val="00D83806"/>
    <w:rsid w:val="00D90742"/>
    <w:rsid w:val="00D9749E"/>
    <w:rsid w:val="00D97EE5"/>
    <w:rsid w:val="00DA1D5F"/>
    <w:rsid w:val="00DA527B"/>
    <w:rsid w:val="00DA6A7E"/>
    <w:rsid w:val="00DB0FEE"/>
    <w:rsid w:val="00DB1178"/>
    <w:rsid w:val="00DB12A2"/>
    <w:rsid w:val="00DB15CA"/>
    <w:rsid w:val="00DB1E71"/>
    <w:rsid w:val="00DB2468"/>
    <w:rsid w:val="00DC10C6"/>
    <w:rsid w:val="00DC32CA"/>
    <w:rsid w:val="00DC3BD9"/>
    <w:rsid w:val="00DC521F"/>
    <w:rsid w:val="00DC680C"/>
    <w:rsid w:val="00DC6D68"/>
    <w:rsid w:val="00DD01DF"/>
    <w:rsid w:val="00DD4AA4"/>
    <w:rsid w:val="00DD717F"/>
    <w:rsid w:val="00DE150A"/>
    <w:rsid w:val="00DE16AF"/>
    <w:rsid w:val="00DE256F"/>
    <w:rsid w:val="00DE2B45"/>
    <w:rsid w:val="00DE348C"/>
    <w:rsid w:val="00DE4BD6"/>
    <w:rsid w:val="00DE4F36"/>
    <w:rsid w:val="00DF0C76"/>
    <w:rsid w:val="00DF15AC"/>
    <w:rsid w:val="00DF7506"/>
    <w:rsid w:val="00DF7AAD"/>
    <w:rsid w:val="00E0122B"/>
    <w:rsid w:val="00E01D16"/>
    <w:rsid w:val="00E0247F"/>
    <w:rsid w:val="00E039D8"/>
    <w:rsid w:val="00E07B9C"/>
    <w:rsid w:val="00E1055C"/>
    <w:rsid w:val="00E1188E"/>
    <w:rsid w:val="00E1285F"/>
    <w:rsid w:val="00E14A87"/>
    <w:rsid w:val="00E15EEF"/>
    <w:rsid w:val="00E16767"/>
    <w:rsid w:val="00E17CAC"/>
    <w:rsid w:val="00E22BB6"/>
    <w:rsid w:val="00E260DD"/>
    <w:rsid w:val="00E27982"/>
    <w:rsid w:val="00E30534"/>
    <w:rsid w:val="00E4400A"/>
    <w:rsid w:val="00E533F6"/>
    <w:rsid w:val="00E611FD"/>
    <w:rsid w:val="00E62EBC"/>
    <w:rsid w:val="00E74526"/>
    <w:rsid w:val="00E7553E"/>
    <w:rsid w:val="00E77FCB"/>
    <w:rsid w:val="00E802D6"/>
    <w:rsid w:val="00E87218"/>
    <w:rsid w:val="00E87BF6"/>
    <w:rsid w:val="00E908C9"/>
    <w:rsid w:val="00E90938"/>
    <w:rsid w:val="00EA1FD4"/>
    <w:rsid w:val="00EA4BB6"/>
    <w:rsid w:val="00EB28CB"/>
    <w:rsid w:val="00EC09D3"/>
    <w:rsid w:val="00EC4EFD"/>
    <w:rsid w:val="00ED0CB9"/>
    <w:rsid w:val="00ED134C"/>
    <w:rsid w:val="00ED26CC"/>
    <w:rsid w:val="00ED273F"/>
    <w:rsid w:val="00ED392F"/>
    <w:rsid w:val="00ED7A78"/>
    <w:rsid w:val="00EE2B0A"/>
    <w:rsid w:val="00EE4CEE"/>
    <w:rsid w:val="00EE522B"/>
    <w:rsid w:val="00EE76D2"/>
    <w:rsid w:val="00EF1BC0"/>
    <w:rsid w:val="00EF2558"/>
    <w:rsid w:val="00EF7049"/>
    <w:rsid w:val="00EF7FDB"/>
    <w:rsid w:val="00F00FBC"/>
    <w:rsid w:val="00F0427C"/>
    <w:rsid w:val="00F07A01"/>
    <w:rsid w:val="00F11E25"/>
    <w:rsid w:val="00F125F3"/>
    <w:rsid w:val="00F14DFB"/>
    <w:rsid w:val="00F203F6"/>
    <w:rsid w:val="00F20F7E"/>
    <w:rsid w:val="00F228B0"/>
    <w:rsid w:val="00F22B0F"/>
    <w:rsid w:val="00F243BB"/>
    <w:rsid w:val="00F248D2"/>
    <w:rsid w:val="00F26147"/>
    <w:rsid w:val="00F3200A"/>
    <w:rsid w:val="00F320FD"/>
    <w:rsid w:val="00F33088"/>
    <w:rsid w:val="00F3400C"/>
    <w:rsid w:val="00F42B6B"/>
    <w:rsid w:val="00F42C08"/>
    <w:rsid w:val="00F50B59"/>
    <w:rsid w:val="00F52BA1"/>
    <w:rsid w:val="00F53CBC"/>
    <w:rsid w:val="00F540D8"/>
    <w:rsid w:val="00F54D5B"/>
    <w:rsid w:val="00F55AC1"/>
    <w:rsid w:val="00F56344"/>
    <w:rsid w:val="00F654FF"/>
    <w:rsid w:val="00F708D9"/>
    <w:rsid w:val="00F85CCD"/>
    <w:rsid w:val="00F9469A"/>
    <w:rsid w:val="00F95E0C"/>
    <w:rsid w:val="00F95F80"/>
    <w:rsid w:val="00F96271"/>
    <w:rsid w:val="00F97DC4"/>
    <w:rsid w:val="00FA13B7"/>
    <w:rsid w:val="00FA1F87"/>
    <w:rsid w:val="00FA65AE"/>
    <w:rsid w:val="00FA6F07"/>
    <w:rsid w:val="00FB3FC6"/>
    <w:rsid w:val="00FB54E7"/>
    <w:rsid w:val="00FB5E05"/>
    <w:rsid w:val="00FB6011"/>
    <w:rsid w:val="00FC50D1"/>
    <w:rsid w:val="00FD572B"/>
    <w:rsid w:val="00FE3282"/>
    <w:rsid w:val="00FE3E3C"/>
    <w:rsid w:val="00FE40BA"/>
    <w:rsid w:val="00FE7558"/>
    <w:rsid w:val="00FE7C7E"/>
    <w:rsid w:val="00FF3AAA"/>
    <w:rsid w:val="00FF47ED"/>
    <w:rsid w:val="00FF4EBA"/>
    <w:rsid w:val="00FF5703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ED47B4A-905C-4FD6-9859-997A1E8B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kraiburg-t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hyperlink" Target="https://www.linkedin.com/company/kraiburg-tpe/?originalSubdomain=de" TargetMode="External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kraiburg_tpe/?hl=de" TargetMode="External"/><Relationship Id="rId23" Type="http://schemas.openxmlformats.org/officeDocument/2006/relationships/hyperlink" Target="https://www.youtube.com/channel/UCQKi_-RJ8sJqMNfyfAO8PVQ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KRAIBURGTP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it.ly/34qxBOV" TargetMode="External"/><Relationship Id="rId22" Type="http://schemas.openxmlformats.org/officeDocument/2006/relationships/image" Target="media/image6.png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mailto:juliane.schmidhuber@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mailto:juliane.schmidhuber@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12EC16-24B6-47AF-8FEE-C85DC4A838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6CE12-A536-4B19-AD54-ADCABC320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BAF6407-4DB8-46D3-B23F-517414F5865F}">
  <ds:schemaRefs>
    <ds:schemaRef ds:uri="http://purl.org/dc/elements/1.1/"/>
    <ds:schemaRef ds:uri="http://purl.org/dc/dcmitype/"/>
    <ds:schemaRef ds:uri="d994e789-4219-435c-8149-057461441f76"/>
    <ds:schemaRef ds:uri="http://schemas.microsoft.com/office/2006/documentManagement/types"/>
    <ds:schemaRef ds:uri="http://schemas.openxmlformats.org/package/2006/metadata/core-properties"/>
    <ds:schemaRef ds:uri="58a6ba02-25d8-4af8-9d9a-cdefe2472536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602</Words>
  <Characters>3435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Juliane.Schmidhuber@Kraiburg-tpe.com</dc:creator>
  <cp:keywords/>
  <dc:description/>
  <cp:lastModifiedBy>Goh Pei Yin</cp:lastModifiedBy>
  <cp:revision>6</cp:revision>
  <cp:lastPrinted>2026-04-02T02:44:00Z</cp:lastPrinted>
  <dcterms:created xsi:type="dcterms:W3CDTF">2026-03-19T10:17:00Z</dcterms:created>
  <dcterms:modified xsi:type="dcterms:W3CDTF">2026-04-02T02:44:00Z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