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56C3D3" w14:textId="1E244853" w:rsidR="00531950" w:rsidRDefault="00531950" w:rsidP="19D0F793">
      <w:pPr>
        <w:keepLines/>
        <w:spacing w:after="0" w:line="360" w:lineRule="auto"/>
        <w:ind w:right="1701"/>
        <w:jc w:val="both"/>
        <w:rPr>
          <w:rFonts w:ascii="Arial" w:eastAsia="SimSun" w:hAnsi="Arial" w:cs="Arial"/>
          <w:b/>
          <w:bCs/>
          <w:sz w:val="24"/>
          <w:szCs w:val="24"/>
          <w:lang w:eastAsia="zh-CN"/>
        </w:rPr>
      </w:pPr>
      <w:r w:rsidRPr="00531950">
        <w:rPr>
          <w:rFonts w:ascii="Arial" w:eastAsia="MingLiU" w:hAnsi="Arial" w:cs="Arial"/>
          <w:b/>
          <w:bCs/>
          <w:sz w:val="24"/>
          <w:szCs w:val="24"/>
          <w:lang w:eastAsia="zh-CN"/>
        </w:rPr>
        <w:t>適用於與脂肪類食品接觸的新型極性包膠熱塑性彈性體（</w:t>
      </w:r>
      <w:r w:rsidRPr="00531950">
        <w:rPr>
          <w:rFonts w:ascii="Arial" w:eastAsia="MingLiU" w:hAnsi="Arial" w:cs="Arial"/>
          <w:b/>
          <w:bCs/>
          <w:sz w:val="24"/>
          <w:szCs w:val="24"/>
          <w:lang w:eastAsia="zh-CN"/>
        </w:rPr>
        <w:t>TPE</w:t>
      </w:r>
      <w:r w:rsidRPr="00531950">
        <w:rPr>
          <w:rFonts w:ascii="Arial" w:eastAsia="MingLiU" w:hAnsi="Arial" w:cs="Arial"/>
          <w:b/>
          <w:bCs/>
          <w:sz w:val="24"/>
          <w:szCs w:val="24"/>
          <w:lang w:eastAsia="zh-CN"/>
        </w:rPr>
        <w:t>）</w:t>
      </w:r>
    </w:p>
    <w:p w14:paraId="5C81759D" w14:textId="77777777" w:rsidR="00C61B31" w:rsidRPr="00C61B31" w:rsidRDefault="00C61B31" w:rsidP="19D0F793">
      <w:pPr>
        <w:keepLines/>
        <w:spacing w:after="0" w:line="360" w:lineRule="auto"/>
        <w:ind w:right="1701"/>
        <w:jc w:val="both"/>
        <w:rPr>
          <w:rFonts w:ascii="Arial" w:eastAsia="SimSun" w:hAnsi="Arial" w:cs="Arial"/>
          <w:b/>
          <w:bCs/>
          <w:sz w:val="24"/>
          <w:szCs w:val="24"/>
          <w:lang w:eastAsia="zh-CN"/>
        </w:rPr>
      </w:pPr>
    </w:p>
    <w:p w14:paraId="2D48941F" w14:textId="215B4451" w:rsidR="00934BC9" w:rsidRPr="00531950" w:rsidRDefault="00531950" w:rsidP="00526446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b/>
          <w:sz w:val="20"/>
          <w:lang w:eastAsia="zh-CN"/>
        </w:rPr>
      </w:pPr>
      <w:r w:rsidRPr="00531950">
        <w:rPr>
          <w:rFonts w:ascii="Arial" w:eastAsia="MingLiU" w:hAnsi="Arial" w:cs="Arial"/>
          <w:b/>
          <w:sz w:val="20"/>
          <w:lang w:eastAsia="zh-CN"/>
        </w:rPr>
        <w:t>凱柏膠寶推出全新的</w:t>
      </w:r>
      <w:r w:rsidRPr="00531950">
        <w:rPr>
          <w:rFonts w:ascii="Arial" w:eastAsia="MingLiU" w:hAnsi="Arial" w:cs="Arial"/>
          <w:b/>
          <w:sz w:val="20"/>
          <w:lang w:eastAsia="zh-CN"/>
        </w:rPr>
        <w:t xml:space="preserve"> FC/CM3/AD1 </w:t>
      </w:r>
      <w:r w:rsidRPr="00531950">
        <w:rPr>
          <w:rFonts w:ascii="Arial" w:eastAsia="MingLiU" w:hAnsi="Arial" w:cs="Arial"/>
          <w:b/>
          <w:sz w:val="20"/>
          <w:lang w:eastAsia="zh-CN"/>
        </w:rPr>
        <w:t>化合物系列，符合食品接觸應用中兩項核心法規的要求－歐洲法規（</w:t>
      </w:r>
      <w:r w:rsidRPr="00531950">
        <w:rPr>
          <w:rFonts w:ascii="Arial" w:eastAsia="MingLiU" w:hAnsi="Arial" w:cs="Arial"/>
          <w:b/>
          <w:sz w:val="20"/>
          <w:lang w:eastAsia="zh-CN"/>
        </w:rPr>
        <w:t>EU</w:t>
      </w:r>
      <w:r w:rsidRPr="00531950">
        <w:rPr>
          <w:rFonts w:ascii="Arial" w:eastAsia="MingLiU" w:hAnsi="Arial" w:cs="Arial"/>
          <w:b/>
          <w:sz w:val="20"/>
          <w:lang w:eastAsia="zh-CN"/>
        </w:rPr>
        <w:t>）第</w:t>
      </w:r>
      <w:r w:rsidRPr="00531950">
        <w:rPr>
          <w:rFonts w:ascii="Arial" w:eastAsia="MingLiU" w:hAnsi="Arial" w:cs="Arial"/>
          <w:b/>
          <w:sz w:val="20"/>
          <w:lang w:eastAsia="zh-CN"/>
        </w:rPr>
        <w:t>10/2011</w:t>
      </w:r>
      <w:r w:rsidRPr="00531950">
        <w:rPr>
          <w:rFonts w:ascii="Arial" w:eastAsia="MingLiU" w:hAnsi="Arial" w:cs="Arial"/>
          <w:b/>
          <w:sz w:val="20"/>
          <w:lang w:eastAsia="zh-CN"/>
        </w:rPr>
        <w:t>號以及美國</w:t>
      </w:r>
      <w:r w:rsidRPr="00531950">
        <w:rPr>
          <w:rFonts w:ascii="Arial" w:eastAsia="MingLiU" w:hAnsi="Arial" w:cs="Arial"/>
          <w:b/>
          <w:sz w:val="20"/>
          <w:lang w:eastAsia="zh-CN"/>
        </w:rPr>
        <w:t xml:space="preserve"> FDA</w:t>
      </w:r>
      <w:r w:rsidRPr="00531950">
        <w:rPr>
          <w:rFonts w:ascii="Arial" w:eastAsia="MingLiU" w:hAnsi="Arial" w:cs="Arial"/>
          <w:b/>
          <w:sz w:val="20"/>
          <w:lang w:eastAsia="zh-CN"/>
        </w:rPr>
        <w:t>《聯邦法規彙編》第</w:t>
      </w:r>
      <w:r w:rsidRPr="00531950">
        <w:rPr>
          <w:rFonts w:ascii="Arial" w:eastAsia="MingLiU" w:hAnsi="Arial" w:cs="Arial"/>
          <w:b/>
          <w:sz w:val="20"/>
          <w:lang w:eastAsia="zh-CN"/>
        </w:rPr>
        <w:t>21</w:t>
      </w:r>
      <w:r w:rsidRPr="00531950">
        <w:rPr>
          <w:rFonts w:ascii="Arial" w:eastAsia="MingLiU" w:hAnsi="Arial" w:cs="Arial"/>
          <w:b/>
          <w:sz w:val="20"/>
          <w:lang w:eastAsia="zh-CN"/>
        </w:rPr>
        <w:t>卷（</w:t>
      </w:r>
      <w:r w:rsidRPr="00531950">
        <w:rPr>
          <w:rFonts w:ascii="Arial" w:eastAsia="MingLiU" w:hAnsi="Arial" w:cs="Arial"/>
          <w:b/>
          <w:sz w:val="20"/>
          <w:lang w:eastAsia="zh-CN"/>
        </w:rPr>
        <w:t>21 CFR §177.2600</w:t>
      </w:r>
      <w:r w:rsidRPr="00531950">
        <w:rPr>
          <w:rFonts w:ascii="Arial" w:eastAsia="MingLiU" w:hAnsi="Arial" w:cs="Arial"/>
          <w:b/>
          <w:sz w:val="20"/>
          <w:lang w:eastAsia="zh-CN"/>
        </w:rPr>
        <w:t>）。此系列特別適用於與脂肪類食品接觸的應用，不僅觸感舒適且具備優異的感官特性。其主要應用包括可重複使用的食品包裝、化妝品，以及食品加工中的軟管和輸送帶。</w:t>
      </w:r>
    </w:p>
    <w:p w14:paraId="315F677A" w14:textId="77777777" w:rsidR="00531950" w:rsidRPr="00531950" w:rsidRDefault="00531950" w:rsidP="00526446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b/>
          <w:sz w:val="20"/>
          <w:lang w:eastAsia="zh-CN"/>
        </w:rPr>
      </w:pPr>
    </w:p>
    <w:p w14:paraId="5003CDA8" w14:textId="77777777" w:rsidR="00531950" w:rsidRPr="00531950" w:rsidRDefault="00531950" w:rsidP="00D8172B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bCs/>
          <w:sz w:val="20"/>
          <w:szCs w:val="20"/>
          <w:lang w:val="en-GB" w:eastAsia="zh-CN"/>
        </w:rPr>
      </w:pPr>
      <w:r w:rsidRPr="00531950">
        <w:rPr>
          <w:rFonts w:ascii="Arial" w:eastAsia="MingLiU" w:hAnsi="Arial" w:cs="Arial"/>
          <w:bCs/>
          <w:sz w:val="20"/>
          <w:szCs w:val="20"/>
          <w:lang w:val="en-GB" w:eastAsia="zh-CN"/>
        </w:rPr>
        <w:t>隨著消費者對環境保護和永續發展的意識不斷增強，市場上對可重複使用產品的需求逐漸上升。其中典型應用包括飯盒、攪拌碗及帶密封蓋的食品容器，其中蓋子的密封圈通常採用</w:t>
      </w:r>
      <w:r w:rsidRPr="00531950">
        <w:rPr>
          <w:rFonts w:ascii="Arial" w:eastAsia="MingLiU" w:hAnsi="Arial" w:cs="Arial"/>
          <w:bCs/>
          <w:sz w:val="20"/>
          <w:szCs w:val="20"/>
          <w:lang w:val="en-GB" w:eastAsia="zh-CN"/>
        </w:rPr>
        <w:t>TPE</w:t>
      </w:r>
      <w:r w:rsidRPr="00531950">
        <w:rPr>
          <w:rFonts w:ascii="Arial" w:eastAsia="MingLiU" w:hAnsi="Arial" w:cs="Arial"/>
          <w:bCs/>
          <w:sz w:val="20"/>
          <w:szCs w:val="20"/>
          <w:lang w:val="en-GB" w:eastAsia="zh-CN"/>
        </w:rPr>
        <w:t>材料製成。</w:t>
      </w:r>
    </w:p>
    <w:p w14:paraId="006C107D" w14:textId="04A88505" w:rsidR="00934BC9" w:rsidRPr="00531950" w:rsidRDefault="00A079BA" w:rsidP="00D8172B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531950">
        <w:rPr>
          <w:rFonts w:ascii="Arial" w:eastAsia="MingLiU" w:hAnsi="Arial" w:cs="Arial"/>
          <w:sz w:val="20"/>
          <w:szCs w:val="20"/>
          <w:lang w:eastAsia="zh-CN"/>
        </w:rPr>
        <w:t xml:space="preserve"> </w:t>
      </w:r>
    </w:p>
    <w:p w14:paraId="14DEBA19" w14:textId="5B68BA47" w:rsidR="00F60F84" w:rsidRPr="00531950" w:rsidRDefault="00531950" w:rsidP="00D8172B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531950">
        <w:rPr>
          <w:rFonts w:ascii="Arial" w:eastAsia="MingLiU" w:hAnsi="Arial" w:cs="Arial"/>
          <w:sz w:val="20"/>
          <w:szCs w:val="20"/>
          <w:lang w:eastAsia="zh-CN"/>
        </w:rPr>
        <w:t>然而，為了確保這些產品在長期使用上的安全性，那就必須選用可靠且安全的材料。針對會直接接觸食品的塑膠應用，歐洲法規（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EU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）第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10/2011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號和美國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 xml:space="preserve"> FDA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《聯邦法規彙編》第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21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卷（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21 CFR §177.2600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）對材料中成分的遷移量設定了嚴格的限制。同時，凱柏膠寶所採用的化合物配方完全符合這兩項法規的要求。此外，為滿足法律對遷移限量的要求，凱柏膠寶需將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 xml:space="preserve"> FC/CM3/AD1 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系列新型配方與效能優化的終端產品結合。</w:t>
      </w:r>
    </w:p>
    <w:p w14:paraId="2948391D" w14:textId="77777777" w:rsidR="00531950" w:rsidRPr="00531950" w:rsidRDefault="00531950" w:rsidP="00D8172B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sz w:val="20"/>
          <w:szCs w:val="20"/>
          <w:lang w:eastAsia="zh-CN"/>
        </w:rPr>
      </w:pPr>
    </w:p>
    <w:p w14:paraId="29DADF17" w14:textId="2637C184" w:rsidR="00611AA5" w:rsidRDefault="00531950" w:rsidP="00266016">
      <w:pPr>
        <w:keepLines/>
        <w:spacing w:after="0" w:line="360" w:lineRule="auto"/>
        <w:ind w:right="1701"/>
        <w:jc w:val="both"/>
        <w:rPr>
          <w:rFonts w:ascii="Arial" w:eastAsia="SimSun" w:hAnsi="Arial" w:cs="Arial"/>
          <w:sz w:val="20"/>
          <w:szCs w:val="20"/>
          <w:lang w:val="en-GB" w:eastAsia="zh-CN"/>
        </w:rPr>
      </w:pP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凱柏膠寶消費品市場經理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Dirk Olberding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表示：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“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近年來，我們在該領域投入大量資源，專注於開髮用於食品接觸安全的新型（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TPS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）化合物。我們透過系統的分析和遷移性能研究，成功建立了精準的遷移計算模型，並將其應用於商業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TPS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產品的配方開發中。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”</w:t>
      </w:r>
    </w:p>
    <w:p w14:paraId="15D74604" w14:textId="77777777" w:rsidR="00C61B31" w:rsidRPr="00C61B31" w:rsidRDefault="00C61B31" w:rsidP="00266016">
      <w:pPr>
        <w:keepLines/>
        <w:spacing w:after="0" w:line="360" w:lineRule="auto"/>
        <w:ind w:right="1701"/>
        <w:jc w:val="both"/>
        <w:rPr>
          <w:rFonts w:ascii="Arial" w:eastAsia="SimSun" w:hAnsi="Arial" w:cs="Arial"/>
          <w:sz w:val="20"/>
          <w:szCs w:val="20"/>
          <w:lang w:val="en-GB" w:eastAsia="zh-CN"/>
        </w:rPr>
      </w:pPr>
    </w:p>
    <w:p w14:paraId="0C404FA8" w14:textId="77777777" w:rsidR="00531950" w:rsidRPr="00531950" w:rsidRDefault="00531950" w:rsidP="000806F0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sz w:val="20"/>
          <w:szCs w:val="20"/>
          <w:lang w:val="en-GB" w:eastAsia="zh-CN"/>
        </w:rPr>
      </w:pP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lastRenderedPageBreak/>
        <w:t xml:space="preserve">Olberding 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也指出，由於熱塑性彈性體（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TPE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）化合物的組合複雜多變，其遷移行為也相當複雜。因此，理想的做法是針對預期接觸的介質，例如高脂肪食品，如肉類、食用油、調味醬或醬料，精確地客製化各系列的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 xml:space="preserve"> TPE 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配方。為確保這一點，我們在配方開發中採取了雙重策略：一方面深入分析各原料及其交互作用，另一方面關注終端產品的遷移潛力，確保整體效能達標。</w:t>
      </w:r>
    </w:p>
    <w:p w14:paraId="48906FEA" w14:textId="1560A048" w:rsidR="004C5E37" w:rsidRPr="00531950" w:rsidRDefault="00531950" w:rsidP="000806F0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sz w:val="20"/>
          <w:szCs w:val="20"/>
          <w:lang w:val="en-GB" w:eastAsia="zh-CN"/>
        </w:rPr>
      </w:pP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凱柏膠寶的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TPE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材料憑藉耐磨的表面和出色的機械性能，顯著延長了可重複使用容器及其蓋子的使用壽命。該材料已成功通過與多種極性熱塑性塑膠（包括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Tritan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（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PCT-G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）、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PET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、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SAN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、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PC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、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ABS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、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PA6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及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PA12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）的全麵包膠測試。其優異的回彈性能（經滯後測試驗證）以及卓越的抗撕裂強度和耐撕裂性能，使其同樣適用於化妝品和食品包裝領域。此新系列材料具備優良的熱塑性加工性能，賦予零件設計極大的彈性。所有化合物均由凱柏膠寶位於瓦爾德克賴堡的工廠生產，目前已實現全球供應。</w:t>
      </w:r>
    </w:p>
    <w:p w14:paraId="698C9E78" w14:textId="77777777" w:rsidR="00531950" w:rsidRPr="00531950" w:rsidRDefault="00531950" w:rsidP="000806F0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sz w:val="20"/>
          <w:szCs w:val="20"/>
          <w:lang w:val="en-GB" w:eastAsia="zh-CN"/>
        </w:rPr>
      </w:pPr>
    </w:p>
    <w:p w14:paraId="6678A77C" w14:textId="73BD8F65" w:rsidR="00292759" w:rsidRPr="00531950" w:rsidRDefault="00531950" w:rsidP="000806F0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sz w:val="20"/>
          <w:szCs w:val="20"/>
          <w:lang w:val="en-GB" w:eastAsia="zh-CN"/>
        </w:rPr>
      </w:pP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根據上述法規要求，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FC/CM3/AD1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系列新開發的熱塑寶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 xml:space="preserve">K 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（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THERMOLAST</w:t>
      </w:r>
      <w:r w:rsidRPr="0027144A">
        <w:rPr>
          <w:rFonts w:ascii="Arial" w:eastAsia="MingLiU" w:hAnsi="Arial" w:cs="Arial"/>
          <w:sz w:val="20"/>
          <w:szCs w:val="20"/>
          <w:vertAlign w:val="superscript"/>
          <w:lang w:val="en-GB" w:eastAsia="zh-CN"/>
        </w:rPr>
        <w:t>®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 xml:space="preserve"> K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）化合物在遷移控制方面較傳統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TPS</w:t>
      </w:r>
      <w:r w:rsidRPr="00531950">
        <w:rPr>
          <w:rFonts w:ascii="Arial" w:eastAsia="MingLiU" w:hAnsi="Arial" w:cs="Arial"/>
          <w:sz w:val="20"/>
          <w:szCs w:val="20"/>
          <w:lang w:val="en-GB" w:eastAsia="zh-CN"/>
        </w:rPr>
        <w:t>有顯著提升。其極低的遷移潛力使其特別適用於與脂肪類食品直接接觸的場景。</w:t>
      </w:r>
    </w:p>
    <w:p w14:paraId="21B12869" w14:textId="77777777" w:rsidR="00531950" w:rsidRPr="00531950" w:rsidRDefault="00531950" w:rsidP="000806F0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sz w:val="20"/>
          <w:szCs w:val="20"/>
          <w:lang w:val="en-GB" w:eastAsia="zh-CN"/>
        </w:rPr>
      </w:pPr>
    </w:p>
    <w:p w14:paraId="34DA2B23" w14:textId="0FB73C54" w:rsidR="00764D76" w:rsidRPr="00531950" w:rsidRDefault="00531950" w:rsidP="000806F0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531950">
        <w:rPr>
          <w:rFonts w:ascii="Arial" w:eastAsia="MingLiU" w:hAnsi="Arial" w:cs="Arial"/>
          <w:sz w:val="20"/>
          <w:szCs w:val="20"/>
          <w:lang w:eastAsia="zh-CN"/>
        </w:rPr>
        <w:t>歡迎蒞臨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2025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年</w:t>
      </w:r>
      <w:r w:rsidRPr="0027144A">
        <w:rPr>
          <w:rFonts w:ascii="Arial" w:eastAsia="MingLiU" w:hAnsi="Arial" w:cs="Arial"/>
          <w:b/>
          <w:bCs/>
          <w:sz w:val="20"/>
          <w:szCs w:val="20"/>
          <w:lang w:eastAsia="zh-CN"/>
        </w:rPr>
        <w:t>K</w:t>
      </w:r>
      <w:r w:rsidRPr="0027144A">
        <w:rPr>
          <w:rFonts w:ascii="Arial" w:eastAsia="MingLiU" w:hAnsi="Arial" w:cs="Arial"/>
          <w:b/>
          <w:bCs/>
          <w:sz w:val="20"/>
          <w:szCs w:val="20"/>
          <w:lang w:eastAsia="zh-CN"/>
        </w:rPr>
        <w:t>展</w:t>
      </w:r>
      <w:r w:rsidRPr="0027144A">
        <w:rPr>
          <w:rFonts w:ascii="Arial" w:eastAsia="MingLiU" w:hAnsi="Arial" w:cs="Arial"/>
          <w:b/>
          <w:bCs/>
          <w:sz w:val="20"/>
          <w:szCs w:val="20"/>
          <w:lang w:eastAsia="zh-CN"/>
        </w:rPr>
        <w:t>6</w:t>
      </w:r>
      <w:r w:rsidRPr="0027144A">
        <w:rPr>
          <w:rFonts w:ascii="Arial" w:eastAsia="MingLiU" w:hAnsi="Arial" w:cs="Arial"/>
          <w:b/>
          <w:bCs/>
          <w:sz w:val="20"/>
          <w:szCs w:val="20"/>
          <w:lang w:eastAsia="zh-CN"/>
        </w:rPr>
        <w:t>號館</w:t>
      </w:r>
      <w:r w:rsidRPr="0027144A">
        <w:rPr>
          <w:rFonts w:ascii="Arial" w:eastAsia="MingLiU" w:hAnsi="Arial" w:cs="Arial"/>
          <w:b/>
          <w:bCs/>
          <w:sz w:val="20"/>
          <w:szCs w:val="20"/>
          <w:lang w:eastAsia="zh-CN"/>
        </w:rPr>
        <w:t>C58-03</w:t>
      </w:r>
      <w:r w:rsidRPr="0027144A">
        <w:rPr>
          <w:rFonts w:ascii="Arial" w:eastAsia="MingLiU" w:hAnsi="Arial" w:cs="Arial"/>
          <w:b/>
          <w:bCs/>
          <w:sz w:val="20"/>
          <w:szCs w:val="20"/>
          <w:lang w:eastAsia="zh-CN"/>
        </w:rPr>
        <w:t>展位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，凱柏膠寶將為您呈現熱塑寶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 xml:space="preserve"> K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（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THERMOLAST</w:t>
      </w:r>
      <w:r w:rsidRPr="0027144A">
        <w:rPr>
          <w:rFonts w:ascii="Arial" w:eastAsia="MingLiU" w:hAnsi="Arial" w:cs="Arial"/>
          <w:sz w:val="20"/>
          <w:szCs w:val="20"/>
          <w:vertAlign w:val="superscript"/>
          <w:lang w:eastAsia="zh-CN"/>
        </w:rPr>
        <w:t>®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 xml:space="preserve"> K</w:t>
      </w:r>
      <w:r w:rsidRPr="00531950">
        <w:rPr>
          <w:rFonts w:ascii="Arial" w:eastAsia="MingLiU" w:hAnsi="Arial" w:cs="Arial"/>
          <w:sz w:val="20"/>
          <w:szCs w:val="20"/>
          <w:lang w:eastAsia="zh-CN"/>
        </w:rPr>
        <w:t>）系列的創新成果！</w:t>
      </w:r>
    </w:p>
    <w:p w14:paraId="3D21A448" w14:textId="77777777" w:rsidR="00531950" w:rsidRPr="0006723C" w:rsidRDefault="00531950" w:rsidP="000806F0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sz w:val="20"/>
          <w:szCs w:val="20"/>
          <w:lang w:val="en-GB" w:eastAsia="zh-CN"/>
        </w:rPr>
      </w:pPr>
    </w:p>
    <w:p w14:paraId="3BC5FF88" w14:textId="6AE3D50E" w:rsidR="00671D92" w:rsidRPr="00C2574B" w:rsidRDefault="008970F0" w:rsidP="755B9136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bCs/>
          <w:i/>
          <w:iCs/>
          <w:color w:val="000000" w:themeColor="text1"/>
          <w:sz w:val="20"/>
          <w:szCs w:val="20"/>
          <w:lang w:eastAsia="zh-CN"/>
        </w:rPr>
      </w:pPr>
      <w:r w:rsidRPr="008970F0">
        <w:rPr>
          <w:rFonts w:ascii="Arial" w:eastAsia="MingLiU" w:hAnsi="Arial" w:cs="Arial"/>
          <w:b/>
          <w:color w:val="000000" w:themeColor="text1"/>
          <w:sz w:val="20"/>
          <w:szCs w:val="20"/>
          <w:lang w:eastAsia="zh-CN"/>
        </w:rPr>
        <w:lastRenderedPageBreak/>
        <w:drawing>
          <wp:inline distT="0" distB="0" distL="0" distR="0" wp14:anchorId="41717831" wp14:editId="4A48C30F">
            <wp:extent cx="4307357" cy="2876550"/>
            <wp:effectExtent l="0" t="0" r="0" b="0"/>
            <wp:docPr id="49110218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10218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10265" cy="2878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2574B" w:rsidRPr="00C2574B">
        <w:rPr>
          <w:rFonts w:ascii="Arial" w:eastAsia="MingLiU" w:hAnsi="Arial" w:cs="Arial"/>
          <w:b/>
          <w:color w:val="000000" w:themeColor="text1"/>
          <w:sz w:val="20"/>
          <w:szCs w:val="20"/>
          <w:lang w:eastAsia="zh-CN"/>
        </w:rPr>
        <w:t>圖：</w:t>
      </w:r>
      <w:r w:rsidR="00C2574B" w:rsidRPr="00C2574B">
        <w:rPr>
          <w:rFonts w:ascii="Arial" w:eastAsia="MingLiU" w:hAnsi="Arial" w:cs="Arial"/>
          <w:bCs/>
          <w:color w:val="000000" w:themeColor="text1"/>
          <w:sz w:val="20"/>
          <w:szCs w:val="20"/>
          <w:lang w:eastAsia="zh-CN"/>
        </w:rPr>
        <w:t>這款新型</w:t>
      </w:r>
      <w:r w:rsidR="00C2574B" w:rsidRPr="00C2574B">
        <w:rPr>
          <w:rFonts w:ascii="Arial" w:eastAsia="MingLiU" w:hAnsi="Arial" w:cs="Arial"/>
          <w:bCs/>
          <w:color w:val="000000" w:themeColor="text1"/>
          <w:sz w:val="20"/>
          <w:szCs w:val="20"/>
          <w:lang w:eastAsia="zh-CN"/>
        </w:rPr>
        <w:t xml:space="preserve"> TPE </w:t>
      </w:r>
      <w:r w:rsidR="00C2574B" w:rsidRPr="00C2574B">
        <w:rPr>
          <w:rFonts w:ascii="Arial" w:eastAsia="MingLiU" w:hAnsi="Arial" w:cs="Arial"/>
          <w:bCs/>
          <w:color w:val="000000" w:themeColor="text1"/>
          <w:sz w:val="20"/>
          <w:szCs w:val="20"/>
          <w:lang w:eastAsia="zh-CN"/>
        </w:rPr>
        <w:t>的背後凝聚了凱柏膠寶深厚的研發實力，以及對配方與終端產品設計之間相互作用的深入理解。</w:t>
      </w:r>
      <w:r w:rsidR="00C2574B" w:rsidRPr="00C2574B">
        <w:rPr>
          <w:rFonts w:ascii="Arial" w:eastAsia="MingLiU" w:hAnsi="Arial" w:cs="Arial"/>
          <w:bCs/>
          <w:i/>
          <w:iCs/>
          <w:color w:val="000000" w:themeColor="text1"/>
          <w:sz w:val="20"/>
          <w:szCs w:val="20"/>
          <w:lang w:eastAsia="zh-CN"/>
        </w:rPr>
        <w:t>（圖：</w:t>
      </w:r>
      <w:r w:rsidR="00C2574B" w:rsidRPr="00C2574B">
        <w:rPr>
          <w:rFonts w:ascii="Arial" w:eastAsia="MingLiU" w:hAnsi="Arial" w:cs="Arial"/>
          <w:bCs/>
          <w:i/>
          <w:iCs/>
          <w:color w:val="000000" w:themeColor="text1"/>
          <w:sz w:val="20"/>
          <w:szCs w:val="20"/>
          <w:lang w:eastAsia="zh-CN"/>
        </w:rPr>
        <w:t xml:space="preserve">© 2025 </w:t>
      </w:r>
      <w:r w:rsidR="00C2574B" w:rsidRPr="00C2574B">
        <w:rPr>
          <w:rFonts w:ascii="Arial" w:eastAsia="MingLiU" w:hAnsi="Arial" w:cs="Arial"/>
          <w:bCs/>
          <w:i/>
          <w:iCs/>
          <w:color w:val="000000" w:themeColor="text1"/>
          <w:sz w:val="20"/>
          <w:szCs w:val="20"/>
          <w:lang w:eastAsia="zh-CN"/>
        </w:rPr>
        <w:t>凱柏膠寶版權所有）</w:t>
      </w:r>
    </w:p>
    <w:p w14:paraId="680CE49B" w14:textId="237A4946" w:rsidR="00F320FD" w:rsidRDefault="00F320FD" w:rsidP="19D0F793">
      <w:pPr>
        <w:keepLines/>
        <w:spacing w:after="0" w:line="360" w:lineRule="auto"/>
        <w:ind w:right="1701"/>
        <w:jc w:val="both"/>
        <w:rPr>
          <w:rFonts w:ascii="Arial" w:hAnsi="Arial" w:cs="Arial"/>
          <w:b/>
          <w:bCs/>
          <w:color w:val="000000"/>
          <w:sz w:val="21"/>
          <w:szCs w:val="21"/>
          <w:lang w:eastAsia="zh-CN"/>
        </w:rPr>
      </w:pPr>
    </w:p>
    <w:p w14:paraId="33990D1E" w14:textId="77777777" w:rsidR="008970F0" w:rsidRDefault="008970F0">
      <w:pPr>
        <w:rPr>
          <w:rFonts w:ascii="MingLiU" w:eastAsia="MingLiU" w:hAnsi="MingLiU" w:cs="Times New Roman"/>
          <w:b/>
          <w:sz w:val="20"/>
          <w:szCs w:val="20"/>
          <w:lang w:eastAsia="zh-CN"/>
        </w:rPr>
      </w:pPr>
      <w:bookmarkStart w:id="0" w:name="_Hlk206757920"/>
      <w:r>
        <w:rPr>
          <w:rFonts w:ascii="MingLiU" w:eastAsia="MingLiU" w:hAnsi="MingLiU" w:cs="Times New Roman"/>
          <w:b/>
          <w:sz w:val="20"/>
          <w:szCs w:val="20"/>
          <w:lang w:eastAsia="zh-CN"/>
        </w:rPr>
        <w:br w:type="page"/>
      </w:r>
    </w:p>
    <w:p w14:paraId="622D0D83" w14:textId="646FE45F" w:rsidR="00DC3BD9" w:rsidRPr="00881759" w:rsidRDefault="00157C22" w:rsidP="00DC3BD9">
      <w:pPr>
        <w:rPr>
          <w:rFonts w:ascii="Arial" w:hAnsi="Arial" w:cs="Arial"/>
          <w:b/>
          <w:color w:val="000000"/>
          <w:sz w:val="20"/>
          <w:szCs w:val="20"/>
          <w:lang w:eastAsia="zh-CN"/>
        </w:rPr>
      </w:pPr>
      <w:r w:rsidRPr="00A01A9C">
        <w:rPr>
          <w:rFonts w:ascii="MingLiU" w:eastAsia="MingLiU" w:hAnsi="MingLiU" w:cs="Times New Roman" w:hint="eastAsia"/>
          <w:b/>
          <w:sz w:val="20"/>
          <w:szCs w:val="20"/>
          <w:lang w:eastAsia="zh-CN"/>
        </w:rPr>
        <w:lastRenderedPageBreak/>
        <w:t>媒體聯絡人資訊</w:t>
      </w:r>
      <w:r w:rsidRPr="00463381">
        <w:rPr>
          <w:rFonts w:ascii="MingLiU" w:eastAsia="MingLiU" w:hAnsi="MingLiU" w:cs="Times New Roman" w:hint="eastAsia"/>
          <w:b/>
          <w:sz w:val="20"/>
          <w:szCs w:val="20"/>
          <w:lang w:val="de-DE" w:eastAsia="zh-CN"/>
        </w:rPr>
        <w:t>：</w:t>
      </w:r>
      <w:bookmarkEnd w:id="0"/>
      <w:r w:rsidR="00DC3BD9" w:rsidRPr="00881759">
        <w:rPr>
          <w:rFonts w:ascii="Arial" w:hAnsi="Arial"/>
          <w:b/>
          <w:noProof/>
          <w:color w:val="00000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2A3476E3" wp14:editId="49A95DEE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8" name="Grafik 8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bookmarkStart w:id="1" w:name="_Hlk206757932"/>
    <w:p w14:paraId="202F5B07" w14:textId="77777777" w:rsidR="00157C22" w:rsidRPr="00463381" w:rsidRDefault="00157C22" w:rsidP="00157C22">
      <w:pPr>
        <w:rPr>
          <w:rFonts w:ascii="MingLiU" w:eastAsia="MingLiU" w:hAnsi="MingLiU"/>
          <w:b/>
          <w:bCs/>
          <w:sz w:val="20"/>
          <w:szCs w:val="20"/>
          <w:lang w:val="de-DE" w:eastAsia="zh-CN"/>
        </w:rPr>
      </w:pPr>
      <w:r>
        <w:fldChar w:fldCharType="begin"/>
      </w:r>
      <w:r>
        <w:instrText>HYPERLINK "https://www.kraiburg-tpe.com/en/download-press-pictures"</w:instrText>
      </w:r>
      <w:r>
        <w:fldChar w:fldCharType="separate"/>
      </w:r>
      <w:r w:rsidRPr="00A01A9C">
        <w:rPr>
          <w:rStyle w:val="Hyperlink"/>
          <w:rFonts w:ascii="MingLiU" w:eastAsia="MingLiU" w:hAnsi="MingLiU" w:hint="eastAsia"/>
          <w:sz w:val="20"/>
          <w:szCs w:val="20"/>
          <w:lang w:eastAsia="zh-CN"/>
        </w:rPr>
        <w:t>下載高清圖片</w:t>
      </w:r>
      <w:r>
        <w:fldChar w:fldCharType="end"/>
      </w:r>
    </w:p>
    <w:bookmarkEnd w:id="1"/>
    <w:p w14:paraId="259A6308" w14:textId="77777777" w:rsidR="00EF3261" w:rsidRPr="00881759" w:rsidRDefault="00EF3261" w:rsidP="00DC3BD9">
      <w:pPr>
        <w:rPr>
          <w:rFonts w:ascii="Arial" w:eastAsia="SimSun" w:hAnsi="Arial" w:cs="Arial"/>
          <w:b/>
          <w:color w:val="000000"/>
          <w:sz w:val="20"/>
          <w:szCs w:val="20"/>
          <w:lang w:eastAsia="zh-CN"/>
        </w:rPr>
      </w:pPr>
    </w:p>
    <w:p w14:paraId="1759BB7D" w14:textId="77777777" w:rsidR="00157C22" w:rsidRPr="00A01A9C" w:rsidRDefault="00157C22" w:rsidP="00157C22">
      <w:pPr>
        <w:ind w:right="1559"/>
        <w:rPr>
          <w:rFonts w:ascii="MingLiU" w:eastAsia="MingLiU" w:hAnsi="MingLiU" w:cs="Arial"/>
          <w:b/>
          <w:sz w:val="20"/>
          <w:szCs w:val="20"/>
          <w:lang w:eastAsia="zh-CN"/>
        </w:rPr>
      </w:pPr>
      <w:bookmarkStart w:id="2" w:name="_Hlk206757907"/>
      <w:r w:rsidRPr="00A01A9C">
        <w:rPr>
          <w:rFonts w:ascii="MingLiU" w:eastAsia="MingLiU" w:hAnsi="MingLiU" w:cs="Times New Roman" w:hint="eastAsia"/>
          <w:b/>
          <w:sz w:val="20"/>
          <w:szCs w:val="20"/>
          <w:lang w:eastAsia="zh-CN"/>
        </w:rPr>
        <w:t>連結社群媒體：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09"/>
        <w:gridCol w:w="709"/>
        <w:gridCol w:w="708"/>
        <w:gridCol w:w="709"/>
      </w:tblGrid>
      <w:tr w:rsidR="00DC3BD9" w:rsidRPr="00881759" w14:paraId="73A47C76" w14:textId="77777777" w:rsidTr="00CA6724">
        <w:trPr>
          <w:trHeight w:val="511"/>
        </w:trPr>
        <w:tc>
          <w:tcPr>
            <w:tcW w:w="704" w:type="dxa"/>
          </w:tcPr>
          <w:bookmarkEnd w:id="2"/>
          <w:p w14:paraId="462B5CFE" w14:textId="77777777" w:rsidR="00DC3BD9" w:rsidRPr="00881759" w:rsidRDefault="00DC3BD9" w:rsidP="00CA6724">
            <w:pP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81759">
              <w:rPr>
                <w:rFonts w:ascii="Arial" w:hAnsi="Arial"/>
                <w:b/>
                <w:noProof/>
                <w:color w:val="000000"/>
                <w:sz w:val="20"/>
                <w:szCs w:val="20"/>
              </w:rPr>
              <w:drawing>
                <wp:inline distT="0" distB="0" distL="0" distR="0" wp14:anchorId="58536EA7" wp14:editId="47D57C66">
                  <wp:extent cx="301276" cy="301276"/>
                  <wp:effectExtent l="0" t="0" r="3810" b="3810"/>
                  <wp:docPr id="5" name="Grafik 5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>
                            <a:hlinkClick r:id="rId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31" cy="305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089B5B36" w14:textId="77777777" w:rsidR="00DC3BD9" w:rsidRPr="00881759" w:rsidRDefault="00DC3BD9" w:rsidP="00CA6724">
            <w:pP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81759">
              <w:rPr>
                <w:rFonts w:ascii="Arial" w:hAnsi="Arial"/>
                <w:b/>
                <w:noProof/>
                <w:color w:val="000000"/>
                <w:sz w:val="20"/>
                <w:szCs w:val="20"/>
              </w:rPr>
              <w:drawing>
                <wp:inline distT="0" distB="0" distL="0" distR="0" wp14:anchorId="1DDF481D" wp14:editId="19DE3789">
                  <wp:extent cx="300990" cy="300990"/>
                  <wp:effectExtent l="0" t="0" r="3810" b="3810"/>
                  <wp:docPr id="7" name="Grafik 7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>
                            <a:hlinkClick r:id="rId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584" cy="305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4B06DF6A" w14:textId="77777777" w:rsidR="00DC3BD9" w:rsidRPr="00881759" w:rsidRDefault="00DC3BD9" w:rsidP="00CA6724">
            <w:pP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81759">
              <w:rPr>
                <w:noProof/>
                <w:sz w:val="20"/>
                <w:szCs w:val="20"/>
              </w:rPr>
              <w:drawing>
                <wp:inline distT="0" distB="0" distL="0" distR="0" wp14:anchorId="7D0542AE" wp14:editId="4DDC0B17">
                  <wp:extent cx="300990" cy="300990"/>
                  <wp:effectExtent l="0" t="0" r="3810" b="3810"/>
                  <wp:docPr id="12" name="Grafik 12" descr="Ein Bild, das Text, ClipArt enthält.&#10;&#10;Automatisch generierte Beschreibung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 descr="Ein Bild, das Text, ClipArt enthält.&#10;&#10;Automatisch generierte Beschreibung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2" cy="306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</w:tcPr>
          <w:p w14:paraId="61B5B335" w14:textId="77777777" w:rsidR="00DC3BD9" w:rsidRPr="00881759" w:rsidRDefault="00DC3BD9" w:rsidP="00CA6724">
            <w:pP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81759">
              <w:rPr>
                <w:rFonts w:ascii="Arial" w:hAnsi="Arial"/>
                <w:b/>
                <w:noProof/>
                <w:color w:val="000000"/>
                <w:sz w:val="20"/>
                <w:szCs w:val="20"/>
              </w:rPr>
              <w:drawing>
                <wp:inline distT="0" distB="0" distL="0" distR="0" wp14:anchorId="0DA25131" wp14:editId="2711847E">
                  <wp:extent cx="300990" cy="300990"/>
                  <wp:effectExtent l="0" t="0" r="3810" b="3810"/>
                  <wp:docPr id="15" name="Grafik 15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>
                            <a:hlinkClick r:id="rId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87" cy="309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12A8DFF5" w14:textId="77777777" w:rsidR="00DC3BD9" w:rsidRPr="00881759" w:rsidRDefault="00DC3BD9" w:rsidP="00CA6724">
            <w:pPr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81759">
              <w:rPr>
                <w:rFonts w:ascii="Arial" w:hAnsi="Arial"/>
                <w:b/>
                <w:noProof/>
                <w:color w:val="000000"/>
                <w:sz w:val="20"/>
                <w:szCs w:val="20"/>
              </w:rPr>
              <w:drawing>
                <wp:inline distT="0" distB="0" distL="0" distR="0" wp14:anchorId="66149862" wp14:editId="3F26D3CC">
                  <wp:extent cx="296266" cy="296266"/>
                  <wp:effectExtent l="0" t="0" r="0" b="0"/>
                  <wp:docPr id="21" name="Grafik 21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Grafik 21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46" cy="306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847BF7E" w14:textId="7AFABC59" w:rsidR="00DC3BD9" w:rsidRPr="00881759" w:rsidRDefault="00DC3BD9" w:rsidP="00DC3BD9">
      <w:pPr>
        <w:rPr>
          <w:rFonts w:ascii="Arial" w:hAnsi="Arial" w:cs="Arial"/>
          <w:b/>
          <w:color w:val="000000"/>
          <w:sz w:val="20"/>
          <w:szCs w:val="20"/>
          <w:lang w:val="de-DE"/>
        </w:rPr>
      </w:pPr>
    </w:p>
    <w:p w14:paraId="0B31B231" w14:textId="77777777" w:rsidR="00157C22" w:rsidRPr="00A71EE2" w:rsidRDefault="00157C22" w:rsidP="00157C22">
      <w:pPr>
        <w:spacing w:line="360" w:lineRule="auto"/>
        <w:ind w:right="1559"/>
        <w:jc w:val="both"/>
        <w:rPr>
          <w:rFonts w:ascii="MingLiU" w:eastAsia="MingLiU" w:hAnsi="MingLiU" w:cs="Calibri"/>
          <w:b/>
          <w:bCs/>
          <w:sz w:val="20"/>
          <w:szCs w:val="20"/>
          <w:lang w:eastAsia="zh-CN"/>
        </w:rPr>
      </w:pPr>
      <w:bookmarkStart w:id="3" w:name="_Hlk206757887"/>
      <w:r w:rsidRPr="00A71EE2">
        <w:rPr>
          <w:rFonts w:ascii="MingLiU" w:eastAsia="MingLiU" w:hAnsi="MingLiU" w:cs="Arial" w:hint="eastAsia"/>
          <w:b/>
          <w:bCs/>
          <w:sz w:val="20"/>
          <w:szCs w:val="20"/>
          <w:lang w:eastAsia="zh-CN"/>
        </w:rPr>
        <w:t>關於凱柏膠寶</w:t>
      </w:r>
    </w:p>
    <w:p w14:paraId="0C8DC2FE" w14:textId="5E67F7F7" w:rsidR="00157C22" w:rsidRPr="00F0584F" w:rsidRDefault="00157C22" w:rsidP="00157C22">
      <w:pPr>
        <w:spacing w:line="360" w:lineRule="auto"/>
        <w:ind w:right="1555"/>
        <w:jc w:val="both"/>
        <w:rPr>
          <w:rFonts w:ascii="Arial" w:eastAsia="MingLiU" w:hAnsi="Arial" w:cs="Arial"/>
          <w:b/>
          <w:sz w:val="21"/>
          <w:szCs w:val="21"/>
          <w:lang w:eastAsia="zh-CN"/>
        </w:rPr>
      </w:pPr>
      <w:bookmarkStart w:id="4" w:name="_Hlk181171232"/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凯柏膠寶公司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(www.kraiburg-tpe.</w:t>
      </w:r>
      <w:r w:rsidRPr="006F64E7">
        <w:rPr>
          <w:rFonts w:ascii="Arial" w:eastAsia="MingLiU" w:hAnsi="Arial" w:cs="Arial"/>
          <w:sz w:val="20"/>
          <w:szCs w:val="20"/>
          <w:lang w:eastAsia="zh-CN"/>
        </w:rPr>
        <w:t>c</w:t>
      </w:r>
      <w:r w:rsidRPr="006F64E7">
        <w:rPr>
          <w:rFonts w:ascii="Arial" w:hAnsi="Arial" w:cs="Arial"/>
          <w:sz w:val="20"/>
          <w:szCs w:val="20"/>
          <w:lang w:eastAsia="zh-CN"/>
        </w:rPr>
        <w:t>om</w:t>
      </w:r>
      <w:r w:rsidRPr="006F64E7">
        <w:rPr>
          <w:rFonts w:ascii="Arial" w:eastAsia="MingLiU" w:hAnsi="Arial" w:cs="Arial"/>
          <w:sz w:val="20"/>
          <w:szCs w:val="20"/>
          <w:lang w:eastAsia="zh-CN"/>
        </w:rPr>
        <w:t>)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是一家業務足跡遍布全球的定制熱塑性彈性體製造商，並在中國上海及香港特別行政區設有銷售辦公室，還在北京、瀋陽、武漢、廣州等地都設有銷售網絡。我司成立於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2001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年，是克萊伯格集團旗下的獨立業務單位，現已成為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TPE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化合物領域最具競爭力的行業領導者。公司旨在為客戶提供安全、可靠、可持續的產品。公司擁有超過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</w:t>
      </w:r>
      <w:r>
        <w:rPr>
          <w:rFonts w:ascii="Arial" w:hAnsi="Arial" w:cs="Arial" w:hint="eastAsia"/>
          <w:sz w:val="20"/>
          <w:szCs w:val="20"/>
          <w:lang w:eastAsia="zh-CN"/>
        </w:rPr>
        <w:t>700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名員工，遍布全球，在德國、美國和馬來西亞三地建立了生產基地，致力於向汽車、工業、消費品和監管嚴格的醫療領域提供品類豐富的產品。旗下的成熟產品線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–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熱塑寶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(THERMOLAST</w:t>
      </w:r>
      <w:proofErr w:type="gramStart"/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®)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、</w:t>
      </w:r>
      <w:proofErr w:type="gramEnd"/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科柔寶</w:t>
      </w:r>
      <w:r>
        <w:rPr>
          <w:rFonts w:ascii="MingLiU" w:eastAsia="SimSun" w:hAnsi="MingLiU" w:cs="Arial" w:hint="eastAsia"/>
          <w:sz w:val="20"/>
          <w:szCs w:val="20"/>
          <w:lang w:eastAsia="zh-CN"/>
        </w:rPr>
        <w:t xml:space="preserve">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(COPEC</w:t>
      </w:r>
      <w:proofErr w:type="gramStart"/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®)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、</w:t>
      </w:r>
      <w:proofErr w:type="gramEnd"/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高溫寶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(HIPEX</w:t>
      </w:r>
      <w:proofErr w:type="gramStart"/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®)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、</w:t>
      </w:r>
      <w:proofErr w:type="gramEnd"/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尼塑寶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(For Tec E®)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和凯柏膠寶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R (THERMOLAST® </w:t>
      </w:r>
      <w:proofErr w:type="gramStart"/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R)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，</w:t>
      </w:r>
      <w:proofErr w:type="gramEnd"/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通過採用注塑或擠出工藝，為各行各業的製造商帶來出眾的加工和產品設計優勢。我司擁有卓越的創新能力和全球客戶導向，能夠為客戶提供定制產品解決方案和可靠的配套服務。公司在德國的總部經過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ISO 50001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認證，全球所有基地均已取得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ISO 9001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和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ISO 14001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認證。</w:t>
      </w:r>
    </w:p>
    <w:bookmarkEnd w:id="3"/>
    <w:bookmarkEnd w:id="4"/>
    <w:p w14:paraId="52BF50FB" w14:textId="77777777" w:rsidR="002C07D0" w:rsidRPr="00D879DF" w:rsidRDefault="002C07D0">
      <w:pPr>
        <w:rPr>
          <w:rFonts w:ascii="Arial" w:hAnsi="Arial" w:cs="Arial"/>
          <w:b/>
          <w:color w:val="000000"/>
          <w:sz w:val="21"/>
          <w:szCs w:val="21"/>
          <w:lang w:eastAsia="zh-CN"/>
        </w:rPr>
      </w:pPr>
    </w:p>
    <w:sectPr w:rsidR="002C07D0" w:rsidRPr="00D879DF" w:rsidSect="00F125F3">
      <w:headerReference w:type="default" r:id="rId24"/>
      <w:headerReference w:type="first" r:id="rId25"/>
      <w:footerReference w:type="first" r:id="rId26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529A3B" w14:textId="77777777" w:rsidR="0014633F" w:rsidRDefault="0014633F" w:rsidP="00784C57">
      <w:pPr>
        <w:spacing w:after="0" w:line="240" w:lineRule="auto"/>
      </w:pPr>
      <w:r>
        <w:separator/>
      </w:r>
    </w:p>
  </w:endnote>
  <w:endnote w:type="continuationSeparator" w:id="0">
    <w:p w14:paraId="759491B0" w14:textId="77777777" w:rsidR="0014633F" w:rsidRDefault="0014633F" w:rsidP="00784C57">
      <w:pPr>
        <w:spacing w:after="0" w:line="240" w:lineRule="auto"/>
      </w:pPr>
      <w:r>
        <w:continuationSeparator/>
      </w:r>
    </w:p>
  </w:endnote>
  <w:endnote w:type="continuationNotice" w:id="1">
    <w:p w14:paraId="7C22C023" w14:textId="77777777" w:rsidR="0014633F" w:rsidRDefault="0014633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ngLiU">
    <w:altName w:val="細明體"/>
    <w:panose1 w:val="02010609000101010101"/>
    <w:charset w:val="88"/>
    <w:family w:val="modern"/>
    <w:pitch w:val="fixed"/>
    <w:sig w:usb0="A00002FF" w:usb1="28CFFCFA" w:usb2="00000016" w:usb3="00000000" w:csb0="00100001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5BC347" w14:textId="77777777" w:rsidR="00F125F3" w:rsidRDefault="00F125F3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0E5C52" w14:textId="77777777" w:rsidR="0014633F" w:rsidRDefault="0014633F" w:rsidP="00784C57">
      <w:pPr>
        <w:spacing w:after="0" w:line="240" w:lineRule="auto"/>
      </w:pPr>
      <w:r>
        <w:separator/>
      </w:r>
    </w:p>
  </w:footnote>
  <w:footnote w:type="continuationSeparator" w:id="0">
    <w:p w14:paraId="4BD8B795" w14:textId="77777777" w:rsidR="0014633F" w:rsidRDefault="0014633F" w:rsidP="00784C57">
      <w:pPr>
        <w:spacing w:after="0" w:line="240" w:lineRule="auto"/>
      </w:pPr>
      <w:r>
        <w:continuationSeparator/>
      </w:r>
    </w:p>
  </w:footnote>
  <w:footnote w:type="continuationNotice" w:id="1">
    <w:p w14:paraId="433DB709" w14:textId="77777777" w:rsidR="0014633F" w:rsidRDefault="0014633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3AB67" w14:textId="77777777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</w:rPr>
      <w:drawing>
        <wp:anchor distT="0" distB="0" distL="114300" distR="114300" simplePos="0" relativeHeight="251658242" behindDoc="0" locked="0" layoutInCell="1" allowOverlap="1" wp14:anchorId="6FE6DB5C" wp14:editId="067A488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290789" w14:paraId="4063D958" w14:textId="77777777" w:rsidTr="00502615">
      <w:tc>
        <w:tcPr>
          <w:tcW w:w="6912" w:type="dxa"/>
        </w:tcPr>
        <w:p w14:paraId="22343D46" w14:textId="77777777" w:rsidR="00531950" w:rsidRPr="00531950" w:rsidRDefault="00531950" w:rsidP="008970F0">
          <w:pPr>
            <w:spacing w:after="0" w:line="360" w:lineRule="auto"/>
            <w:ind w:left="-105"/>
            <w:jc w:val="both"/>
            <w:rPr>
              <w:rFonts w:ascii="Arial" w:eastAsia="MingLiU" w:hAnsi="Arial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531950">
            <w:rPr>
              <w:rFonts w:ascii="Arial" w:eastAsia="MingLiU" w:hAnsi="Arial" w:cs="Arial"/>
              <w:b/>
              <w:bCs/>
              <w:color w:val="365F91"/>
              <w:sz w:val="40"/>
              <w:szCs w:val="40"/>
              <w:lang w:eastAsia="zh-CN"/>
            </w:rPr>
            <w:t>新聞通訊</w:t>
          </w:r>
        </w:p>
        <w:p w14:paraId="491F6AEA" w14:textId="77777777" w:rsidR="00531950" w:rsidRPr="00531950" w:rsidRDefault="00531950" w:rsidP="008970F0">
          <w:pPr>
            <w:spacing w:after="0" w:line="360" w:lineRule="auto"/>
            <w:ind w:left="-105"/>
            <w:jc w:val="both"/>
            <w:rPr>
              <w:rFonts w:ascii="Arial" w:eastAsia="MingLiU" w:hAnsi="Arial" w:cs="Arial"/>
              <w:b/>
              <w:sz w:val="16"/>
              <w:lang w:eastAsia="zh-CN"/>
            </w:rPr>
          </w:pP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適用於與脂肪類食品接觸的極性包膠</w:t>
          </w: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TPE</w:t>
          </w:r>
        </w:p>
        <w:p w14:paraId="55556D98" w14:textId="77777777" w:rsidR="00531950" w:rsidRPr="00531950" w:rsidRDefault="00531950" w:rsidP="008970F0">
          <w:pPr>
            <w:spacing w:after="0" w:line="360" w:lineRule="auto"/>
            <w:ind w:left="-105"/>
            <w:jc w:val="both"/>
            <w:rPr>
              <w:rFonts w:ascii="Arial" w:eastAsia="MingLiU" w:hAnsi="Arial" w:cs="Arial"/>
              <w:b/>
              <w:sz w:val="16"/>
              <w:lang w:eastAsia="zh-CN"/>
            </w:rPr>
          </w:pP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瓦爾德克賴堡，</w:t>
          </w: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2025</w:t>
          </w: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年</w:t>
          </w: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10</w:t>
          </w: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月</w:t>
          </w:r>
        </w:p>
        <w:p w14:paraId="4F16FFE5" w14:textId="1C90C7B0" w:rsidR="00502615" w:rsidRPr="00531950" w:rsidRDefault="00EF3261" w:rsidP="008970F0">
          <w:pPr>
            <w:spacing w:after="0" w:line="360" w:lineRule="auto"/>
            <w:ind w:left="-105"/>
            <w:jc w:val="both"/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</w:pP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第</w:t>
          </w:r>
          <w:r w:rsidR="00E30016" w:rsidRPr="00531950">
            <w:rPr>
              <w:rFonts w:ascii="Arial" w:eastAsia="MingLiU" w:hAnsi="Arial" w:cs="Arial"/>
              <w:b/>
              <w:sz w:val="16"/>
              <w:lang w:eastAsia="zh-CN"/>
            </w:rPr>
            <w:t xml:space="preserve"> </w:t>
          </w:r>
          <w:r w:rsidR="00E30016" w:rsidRPr="00531950">
            <w:rPr>
              <w:rFonts w:ascii="Arial" w:eastAsia="MingLiU" w:hAnsi="Arial" w:cs="Arial"/>
              <w:b/>
              <w:sz w:val="16"/>
            </w:rPr>
            <w:fldChar w:fldCharType="begin"/>
          </w:r>
          <w:r w:rsidR="00E30016" w:rsidRPr="00531950">
            <w:rPr>
              <w:rFonts w:ascii="Arial" w:eastAsia="MingLiU" w:hAnsi="Arial" w:cs="Arial"/>
              <w:b/>
              <w:sz w:val="16"/>
              <w:lang w:eastAsia="zh-CN"/>
            </w:rPr>
            <w:instrText>PAGE  \* Arabic  \* MERGEFORMAT</w:instrText>
          </w:r>
          <w:r w:rsidR="00E30016" w:rsidRPr="00531950">
            <w:rPr>
              <w:rFonts w:ascii="Arial" w:eastAsia="MingLiU" w:hAnsi="Arial" w:cs="Arial"/>
              <w:b/>
              <w:sz w:val="16"/>
            </w:rPr>
            <w:fldChar w:fldCharType="separate"/>
          </w:r>
          <w:r w:rsidR="00E30016" w:rsidRPr="00531950">
            <w:rPr>
              <w:rFonts w:ascii="Arial" w:eastAsia="MingLiU" w:hAnsi="Arial" w:cs="Arial"/>
              <w:b/>
              <w:sz w:val="16"/>
              <w:lang w:eastAsia="zh-CN"/>
            </w:rPr>
            <w:t>1</w:t>
          </w:r>
          <w:r w:rsidR="00E30016" w:rsidRPr="00531950">
            <w:rPr>
              <w:rFonts w:ascii="Arial" w:eastAsia="MingLiU" w:hAnsi="Arial" w:cs="Arial"/>
              <w:b/>
              <w:sz w:val="16"/>
            </w:rPr>
            <w:fldChar w:fldCharType="end"/>
          </w:r>
          <w:r w:rsidR="00531950" w:rsidRPr="00531950">
            <w:rPr>
              <w:rFonts w:ascii="Arial" w:eastAsia="MingLiU" w:hAnsi="Arial" w:cs="Arial"/>
              <w:b/>
              <w:sz w:val="16"/>
              <w:lang w:eastAsia="zh-CN"/>
            </w:rPr>
            <w:t xml:space="preserve"> </w:t>
          </w:r>
          <w:r w:rsidR="00531950" w:rsidRPr="00531950">
            <w:rPr>
              <w:rFonts w:ascii="Arial" w:eastAsia="MingLiU" w:hAnsi="Arial" w:cs="Arial"/>
              <w:b/>
              <w:sz w:val="16"/>
              <w:lang w:eastAsia="zh-CN"/>
            </w:rPr>
            <w:t>頁</w:t>
          </w: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，共</w:t>
          </w:r>
          <w:r w:rsidR="00E30016" w:rsidRPr="00531950">
            <w:rPr>
              <w:rFonts w:ascii="Arial" w:eastAsia="MingLiU" w:hAnsi="Arial" w:cs="Arial"/>
              <w:b/>
              <w:sz w:val="16"/>
              <w:lang w:eastAsia="zh-CN"/>
            </w:rPr>
            <w:t xml:space="preserve"> </w:t>
          </w:r>
          <w:r w:rsidR="00E30016" w:rsidRPr="00531950">
            <w:rPr>
              <w:rFonts w:ascii="Arial" w:eastAsia="MingLiU" w:hAnsi="Arial" w:cs="Arial"/>
              <w:b/>
              <w:bCs/>
              <w:sz w:val="16"/>
              <w:szCs w:val="16"/>
            </w:rPr>
            <w:fldChar w:fldCharType="begin"/>
          </w:r>
          <w:r w:rsidR="00E30016" w:rsidRPr="00531950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instrText>NUMPAGES  \* Arabic  \* MERGEFORMAT</w:instrText>
          </w:r>
          <w:r w:rsidR="00E30016" w:rsidRPr="00531950">
            <w:rPr>
              <w:rFonts w:ascii="Arial" w:eastAsia="MingLiU" w:hAnsi="Arial" w:cs="Arial"/>
              <w:b/>
              <w:bCs/>
              <w:sz w:val="16"/>
              <w:szCs w:val="16"/>
            </w:rPr>
            <w:fldChar w:fldCharType="separate"/>
          </w:r>
          <w:r w:rsidR="00E30016" w:rsidRPr="00531950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2</w:t>
          </w:r>
          <w:r w:rsidR="00E30016" w:rsidRPr="00531950">
            <w:rPr>
              <w:rFonts w:ascii="Arial" w:eastAsia="MingLiU" w:hAnsi="Arial" w:cs="Arial"/>
              <w:b/>
              <w:bCs/>
              <w:sz w:val="16"/>
              <w:szCs w:val="16"/>
            </w:rPr>
            <w:fldChar w:fldCharType="end"/>
          </w:r>
          <w:r w:rsidR="00531950" w:rsidRPr="00531950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 xml:space="preserve"> </w:t>
          </w:r>
          <w:r w:rsidR="00531950" w:rsidRPr="00531950">
            <w:rPr>
              <w:rFonts w:ascii="Arial" w:eastAsia="MingLiU" w:hAnsi="Arial" w:cs="Arial"/>
              <w:b/>
              <w:sz w:val="16"/>
              <w:lang w:eastAsia="zh-CN"/>
            </w:rPr>
            <w:t>頁</w:t>
          </w:r>
        </w:p>
      </w:tc>
    </w:tr>
  </w:tbl>
  <w:p w14:paraId="5195E70D" w14:textId="77777777" w:rsidR="00502615" w:rsidRPr="00E30016" w:rsidRDefault="00502615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zh-CN"/>
      </w:rPr>
    </w:pPr>
  </w:p>
  <w:p w14:paraId="7ECDAEA4" w14:textId="77777777" w:rsidR="001A1A47" w:rsidRPr="00E30016" w:rsidRDefault="001A1A47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DA7A4D" w14:textId="5D302362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</w:rPr>
      <w:drawing>
        <wp:anchor distT="0" distB="0" distL="114300" distR="114300" simplePos="0" relativeHeight="251658240" behindDoc="0" locked="0" layoutInCell="1" allowOverlap="1" wp14:anchorId="1C3CBF9B" wp14:editId="618F540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C61B31" w14:paraId="4184F062" w14:textId="77777777" w:rsidTr="006600AB">
      <w:tc>
        <w:tcPr>
          <w:tcW w:w="6912" w:type="dxa"/>
        </w:tcPr>
        <w:p w14:paraId="54C5645C" w14:textId="77777777" w:rsidR="00531950" w:rsidRPr="00531950" w:rsidRDefault="00531950" w:rsidP="008970F0">
          <w:pPr>
            <w:spacing w:after="0" w:line="360" w:lineRule="auto"/>
            <w:ind w:left="-105"/>
            <w:jc w:val="both"/>
            <w:rPr>
              <w:rFonts w:ascii="Arial" w:eastAsia="MingLiU" w:hAnsi="Arial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531950">
            <w:rPr>
              <w:rFonts w:ascii="Arial" w:eastAsia="MingLiU" w:hAnsi="Arial" w:cs="Arial"/>
              <w:b/>
              <w:bCs/>
              <w:color w:val="365F91"/>
              <w:sz w:val="40"/>
              <w:szCs w:val="40"/>
              <w:lang w:eastAsia="zh-CN"/>
            </w:rPr>
            <w:t>新聞通訊</w:t>
          </w:r>
        </w:p>
        <w:p w14:paraId="20BABE8A" w14:textId="77777777" w:rsidR="00531950" w:rsidRPr="00531950" w:rsidRDefault="00531950" w:rsidP="008970F0">
          <w:pPr>
            <w:spacing w:after="0" w:line="360" w:lineRule="auto"/>
            <w:ind w:left="-105"/>
            <w:jc w:val="both"/>
            <w:rPr>
              <w:rFonts w:ascii="Arial" w:eastAsia="MingLiU" w:hAnsi="Arial" w:cs="Arial"/>
              <w:b/>
              <w:sz w:val="16"/>
              <w:lang w:eastAsia="zh-CN"/>
            </w:rPr>
          </w:pP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適用於與脂肪類食品接觸的極性包膠</w:t>
          </w: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TPE</w:t>
          </w:r>
        </w:p>
        <w:p w14:paraId="66D61DF5" w14:textId="375437E7" w:rsidR="00531950" w:rsidRPr="00531950" w:rsidRDefault="00531950" w:rsidP="008970F0">
          <w:pPr>
            <w:spacing w:after="0" w:line="360" w:lineRule="auto"/>
            <w:ind w:left="-105"/>
            <w:jc w:val="both"/>
            <w:rPr>
              <w:rFonts w:ascii="Arial" w:eastAsia="MingLiU" w:hAnsi="Arial" w:cs="Arial"/>
              <w:b/>
              <w:sz w:val="16"/>
              <w:lang w:eastAsia="zh-CN"/>
            </w:rPr>
          </w:pP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瓦爾德克賴堡，</w:t>
          </w: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2025</w:t>
          </w: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年</w:t>
          </w: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10</w:t>
          </w: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月</w:t>
          </w:r>
        </w:p>
        <w:p w14:paraId="7142AAD6" w14:textId="7CC1C49F" w:rsidR="00502615" w:rsidRPr="002A032C" w:rsidRDefault="002A032C" w:rsidP="008970F0">
          <w:pPr>
            <w:spacing w:after="0" w:line="360" w:lineRule="auto"/>
            <w:ind w:left="-105"/>
            <w:jc w:val="both"/>
            <w:rPr>
              <w:rFonts w:ascii="Arial" w:eastAsia="SimSun" w:hAnsi="Arial" w:cs="Arial"/>
              <w:b/>
              <w:bCs/>
              <w:sz w:val="16"/>
              <w:szCs w:val="16"/>
              <w:lang w:eastAsia="zh-CN"/>
            </w:rPr>
          </w:pP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第</w:t>
          </w:r>
          <w:r w:rsidR="00C97AAF" w:rsidRPr="00531950">
            <w:rPr>
              <w:rFonts w:ascii="Arial" w:eastAsia="MingLiU" w:hAnsi="Arial" w:cs="Arial"/>
              <w:b/>
              <w:sz w:val="16"/>
              <w:lang w:eastAsia="zh-CN"/>
            </w:rPr>
            <w:t xml:space="preserve"> </w:t>
          </w:r>
          <w:r w:rsidR="00C37A0D" w:rsidRPr="00531950">
            <w:rPr>
              <w:rFonts w:ascii="Arial" w:eastAsia="MingLiU" w:hAnsi="Arial" w:cs="Arial"/>
              <w:b/>
              <w:sz w:val="16"/>
            </w:rPr>
            <w:fldChar w:fldCharType="begin"/>
          </w:r>
          <w:r w:rsidR="00502615" w:rsidRPr="00531950">
            <w:rPr>
              <w:rFonts w:ascii="Arial" w:eastAsia="MingLiU" w:hAnsi="Arial" w:cs="Arial"/>
              <w:b/>
              <w:sz w:val="16"/>
              <w:lang w:eastAsia="zh-CN"/>
            </w:rPr>
            <w:instrText>PAGE  \* Arabic  \* MERGEFORMAT</w:instrText>
          </w:r>
          <w:r w:rsidR="00C37A0D" w:rsidRPr="00531950">
            <w:rPr>
              <w:rFonts w:ascii="Arial" w:eastAsia="MingLiU" w:hAnsi="Arial" w:cs="Arial"/>
              <w:b/>
              <w:sz w:val="16"/>
            </w:rPr>
            <w:fldChar w:fldCharType="separate"/>
          </w:r>
          <w:r w:rsidR="00794FE0" w:rsidRPr="00531950">
            <w:rPr>
              <w:rFonts w:ascii="Arial" w:eastAsia="MingLiU" w:hAnsi="Arial" w:cs="Arial"/>
              <w:b/>
              <w:sz w:val="16"/>
              <w:lang w:eastAsia="zh-CN"/>
            </w:rPr>
            <w:t>1</w:t>
          </w:r>
          <w:r w:rsidR="00C37A0D" w:rsidRPr="00531950">
            <w:rPr>
              <w:rFonts w:ascii="Arial" w:eastAsia="MingLiU" w:hAnsi="Arial" w:cs="Arial"/>
              <w:b/>
              <w:sz w:val="16"/>
            </w:rPr>
            <w:fldChar w:fldCharType="end"/>
          </w:r>
          <w:r w:rsidR="00531950" w:rsidRPr="00531950">
            <w:rPr>
              <w:rFonts w:ascii="Arial" w:eastAsia="MingLiU" w:hAnsi="Arial" w:cs="Arial"/>
              <w:b/>
              <w:sz w:val="16"/>
              <w:lang w:eastAsia="zh-CN"/>
            </w:rPr>
            <w:t xml:space="preserve"> </w:t>
          </w:r>
          <w:r w:rsidR="00531950" w:rsidRPr="00531950">
            <w:rPr>
              <w:rFonts w:ascii="Arial" w:eastAsia="MingLiU" w:hAnsi="Arial" w:cs="Arial"/>
              <w:b/>
              <w:sz w:val="16"/>
              <w:lang w:eastAsia="zh-CN"/>
            </w:rPr>
            <w:t>頁</w:t>
          </w:r>
          <w:r w:rsidR="00A17B8A" w:rsidRPr="00531950">
            <w:rPr>
              <w:rFonts w:ascii="Arial" w:eastAsia="MingLiU" w:hAnsi="Arial" w:cs="Arial"/>
              <w:b/>
              <w:sz w:val="16"/>
              <w:lang w:eastAsia="zh-CN"/>
            </w:rPr>
            <w:t xml:space="preserve"> </w:t>
          </w:r>
          <w:r w:rsidR="00A17B8A" w:rsidRPr="00531950">
            <w:rPr>
              <w:rFonts w:ascii="Arial" w:eastAsia="MingLiU" w:hAnsi="Arial" w:cs="Arial"/>
              <w:b/>
              <w:sz w:val="16"/>
              <w:lang w:eastAsia="zh-CN"/>
            </w:rPr>
            <w:t>，</w:t>
          </w:r>
          <w:r w:rsidRPr="00531950">
            <w:rPr>
              <w:rFonts w:ascii="Arial" w:eastAsia="MingLiU" w:hAnsi="Arial" w:cs="Arial"/>
              <w:b/>
              <w:sz w:val="16"/>
              <w:lang w:eastAsia="zh-CN"/>
            </w:rPr>
            <w:t>共</w:t>
          </w:r>
          <w:r w:rsidR="00C97AAF" w:rsidRPr="00531950">
            <w:rPr>
              <w:rFonts w:ascii="Arial" w:eastAsia="MingLiU" w:hAnsi="Arial" w:cs="Arial"/>
              <w:b/>
              <w:sz w:val="16"/>
              <w:lang w:eastAsia="zh-CN"/>
            </w:rPr>
            <w:t xml:space="preserve"> </w:t>
          </w:r>
          <w:r w:rsidR="004855C8" w:rsidRPr="00531950">
            <w:rPr>
              <w:rFonts w:ascii="Arial" w:eastAsia="MingLiU" w:hAnsi="Arial" w:cs="Arial"/>
            </w:rPr>
            <w:fldChar w:fldCharType="begin"/>
          </w:r>
          <w:r w:rsidR="004855C8" w:rsidRPr="00531950">
            <w:rPr>
              <w:rFonts w:ascii="Arial" w:eastAsia="MingLiU" w:hAnsi="Arial" w:cs="Arial"/>
              <w:lang w:eastAsia="zh-CN"/>
            </w:rPr>
            <w:instrText>NUMPAGES  \* Arabic  \* MERGEFORMAT</w:instrText>
          </w:r>
          <w:r w:rsidR="004855C8" w:rsidRPr="00531950">
            <w:rPr>
              <w:rFonts w:ascii="Arial" w:eastAsia="MingLiU" w:hAnsi="Arial" w:cs="Arial"/>
            </w:rPr>
            <w:fldChar w:fldCharType="separate"/>
          </w:r>
          <w:r w:rsidR="00794FE0" w:rsidRPr="00531950">
            <w:rPr>
              <w:rFonts w:ascii="Arial" w:eastAsia="MingLiU" w:hAnsi="Arial" w:cs="Arial"/>
              <w:b/>
              <w:sz w:val="16"/>
              <w:lang w:eastAsia="zh-CN"/>
            </w:rPr>
            <w:t>5</w:t>
          </w:r>
          <w:r w:rsidR="004855C8" w:rsidRPr="00531950">
            <w:rPr>
              <w:rFonts w:ascii="Arial" w:eastAsia="MingLiU" w:hAnsi="Arial" w:cs="Arial"/>
              <w:b/>
              <w:sz w:val="16"/>
            </w:rPr>
            <w:fldChar w:fldCharType="end"/>
          </w:r>
          <w:r w:rsidR="00531950" w:rsidRPr="00531950">
            <w:rPr>
              <w:rFonts w:ascii="Arial" w:eastAsia="MingLiU" w:hAnsi="Arial" w:cs="Arial"/>
              <w:b/>
              <w:sz w:val="16"/>
              <w:lang w:eastAsia="zh-CN"/>
            </w:rPr>
            <w:t xml:space="preserve"> </w:t>
          </w:r>
          <w:r w:rsidR="00531950" w:rsidRPr="00531950">
            <w:rPr>
              <w:rFonts w:ascii="Arial" w:eastAsia="MingLiU" w:hAnsi="Arial" w:cs="Arial"/>
              <w:b/>
              <w:sz w:val="16"/>
              <w:lang w:eastAsia="zh-CN"/>
            </w:rPr>
            <w:t>頁</w:t>
          </w:r>
        </w:p>
      </w:tc>
      <w:tc>
        <w:tcPr>
          <w:tcW w:w="2977" w:type="dxa"/>
        </w:tcPr>
        <w:p w14:paraId="25A0B4C7" w14:textId="77777777" w:rsidR="00502615" w:rsidRPr="004B7B97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4B7B97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2143F276" w14:textId="77777777" w:rsidR="00502615" w:rsidRPr="00681B16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681B16">
            <w:rPr>
              <w:rFonts w:ascii="Arial" w:hAnsi="Arial"/>
              <w:sz w:val="16"/>
              <w:lang w:val="de-DE"/>
            </w:rPr>
            <w:t>Friedrich-Schmidt-</w:t>
          </w:r>
          <w:proofErr w:type="spellStart"/>
          <w:r w:rsidRPr="00681B16">
            <w:rPr>
              <w:rFonts w:ascii="Arial" w:hAnsi="Arial"/>
              <w:sz w:val="16"/>
              <w:lang w:val="de-DE"/>
            </w:rPr>
            <w:t>Strasse</w:t>
          </w:r>
          <w:proofErr w:type="spellEnd"/>
          <w:r w:rsidRPr="00681B16">
            <w:rPr>
              <w:rFonts w:ascii="Arial" w:hAnsi="Arial"/>
              <w:sz w:val="16"/>
              <w:lang w:val="de-DE"/>
            </w:rPr>
            <w:t xml:space="preserve"> 2</w:t>
          </w:r>
        </w:p>
        <w:p w14:paraId="46B96D3D" w14:textId="77777777" w:rsidR="00502615" w:rsidRPr="008C29DD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8C29DD">
            <w:rPr>
              <w:rFonts w:ascii="Arial" w:hAnsi="Arial"/>
              <w:sz w:val="16"/>
              <w:lang w:val="de-DE"/>
            </w:rPr>
            <w:t>84478 Waldkraiburg</w:t>
          </w:r>
        </w:p>
        <w:p w14:paraId="52A084DE" w14:textId="77777777" w:rsidR="00502615" w:rsidRPr="008C29DD" w:rsidRDefault="00FB6011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8C29DD">
            <w:rPr>
              <w:rFonts w:ascii="Arial" w:hAnsi="Arial"/>
              <w:sz w:val="16"/>
              <w:lang w:val="de-DE"/>
            </w:rPr>
            <w:t>Germany</w:t>
          </w:r>
        </w:p>
        <w:p w14:paraId="73160BF7" w14:textId="77777777" w:rsidR="00502615" w:rsidRPr="008C29DD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2FD60256" w14:textId="46B31A71" w:rsidR="00C97AAF" w:rsidRPr="008C29DD" w:rsidRDefault="00531950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proofErr w:type="spellStart"/>
          <w:r w:rsidRPr="00531950">
            <w:rPr>
              <w:rFonts w:ascii="SimSun" w:eastAsia="SimSun" w:hAnsi="SimSun" w:hint="eastAsia"/>
              <w:sz w:val="16"/>
              <w:lang w:val="de-DE"/>
            </w:rPr>
            <w:t>電話</w:t>
          </w:r>
          <w:proofErr w:type="spellEnd"/>
          <w:r w:rsidR="00C97AAF" w:rsidRPr="008C29DD">
            <w:rPr>
              <w:rFonts w:ascii="Arial" w:hAnsi="Arial"/>
              <w:sz w:val="16"/>
              <w:lang w:val="de-DE"/>
            </w:rPr>
            <w:t>+49 8638 9810-0</w:t>
          </w:r>
        </w:p>
        <w:p w14:paraId="40245D9B" w14:textId="3DE2F3E3" w:rsidR="00C97AAF" w:rsidRPr="00C61B31" w:rsidRDefault="00531950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proofErr w:type="spellStart"/>
          <w:r w:rsidRPr="00531950">
            <w:rPr>
              <w:rFonts w:ascii="SimSun" w:eastAsia="SimSun" w:hAnsi="SimSun" w:hint="eastAsia"/>
              <w:sz w:val="16"/>
            </w:rPr>
            <w:t>傳真</w:t>
          </w:r>
          <w:proofErr w:type="spellEnd"/>
          <w:r w:rsidR="00C97AAF" w:rsidRPr="00C61B31">
            <w:rPr>
              <w:rFonts w:ascii="Arial" w:hAnsi="Arial"/>
              <w:sz w:val="16"/>
              <w:lang w:val="de-DE"/>
            </w:rPr>
            <w:t>+49 8638 9810- 310</w:t>
          </w:r>
        </w:p>
        <w:p w14:paraId="4E27DE45" w14:textId="77777777" w:rsidR="00502615" w:rsidRPr="00C61B31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6A86EA89" w14:textId="77777777" w:rsidR="00502615" w:rsidRPr="00C61B31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61B31">
            <w:rPr>
              <w:rFonts w:ascii="Arial" w:hAnsi="Arial"/>
              <w:sz w:val="16"/>
              <w:lang w:val="de-DE"/>
            </w:rPr>
            <w:t>info@kraiburg-tpe.com</w:t>
          </w:r>
        </w:p>
        <w:p w14:paraId="54E07212" w14:textId="77777777" w:rsidR="00502615" w:rsidRPr="00C61B31" w:rsidRDefault="00502615" w:rsidP="00C0054B">
          <w:pPr>
            <w:pStyle w:val="Kopfzeile"/>
            <w:tabs>
              <w:tab w:val="clear" w:pos="4703"/>
              <w:tab w:val="clear" w:pos="9406"/>
            </w:tabs>
            <w:rPr>
              <w:sz w:val="20"/>
              <w:lang w:val="de-DE"/>
            </w:rPr>
          </w:pPr>
          <w:r w:rsidRPr="00C61B31">
            <w:rPr>
              <w:rFonts w:ascii="Arial" w:hAnsi="Arial"/>
              <w:sz w:val="16"/>
              <w:lang w:val="de-DE"/>
            </w:rPr>
            <w:t>www.kraiburg-tpe.com</w:t>
          </w:r>
        </w:p>
      </w:tc>
    </w:tr>
  </w:tbl>
  <w:p w14:paraId="2406C342" w14:textId="56A68BE4" w:rsidR="00F125F3" w:rsidRPr="00C71DA0" w:rsidRDefault="00274EF6" w:rsidP="00C0054B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5043742F" wp14:editId="1F7B422D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979930" cy="4410075"/>
              <wp:effectExtent l="0" t="0" r="0" b="0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993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038D9704" w14:textId="36963BAD" w:rsidR="00D31482" w:rsidRPr="00560358" w:rsidRDefault="00531950" w:rsidP="00280BA4">
                          <w:pPr>
                            <w:pStyle w:val="Textkrper-Zeileneinzug"/>
                            <w:ind w:left="0"/>
                            <w:rPr>
                              <w:rFonts w:ascii="MingLiU" w:eastAsia="MingLiU" w:hAnsi="MingLiU" w:cstheme="minorBidi"/>
                              <w:b/>
                              <w:i w:val="0"/>
                              <w:iCs w:val="0"/>
                              <w:sz w:val="16"/>
                              <w:szCs w:val="22"/>
                              <w:lang w:eastAsia="zh-CN"/>
                            </w:rPr>
                          </w:pPr>
                          <w:r w:rsidRPr="00560358">
                            <w:rPr>
                              <w:rFonts w:ascii="MingLiU" w:eastAsia="MingLiU" w:hAnsi="MingLiU" w:cstheme="minorBidi" w:hint="eastAsia"/>
                              <w:b/>
                              <w:i w:val="0"/>
                              <w:iCs w:val="0"/>
                              <w:sz w:val="16"/>
                              <w:szCs w:val="22"/>
                              <w:lang w:eastAsia="zh-CN"/>
                            </w:rPr>
                            <w:t>媒體聯絡人</w:t>
                          </w:r>
                        </w:p>
                        <w:p w14:paraId="01CBADA4" w14:textId="77777777" w:rsidR="00531950" w:rsidRDefault="00531950" w:rsidP="00280BA4">
                          <w:pPr>
                            <w:pStyle w:val="Textkrper-Zeileneinzug"/>
                            <w:ind w:left="0"/>
                            <w:rPr>
                              <w:sz w:val="16"/>
                              <w:lang w:eastAsia="zh-CN"/>
                            </w:rPr>
                          </w:pPr>
                        </w:p>
                        <w:p w14:paraId="3458650E" w14:textId="77777777" w:rsidR="00531950" w:rsidRPr="00560358" w:rsidRDefault="00531950" w:rsidP="00E07B9C">
                          <w:pPr>
                            <w:pStyle w:val="Textkrper-Zeileneinzug"/>
                            <w:ind w:left="0"/>
                            <w:rPr>
                              <w:rFonts w:ascii="MingLiU" w:eastAsia="MingLiU" w:hAnsi="MingLiU" w:cs="Microsoft YaHei"/>
                              <w:sz w:val="16"/>
                              <w:lang w:eastAsia="zh-CN"/>
                            </w:rPr>
                          </w:pPr>
                          <w:r w:rsidRPr="00560358">
                            <w:rPr>
                              <w:rFonts w:ascii="MingLiU" w:eastAsia="MingLiU" w:hAnsi="MingLiU" w:cs="Microsoft YaHei" w:hint="eastAsia"/>
                              <w:sz w:val="16"/>
                              <w:lang w:eastAsia="zh-CN"/>
                            </w:rPr>
                            <w:t>歐洲、中東和非洲地區</w:t>
                          </w:r>
                        </w:p>
                        <w:p w14:paraId="092B77F0" w14:textId="2AEBD508" w:rsidR="00E07B9C" w:rsidRPr="00D879DF" w:rsidRDefault="008C29DD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fr-FR"/>
                            </w:rPr>
                            <w:t>Simone Hammerl</w:t>
                          </w:r>
                        </w:p>
                        <w:p w14:paraId="3C5926A1" w14:textId="77777777" w:rsidR="00531950" w:rsidRPr="00705F5E" w:rsidRDefault="00531950" w:rsidP="00E07B9C">
                          <w:pPr>
                            <w:pStyle w:val="Textkrper-Zeileneinzug"/>
                            <w:ind w:left="0"/>
                            <w:rPr>
                              <w:rFonts w:ascii="MingLiU" w:eastAsia="MingLiU" w:hAnsi="MingLiU" w:cs="Microsoft YaHei"/>
                              <w:i w:val="0"/>
                              <w:iCs w:val="0"/>
                              <w:sz w:val="16"/>
                              <w:szCs w:val="16"/>
                              <w:lang w:val="fr-FR" w:eastAsia="zh-CN"/>
                            </w:rPr>
                          </w:pPr>
                          <w:r w:rsidRPr="00560358">
                            <w:rPr>
                              <w:rFonts w:ascii="MingLiU" w:eastAsia="MingLiU" w:hAnsi="MingLiU" w:cs="Microsoft YaHei" w:hint="eastAsia"/>
                              <w:i w:val="0"/>
                              <w:iCs w:val="0"/>
                              <w:sz w:val="16"/>
                              <w:szCs w:val="16"/>
                              <w:lang w:eastAsia="zh-CN"/>
                            </w:rPr>
                            <w:t>公共關係與傳播經理</w:t>
                          </w:r>
                        </w:p>
                        <w:p w14:paraId="490E30CA" w14:textId="419446E0" w:rsidR="00E07B9C" w:rsidRPr="00705F5E" w:rsidRDefault="00531950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 w:eastAsia="zh-CN"/>
                            </w:rPr>
                          </w:pPr>
                          <w:r w:rsidRPr="00560358">
                            <w:rPr>
                              <w:rFonts w:ascii="MingLiU" w:eastAsia="MingLiU" w:hAnsi="MingLiU"/>
                              <w:i w:val="0"/>
                              <w:sz w:val="16"/>
                              <w:lang w:eastAsia="zh-CN"/>
                            </w:rPr>
                            <w:t>電話</w:t>
                          </w:r>
                          <w:r w:rsidR="00E07B9C" w:rsidRPr="00705F5E">
                            <w:rPr>
                              <w:rFonts w:ascii="SimHei" w:eastAsia="SimHei" w:hAnsi="SimHei"/>
                              <w:i w:val="0"/>
                              <w:sz w:val="16"/>
                              <w:lang w:val="fr-FR" w:eastAsia="zh-CN"/>
                            </w:rPr>
                            <w:t>:</w:t>
                          </w:r>
                          <w:r w:rsidR="00E07B9C" w:rsidRPr="00705F5E">
                            <w:rPr>
                              <w:i w:val="0"/>
                              <w:sz w:val="16"/>
                              <w:lang w:val="fr-FR" w:eastAsia="zh-CN"/>
                            </w:rPr>
                            <w:t xml:space="preserve"> +49 8638 9810 56</w:t>
                          </w:r>
                          <w:r w:rsidR="008C29DD" w:rsidRPr="00705F5E">
                            <w:rPr>
                              <w:i w:val="0"/>
                              <w:sz w:val="16"/>
                              <w:lang w:val="fr-FR" w:eastAsia="zh-CN"/>
                            </w:rPr>
                            <w:t>4</w:t>
                          </w:r>
                        </w:p>
                        <w:p w14:paraId="385DF4B2" w14:textId="13A4F58A" w:rsidR="00A94995" w:rsidRPr="00705F5E" w:rsidRDefault="008C29DD" w:rsidP="00A9499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fr-FR"/>
                            </w:rPr>
                          </w:pPr>
                          <w:hyperlink r:id="rId2" w:history="1">
                            <w:r w:rsidRPr="00705F5E">
                              <w:rPr>
                                <w:rStyle w:val="Hyperlink"/>
                                <w:rFonts w:ascii="Arial" w:hAnsi="Arial"/>
                                <w:sz w:val="16"/>
                                <w:lang w:val="fr-FR"/>
                              </w:rPr>
                              <w:t>simone.hammerl@kraiburg-tpe.com</w:t>
                            </w:r>
                          </w:hyperlink>
                        </w:p>
                        <w:p w14:paraId="07C4BA2C" w14:textId="77777777" w:rsidR="006A7575" w:rsidRPr="00705F5E" w:rsidRDefault="006A7575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  <w:lang w:val="fr-FR"/>
                            </w:rPr>
                          </w:pPr>
                        </w:p>
                        <w:p w14:paraId="7E0A3287" w14:textId="77777777" w:rsidR="00531950" w:rsidRPr="0027144A" w:rsidRDefault="00531950" w:rsidP="00015E8C">
                          <w:pPr>
                            <w:spacing w:after="0" w:line="360" w:lineRule="auto"/>
                            <w:rPr>
                              <w:rFonts w:ascii="MingLiU" w:eastAsia="MingLiU" w:hAnsi="MingLiU" w:cs="Microsoft YaHei"/>
                              <w:b/>
                              <w:bCs/>
                              <w:sz w:val="16"/>
                              <w:szCs w:val="16"/>
                              <w:lang w:val="fr-FR" w:eastAsia="zh-CN"/>
                            </w:rPr>
                          </w:pPr>
                          <w:bookmarkStart w:id="5" w:name="_Hlk206757856"/>
                          <w:proofErr w:type="spellStart"/>
                          <w:r w:rsidRPr="00560358">
                            <w:rPr>
                              <w:rFonts w:ascii="MingLiU" w:eastAsia="MingLiU" w:hAnsi="MingLiU" w:cs="Microsoft YaHei" w:hint="eastAsia"/>
                              <w:b/>
                              <w:bCs/>
                              <w:sz w:val="16"/>
                              <w:szCs w:val="16"/>
                            </w:rPr>
                            <w:t>傳播代理商</w:t>
                          </w:r>
                          <w:proofErr w:type="spellEnd"/>
                        </w:p>
                        <w:bookmarkEnd w:id="5"/>
                        <w:p w14:paraId="317C8DE1" w14:textId="092225A0" w:rsidR="00015E8C" w:rsidRPr="0027144A" w:rsidRDefault="00015E8C" w:rsidP="00015E8C">
                          <w:pPr>
                            <w:spacing w:after="0" w:line="360" w:lineRule="auto"/>
                            <w:rPr>
                              <w:rFonts w:ascii="Arial" w:hAnsi="Arial"/>
                              <w:i/>
                              <w:sz w:val="16"/>
                              <w:lang w:val="fr-FR"/>
                            </w:rPr>
                          </w:pPr>
                          <w:r w:rsidRPr="0027144A">
                            <w:rPr>
                              <w:rFonts w:ascii="Arial" w:hAnsi="Arial"/>
                              <w:i/>
                              <w:sz w:val="16"/>
                              <w:lang w:val="fr-FR"/>
                            </w:rPr>
                            <w:t>EMG</w:t>
                          </w:r>
                        </w:p>
                        <w:p w14:paraId="125BAB69" w14:textId="77777777" w:rsidR="00015E8C" w:rsidRPr="0027144A" w:rsidRDefault="00015E8C" w:rsidP="00015E8C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fr-FR"/>
                            </w:rPr>
                          </w:pPr>
                          <w:r w:rsidRPr="0027144A">
                            <w:rPr>
                              <w:rFonts w:ascii="Arial" w:hAnsi="Arial"/>
                              <w:iCs/>
                              <w:sz w:val="16"/>
                              <w:lang w:val="fr-FR"/>
                            </w:rPr>
                            <w:t>Vera Kiseleva</w:t>
                          </w:r>
                        </w:p>
                        <w:p w14:paraId="61CB973C" w14:textId="130DD38E" w:rsidR="00015E8C" w:rsidRPr="0027144A" w:rsidRDefault="00531950" w:rsidP="00015E8C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fr-FR"/>
                            </w:rPr>
                          </w:pPr>
                          <w:bookmarkStart w:id="6" w:name="_Hlk206757868"/>
                          <w:r w:rsidRPr="00560358">
                            <w:rPr>
                              <w:rFonts w:ascii="MingLiU" w:eastAsia="MingLiU" w:hAnsi="MingLiU" w:cs="Arial"/>
                              <w:iCs/>
                              <w:sz w:val="16"/>
                              <w:lang w:eastAsia="zh-CN"/>
                            </w:rPr>
                            <w:t>電話</w:t>
                          </w:r>
                          <w:bookmarkEnd w:id="6"/>
                          <w:r w:rsidR="00015E8C" w:rsidRPr="0027144A">
                            <w:rPr>
                              <w:rFonts w:ascii="Arial" w:hAnsi="Arial"/>
                              <w:iCs/>
                              <w:sz w:val="16"/>
                              <w:lang w:val="fr-FR"/>
                            </w:rPr>
                            <w:t xml:space="preserve">: +31 645 092 735 </w:t>
                          </w:r>
                        </w:p>
                        <w:p w14:paraId="5A75CC8F" w14:textId="77777777" w:rsidR="00015E8C" w:rsidRPr="002068DB" w:rsidRDefault="00015E8C" w:rsidP="00015E8C">
                          <w:pPr>
                            <w:spacing w:after="0" w:line="360" w:lineRule="auto"/>
                            <w:rPr>
                              <w:rFonts w:ascii="Arial" w:hAnsi="Arial" w:cs="Arial"/>
                              <w:iCs/>
                              <w:sz w:val="16"/>
                              <w:szCs w:val="16"/>
                              <w:lang w:val="it-IT"/>
                            </w:rPr>
                          </w:pPr>
                          <w:hyperlink r:id="rId3" w:history="1">
                            <w:r w:rsidRPr="008A3007">
                              <w:rPr>
                                <w:rStyle w:val="Hyperlink"/>
                                <w:rFonts w:ascii="Arial" w:hAnsi="Arial"/>
                                <w:iCs/>
                                <w:sz w:val="16"/>
                                <w:lang w:val="it-IT"/>
                              </w:rPr>
                              <w:t>vkiseleva@emg-marcom.com</w:t>
                            </w:r>
                          </w:hyperlink>
                        </w:p>
                        <w:p w14:paraId="59E5EE0D" w14:textId="707E1F1D" w:rsidR="00DC3BD9" w:rsidRPr="00015E8C" w:rsidRDefault="00DC3BD9" w:rsidP="00015E8C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43742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6" type="#_x0000_t202" style="position:absolute;margin-left:340.95pt;margin-top:221.75pt;width:155.9pt;height:347.2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" stroked="f">
              <v:textbox inset=",0,,0">
                <w:txbxContent>
                  <w:p w14:paraId="038D9704" w14:textId="36963BAD" w:rsidR="00D31482" w:rsidRPr="00560358" w:rsidRDefault="00531950" w:rsidP="00280BA4">
                    <w:pPr>
                      <w:pStyle w:val="Textkrper-Zeileneinzug"/>
                      <w:ind w:left="0"/>
                      <w:rPr>
                        <w:rFonts w:ascii="MingLiU" w:eastAsia="MingLiU" w:hAnsi="MingLiU" w:cstheme="minorBidi"/>
                        <w:b/>
                        <w:i w:val="0"/>
                        <w:iCs w:val="0"/>
                        <w:sz w:val="16"/>
                        <w:szCs w:val="22"/>
                        <w:lang w:eastAsia="zh-CN"/>
                      </w:rPr>
                    </w:pPr>
                    <w:r w:rsidRPr="00560358">
                      <w:rPr>
                        <w:rFonts w:ascii="MingLiU" w:eastAsia="MingLiU" w:hAnsi="MingLiU" w:cstheme="minorBidi" w:hint="eastAsia"/>
                        <w:b/>
                        <w:i w:val="0"/>
                        <w:iCs w:val="0"/>
                        <w:sz w:val="16"/>
                        <w:szCs w:val="22"/>
                        <w:lang w:eastAsia="zh-CN"/>
                      </w:rPr>
                      <w:t>媒體聯絡人</w:t>
                    </w:r>
                  </w:p>
                  <w:p w14:paraId="01CBADA4" w14:textId="77777777" w:rsidR="00531950" w:rsidRDefault="00531950" w:rsidP="00280BA4">
                    <w:pPr>
                      <w:pStyle w:val="Textkrper-Zeileneinzug"/>
                      <w:ind w:left="0"/>
                      <w:rPr>
                        <w:sz w:val="16"/>
                        <w:lang w:eastAsia="zh-CN"/>
                      </w:rPr>
                    </w:pPr>
                  </w:p>
                  <w:p w14:paraId="3458650E" w14:textId="77777777" w:rsidR="00531950" w:rsidRPr="00560358" w:rsidRDefault="00531950" w:rsidP="00E07B9C">
                    <w:pPr>
                      <w:pStyle w:val="Textkrper-Zeileneinzug"/>
                      <w:ind w:left="0"/>
                      <w:rPr>
                        <w:rFonts w:ascii="MingLiU" w:eastAsia="MingLiU" w:hAnsi="MingLiU" w:cs="Microsoft YaHei"/>
                        <w:sz w:val="16"/>
                        <w:lang w:eastAsia="zh-CN"/>
                      </w:rPr>
                    </w:pPr>
                    <w:r w:rsidRPr="00560358">
                      <w:rPr>
                        <w:rFonts w:ascii="MingLiU" w:eastAsia="MingLiU" w:hAnsi="MingLiU" w:cs="Microsoft YaHei" w:hint="eastAsia"/>
                        <w:sz w:val="16"/>
                        <w:lang w:eastAsia="zh-CN"/>
                      </w:rPr>
                      <w:t>歐洲、中東和非洲地區</w:t>
                    </w:r>
                  </w:p>
                  <w:p w14:paraId="092B77F0" w14:textId="2AEBD508" w:rsidR="00E07B9C" w:rsidRPr="00D879DF" w:rsidRDefault="008C29DD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>
                      <w:rPr>
                        <w:i w:val="0"/>
                        <w:sz w:val="16"/>
                        <w:lang w:val="fr-FR"/>
                      </w:rPr>
                      <w:t>Simone Hammerl</w:t>
                    </w:r>
                  </w:p>
                  <w:p w14:paraId="3C5926A1" w14:textId="77777777" w:rsidR="00531950" w:rsidRPr="00705F5E" w:rsidRDefault="00531950" w:rsidP="00E07B9C">
                    <w:pPr>
                      <w:pStyle w:val="Textkrper-Zeileneinzug"/>
                      <w:ind w:left="0"/>
                      <w:rPr>
                        <w:rFonts w:ascii="MingLiU" w:eastAsia="MingLiU" w:hAnsi="MingLiU" w:cs="Microsoft YaHei"/>
                        <w:i w:val="0"/>
                        <w:iCs w:val="0"/>
                        <w:sz w:val="16"/>
                        <w:szCs w:val="16"/>
                        <w:lang w:val="fr-FR" w:eastAsia="zh-CN"/>
                      </w:rPr>
                    </w:pPr>
                    <w:r w:rsidRPr="00560358">
                      <w:rPr>
                        <w:rFonts w:ascii="MingLiU" w:eastAsia="MingLiU" w:hAnsi="MingLiU" w:cs="Microsoft YaHei" w:hint="eastAsia"/>
                        <w:i w:val="0"/>
                        <w:iCs w:val="0"/>
                        <w:sz w:val="16"/>
                        <w:szCs w:val="16"/>
                        <w:lang w:eastAsia="zh-CN"/>
                      </w:rPr>
                      <w:t>公共關係與傳播經理</w:t>
                    </w:r>
                  </w:p>
                  <w:p w14:paraId="490E30CA" w14:textId="419446E0" w:rsidR="00E07B9C" w:rsidRPr="00705F5E" w:rsidRDefault="00531950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 w:eastAsia="zh-CN"/>
                      </w:rPr>
                    </w:pPr>
                    <w:r w:rsidRPr="00560358">
                      <w:rPr>
                        <w:rFonts w:ascii="MingLiU" w:eastAsia="MingLiU" w:hAnsi="MingLiU"/>
                        <w:i w:val="0"/>
                        <w:sz w:val="16"/>
                        <w:lang w:eastAsia="zh-CN"/>
                      </w:rPr>
                      <w:t>電話</w:t>
                    </w:r>
                    <w:r w:rsidR="00E07B9C" w:rsidRPr="00705F5E">
                      <w:rPr>
                        <w:rFonts w:ascii="SimHei" w:eastAsia="SimHei" w:hAnsi="SimHei"/>
                        <w:i w:val="0"/>
                        <w:sz w:val="16"/>
                        <w:lang w:val="fr-FR" w:eastAsia="zh-CN"/>
                      </w:rPr>
                      <w:t>:</w:t>
                    </w:r>
                    <w:r w:rsidR="00E07B9C" w:rsidRPr="00705F5E">
                      <w:rPr>
                        <w:i w:val="0"/>
                        <w:sz w:val="16"/>
                        <w:lang w:val="fr-FR" w:eastAsia="zh-CN"/>
                      </w:rPr>
                      <w:t xml:space="preserve"> +49 8638 9810 56</w:t>
                    </w:r>
                    <w:r w:rsidR="008C29DD" w:rsidRPr="00705F5E">
                      <w:rPr>
                        <w:i w:val="0"/>
                        <w:sz w:val="16"/>
                        <w:lang w:val="fr-FR" w:eastAsia="zh-CN"/>
                      </w:rPr>
                      <w:t>4</w:t>
                    </w:r>
                  </w:p>
                  <w:p w14:paraId="385DF4B2" w14:textId="13A4F58A" w:rsidR="00A94995" w:rsidRPr="00705F5E" w:rsidRDefault="008C29DD" w:rsidP="00A9499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  <w:lang w:val="fr-FR"/>
                      </w:rPr>
                    </w:pPr>
                    <w:hyperlink r:id="rId4" w:history="1">
                      <w:r w:rsidRPr="00705F5E">
                        <w:rPr>
                          <w:rStyle w:val="Hyperlink"/>
                          <w:rFonts w:ascii="Arial" w:hAnsi="Arial"/>
                          <w:sz w:val="16"/>
                          <w:lang w:val="fr-FR"/>
                        </w:rPr>
                        <w:t>simone.hammerl@kraiburg-tpe.com</w:t>
                      </w:r>
                    </w:hyperlink>
                  </w:p>
                  <w:p w14:paraId="07C4BA2C" w14:textId="77777777" w:rsidR="006A7575" w:rsidRPr="00705F5E" w:rsidRDefault="006A7575" w:rsidP="006A7575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  <w:lang w:val="fr-FR"/>
                      </w:rPr>
                    </w:pPr>
                  </w:p>
                  <w:p w14:paraId="7E0A3287" w14:textId="77777777" w:rsidR="00531950" w:rsidRPr="0027144A" w:rsidRDefault="00531950" w:rsidP="00015E8C">
                    <w:pPr>
                      <w:spacing w:after="0" w:line="360" w:lineRule="auto"/>
                      <w:rPr>
                        <w:rFonts w:ascii="MingLiU" w:eastAsia="MingLiU" w:hAnsi="MingLiU" w:cs="Microsoft YaHei"/>
                        <w:b/>
                        <w:bCs/>
                        <w:sz w:val="16"/>
                        <w:szCs w:val="16"/>
                        <w:lang w:val="fr-FR" w:eastAsia="zh-CN"/>
                      </w:rPr>
                    </w:pPr>
                    <w:bookmarkStart w:id="7" w:name="_Hlk206757856"/>
                    <w:proofErr w:type="spellStart"/>
                    <w:r w:rsidRPr="00560358">
                      <w:rPr>
                        <w:rFonts w:ascii="MingLiU" w:eastAsia="MingLiU" w:hAnsi="MingLiU" w:cs="Microsoft YaHei" w:hint="eastAsia"/>
                        <w:b/>
                        <w:bCs/>
                        <w:sz w:val="16"/>
                        <w:szCs w:val="16"/>
                      </w:rPr>
                      <w:t>傳播代理商</w:t>
                    </w:r>
                    <w:proofErr w:type="spellEnd"/>
                  </w:p>
                  <w:bookmarkEnd w:id="7"/>
                  <w:p w14:paraId="317C8DE1" w14:textId="092225A0" w:rsidR="00015E8C" w:rsidRPr="0027144A" w:rsidRDefault="00015E8C" w:rsidP="00015E8C">
                    <w:pPr>
                      <w:spacing w:after="0" w:line="360" w:lineRule="auto"/>
                      <w:rPr>
                        <w:rFonts w:ascii="Arial" w:hAnsi="Arial"/>
                        <w:i/>
                        <w:sz w:val="16"/>
                        <w:lang w:val="fr-FR"/>
                      </w:rPr>
                    </w:pPr>
                    <w:r w:rsidRPr="0027144A">
                      <w:rPr>
                        <w:rFonts w:ascii="Arial" w:hAnsi="Arial"/>
                        <w:i/>
                        <w:sz w:val="16"/>
                        <w:lang w:val="fr-FR"/>
                      </w:rPr>
                      <w:t>EMG</w:t>
                    </w:r>
                  </w:p>
                  <w:p w14:paraId="125BAB69" w14:textId="77777777" w:rsidR="00015E8C" w:rsidRPr="0027144A" w:rsidRDefault="00015E8C" w:rsidP="00015E8C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fr-FR"/>
                      </w:rPr>
                    </w:pPr>
                    <w:r w:rsidRPr="0027144A">
                      <w:rPr>
                        <w:rFonts w:ascii="Arial" w:hAnsi="Arial"/>
                        <w:iCs/>
                        <w:sz w:val="16"/>
                        <w:lang w:val="fr-FR"/>
                      </w:rPr>
                      <w:t>Vera Kiseleva</w:t>
                    </w:r>
                  </w:p>
                  <w:p w14:paraId="61CB973C" w14:textId="130DD38E" w:rsidR="00015E8C" w:rsidRPr="0027144A" w:rsidRDefault="00531950" w:rsidP="00015E8C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fr-FR"/>
                      </w:rPr>
                    </w:pPr>
                    <w:bookmarkStart w:id="8" w:name="_Hlk206757868"/>
                    <w:r w:rsidRPr="00560358">
                      <w:rPr>
                        <w:rFonts w:ascii="MingLiU" w:eastAsia="MingLiU" w:hAnsi="MingLiU" w:cs="Arial"/>
                        <w:iCs/>
                        <w:sz w:val="16"/>
                        <w:lang w:eastAsia="zh-CN"/>
                      </w:rPr>
                      <w:t>電話</w:t>
                    </w:r>
                    <w:bookmarkEnd w:id="8"/>
                    <w:r w:rsidR="00015E8C" w:rsidRPr="0027144A">
                      <w:rPr>
                        <w:rFonts w:ascii="Arial" w:hAnsi="Arial"/>
                        <w:iCs/>
                        <w:sz w:val="16"/>
                        <w:lang w:val="fr-FR"/>
                      </w:rPr>
                      <w:t xml:space="preserve">: +31 645 092 735 </w:t>
                    </w:r>
                  </w:p>
                  <w:p w14:paraId="5A75CC8F" w14:textId="77777777" w:rsidR="00015E8C" w:rsidRPr="002068DB" w:rsidRDefault="00015E8C" w:rsidP="00015E8C">
                    <w:pPr>
                      <w:spacing w:after="0" w:line="360" w:lineRule="auto"/>
                      <w:rPr>
                        <w:rFonts w:ascii="Arial" w:hAnsi="Arial" w:cs="Arial"/>
                        <w:iCs/>
                        <w:sz w:val="16"/>
                        <w:szCs w:val="16"/>
                        <w:lang w:val="it-IT"/>
                      </w:rPr>
                    </w:pPr>
                    <w:hyperlink r:id="rId5" w:history="1">
                      <w:r w:rsidRPr="008A3007">
                        <w:rPr>
                          <w:rStyle w:val="Hyperlink"/>
                          <w:rFonts w:ascii="Arial" w:hAnsi="Arial"/>
                          <w:iCs/>
                          <w:sz w:val="16"/>
                          <w:lang w:val="it-IT"/>
                        </w:rPr>
                        <w:t>vkiseleva@emg-marcom.com</w:t>
                      </w:r>
                    </w:hyperlink>
                  </w:p>
                  <w:p w14:paraId="59E5EE0D" w14:textId="707E1F1D" w:rsidR="00DC3BD9" w:rsidRPr="00015E8C" w:rsidRDefault="00DC3BD9" w:rsidP="00015E8C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  <w:lang w:val="it-IT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B7C79"/>
    <w:multiLevelType w:val="hybridMultilevel"/>
    <w:tmpl w:val="267840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FD4AB1"/>
    <w:multiLevelType w:val="hybridMultilevel"/>
    <w:tmpl w:val="37E22DB4"/>
    <w:lvl w:ilvl="0" w:tplc="5366C8EA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4841A0C"/>
    <w:multiLevelType w:val="multilevel"/>
    <w:tmpl w:val="E4648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3AB6ABA"/>
    <w:multiLevelType w:val="hybridMultilevel"/>
    <w:tmpl w:val="4E5CA1E0"/>
    <w:lvl w:ilvl="0" w:tplc="EA58D98E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B473B4"/>
    <w:multiLevelType w:val="hybridMultilevel"/>
    <w:tmpl w:val="083C52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3017744">
    <w:abstractNumId w:val="2"/>
  </w:num>
  <w:num w:numId="2" w16cid:durableId="557595728">
    <w:abstractNumId w:val="4"/>
  </w:num>
  <w:num w:numId="3" w16cid:durableId="2044090410">
    <w:abstractNumId w:val="1"/>
  </w:num>
  <w:num w:numId="4" w16cid:durableId="1844543207">
    <w:abstractNumId w:val="7"/>
  </w:num>
  <w:num w:numId="5" w16cid:durableId="367685367">
    <w:abstractNumId w:val="6"/>
  </w:num>
  <w:num w:numId="6" w16cid:durableId="296374930">
    <w:abstractNumId w:val="0"/>
  </w:num>
  <w:num w:numId="7" w16cid:durableId="43218861">
    <w:abstractNumId w:val="3"/>
  </w:num>
  <w:num w:numId="8" w16cid:durableId="58013687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68E3"/>
    <w:rsid w:val="000003BF"/>
    <w:rsid w:val="00003D6B"/>
    <w:rsid w:val="00014BB3"/>
    <w:rsid w:val="00015E8C"/>
    <w:rsid w:val="00041B77"/>
    <w:rsid w:val="0004695A"/>
    <w:rsid w:val="000557F2"/>
    <w:rsid w:val="00062437"/>
    <w:rsid w:val="000649B8"/>
    <w:rsid w:val="0006723C"/>
    <w:rsid w:val="0006764F"/>
    <w:rsid w:val="00071236"/>
    <w:rsid w:val="00073767"/>
    <w:rsid w:val="000806F0"/>
    <w:rsid w:val="000827EC"/>
    <w:rsid w:val="00083596"/>
    <w:rsid w:val="00084539"/>
    <w:rsid w:val="00085C22"/>
    <w:rsid w:val="00085F7F"/>
    <w:rsid w:val="000866B3"/>
    <w:rsid w:val="0008699C"/>
    <w:rsid w:val="000914A6"/>
    <w:rsid w:val="00096CA7"/>
    <w:rsid w:val="00097185"/>
    <w:rsid w:val="00097D31"/>
    <w:rsid w:val="000A003D"/>
    <w:rsid w:val="000A1B18"/>
    <w:rsid w:val="000A49AC"/>
    <w:rsid w:val="000A510D"/>
    <w:rsid w:val="000A614F"/>
    <w:rsid w:val="000B10A4"/>
    <w:rsid w:val="000B1A55"/>
    <w:rsid w:val="000B6A97"/>
    <w:rsid w:val="000D1229"/>
    <w:rsid w:val="000D12E7"/>
    <w:rsid w:val="000D178A"/>
    <w:rsid w:val="000D1F42"/>
    <w:rsid w:val="000D56B8"/>
    <w:rsid w:val="000D661B"/>
    <w:rsid w:val="000D7AF5"/>
    <w:rsid w:val="000F02FE"/>
    <w:rsid w:val="000F2C44"/>
    <w:rsid w:val="000F2DAE"/>
    <w:rsid w:val="000F32CD"/>
    <w:rsid w:val="000F4D1C"/>
    <w:rsid w:val="000F7C99"/>
    <w:rsid w:val="00104362"/>
    <w:rsid w:val="00111092"/>
    <w:rsid w:val="0011242A"/>
    <w:rsid w:val="00121086"/>
    <w:rsid w:val="00122298"/>
    <w:rsid w:val="00123991"/>
    <w:rsid w:val="00123C9B"/>
    <w:rsid w:val="001246FA"/>
    <w:rsid w:val="001271AF"/>
    <w:rsid w:val="0014303E"/>
    <w:rsid w:val="00144072"/>
    <w:rsid w:val="00144198"/>
    <w:rsid w:val="00144E42"/>
    <w:rsid w:val="0014633F"/>
    <w:rsid w:val="00146E7E"/>
    <w:rsid w:val="00147FCB"/>
    <w:rsid w:val="00150523"/>
    <w:rsid w:val="00151657"/>
    <w:rsid w:val="0015216C"/>
    <w:rsid w:val="00152282"/>
    <w:rsid w:val="00156A2A"/>
    <w:rsid w:val="001575AA"/>
    <w:rsid w:val="00157C22"/>
    <w:rsid w:val="00163E63"/>
    <w:rsid w:val="0016709E"/>
    <w:rsid w:val="00171C19"/>
    <w:rsid w:val="0017332B"/>
    <w:rsid w:val="00176EA1"/>
    <w:rsid w:val="00180F66"/>
    <w:rsid w:val="00194FD0"/>
    <w:rsid w:val="00195CDF"/>
    <w:rsid w:val="00196F78"/>
    <w:rsid w:val="001A1A47"/>
    <w:rsid w:val="001A4A31"/>
    <w:rsid w:val="001A4BDC"/>
    <w:rsid w:val="001A51A3"/>
    <w:rsid w:val="001A66B1"/>
    <w:rsid w:val="001A6E61"/>
    <w:rsid w:val="001A78BB"/>
    <w:rsid w:val="001B2387"/>
    <w:rsid w:val="001B470F"/>
    <w:rsid w:val="001C0852"/>
    <w:rsid w:val="001C4762"/>
    <w:rsid w:val="001C4BCE"/>
    <w:rsid w:val="001C4EAE"/>
    <w:rsid w:val="001D24E4"/>
    <w:rsid w:val="001D2BCB"/>
    <w:rsid w:val="001D4181"/>
    <w:rsid w:val="001D4898"/>
    <w:rsid w:val="001D646F"/>
    <w:rsid w:val="001D726A"/>
    <w:rsid w:val="001E21C8"/>
    <w:rsid w:val="001F31D1"/>
    <w:rsid w:val="001F5C9D"/>
    <w:rsid w:val="00200183"/>
    <w:rsid w:val="00201710"/>
    <w:rsid w:val="00201B6E"/>
    <w:rsid w:val="002067F5"/>
    <w:rsid w:val="00210494"/>
    <w:rsid w:val="002122C6"/>
    <w:rsid w:val="00212484"/>
    <w:rsid w:val="00212632"/>
    <w:rsid w:val="00214303"/>
    <w:rsid w:val="00214A1E"/>
    <w:rsid w:val="00215C37"/>
    <w:rsid w:val="0022188E"/>
    <w:rsid w:val="00224863"/>
    <w:rsid w:val="00225FD8"/>
    <w:rsid w:val="002343E8"/>
    <w:rsid w:val="00235BA5"/>
    <w:rsid w:val="002368FC"/>
    <w:rsid w:val="00240359"/>
    <w:rsid w:val="0024283A"/>
    <w:rsid w:val="002478DE"/>
    <w:rsid w:val="0024F52C"/>
    <w:rsid w:val="002515EF"/>
    <w:rsid w:val="00251693"/>
    <w:rsid w:val="002565BC"/>
    <w:rsid w:val="00257B55"/>
    <w:rsid w:val="00257EC8"/>
    <w:rsid w:val="002631F5"/>
    <w:rsid w:val="00266016"/>
    <w:rsid w:val="002668B2"/>
    <w:rsid w:val="0027144A"/>
    <w:rsid w:val="00273369"/>
    <w:rsid w:val="0027395B"/>
    <w:rsid w:val="0027478F"/>
    <w:rsid w:val="00274EF6"/>
    <w:rsid w:val="00277755"/>
    <w:rsid w:val="00280BA4"/>
    <w:rsid w:val="002829A8"/>
    <w:rsid w:val="00285982"/>
    <w:rsid w:val="00290773"/>
    <w:rsid w:val="00290789"/>
    <w:rsid w:val="00291DB2"/>
    <w:rsid w:val="00292759"/>
    <w:rsid w:val="0029752E"/>
    <w:rsid w:val="002A032C"/>
    <w:rsid w:val="002A1B2F"/>
    <w:rsid w:val="002A37DD"/>
    <w:rsid w:val="002A3D9D"/>
    <w:rsid w:val="002A65FA"/>
    <w:rsid w:val="002B3A55"/>
    <w:rsid w:val="002B43CF"/>
    <w:rsid w:val="002C07D0"/>
    <w:rsid w:val="002C2ED7"/>
    <w:rsid w:val="002C3C7D"/>
    <w:rsid w:val="002C4280"/>
    <w:rsid w:val="002C472D"/>
    <w:rsid w:val="002C6993"/>
    <w:rsid w:val="002C6B42"/>
    <w:rsid w:val="002D4D7E"/>
    <w:rsid w:val="002D5335"/>
    <w:rsid w:val="002D60DC"/>
    <w:rsid w:val="002D63EA"/>
    <w:rsid w:val="002D6FDD"/>
    <w:rsid w:val="002E19DC"/>
    <w:rsid w:val="002E7FAA"/>
    <w:rsid w:val="002F2061"/>
    <w:rsid w:val="002F33AF"/>
    <w:rsid w:val="002F491E"/>
    <w:rsid w:val="002F4F92"/>
    <w:rsid w:val="002F563D"/>
    <w:rsid w:val="00300CB5"/>
    <w:rsid w:val="00301B08"/>
    <w:rsid w:val="0030299D"/>
    <w:rsid w:val="00303C99"/>
    <w:rsid w:val="0030448E"/>
    <w:rsid w:val="003118FA"/>
    <w:rsid w:val="00320C11"/>
    <w:rsid w:val="003212CD"/>
    <w:rsid w:val="003226D8"/>
    <w:rsid w:val="003257EA"/>
    <w:rsid w:val="00330540"/>
    <w:rsid w:val="00334615"/>
    <w:rsid w:val="00334E61"/>
    <w:rsid w:val="0035315F"/>
    <w:rsid w:val="00357AA0"/>
    <w:rsid w:val="00357E90"/>
    <w:rsid w:val="0037152D"/>
    <w:rsid w:val="00374BDA"/>
    <w:rsid w:val="00375FE5"/>
    <w:rsid w:val="00384DF4"/>
    <w:rsid w:val="00385A9C"/>
    <w:rsid w:val="0038731F"/>
    <w:rsid w:val="0039025F"/>
    <w:rsid w:val="00391D56"/>
    <w:rsid w:val="003A0F44"/>
    <w:rsid w:val="003A70E9"/>
    <w:rsid w:val="003A75EF"/>
    <w:rsid w:val="003B4466"/>
    <w:rsid w:val="003C1AA8"/>
    <w:rsid w:val="003C1CBC"/>
    <w:rsid w:val="003C2A07"/>
    <w:rsid w:val="003C6DEF"/>
    <w:rsid w:val="003C78DA"/>
    <w:rsid w:val="003D7BD7"/>
    <w:rsid w:val="003E19EE"/>
    <w:rsid w:val="004002A2"/>
    <w:rsid w:val="00406C85"/>
    <w:rsid w:val="004128B5"/>
    <w:rsid w:val="004133D7"/>
    <w:rsid w:val="004216A1"/>
    <w:rsid w:val="00437801"/>
    <w:rsid w:val="00456843"/>
    <w:rsid w:val="00456A3B"/>
    <w:rsid w:val="00460785"/>
    <w:rsid w:val="00462DCA"/>
    <w:rsid w:val="0046657C"/>
    <w:rsid w:val="00466799"/>
    <w:rsid w:val="004713A8"/>
    <w:rsid w:val="00471A94"/>
    <w:rsid w:val="00471ADC"/>
    <w:rsid w:val="0047441F"/>
    <w:rsid w:val="004752BD"/>
    <w:rsid w:val="00475C8A"/>
    <w:rsid w:val="0048064F"/>
    <w:rsid w:val="00481947"/>
    <w:rsid w:val="00482ECA"/>
    <w:rsid w:val="00484554"/>
    <w:rsid w:val="00484ACE"/>
    <w:rsid w:val="004855C8"/>
    <w:rsid w:val="0049064B"/>
    <w:rsid w:val="00491FFE"/>
    <w:rsid w:val="004970A0"/>
    <w:rsid w:val="004A0CA6"/>
    <w:rsid w:val="004A25FC"/>
    <w:rsid w:val="004A5D65"/>
    <w:rsid w:val="004A62E0"/>
    <w:rsid w:val="004B1856"/>
    <w:rsid w:val="004B7B97"/>
    <w:rsid w:val="004C11DC"/>
    <w:rsid w:val="004C1410"/>
    <w:rsid w:val="004C3B9A"/>
    <w:rsid w:val="004C5E37"/>
    <w:rsid w:val="004C6E24"/>
    <w:rsid w:val="004D3357"/>
    <w:rsid w:val="004D4F32"/>
    <w:rsid w:val="004D50FB"/>
    <w:rsid w:val="004D5BAF"/>
    <w:rsid w:val="004E0549"/>
    <w:rsid w:val="004E5994"/>
    <w:rsid w:val="004F6098"/>
    <w:rsid w:val="005011E4"/>
    <w:rsid w:val="00501C69"/>
    <w:rsid w:val="00502615"/>
    <w:rsid w:val="00502C9A"/>
    <w:rsid w:val="00503694"/>
    <w:rsid w:val="0050419E"/>
    <w:rsid w:val="00507217"/>
    <w:rsid w:val="00526446"/>
    <w:rsid w:val="005317AF"/>
    <w:rsid w:val="00531950"/>
    <w:rsid w:val="005433AE"/>
    <w:rsid w:val="005437AB"/>
    <w:rsid w:val="00550C61"/>
    <w:rsid w:val="005534CB"/>
    <w:rsid w:val="00555B94"/>
    <w:rsid w:val="0055768D"/>
    <w:rsid w:val="00560358"/>
    <w:rsid w:val="00560E1A"/>
    <w:rsid w:val="005654C9"/>
    <w:rsid w:val="005675AF"/>
    <w:rsid w:val="00581A9E"/>
    <w:rsid w:val="00581F95"/>
    <w:rsid w:val="005901AD"/>
    <w:rsid w:val="00593A32"/>
    <w:rsid w:val="005940F8"/>
    <w:rsid w:val="005946B2"/>
    <w:rsid w:val="0059674D"/>
    <w:rsid w:val="005A4CFB"/>
    <w:rsid w:val="005B5DDE"/>
    <w:rsid w:val="005D2E8E"/>
    <w:rsid w:val="005D3E07"/>
    <w:rsid w:val="005D467D"/>
    <w:rsid w:val="005E1C3F"/>
    <w:rsid w:val="005E3109"/>
    <w:rsid w:val="005E3CE9"/>
    <w:rsid w:val="005F1B7D"/>
    <w:rsid w:val="005F6E8A"/>
    <w:rsid w:val="005F7F23"/>
    <w:rsid w:val="00600CFF"/>
    <w:rsid w:val="0060594A"/>
    <w:rsid w:val="00607392"/>
    <w:rsid w:val="00611AA5"/>
    <w:rsid w:val="00614013"/>
    <w:rsid w:val="00615571"/>
    <w:rsid w:val="006162F9"/>
    <w:rsid w:val="0062118F"/>
    <w:rsid w:val="00621DDB"/>
    <w:rsid w:val="0063151E"/>
    <w:rsid w:val="00637255"/>
    <w:rsid w:val="006407F3"/>
    <w:rsid w:val="006460E3"/>
    <w:rsid w:val="006462D1"/>
    <w:rsid w:val="00651711"/>
    <w:rsid w:val="006600AB"/>
    <w:rsid w:val="00661BAB"/>
    <w:rsid w:val="00662F4F"/>
    <w:rsid w:val="00664104"/>
    <w:rsid w:val="006709AB"/>
    <w:rsid w:val="00671D92"/>
    <w:rsid w:val="006744C3"/>
    <w:rsid w:val="00681B16"/>
    <w:rsid w:val="00681B2F"/>
    <w:rsid w:val="00686F7A"/>
    <w:rsid w:val="00690257"/>
    <w:rsid w:val="00690AB0"/>
    <w:rsid w:val="00694298"/>
    <w:rsid w:val="00695897"/>
    <w:rsid w:val="006A7575"/>
    <w:rsid w:val="006B0D90"/>
    <w:rsid w:val="006B1DAF"/>
    <w:rsid w:val="006B33D8"/>
    <w:rsid w:val="006B483F"/>
    <w:rsid w:val="006B5A40"/>
    <w:rsid w:val="006C0F50"/>
    <w:rsid w:val="006C59A3"/>
    <w:rsid w:val="006D081E"/>
    <w:rsid w:val="006D0902"/>
    <w:rsid w:val="006D26D0"/>
    <w:rsid w:val="006E0C1F"/>
    <w:rsid w:val="006E4B80"/>
    <w:rsid w:val="006E65CF"/>
    <w:rsid w:val="006F3297"/>
    <w:rsid w:val="00702D45"/>
    <w:rsid w:val="007050DE"/>
    <w:rsid w:val="00705F5E"/>
    <w:rsid w:val="007076A6"/>
    <w:rsid w:val="00710039"/>
    <w:rsid w:val="00710352"/>
    <w:rsid w:val="0071575E"/>
    <w:rsid w:val="00716833"/>
    <w:rsid w:val="007174AC"/>
    <w:rsid w:val="007175CD"/>
    <w:rsid w:val="00717F62"/>
    <w:rsid w:val="00724DF8"/>
    <w:rsid w:val="00732243"/>
    <w:rsid w:val="007373AD"/>
    <w:rsid w:val="0073740D"/>
    <w:rsid w:val="00744F3B"/>
    <w:rsid w:val="00746212"/>
    <w:rsid w:val="00747ABD"/>
    <w:rsid w:val="0075191D"/>
    <w:rsid w:val="00754F96"/>
    <w:rsid w:val="00764D76"/>
    <w:rsid w:val="00771E89"/>
    <w:rsid w:val="00773A09"/>
    <w:rsid w:val="00775C8C"/>
    <w:rsid w:val="00777D5A"/>
    <w:rsid w:val="0078239C"/>
    <w:rsid w:val="007831E2"/>
    <w:rsid w:val="00784C57"/>
    <w:rsid w:val="00792739"/>
    <w:rsid w:val="00792F63"/>
    <w:rsid w:val="00794FE0"/>
    <w:rsid w:val="007A4683"/>
    <w:rsid w:val="007A7155"/>
    <w:rsid w:val="007B09EE"/>
    <w:rsid w:val="007B2DDE"/>
    <w:rsid w:val="007B4C2D"/>
    <w:rsid w:val="007C518C"/>
    <w:rsid w:val="007D2F24"/>
    <w:rsid w:val="007D564E"/>
    <w:rsid w:val="007D7444"/>
    <w:rsid w:val="007E5B8A"/>
    <w:rsid w:val="007F1877"/>
    <w:rsid w:val="007F3DBF"/>
    <w:rsid w:val="007F53DE"/>
    <w:rsid w:val="00801767"/>
    <w:rsid w:val="00801792"/>
    <w:rsid w:val="0080281F"/>
    <w:rsid w:val="00802E55"/>
    <w:rsid w:val="00803A0C"/>
    <w:rsid w:val="0080401A"/>
    <w:rsid w:val="00805FA2"/>
    <w:rsid w:val="008255D9"/>
    <w:rsid w:val="0082686D"/>
    <w:rsid w:val="0083524C"/>
    <w:rsid w:val="00841E97"/>
    <w:rsid w:val="00844090"/>
    <w:rsid w:val="00851E0E"/>
    <w:rsid w:val="00855132"/>
    <w:rsid w:val="008608DF"/>
    <w:rsid w:val="00861ADB"/>
    <w:rsid w:val="0086480E"/>
    <w:rsid w:val="00865241"/>
    <w:rsid w:val="00875758"/>
    <w:rsid w:val="00881759"/>
    <w:rsid w:val="00883577"/>
    <w:rsid w:val="0088592F"/>
    <w:rsid w:val="00885B5F"/>
    <w:rsid w:val="00885B63"/>
    <w:rsid w:val="00885E31"/>
    <w:rsid w:val="00893ECA"/>
    <w:rsid w:val="008970F0"/>
    <w:rsid w:val="00897A6A"/>
    <w:rsid w:val="008A294C"/>
    <w:rsid w:val="008A4E99"/>
    <w:rsid w:val="008B1F30"/>
    <w:rsid w:val="008B2E96"/>
    <w:rsid w:val="008B4FB8"/>
    <w:rsid w:val="008B6AFF"/>
    <w:rsid w:val="008B7564"/>
    <w:rsid w:val="008C29DD"/>
    <w:rsid w:val="008C2B79"/>
    <w:rsid w:val="008C43CA"/>
    <w:rsid w:val="008C6A03"/>
    <w:rsid w:val="008D6339"/>
    <w:rsid w:val="008E22FE"/>
    <w:rsid w:val="008E2B4D"/>
    <w:rsid w:val="008E477D"/>
    <w:rsid w:val="008E5B5F"/>
    <w:rsid w:val="008E6EAE"/>
    <w:rsid w:val="008E74E5"/>
    <w:rsid w:val="008F3AA4"/>
    <w:rsid w:val="008F70F0"/>
    <w:rsid w:val="00904014"/>
    <w:rsid w:val="009123DD"/>
    <w:rsid w:val="009134D8"/>
    <w:rsid w:val="00920FF0"/>
    <w:rsid w:val="00923D2E"/>
    <w:rsid w:val="00925B60"/>
    <w:rsid w:val="0093119A"/>
    <w:rsid w:val="00934BC9"/>
    <w:rsid w:val="00937972"/>
    <w:rsid w:val="00941320"/>
    <w:rsid w:val="009446AF"/>
    <w:rsid w:val="0094694B"/>
    <w:rsid w:val="00947D55"/>
    <w:rsid w:val="00952CE4"/>
    <w:rsid w:val="0096067A"/>
    <w:rsid w:val="00960C42"/>
    <w:rsid w:val="00964C40"/>
    <w:rsid w:val="00967F84"/>
    <w:rsid w:val="00972DC1"/>
    <w:rsid w:val="00974757"/>
    <w:rsid w:val="0097658C"/>
    <w:rsid w:val="009808AD"/>
    <w:rsid w:val="00980DBB"/>
    <w:rsid w:val="00986F50"/>
    <w:rsid w:val="0099038A"/>
    <w:rsid w:val="00990A80"/>
    <w:rsid w:val="00990DDF"/>
    <w:rsid w:val="00997B60"/>
    <w:rsid w:val="009A211A"/>
    <w:rsid w:val="009A22DE"/>
    <w:rsid w:val="009A3F75"/>
    <w:rsid w:val="009A5A90"/>
    <w:rsid w:val="009A649A"/>
    <w:rsid w:val="009B2597"/>
    <w:rsid w:val="009B2E8F"/>
    <w:rsid w:val="009D1170"/>
    <w:rsid w:val="009D2CBA"/>
    <w:rsid w:val="009E26B7"/>
    <w:rsid w:val="009E74A0"/>
    <w:rsid w:val="009F7065"/>
    <w:rsid w:val="00A03235"/>
    <w:rsid w:val="00A0443C"/>
    <w:rsid w:val="00A065BF"/>
    <w:rsid w:val="00A079BA"/>
    <w:rsid w:val="00A12422"/>
    <w:rsid w:val="00A1473E"/>
    <w:rsid w:val="00A17B8A"/>
    <w:rsid w:val="00A24505"/>
    <w:rsid w:val="00A257CB"/>
    <w:rsid w:val="00A2616A"/>
    <w:rsid w:val="00A27B0F"/>
    <w:rsid w:val="00A35846"/>
    <w:rsid w:val="00A55724"/>
    <w:rsid w:val="00A57CD6"/>
    <w:rsid w:val="00A60662"/>
    <w:rsid w:val="00A6117F"/>
    <w:rsid w:val="00A679AF"/>
    <w:rsid w:val="00A67CA6"/>
    <w:rsid w:val="00A709B8"/>
    <w:rsid w:val="00A70C8C"/>
    <w:rsid w:val="00A713E3"/>
    <w:rsid w:val="00A7568E"/>
    <w:rsid w:val="00A761E1"/>
    <w:rsid w:val="00A805C3"/>
    <w:rsid w:val="00A805F6"/>
    <w:rsid w:val="00A81252"/>
    <w:rsid w:val="00A832FB"/>
    <w:rsid w:val="00A8437E"/>
    <w:rsid w:val="00A87B69"/>
    <w:rsid w:val="00A91590"/>
    <w:rsid w:val="00A94995"/>
    <w:rsid w:val="00AA1705"/>
    <w:rsid w:val="00AA5E68"/>
    <w:rsid w:val="00AB0CC7"/>
    <w:rsid w:val="00AB100C"/>
    <w:rsid w:val="00AB3412"/>
    <w:rsid w:val="00AB48F2"/>
    <w:rsid w:val="00AC2912"/>
    <w:rsid w:val="00AD13B3"/>
    <w:rsid w:val="00AD7505"/>
    <w:rsid w:val="00AF15DE"/>
    <w:rsid w:val="00AF1A1A"/>
    <w:rsid w:val="00AF51F3"/>
    <w:rsid w:val="00AF706E"/>
    <w:rsid w:val="00B051AE"/>
    <w:rsid w:val="00B068E3"/>
    <w:rsid w:val="00B06BE1"/>
    <w:rsid w:val="00B0703C"/>
    <w:rsid w:val="00B13C1C"/>
    <w:rsid w:val="00B20583"/>
    <w:rsid w:val="00B20D0E"/>
    <w:rsid w:val="00B21133"/>
    <w:rsid w:val="00B3026B"/>
    <w:rsid w:val="00B311D7"/>
    <w:rsid w:val="00B40D73"/>
    <w:rsid w:val="00B43FD8"/>
    <w:rsid w:val="00B453D1"/>
    <w:rsid w:val="00B56BAF"/>
    <w:rsid w:val="00B56E79"/>
    <w:rsid w:val="00B626BD"/>
    <w:rsid w:val="00B71FAC"/>
    <w:rsid w:val="00B81B58"/>
    <w:rsid w:val="00B82730"/>
    <w:rsid w:val="00B83B92"/>
    <w:rsid w:val="00B858DE"/>
    <w:rsid w:val="00B95DE0"/>
    <w:rsid w:val="00B97661"/>
    <w:rsid w:val="00BA2BC5"/>
    <w:rsid w:val="00BA6369"/>
    <w:rsid w:val="00BB66CA"/>
    <w:rsid w:val="00BC1A81"/>
    <w:rsid w:val="00BC28EF"/>
    <w:rsid w:val="00BC43F8"/>
    <w:rsid w:val="00BC5625"/>
    <w:rsid w:val="00BC74AB"/>
    <w:rsid w:val="00BD0E38"/>
    <w:rsid w:val="00BD2F23"/>
    <w:rsid w:val="00BD55DC"/>
    <w:rsid w:val="00BD6EAB"/>
    <w:rsid w:val="00BE5349"/>
    <w:rsid w:val="00BE7E16"/>
    <w:rsid w:val="00BF28D4"/>
    <w:rsid w:val="00BF318C"/>
    <w:rsid w:val="00BF38A1"/>
    <w:rsid w:val="00C0054B"/>
    <w:rsid w:val="00C01F57"/>
    <w:rsid w:val="00C03DF9"/>
    <w:rsid w:val="00C05716"/>
    <w:rsid w:val="00C07C8B"/>
    <w:rsid w:val="00C10035"/>
    <w:rsid w:val="00C12FB6"/>
    <w:rsid w:val="00C131F4"/>
    <w:rsid w:val="00C15AD8"/>
    <w:rsid w:val="00C21584"/>
    <w:rsid w:val="00C22751"/>
    <w:rsid w:val="00C23B6A"/>
    <w:rsid w:val="00C247E5"/>
    <w:rsid w:val="00C24DC3"/>
    <w:rsid w:val="00C2574B"/>
    <w:rsid w:val="00C27877"/>
    <w:rsid w:val="00C30003"/>
    <w:rsid w:val="00C3066C"/>
    <w:rsid w:val="00C327BE"/>
    <w:rsid w:val="00C33B05"/>
    <w:rsid w:val="00C36456"/>
    <w:rsid w:val="00C37A0D"/>
    <w:rsid w:val="00C47DD1"/>
    <w:rsid w:val="00C51ED8"/>
    <w:rsid w:val="00C52029"/>
    <w:rsid w:val="00C5660A"/>
    <w:rsid w:val="00C566EF"/>
    <w:rsid w:val="00C5730B"/>
    <w:rsid w:val="00C57A9D"/>
    <w:rsid w:val="00C61B31"/>
    <w:rsid w:val="00C627CC"/>
    <w:rsid w:val="00C70EBC"/>
    <w:rsid w:val="00C71086"/>
    <w:rsid w:val="00C71DA0"/>
    <w:rsid w:val="00C72358"/>
    <w:rsid w:val="00C73B88"/>
    <w:rsid w:val="00C75564"/>
    <w:rsid w:val="00C760BA"/>
    <w:rsid w:val="00C8056E"/>
    <w:rsid w:val="00C8574F"/>
    <w:rsid w:val="00C91A7C"/>
    <w:rsid w:val="00C91EE5"/>
    <w:rsid w:val="00C9246B"/>
    <w:rsid w:val="00C95294"/>
    <w:rsid w:val="00C96DFD"/>
    <w:rsid w:val="00C97AAF"/>
    <w:rsid w:val="00CA6724"/>
    <w:rsid w:val="00CC2BDA"/>
    <w:rsid w:val="00CC361A"/>
    <w:rsid w:val="00CC41F7"/>
    <w:rsid w:val="00CC42E3"/>
    <w:rsid w:val="00CC7667"/>
    <w:rsid w:val="00CC77C5"/>
    <w:rsid w:val="00CD6E46"/>
    <w:rsid w:val="00CE3169"/>
    <w:rsid w:val="00CE5FD8"/>
    <w:rsid w:val="00CE6C93"/>
    <w:rsid w:val="00CF1F82"/>
    <w:rsid w:val="00CF44E6"/>
    <w:rsid w:val="00CF7D46"/>
    <w:rsid w:val="00CF7DEB"/>
    <w:rsid w:val="00D01BA3"/>
    <w:rsid w:val="00D0741D"/>
    <w:rsid w:val="00D1151C"/>
    <w:rsid w:val="00D138E6"/>
    <w:rsid w:val="00D14F71"/>
    <w:rsid w:val="00D1594D"/>
    <w:rsid w:val="00D2088E"/>
    <w:rsid w:val="00D2192F"/>
    <w:rsid w:val="00D238FD"/>
    <w:rsid w:val="00D26538"/>
    <w:rsid w:val="00D31482"/>
    <w:rsid w:val="00D3229F"/>
    <w:rsid w:val="00D325A5"/>
    <w:rsid w:val="00D32D80"/>
    <w:rsid w:val="00D343C1"/>
    <w:rsid w:val="00D349A7"/>
    <w:rsid w:val="00D34D49"/>
    <w:rsid w:val="00D41424"/>
    <w:rsid w:val="00D41761"/>
    <w:rsid w:val="00D4646C"/>
    <w:rsid w:val="00D50D0C"/>
    <w:rsid w:val="00D5649D"/>
    <w:rsid w:val="00D614CA"/>
    <w:rsid w:val="00D61F16"/>
    <w:rsid w:val="00D625E9"/>
    <w:rsid w:val="00D63BD7"/>
    <w:rsid w:val="00D747A9"/>
    <w:rsid w:val="00D8172B"/>
    <w:rsid w:val="00D81F17"/>
    <w:rsid w:val="00D821DB"/>
    <w:rsid w:val="00D83806"/>
    <w:rsid w:val="00D879DF"/>
    <w:rsid w:val="00D90742"/>
    <w:rsid w:val="00D9749E"/>
    <w:rsid w:val="00DA1D5F"/>
    <w:rsid w:val="00DB0FEE"/>
    <w:rsid w:val="00DB12A2"/>
    <w:rsid w:val="00DB15CA"/>
    <w:rsid w:val="00DB2468"/>
    <w:rsid w:val="00DB252E"/>
    <w:rsid w:val="00DB600B"/>
    <w:rsid w:val="00DC10C6"/>
    <w:rsid w:val="00DC32CA"/>
    <w:rsid w:val="00DC35E4"/>
    <w:rsid w:val="00DC3BD9"/>
    <w:rsid w:val="00DC4C4C"/>
    <w:rsid w:val="00DC680C"/>
    <w:rsid w:val="00DD01DF"/>
    <w:rsid w:val="00DD4AA4"/>
    <w:rsid w:val="00DD717F"/>
    <w:rsid w:val="00DE150A"/>
    <w:rsid w:val="00DE16AF"/>
    <w:rsid w:val="00DE256F"/>
    <w:rsid w:val="00DE2B45"/>
    <w:rsid w:val="00DE348C"/>
    <w:rsid w:val="00DE4F36"/>
    <w:rsid w:val="00DF0C76"/>
    <w:rsid w:val="00DF7AAD"/>
    <w:rsid w:val="00E01D16"/>
    <w:rsid w:val="00E0247F"/>
    <w:rsid w:val="00E039D8"/>
    <w:rsid w:val="00E07B9C"/>
    <w:rsid w:val="00E1188E"/>
    <w:rsid w:val="00E15EEF"/>
    <w:rsid w:val="00E16767"/>
    <w:rsid w:val="00E17CAC"/>
    <w:rsid w:val="00E260DD"/>
    <w:rsid w:val="00E27982"/>
    <w:rsid w:val="00E30016"/>
    <w:rsid w:val="00E35509"/>
    <w:rsid w:val="00E533F6"/>
    <w:rsid w:val="00E541E1"/>
    <w:rsid w:val="00E62EBC"/>
    <w:rsid w:val="00E74526"/>
    <w:rsid w:val="00E7553E"/>
    <w:rsid w:val="00E802D6"/>
    <w:rsid w:val="00E87218"/>
    <w:rsid w:val="00E87BF6"/>
    <w:rsid w:val="00E908C9"/>
    <w:rsid w:val="00E90938"/>
    <w:rsid w:val="00EA1FD4"/>
    <w:rsid w:val="00EB28CB"/>
    <w:rsid w:val="00EC09D3"/>
    <w:rsid w:val="00ED0CB9"/>
    <w:rsid w:val="00ED134C"/>
    <w:rsid w:val="00ED26CC"/>
    <w:rsid w:val="00ED348D"/>
    <w:rsid w:val="00ED392F"/>
    <w:rsid w:val="00ED7A78"/>
    <w:rsid w:val="00EE4CEE"/>
    <w:rsid w:val="00EE76D2"/>
    <w:rsid w:val="00EF1BC0"/>
    <w:rsid w:val="00EF3261"/>
    <w:rsid w:val="00F00FBC"/>
    <w:rsid w:val="00F03D93"/>
    <w:rsid w:val="00F0427C"/>
    <w:rsid w:val="00F07A01"/>
    <w:rsid w:val="00F11E25"/>
    <w:rsid w:val="00F125F3"/>
    <w:rsid w:val="00F14DFB"/>
    <w:rsid w:val="00F20F7E"/>
    <w:rsid w:val="00F228B0"/>
    <w:rsid w:val="00F22B0F"/>
    <w:rsid w:val="00F243BB"/>
    <w:rsid w:val="00F248D2"/>
    <w:rsid w:val="00F3200A"/>
    <w:rsid w:val="00F320FD"/>
    <w:rsid w:val="00F3301E"/>
    <w:rsid w:val="00F33088"/>
    <w:rsid w:val="00F42B6B"/>
    <w:rsid w:val="00F42C08"/>
    <w:rsid w:val="00F50B59"/>
    <w:rsid w:val="00F52BA1"/>
    <w:rsid w:val="00F53CBC"/>
    <w:rsid w:val="00F540D8"/>
    <w:rsid w:val="00F54D5B"/>
    <w:rsid w:val="00F56344"/>
    <w:rsid w:val="00F60F84"/>
    <w:rsid w:val="00F654FF"/>
    <w:rsid w:val="00F70ABD"/>
    <w:rsid w:val="00F77DDC"/>
    <w:rsid w:val="00F85CCD"/>
    <w:rsid w:val="00F9469A"/>
    <w:rsid w:val="00F95E0C"/>
    <w:rsid w:val="00F96271"/>
    <w:rsid w:val="00F97DC4"/>
    <w:rsid w:val="00FA04F8"/>
    <w:rsid w:val="00FA13B7"/>
    <w:rsid w:val="00FA1F87"/>
    <w:rsid w:val="00FA65AE"/>
    <w:rsid w:val="00FA6F07"/>
    <w:rsid w:val="00FB3FC6"/>
    <w:rsid w:val="00FB54E7"/>
    <w:rsid w:val="00FB5E05"/>
    <w:rsid w:val="00FB6011"/>
    <w:rsid w:val="00FC50D1"/>
    <w:rsid w:val="00FE1A33"/>
    <w:rsid w:val="00FE2B99"/>
    <w:rsid w:val="00FE3E3C"/>
    <w:rsid w:val="00FE40BA"/>
    <w:rsid w:val="00FE7558"/>
    <w:rsid w:val="00FE7C7E"/>
    <w:rsid w:val="00FF3AAA"/>
    <w:rsid w:val="00FF4EBA"/>
    <w:rsid w:val="00FF5703"/>
    <w:rsid w:val="011C1086"/>
    <w:rsid w:val="030E9A78"/>
    <w:rsid w:val="04B9AD72"/>
    <w:rsid w:val="05C616D6"/>
    <w:rsid w:val="06785DF7"/>
    <w:rsid w:val="081BC016"/>
    <w:rsid w:val="081C1F3A"/>
    <w:rsid w:val="0892068F"/>
    <w:rsid w:val="0AF45104"/>
    <w:rsid w:val="0BB71886"/>
    <w:rsid w:val="0C42454D"/>
    <w:rsid w:val="0C6A4720"/>
    <w:rsid w:val="0C726AF8"/>
    <w:rsid w:val="0E84AED7"/>
    <w:rsid w:val="0ECAD749"/>
    <w:rsid w:val="0ED145CC"/>
    <w:rsid w:val="0FA8DB28"/>
    <w:rsid w:val="0FED6A96"/>
    <w:rsid w:val="11DBF879"/>
    <w:rsid w:val="124572CB"/>
    <w:rsid w:val="127EE6D7"/>
    <w:rsid w:val="146CD59F"/>
    <w:rsid w:val="1471F46E"/>
    <w:rsid w:val="14847880"/>
    <w:rsid w:val="148B5E0E"/>
    <w:rsid w:val="16DBDD89"/>
    <w:rsid w:val="189AC90A"/>
    <w:rsid w:val="190C14F0"/>
    <w:rsid w:val="19BAC315"/>
    <w:rsid w:val="19D0F793"/>
    <w:rsid w:val="1A635EA2"/>
    <w:rsid w:val="1AFD0216"/>
    <w:rsid w:val="1CACD570"/>
    <w:rsid w:val="1E118FBA"/>
    <w:rsid w:val="1EF3F9A9"/>
    <w:rsid w:val="2160EEAD"/>
    <w:rsid w:val="21D181B9"/>
    <w:rsid w:val="230B919E"/>
    <w:rsid w:val="23173A04"/>
    <w:rsid w:val="284E776F"/>
    <w:rsid w:val="28EAA2DD"/>
    <w:rsid w:val="29F52D8D"/>
    <w:rsid w:val="2BDB0A33"/>
    <w:rsid w:val="2CC23684"/>
    <w:rsid w:val="2E74186F"/>
    <w:rsid w:val="3055E7C2"/>
    <w:rsid w:val="3181A2B6"/>
    <w:rsid w:val="31E4ED55"/>
    <w:rsid w:val="3255D2FB"/>
    <w:rsid w:val="3310A645"/>
    <w:rsid w:val="35FE1B9E"/>
    <w:rsid w:val="371FF916"/>
    <w:rsid w:val="3898BB56"/>
    <w:rsid w:val="38BBC977"/>
    <w:rsid w:val="38D945E2"/>
    <w:rsid w:val="3904633D"/>
    <w:rsid w:val="39F387D7"/>
    <w:rsid w:val="3C640802"/>
    <w:rsid w:val="40C376C5"/>
    <w:rsid w:val="42153168"/>
    <w:rsid w:val="4313FF9D"/>
    <w:rsid w:val="45E8B1B0"/>
    <w:rsid w:val="47E9040C"/>
    <w:rsid w:val="49A43A26"/>
    <w:rsid w:val="4B764FD7"/>
    <w:rsid w:val="4DF31B8F"/>
    <w:rsid w:val="4EF87CB1"/>
    <w:rsid w:val="52F2382C"/>
    <w:rsid w:val="55A2B991"/>
    <w:rsid w:val="567BA446"/>
    <w:rsid w:val="57F228E8"/>
    <w:rsid w:val="5964BF26"/>
    <w:rsid w:val="5965E95D"/>
    <w:rsid w:val="5A82B414"/>
    <w:rsid w:val="5AC5E303"/>
    <w:rsid w:val="5B11ECBC"/>
    <w:rsid w:val="5C03DA98"/>
    <w:rsid w:val="5EF7EFA9"/>
    <w:rsid w:val="5F374897"/>
    <w:rsid w:val="5F6737A4"/>
    <w:rsid w:val="602EC978"/>
    <w:rsid w:val="629C6C88"/>
    <w:rsid w:val="64B1C0C2"/>
    <w:rsid w:val="67F65D9D"/>
    <w:rsid w:val="692054F0"/>
    <w:rsid w:val="69BA02AB"/>
    <w:rsid w:val="6C5EE61E"/>
    <w:rsid w:val="6D9D758C"/>
    <w:rsid w:val="71D4A04F"/>
    <w:rsid w:val="7278279E"/>
    <w:rsid w:val="73919463"/>
    <w:rsid w:val="73A19B7A"/>
    <w:rsid w:val="73F38EB3"/>
    <w:rsid w:val="755B9136"/>
    <w:rsid w:val="767052D0"/>
    <w:rsid w:val="76ED724A"/>
    <w:rsid w:val="78B93943"/>
    <w:rsid w:val="79B333CB"/>
    <w:rsid w:val="7A3EA84A"/>
    <w:rsid w:val="7AB380C2"/>
    <w:rsid w:val="7B6B7F55"/>
    <w:rsid w:val="7D5629C5"/>
    <w:rsid w:val="7F217273"/>
    <w:rsid w:val="7F2A1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2A4BB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EF3261"/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hAnsi="Tahoma" w:cs="Tahoma"/>
      <w:sz w:val="16"/>
      <w:szCs w:val="16"/>
      <w:lang w:val="en-US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US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US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Times New Roman" w:hAnsi="Arial" w:cs="Arial"/>
      <w:i/>
      <w:iCs/>
      <w:sz w:val="20"/>
      <w:szCs w:val="20"/>
      <w:lang w:val="en-US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B2468"/>
    <w:rPr>
      <w:sz w:val="20"/>
      <w:szCs w:val="20"/>
      <w:lang w:val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US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083596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83596"/>
    <w:rPr>
      <w:lang w:val="en-US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Absatz-Standardschriftart"/>
    <w:uiPriority w:val="99"/>
    <w:semiHidden/>
    <w:unhideWhenUsed/>
    <w:rsid w:val="006C59A3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357AA0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96F78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DC3B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rwhnung">
    <w:name w:val="Mention"/>
    <w:basedOn w:val="Absatz-Standardschriftart"/>
    <w:uiPriority w:val="99"/>
    <w:unhideWhenUsed/>
    <w:rsid w:val="004C3B9A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355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hyperlink" Target="https://www.facebook.com/KRAIBURGTPE/" TargetMode="External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7" Type="http://schemas.openxmlformats.org/officeDocument/2006/relationships/settings" Target="settings.xml"/><Relationship Id="rId12" Type="http://schemas.openxmlformats.org/officeDocument/2006/relationships/hyperlink" Target="https://bit.ly/34qxBOV" TargetMode="External"/><Relationship Id="rId17" Type="http://schemas.openxmlformats.org/officeDocument/2006/relationships/image" Target="media/image4.png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inkedin.com/company/kraiburg-tpe/?originalSubdomain=de" TargetMode="External"/><Relationship Id="rId20" Type="http://schemas.openxmlformats.org/officeDocument/2006/relationships/hyperlink" Target="https://www.xing.com/pages/kraiburg-tp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image" Target="media/image7.pn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stagram.com/kraiburg_tpe/?hl=de" TargetMode="External"/><Relationship Id="rId22" Type="http://schemas.openxmlformats.org/officeDocument/2006/relationships/hyperlink" Target="https://www.youtube.com/channel/UCQKi_-RJ8sJqMNfyfAO8PVQ" TargetMode="Externa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vkiseleva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8.jpeg"/><Relationship Id="rId5" Type="http://schemas.openxmlformats.org/officeDocument/2006/relationships/hyperlink" Target="mailto:vkiseleva@emg-marcom.com" TargetMode="External"/><Relationship Id="rId4" Type="http://schemas.openxmlformats.org/officeDocument/2006/relationships/hyperlink" Target="mailto:simone.hammerl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F45DED9ABEEA24D8189B2AEF41BA285" ma:contentTypeVersion="14" ma:contentTypeDescription="Ein neues Dokument erstellen." ma:contentTypeScope="" ma:versionID="7ade5bc279d5257b8b4eb78efb8abb0f">
  <xsd:schema xmlns:xsd="http://www.w3.org/2001/XMLSchema" xmlns:xs="http://www.w3.org/2001/XMLSchema" xmlns:p="http://schemas.microsoft.com/office/2006/metadata/properties" xmlns:ns2="f939a1ad-265b-457a-a22c-7953c4d2366c" xmlns:ns3="3598571d-a286-4f25-acc3-962bb0a06519" targetNamespace="http://schemas.microsoft.com/office/2006/metadata/properties" ma:root="true" ma:fieldsID="2472e8d4556569dc46953cf0fff3bd2c" ns2:_="" ns3:_="">
    <xsd:import namespace="f939a1ad-265b-457a-a22c-7953c4d2366c"/>
    <xsd:import namespace="3598571d-a286-4f25-acc3-962bb0a065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Bearbeitet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39a1ad-265b-457a-a22c-7953c4d2366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ef744905-4065-4c89-8b03-e035f8906b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Bearbeitet" ma:index="19" nillable="true" ma:displayName="Bearbeitet" ma:default="0" ma:format="Dropdown" ma:internalName="Bearbeitet">
      <xsd:simpleType>
        <xsd:restriction base="dms:Boolea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98571d-a286-4f25-acc3-962bb0a0651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8f7a695f-e849-4ae2-a7fd-b55717661e36}" ma:internalName="TaxCatchAll" ma:showField="CatchAllData" ma:web="3598571d-a286-4f25-acc3-962bb0a065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939a1ad-265b-457a-a22c-7953c4d2366c">
      <Terms xmlns="http://schemas.microsoft.com/office/infopath/2007/PartnerControls"/>
    </lcf76f155ced4ddcb4097134ff3c332f>
    <TaxCatchAll xmlns="3598571d-a286-4f25-acc3-962bb0a06519" xsi:nil="true"/>
    <Bearbeitet xmlns="f939a1ad-265b-457a-a22c-7953c4d2366c">false</Bearbeitet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72DCCD7-B63B-4A2C-9887-E6F22C1803C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0D9C56A-2BC7-42FD-BCB1-EAB0483358C0}"/>
</file>

<file path=customXml/itemProps3.xml><?xml version="1.0" encoding="utf-8"?>
<ds:datastoreItem xmlns:ds="http://schemas.openxmlformats.org/officeDocument/2006/customXml" ds:itemID="{9BAAA5EE-08E6-43A8-945F-B6719C6AFF9B}">
  <ds:schemaRefs>
    <ds:schemaRef ds:uri="http://schemas.microsoft.com/office/2006/metadata/properties"/>
    <ds:schemaRef ds:uri="http://schemas.microsoft.com/office/infopath/2007/PartnerControls"/>
    <ds:schemaRef ds:uri="d994e789-4219-435c-8149-057461441f76"/>
    <ds:schemaRef ds:uri="58a6ba02-25d8-4af8-9d9a-cdefe2472536"/>
  </ds:schemaRefs>
</ds:datastoreItem>
</file>

<file path=customXml/itemProps4.xml><?xml version="1.0" encoding="utf-8"?>
<ds:datastoreItem xmlns:ds="http://schemas.openxmlformats.org/officeDocument/2006/customXml" ds:itemID="{4E951B42-6661-408B-978C-AFDB35FF89D4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258</Words>
  <Characters>1627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1882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2025-08-22T02:43:00Z</dcterms:created>
  <dcterms:modified xsi:type="dcterms:W3CDTF">2025-09-03T07:28:00Z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0x010100FF45DED9ABEEA24D8189B2AEF41BA285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_SourceUrl">
    <vt:lpwstr/>
  </property>
  <property fmtid="{D5CDD505-2E9C-101B-9397-08002B2CF9AE}" pid="6" name="_SharedFileIndex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xd_Signature">
    <vt:bool>false</vt:bool>
  </property>
</Properties>
</file>