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E0AA0" w14:textId="49C13FE8" w:rsidR="00A9495B" w:rsidRPr="00772300" w:rsidRDefault="00A9495B" w:rsidP="00772300">
      <w:pPr>
        <w:spacing w:line="360" w:lineRule="auto"/>
        <w:ind w:right="1559"/>
        <w:jc w:val="both"/>
        <w:rPr>
          <w:rFonts w:ascii="Arial" w:hAnsi="Arial" w:cs="Arial"/>
          <w:b/>
          <w:bCs/>
          <w:sz w:val="24"/>
          <w:szCs w:val="24"/>
          <w:lang w:eastAsia="zh-CN"/>
        </w:rPr>
      </w:pPr>
      <w:r w:rsidRPr="00772300">
        <w:rPr>
          <w:rFonts w:ascii="Arial" w:hAnsi="Arial" w:cs="Arial"/>
          <w:b/>
          <w:bCs/>
          <w:sz w:val="24"/>
          <w:szCs w:val="24"/>
          <w:lang w:eastAsia="zh-CN"/>
        </w:rPr>
        <w:t xml:space="preserve">KRAIBURG TPE </w:t>
      </w:r>
      <w:proofErr w:type="spellStart"/>
      <w:r w:rsidRPr="00772300">
        <w:rPr>
          <w:rFonts w:ascii="Arial" w:hAnsi="Arial" w:cs="Arial"/>
          <w:b/>
          <w:bCs/>
          <w:sz w:val="24"/>
          <w:szCs w:val="24"/>
          <w:lang w:eastAsia="zh-CN"/>
        </w:rPr>
        <w:t>mở</w:t>
      </w:r>
      <w:proofErr w:type="spellEnd"/>
      <w:r w:rsidRPr="00772300">
        <w:rPr>
          <w:rFonts w:ascii="Arial" w:hAnsi="Arial" w:cs="Arial"/>
          <w:b/>
          <w:bCs/>
          <w:sz w:val="24"/>
          <w:szCs w:val="24"/>
          <w:lang w:eastAsia="zh-CN"/>
        </w:rPr>
        <w:t xml:space="preserve"> </w:t>
      </w:r>
      <w:proofErr w:type="spellStart"/>
      <w:r w:rsidRPr="00772300">
        <w:rPr>
          <w:rFonts w:ascii="Arial" w:hAnsi="Arial" w:cs="Arial"/>
          <w:b/>
          <w:bCs/>
          <w:sz w:val="24"/>
          <w:szCs w:val="24"/>
          <w:lang w:eastAsia="zh-CN"/>
        </w:rPr>
        <w:t>khóa</w:t>
      </w:r>
      <w:proofErr w:type="spellEnd"/>
      <w:r w:rsidRPr="00772300">
        <w:rPr>
          <w:rFonts w:ascii="Arial" w:hAnsi="Arial" w:cs="Arial"/>
          <w:b/>
          <w:bCs/>
          <w:sz w:val="24"/>
          <w:szCs w:val="24"/>
          <w:lang w:eastAsia="zh-CN"/>
        </w:rPr>
        <w:t xml:space="preserve"> chức năng tiên tiến cho khóa thông minh với TPE </w:t>
      </w:r>
      <w:proofErr w:type="spellStart"/>
      <w:r w:rsidRPr="00772300">
        <w:rPr>
          <w:rFonts w:ascii="Arial" w:hAnsi="Arial" w:cs="Arial"/>
          <w:b/>
          <w:bCs/>
          <w:sz w:val="24"/>
          <w:szCs w:val="24"/>
          <w:lang w:eastAsia="zh-CN"/>
        </w:rPr>
        <w:t>hiệu</w:t>
      </w:r>
      <w:proofErr w:type="spellEnd"/>
      <w:r w:rsidRPr="00772300">
        <w:rPr>
          <w:rFonts w:ascii="Arial" w:hAnsi="Arial" w:cs="Arial"/>
          <w:b/>
          <w:bCs/>
          <w:sz w:val="24"/>
          <w:szCs w:val="24"/>
          <w:lang w:eastAsia="zh-CN"/>
        </w:rPr>
        <w:t xml:space="preserve"> </w:t>
      </w:r>
      <w:proofErr w:type="spellStart"/>
      <w:r w:rsidRPr="00772300">
        <w:rPr>
          <w:rFonts w:ascii="Arial" w:hAnsi="Arial" w:cs="Arial"/>
          <w:b/>
          <w:bCs/>
          <w:sz w:val="24"/>
          <w:szCs w:val="24"/>
          <w:lang w:eastAsia="zh-CN"/>
        </w:rPr>
        <w:t>ứng</w:t>
      </w:r>
      <w:proofErr w:type="spellEnd"/>
      <w:r w:rsidRPr="00772300">
        <w:rPr>
          <w:rFonts w:ascii="Arial" w:hAnsi="Arial" w:cs="Arial"/>
          <w:b/>
          <w:bCs/>
          <w:sz w:val="24"/>
          <w:szCs w:val="24"/>
          <w:lang w:eastAsia="zh-CN"/>
        </w:rPr>
        <w:t xml:space="preserve"> </w:t>
      </w:r>
      <w:proofErr w:type="spellStart"/>
      <w:r w:rsidRPr="00772300">
        <w:rPr>
          <w:rFonts w:ascii="Arial" w:hAnsi="Arial" w:cs="Arial"/>
          <w:b/>
          <w:bCs/>
          <w:sz w:val="24"/>
          <w:szCs w:val="24"/>
          <w:lang w:eastAsia="zh-CN"/>
        </w:rPr>
        <w:t>ánh</w:t>
      </w:r>
      <w:proofErr w:type="spellEnd"/>
      <w:r w:rsidRPr="00772300">
        <w:rPr>
          <w:rFonts w:ascii="Arial" w:hAnsi="Arial" w:cs="Arial"/>
          <w:b/>
          <w:bCs/>
          <w:sz w:val="24"/>
          <w:szCs w:val="24"/>
          <w:lang w:eastAsia="zh-CN"/>
        </w:rPr>
        <w:t xml:space="preserve"> </w:t>
      </w:r>
      <w:proofErr w:type="spellStart"/>
      <w:r w:rsidRPr="00772300">
        <w:rPr>
          <w:rFonts w:ascii="Arial" w:hAnsi="Arial" w:cs="Arial"/>
          <w:b/>
          <w:bCs/>
          <w:sz w:val="24"/>
          <w:szCs w:val="24"/>
          <w:lang w:eastAsia="zh-CN"/>
        </w:rPr>
        <w:t>sáng</w:t>
      </w:r>
      <w:proofErr w:type="spellEnd"/>
    </w:p>
    <w:p w14:paraId="23264445" w14:textId="25ED5667" w:rsidR="00DA2C6A" w:rsidRPr="00772300" w:rsidRDefault="00FE38B0" w:rsidP="00772300">
      <w:pPr>
        <w:spacing w:line="360" w:lineRule="auto"/>
        <w:ind w:right="1559"/>
        <w:jc w:val="both"/>
        <w:rPr>
          <w:rFonts w:ascii="Arial" w:hAnsi="Arial" w:cs="Arial"/>
          <w:sz w:val="20"/>
          <w:szCs w:val="20"/>
          <w:lang w:eastAsia="zh-CN"/>
        </w:rPr>
      </w:pPr>
      <w:proofErr w:type="spellStart"/>
      <w:r w:rsidRPr="00772300">
        <w:rPr>
          <w:rFonts w:ascii="Arial" w:hAnsi="Arial" w:cs="Arial"/>
          <w:sz w:val="20"/>
          <w:szCs w:val="20"/>
          <w:lang w:eastAsia="zh-CN"/>
        </w:rPr>
        <w:t>Hệ</w:t>
      </w:r>
      <w:proofErr w:type="spellEnd"/>
      <w:r w:rsidRPr="00772300">
        <w:rPr>
          <w:rFonts w:ascii="Arial" w:hAnsi="Arial" w:cs="Arial"/>
          <w:sz w:val="20"/>
          <w:szCs w:val="20"/>
          <w:lang w:eastAsia="zh-CN"/>
        </w:rPr>
        <w:t xml:space="preserve"> </w:t>
      </w:r>
      <w:proofErr w:type="spellStart"/>
      <w:r w:rsidRPr="00772300">
        <w:rPr>
          <w:rFonts w:ascii="Arial" w:hAnsi="Arial" w:cs="Arial"/>
          <w:sz w:val="20"/>
          <w:szCs w:val="20"/>
          <w:lang w:eastAsia="zh-CN"/>
        </w:rPr>
        <w:t>thống</w:t>
      </w:r>
      <w:proofErr w:type="spellEnd"/>
      <w:r w:rsidRPr="00772300">
        <w:rPr>
          <w:rFonts w:ascii="Arial" w:hAnsi="Arial" w:cs="Arial"/>
          <w:sz w:val="20"/>
          <w:szCs w:val="20"/>
          <w:lang w:eastAsia="zh-CN"/>
        </w:rPr>
        <w:t xml:space="preserve"> </w:t>
      </w:r>
      <w:proofErr w:type="spellStart"/>
      <w:r w:rsidRPr="00772300">
        <w:rPr>
          <w:rFonts w:ascii="Arial" w:hAnsi="Arial" w:cs="Arial"/>
          <w:sz w:val="20"/>
          <w:szCs w:val="20"/>
          <w:lang w:eastAsia="zh-CN"/>
        </w:rPr>
        <w:t>khóa</w:t>
      </w:r>
      <w:proofErr w:type="spellEnd"/>
      <w:r w:rsidRPr="00772300">
        <w:rPr>
          <w:rFonts w:ascii="Arial" w:hAnsi="Arial" w:cs="Arial"/>
          <w:sz w:val="20"/>
          <w:szCs w:val="20"/>
          <w:lang w:eastAsia="zh-CN"/>
        </w:rPr>
        <w:t xml:space="preserve"> </w:t>
      </w:r>
      <w:proofErr w:type="spellStart"/>
      <w:r w:rsidRPr="00772300">
        <w:rPr>
          <w:rFonts w:ascii="Arial" w:hAnsi="Arial" w:cs="Arial"/>
          <w:sz w:val="20"/>
          <w:szCs w:val="20"/>
          <w:lang w:eastAsia="zh-CN"/>
        </w:rPr>
        <w:t>thông</w:t>
      </w:r>
      <w:proofErr w:type="spellEnd"/>
      <w:r w:rsidRPr="00772300">
        <w:rPr>
          <w:rFonts w:ascii="Arial" w:hAnsi="Arial" w:cs="Arial"/>
          <w:sz w:val="20"/>
          <w:szCs w:val="20"/>
          <w:lang w:eastAsia="zh-CN"/>
        </w:rPr>
        <w:t xml:space="preserve"> minh là giải pháp thay thế điện tử cho khóa cơ, hoạt động mà không cần chìa khóa vật lý. Chúng sử dụng các công nghệ như mã PIN, nhận dạng vân tay, thẻ RFID, Bluetooth hoặc Wi-Fi và điều khiển bằng giọng nói để cung cấp quyền truy cập an toàn, thuận tiện và từ xa tại nhà, văn phòng, căn hộ và xe cộ. Để hoạt động trực quan hơn, các nhà sản xuất sử dụng chất đàn hồi nhiệt dẻo (TPE), giúp đơn giản hóa chức năng, cải thiện bề mặt điều khiển và tăng khả năng hiển thị trong điều kiện ánh sáng yếu, đồng thời vẫn đảm bảo khóa đáng tin cậy </w:t>
      </w:r>
      <w:proofErr w:type="spellStart"/>
      <w:r w:rsidRPr="00772300">
        <w:rPr>
          <w:rFonts w:ascii="Arial" w:hAnsi="Arial" w:cs="Arial"/>
          <w:sz w:val="20"/>
          <w:szCs w:val="20"/>
          <w:lang w:eastAsia="zh-CN"/>
        </w:rPr>
        <w:t>và</w:t>
      </w:r>
      <w:proofErr w:type="spellEnd"/>
      <w:r w:rsidRPr="00772300">
        <w:rPr>
          <w:rFonts w:ascii="Arial" w:hAnsi="Arial" w:cs="Arial"/>
          <w:sz w:val="20"/>
          <w:szCs w:val="20"/>
          <w:lang w:eastAsia="zh-CN"/>
        </w:rPr>
        <w:t xml:space="preserve"> </w:t>
      </w:r>
      <w:proofErr w:type="spellStart"/>
      <w:r w:rsidRPr="00772300">
        <w:rPr>
          <w:rFonts w:ascii="Arial" w:hAnsi="Arial" w:cs="Arial"/>
          <w:sz w:val="20"/>
          <w:szCs w:val="20"/>
          <w:lang w:eastAsia="zh-CN"/>
        </w:rPr>
        <w:t>dễ</w:t>
      </w:r>
      <w:proofErr w:type="spellEnd"/>
      <w:r w:rsidRPr="00772300">
        <w:rPr>
          <w:rFonts w:ascii="Arial" w:hAnsi="Arial" w:cs="Arial"/>
          <w:sz w:val="20"/>
          <w:szCs w:val="20"/>
          <w:lang w:eastAsia="zh-CN"/>
        </w:rPr>
        <w:t xml:space="preserve"> </w:t>
      </w:r>
      <w:proofErr w:type="spellStart"/>
      <w:r w:rsidRPr="00772300">
        <w:rPr>
          <w:rFonts w:ascii="Arial" w:hAnsi="Arial" w:cs="Arial"/>
          <w:sz w:val="20"/>
          <w:szCs w:val="20"/>
          <w:lang w:eastAsia="zh-CN"/>
        </w:rPr>
        <w:t>sử</w:t>
      </w:r>
      <w:proofErr w:type="spellEnd"/>
      <w:r w:rsidRPr="00772300">
        <w:rPr>
          <w:rFonts w:ascii="Arial" w:hAnsi="Arial" w:cs="Arial"/>
          <w:sz w:val="20"/>
          <w:szCs w:val="20"/>
          <w:lang w:eastAsia="zh-CN"/>
        </w:rPr>
        <w:t xml:space="preserve"> </w:t>
      </w:r>
      <w:proofErr w:type="spellStart"/>
      <w:r w:rsidRPr="00772300">
        <w:rPr>
          <w:rFonts w:ascii="Arial" w:hAnsi="Arial" w:cs="Arial"/>
          <w:sz w:val="20"/>
          <w:szCs w:val="20"/>
          <w:lang w:eastAsia="zh-CN"/>
        </w:rPr>
        <w:t>dụng</w:t>
      </w:r>
      <w:proofErr w:type="spellEnd"/>
      <w:r w:rsidRPr="00772300">
        <w:rPr>
          <w:rFonts w:ascii="Arial" w:hAnsi="Arial" w:cs="Arial"/>
          <w:sz w:val="20"/>
          <w:szCs w:val="20"/>
          <w:lang w:eastAsia="zh-CN"/>
        </w:rPr>
        <w:t>.</w:t>
      </w:r>
    </w:p>
    <w:p w14:paraId="5ED6A3B9" w14:textId="4B363AED" w:rsidR="00772300" w:rsidRDefault="00BC6287" w:rsidP="00772300">
      <w:pPr>
        <w:spacing w:line="360" w:lineRule="auto"/>
        <w:ind w:right="1559"/>
        <w:jc w:val="both"/>
        <w:rPr>
          <w:rFonts w:ascii="Arial" w:hAnsi="Arial" w:cs="Arial"/>
          <w:sz w:val="20"/>
          <w:szCs w:val="20"/>
          <w:lang w:eastAsia="zh-CN"/>
        </w:rPr>
      </w:pPr>
      <w:r w:rsidRPr="00772300">
        <w:rPr>
          <w:rFonts w:ascii="Arial" w:hAnsi="Arial" w:cs="Arial"/>
          <w:sz w:val="20"/>
          <w:szCs w:val="20"/>
          <w:lang w:eastAsia="zh-CN"/>
        </w:rPr>
        <w:t xml:space="preserve">KRAIBURG TPE, </w:t>
      </w:r>
      <w:proofErr w:type="spellStart"/>
      <w:r w:rsidRPr="00772300">
        <w:rPr>
          <w:rFonts w:ascii="Arial" w:hAnsi="Arial" w:cs="Arial"/>
          <w:sz w:val="20"/>
          <w:szCs w:val="20"/>
          <w:lang w:eastAsia="zh-CN"/>
        </w:rPr>
        <w:t>nhà</w:t>
      </w:r>
      <w:proofErr w:type="spellEnd"/>
      <w:r w:rsidRPr="00772300">
        <w:rPr>
          <w:rFonts w:ascii="Arial" w:hAnsi="Arial" w:cs="Arial"/>
          <w:sz w:val="20"/>
          <w:szCs w:val="20"/>
          <w:lang w:eastAsia="zh-CN"/>
        </w:rPr>
        <w:t xml:space="preserve"> </w:t>
      </w:r>
      <w:proofErr w:type="spellStart"/>
      <w:r w:rsidRPr="00772300">
        <w:rPr>
          <w:rFonts w:ascii="Arial" w:hAnsi="Arial" w:cs="Arial"/>
          <w:sz w:val="20"/>
          <w:szCs w:val="20"/>
          <w:lang w:eastAsia="zh-CN"/>
        </w:rPr>
        <w:t>sản</w:t>
      </w:r>
      <w:proofErr w:type="spellEnd"/>
      <w:r w:rsidRPr="00772300">
        <w:rPr>
          <w:rFonts w:ascii="Arial" w:hAnsi="Arial" w:cs="Arial"/>
          <w:sz w:val="20"/>
          <w:szCs w:val="20"/>
          <w:lang w:eastAsia="zh-CN"/>
        </w:rPr>
        <w:t xml:space="preserve"> xuất TPE toàn cầu và các giải pháp tùy chỉnh cho nhiều ngành công nghiệp khác nhau, cung cấp </w:t>
      </w:r>
      <w:hyperlink r:id="rId11" w:history="1">
        <w:r w:rsidRPr="00772300">
          <w:rPr>
            <w:rStyle w:val="Hyperlink"/>
            <w:rFonts w:ascii="Arial" w:hAnsi="Arial" w:cs="Arial"/>
            <w:sz w:val="20"/>
            <w:szCs w:val="20"/>
            <w:lang w:eastAsia="zh-CN"/>
          </w:rPr>
          <w:t xml:space="preserve">Hiệu </w:t>
        </w:r>
        <w:proofErr w:type="spellStart"/>
        <w:r w:rsidRPr="00772300">
          <w:rPr>
            <w:rStyle w:val="Hyperlink"/>
            <w:rFonts w:ascii="Arial" w:hAnsi="Arial" w:cs="Arial"/>
            <w:sz w:val="20"/>
            <w:szCs w:val="20"/>
            <w:lang w:eastAsia="zh-CN"/>
          </w:rPr>
          <w:t>ứng</w:t>
        </w:r>
        <w:proofErr w:type="spellEnd"/>
        <w:r w:rsidRPr="00772300">
          <w:rPr>
            <w:rStyle w:val="Hyperlink"/>
            <w:rFonts w:ascii="Arial" w:hAnsi="Arial" w:cs="Arial"/>
            <w:sz w:val="20"/>
            <w:szCs w:val="20"/>
            <w:lang w:eastAsia="zh-CN"/>
          </w:rPr>
          <w:t xml:space="preserve"> </w:t>
        </w:r>
        <w:proofErr w:type="spellStart"/>
        <w:r w:rsidRPr="00772300">
          <w:rPr>
            <w:rStyle w:val="Hyperlink"/>
            <w:rFonts w:ascii="Arial" w:hAnsi="Arial" w:cs="Arial"/>
            <w:sz w:val="20"/>
            <w:szCs w:val="20"/>
            <w:lang w:eastAsia="zh-CN"/>
          </w:rPr>
          <w:t>ánh</w:t>
        </w:r>
        <w:proofErr w:type="spellEnd"/>
        <w:r w:rsidRPr="00772300">
          <w:rPr>
            <w:rStyle w:val="Hyperlink"/>
            <w:rFonts w:ascii="Arial" w:hAnsi="Arial" w:cs="Arial"/>
            <w:sz w:val="20"/>
            <w:szCs w:val="20"/>
            <w:lang w:eastAsia="zh-CN"/>
          </w:rPr>
          <w:t xml:space="preserve"> </w:t>
        </w:r>
        <w:proofErr w:type="spellStart"/>
        <w:r w:rsidRPr="00772300">
          <w:rPr>
            <w:rStyle w:val="Hyperlink"/>
            <w:rFonts w:ascii="Arial" w:hAnsi="Arial" w:cs="Arial"/>
            <w:sz w:val="20"/>
            <w:szCs w:val="20"/>
            <w:lang w:eastAsia="zh-CN"/>
          </w:rPr>
          <w:t>sáng</w:t>
        </w:r>
        <w:proofErr w:type="spellEnd"/>
        <w:r w:rsidRPr="00772300">
          <w:rPr>
            <w:rStyle w:val="Hyperlink"/>
            <w:rFonts w:ascii="Arial" w:hAnsi="Arial" w:cs="Arial"/>
            <w:sz w:val="20"/>
            <w:szCs w:val="20"/>
            <w:lang w:eastAsia="zh-CN"/>
          </w:rPr>
          <w:t xml:space="preserve"> TPE</w:t>
        </w:r>
      </w:hyperlink>
      <w:r w:rsidRPr="00772300">
        <w:rPr>
          <w:rFonts w:ascii="Arial" w:hAnsi="Arial" w:cs="Arial"/>
          <w:sz w:val="20"/>
          <w:szCs w:val="20"/>
          <w:lang w:eastAsia="zh-CN"/>
        </w:rPr>
        <w:t xml:space="preserve">, một vật liệu truyền sáng tạo ra ánh sáng xung quanh. Nó kết hợp tính thẩm mỹ với hiệu suất và phù hợp với các thiết bị nhà thông minh, nội thất ô tô và các ứng </w:t>
      </w:r>
      <w:proofErr w:type="spellStart"/>
      <w:r w:rsidRPr="00772300">
        <w:rPr>
          <w:rFonts w:ascii="Arial" w:hAnsi="Arial" w:cs="Arial"/>
          <w:sz w:val="20"/>
          <w:szCs w:val="20"/>
          <w:lang w:eastAsia="zh-CN"/>
        </w:rPr>
        <w:t>dụng</w:t>
      </w:r>
      <w:proofErr w:type="spellEnd"/>
      <w:r w:rsidRPr="00772300">
        <w:rPr>
          <w:rFonts w:ascii="Arial" w:hAnsi="Arial" w:cs="Arial"/>
          <w:sz w:val="20"/>
          <w:szCs w:val="20"/>
          <w:lang w:eastAsia="zh-CN"/>
        </w:rPr>
        <w:t xml:space="preserve"> </w:t>
      </w:r>
      <w:proofErr w:type="spellStart"/>
      <w:r w:rsidRPr="00772300">
        <w:rPr>
          <w:rFonts w:ascii="Arial" w:hAnsi="Arial" w:cs="Arial"/>
          <w:sz w:val="20"/>
          <w:szCs w:val="20"/>
          <w:lang w:eastAsia="zh-CN"/>
        </w:rPr>
        <w:t>điện</w:t>
      </w:r>
      <w:proofErr w:type="spellEnd"/>
      <w:r w:rsidRPr="00772300">
        <w:rPr>
          <w:rFonts w:ascii="Arial" w:hAnsi="Arial" w:cs="Arial"/>
          <w:sz w:val="20"/>
          <w:szCs w:val="20"/>
          <w:lang w:eastAsia="zh-CN"/>
        </w:rPr>
        <w:t xml:space="preserve"> </w:t>
      </w:r>
      <w:proofErr w:type="spellStart"/>
      <w:r w:rsidRPr="00772300">
        <w:rPr>
          <w:rFonts w:ascii="Arial" w:hAnsi="Arial" w:cs="Arial"/>
          <w:sz w:val="20"/>
          <w:szCs w:val="20"/>
          <w:lang w:eastAsia="zh-CN"/>
        </w:rPr>
        <w:t>tử</w:t>
      </w:r>
      <w:proofErr w:type="spellEnd"/>
      <w:r w:rsidRPr="00772300">
        <w:rPr>
          <w:rFonts w:ascii="Arial" w:hAnsi="Arial" w:cs="Arial"/>
          <w:sz w:val="20"/>
          <w:szCs w:val="20"/>
          <w:lang w:eastAsia="zh-CN"/>
        </w:rPr>
        <w:t xml:space="preserve"> </w:t>
      </w:r>
      <w:proofErr w:type="spellStart"/>
      <w:r w:rsidRPr="00772300">
        <w:rPr>
          <w:rFonts w:ascii="Arial" w:hAnsi="Arial" w:cs="Arial"/>
          <w:sz w:val="20"/>
          <w:szCs w:val="20"/>
          <w:lang w:eastAsia="zh-CN"/>
        </w:rPr>
        <w:t>khác</w:t>
      </w:r>
      <w:proofErr w:type="spellEnd"/>
      <w:r w:rsidRPr="00772300">
        <w:rPr>
          <w:rFonts w:ascii="Arial" w:hAnsi="Arial" w:cs="Arial"/>
          <w:sz w:val="20"/>
          <w:szCs w:val="20"/>
          <w:lang w:eastAsia="zh-CN"/>
        </w:rPr>
        <w:t>.</w:t>
      </w:r>
    </w:p>
    <w:p w14:paraId="0949F6B9" w14:textId="77777777" w:rsidR="00772300" w:rsidRPr="00772300" w:rsidRDefault="00772300" w:rsidP="00772300">
      <w:pPr>
        <w:spacing w:line="360" w:lineRule="auto"/>
        <w:ind w:right="1559"/>
        <w:jc w:val="both"/>
        <w:rPr>
          <w:rFonts w:ascii="Arial" w:hAnsi="Arial" w:cs="Arial"/>
          <w:sz w:val="6"/>
          <w:szCs w:val="6"/>
          <w:lang w:eastAsia="zh-CN"/>
        </w:rPr>
      </w:pPr>
    </w:p>
    <w:p w14:paraId="17507CFF" w14:textId="77777777" w:rsidR="00772300" w:rsidRDefault="0004743A" w:rsidP="00772300">
      <w:pPr>
        <w:spacing w:line="360" w:lineRule="auto"/>
        <w:ind w:right="1559"/>
        <w:jc w:val="both"/>
        <w:rPr>
          <w:rFonts w:ascii="Arial" w:hAnsi="Arial" w:cs="Arial"/>
          <w:b/>
          <w:bCs/>
          <w:sz w:val="20"/>
          <w:szCs w:val="20"/>
        </w:rPr>
      </w:pPr>
      <w:r w:rsidRPr="0004743A">
        <w:rPr>
          <w:rFonts w:ascii="Arial" w:hAnsi="Arial" w:cs="Arial"/>
          <w:b/>
          <w:bCs/>
          <w:sz w:val="20"/>
          <w:szCs w:val="20"/>
        </w:rPr>
        <w:t xml:space="preserve">Các </w:t>
      </w:r>
      <w:proofErr w:type="spellStart"/>
      <w:r w:rsidRPr="0004743A">
        <w:rPr>
          <w:rFonts w:ascii="Arial" w:hAnsi="Arial" w:cs="Arial"/>
          <w:b/>
          <w:bCs/>
          <w:sz w:val="20"/>
          <w:szCs w:val="20"/>
        </w:rPr>
        <w:t>tính</w:t>
      </w:r>
      <w:proofErr w:type="spellEnd"/>
      <w:r w:rsidRPr="0004743A">
        <w:rPr>
          <w:rFonts w:ascii="Arial" w:hAnsi="Arial" w:cs="Arial"/>
          <w:b/>
          <w:bCs/>
          <w:sz w:val="20"/>
          <w:szCs w:val="20"/>
        </w:rPr>
        <w:t xml:space="preserve"> </w:t>
      </w:r>
      <w:proofErr w:type="spellStart"/>
      <w:r w:rsidRPr="0004743A">
        <w:rPr>
          <w:rFonts w:ascii="Arial" w:hAnsi="Arial" w:cs="Arial"/>
          <w:b/>
          <w:bCs/>
          <w:sz w:val="20"/>
          <w:szCs w:val="20"/>
        </w:rPr>
        <w:t>năng</w:t>
      </w:r>
      <w:proofErr w:type="spellEnd"/>
      <w:r w:rsidRPr="0004743A">
        <w:rPr>
          <w:rFonts w:ascii="Arial" w:hAnsi="Arial" w:cs="Arial"/>
          <w:b/>
          <w:bCs/>
          <w:sz w:val="20"/>
          <w:szCs w:val="20"/>
        </w:rPr>
        <w:t xml:space="preserve"> </w:t>
      </w:r>
      <w:proofErr w:type="spellStart"/>
      <w:r w:rsidRPr="0004743A">
        <w:rPr>
          <w:rFonts w:ascii="Arial" w:hAnsi="Arial" w:cs="Arial"/>
          <w:b/>
          <w:bCs/>
          <w:sz w:val="20"/>
          <w:szCs w:val="20"/>
        </w:rPr>
        <w:t>chiếu</w:t>
      </w:r>
      <w:proofErr w:type="spellEnd"/>
      <w:r w:rsidRPr="0004743A">
        <w:rPr>
          <w:rFonts w:ascii="Arial" w:hAnsi="Arial" w:cs="Arial"/>
          <w:b/>
          <w:bCs/>
          <w:sz w:val="20"/>
          <w:szCs w:val="20"/>
        </w:rPr>
        <w:t xml:space="preserve"> </w:t>
      </w:r>
      <w:proofErr w:type="spellStart"/>
      <w:r w:rsidRPr="0004743A">
        <w:rPr>
          <w:rFonts w:ascii="Arial" w:hAnsi="Arial" w:cs="Arial"/>
          <w:b/>
          <w:bCs/>
          <w:sz w:val="20"/>
          <w:szCs w:val="20"/>
        </w:rPr>
        <w:t>sáng</w:t>
      </w:r>
      <w:proofErr w:type="spellEnd"/>
      <w:r w:rsidRPr="0004743A">
        <w:rPr>
          <w:rFonts w:ascii="Arial" w:hAnsi="Arial" w:cs="Arial"/>
          <w:b/>
          <w:bCs/>
          <w:sz w:val="20"/>
          <w:szCs w:val="20"/>
        </w:rPr>
        <w:t xml:space="preserve"> cho chức </w:t>
      </w:r>
      <w:proofErr w:type="spellStart"/>
      <w:r w:rsidRPr="0004743A">
        <w:rPr>
          <w:rFonts w:ascii="Arial" w:hAnsi="Arial" w:cs="Arial"/>
          <w:b/>
          <w:bCs/>
          <w:sz w:val="20"/>
          <w:szCs w:val="20"/>
        </w:rPr>
        <w:t>năng</w:t>
      </w:r>
      <w:proofErr w:type="spellEnd"/>
      <w:r w:rsidRPr="0004743A">
        <w:rPr>
          <w:rFonts w:ascii="Arial" w:hAnsi="Arial" w:cs="Arial"/>
          <w:b/>
          <w:bCs/>
          <w:sz w:val="20"/>
          <w:szCs w:val="20"/>
        </w:rPr>
        <w:t xml:space="preserve"> </w:t>
      </w:r>
      <w:proofErr w:type="spellStart"/>
      <w:r w:rsidRPr="0004743A">
        <w:rPr>
          <w:rFonts w:ascii="Arial" w:hAnsi="Arial" w:cs="Arial"/>
          <w:b/>
          <w:bCs/>
          <w:sz w:val="20"/>
          <w:szCs w:val="20"/>
        </w:rPr>
        <w:t>và</w:t>
      </w:r>
      <w:proofErr w:type="spellEnd"/>
      <w:r w:rsidRPr="0004743A">
        <w:rPr>
          <w:rFonts w:ascii="Arial" w:hAnsi="Arial" w:cs="Arial"/>
          <w:b/>
          <w:bCs/>
          <w:sz w:val="20"/>
          <w:szCs w:val="20"/>
        </w:rPr>
        <w:t xml:space="preserve"> </w:t>
      </w:r>
      <w:proofErr w:type="spellStart"/>
      <w:r w:rsidRPr="0004743A">
        <w:rPr>
          <w:rFonts w:ascii="Arial" w:hAnsi="Arial" w:cs="Arial"/>
          <w:b/>
          <w:bCs/>
          <w:sz w:val="20"/>
          <w:szCs w:val="20"/>
        </w:rPr>
        <w:t>phong</w:t>
      </w:r>
      <w:proofErr w:type="spellEnd"/>
      <w:r w:rsidRPr="0004743A">
        <w:rPr>
          <w:rFonts w:ascii="Arial" w:hAnsi="Arial" w:cs="Arial"/>
          <w:b/>
          <w:bCs/>
          <w:sz w:val="20"/>
          <w:szCs w:val="20"/>
        </w:rPr>
        <w:t xml:space="preserve"> </w:t>
      </w:r>
      <w:proofErr w:type="spellStart"/>
      <w:r w:rsidRPr="0004743A">
        <w:rPr>
          <w:rFonts w:ascii="Arial" w:hAnsi="Arial" w:cs="Arial"/>
          <w:b/>
          <w:bCs/>
          <w:sz w:val="20"/>
          <w:szCs w:val="20"/>
        </w:rPr>
        <w:t>cách</w:t>
      </w:r>
      <w:proofErr w:type="spellEnd"/>
    </w:p>
    <w:p w14:paraId="28F73D13" w14:textId="77777777" w:rsidR="00772300" w:rsidRDefault="00995384" w:rsidP="00772300">
      <w:pPr>
        <w:spacing w:line="360" w:lineRule="auto"/>
        <w:ind w:right="1559"/>
        <w:jc w:val="both"/>
        <w:rPr>
          <w:rFonts w:ascii="Arial" w:hAnsi="Arial" w:cs="Arial"/>
          <w:b/>
          <w:bCs/>
          <w:sz w:val="20"/>
          <w:szCs w:val="20"/>
        </w:rPr>
      </w:pPr>
      <w:r w:rsidRPr="00995384">
        <w:rPr>
          <w:rFonts w:ascii="Arial" w:hAnsi="Arial" w:cs="Arial"/>
          <w:sz w:val="20"/>
          <w:szCs w:val="20"/>
        </w:rPr>
        <w:t xml:space="preserve">Hiệu </w:t>
      </w:r>
      <w:proofErr w:type="spellStart"/>
      <w:r w:rsidRPr="00995384">
        <w:rPr>
          <w:rFonts w:ascii="Arial" w:hAnsi="Arial" w:cs="Arial"/>
          <w:sz w:val="20"/>
          <w:szCs w:val="20"/>
        </w:rPr>
        <w:t>ứng</w:t>
      </w:r>
      <w:proofErr w:type="spellEnd"/>
      <w:r w:rsidRPr="00995384">
        <w:rPr>
          <w:rFonts w:ascii="Arial" w:hAnsi="Arial" w:cs="Arial"/>
          <w:sz w:val="20"/>
          <w:szCs w:val="20"/>
        </w:rPr>
        <w:t xml:space="preserve"> </w:t>
      </w:r>
      <w:proofErr w:type="spellStart"/>
      <w:r w:rsidRPr="00995384">
        <w:rPr>
          <w:rFonts w:ascii="Arial" w:hAnsi="Arial" w:cs="Arial"/>
          <w:sz w:val="20"/>
          <w:szCs w:val="20"/>
        </w:rPr>
        <w:t>ánh</w:t>
      </w:r>
      <w:proofErr w:type="spellEnd"/>
      <w:r w:rsidRPr="00995384">
        <w:rPr>
          <w:rFonts w:ascii="Arial" w:hAnsi="Arial" w:cs="Arial"/>
          <w:sz w:val="20"/>
          <w:szCs w:val="20"/>
        </w:rPr>
        <w:t xml:space="preserve"> </w:t>
      </w:r>
      <w:proofErr w:type="spellStart"/>
      <w:r w:rsidRPr="00995384">
        <w:rPr>
          <w:rFonts w:ascii="Arial" w:hAnsi="Arial" w:cs="Arial"/>
          <w:sz w:val="20"/>
          <w:szCs w:val="20"/>
        </w:rPr>
        <w:t>sáng</w:t>
      </w:r>
      <w:proofErr w:type="spellEnd"/>
      <w:r w:rsidRPr="00995384">
        <w:rPr>
          <w:rFonts w:ascii="Arial" w:hAnsi="Arial" w:cs="Arial"/>
          <w:sz w:val="20"/>
          <w:szCs w:val="20"/>
        </w:rPr>
        <w:t xml:space="preserve"> TPE của KRAIBURG TPE được thiết kế riêng cho các thành phần phát sáng, cung cấp đèn nền tinh tế và đèn báo sáng để tăng cường sự tương tác của người dùng và tính trực quan của thiết bị. Nó cho phép ánh sáng mềm mại, khuếch tán đi qua, lý tưởng để chiếu sáng bàn phím, nút bấm hoặc lỗ khóa trong điều kiện ánh sáng yếu, báo hiệu trạng thái khóa, đánh dấu các khu vực nhạy cảm với cảm ứng và thêm điểm nhấn chiếu sáng. Có sẵn trong các biến thể màu đen và màu, nó giúp các nhà thiết kế kiểm soát mức độ chiếu sáng cho cả mục đích chức </w:t>
      </w:r>
      <w:proofErr w:type="spellStart"/>
      <w:r w:rsidRPr="00995384">
        <w:rPr>
          <w:rFonts w:ascii="Arial" w:hAnsi="Arial" w:cs="Arial"/>
          <w:sz w:val="20"/>
          <w:szCs w:val="20"/>
        </w:rPr>
        <w:t>năng</w:t>
      </w:r>
      <w:proofErr w:type="spellEnd"/>
      <w:r w:rsidRPr="00995384">
        <w:rPr>
          <w:rFonts w:ascii="Arial" w:hAnsi="Arial" w:cs="Arial"/>
          <w:sz w:val="20"/>
          <w:szCs w:val="20"/>
        </w:rPr>
        <w:t xml:space="preserve"> </w:t>
      </w:r>
      <w:proofErr w:type="spellStart"/>
      <w:r w:rsidRPr="00995384">
        <w:rPr>
          <w:rFonts w:ascii="Arial" w:hAnsi="Arial" w:cs="Arial"/>
          <w:sz w:val="20"/>
          <w:szCs w:val="20"/>
        </w:rPr>
        <w:t>và</w:t>
      </w:r>
      <w:proofErr w:type="spellEnd"/>
      <w:r w:rsidRPr="00995384">
        <w:rPr>
          <w:rFonts w:ascii="Arial" w:hAnsi="Arial" w:cs="Arial"/>
          <w:sz w:val="20"/>
          <w:szCs w:val="20"/>
        </w:rPr>
        <w:t xml:space="preserve"> </w:t>
      </w:r>
      <w:proofErr w:type="spellStart"/>
      <w:r w:rsidRPr="00995384">
        <w:rPr>
          <w:rFonts w:ascii="Arial" w:hAnsi="Arial" w:cs="Arial"/>
          <w:sz w:val="20"/>
          <w:szCs w:val="20"/>
        </w:rPr>
        <w:t>thẩm</w:t>
      </w:r>
      <w:proofErr w:type="spellEnd"/>
      <w:r w:rsidRPr="00995384">
        <w:rPr>
          <w:rFonts w:ascii="Arial" w:hAnsi="Arial" w:cs="Arial"/>
          <w:sz w:val="20"/>
          <w:szCs w:val="20"/>
        </w:rPr>
        <w:t xml:space="preserve"> </w:t>
      </w:r>
      <w:proofErr w:type="spellStart"/>
      <w:r w:rsidRPr="00995384">
        <w:rPr>
          <w:rFonts w:ascii="Arial" w:hAnsi="Arial" w:cs="Arial"/>
          <w:sz w:val="20"/>
          <w:szCs w:val="20"/>
        </w:rPr>
        <w:t>mỹ</w:t>
      </w:r>
      <w:proofErr w:type="spellEnd"/>
      <w:r w:rsidRPr="00995384">
        <w:rPr>
          <w:rFonts w:ascii="Arial" w:hAnsi="Arial" w:cs="Arial"/>
          <w:sz w:val="20"/>
          <w:szCs w:val="20"/>
        </w:rPr>
        <w:t>.</w:t>
      </w:r>
    </w:p>
    <w:p w14:paraId="76407E6C" w14:textId="77777777" w:rsidR="00772300" w:rsidRPr="00772300" w:rsidRDefault="00772300" w:rsidP="00772300">
      <w:pPr>
        <w:spacing w:line="360" w:lineRule="auto"/>
        <w:ind w:right="1559"/>
        <w:jc w:val="both"/>
        <w:rPr>
          <w:rFonts w:ascii="Arial" w:hAnsi="Arial" w:cs="Arial"/>
          <w:b/>
          <w:bCs/>
          <w:sz w:val="6"/>
          <w:szCs w:val="6"/>
        </w:rPr>
      </w:pPr>
    </w:p>
    <w:p w14:paraId="291319E5" w14:textId="77777777" w:rsidR="00772300" w:rsidRDefault="00FE216E" w:rsidP="00772300">
      <w:pPr>
        <w:spacing w:line="360" w:lineRule="auto"/>
        <w:ind w:right="1559"/>
        <w:jc w:val="both"/>
        <w:rPr>
          <w:rFonts w:ascii="Arial" w:hAnsi="Arial" w:cs="Arial"/>
          <w:b/>
          <w:bCs/>
          <w:sz w:val="20"/>
          <w:szCs w:val="20"/>
        </w:rPr>
      </w:pPr>
      <w:r w:rsidRPr="00FE216E">
        <w:rPr>
          <w:rFonts w:ascii="Arial" w:hAnsi="Arial" w:cs="Arial"/>
          <w:b/>
          <w:bCs/>
          <w:sz w:val="20"/>
          <w:szCs w:val="20"/>
        </w:rPr>
        <w:t xml:space="preserve">Hiệu </w:t>
      </w:r>
      <w:proofErr w:type="spellStart"/>
      <w:r w:rsidRPr="00FE216E">
        <w:rPr>
          <w:rFonts w:ascii="Arial" w:hAnsi="Arial" w:cs="Arial"/>
          <w:b/>
          <w:bCs/>
          <w:sz w:val="20"/>
          <w:szCs w:val="20"/>
        </w:rPr>
        <w:t>suất</w:t>
      </w:r>
      <w:proofErr w:type="spellEnd"/>
      <w:r w:rsidRPr="00FE216E">
        <w:rPr>
          <w:rFonts w:ascii="Arial" w:hAnsi="Arial" w:cs="Arial"/>
          <w:b/>
          <w:bCs/>
          <w:sz w:val="20"/>
          <w:szCs w:val="20"/>
        </w:rPr>
        <w:t xml:space="preserve"> </w:t>
      </w:r>
      <w:proofErr w:type="spellStart"/>
      <w:r w:rsidRPr="00FE216E">
        <w:rPr>
          <w:rFonts w:ascii="Arial" w:hAnsi="Arial" w:cs="Arial"/>
          <w:b/>
          <w:bCs/>
          <w:sz w:val="20"/>
          <w:szCs w:val="20"/>
        </w:rPr>
        <w:t>đáng</w:t>
      </w:r>
      <w:proofErr w:type="spellEnd"/>
      <w:r w:rsidRPr="00FE216E">
        <w:rPr>
          <w:rFonts w:ascii="Arial" w:hAnsi="Arial" w:cs="Arial"/>
          <w:b/>
          <w:bCs/>
          <w:sz w:val="20"/>
          <w:szCs w:val="20"/>
        </w:rPr>
        <w:t xml:space="preserve"> tin cậy và </w:t>
      </w:r>
      <w:proofErr w:type="spellStart"/>
      <w:r w:rsidRPr="00FE216E">
        <w:rPr>
          <w:rFonts w:ascii="Arial" w:hAnsi="Arial" w:cs="Arial"/>
          <w:b/>
          <w:bCs/>
          <w:sz w:val="20"/>
          <w:szCs w:val="20"/>
        </w:rPr>
        <w:t>ứng</w:t>
      </w:r>
      <w:proofErr w:type="spellEnd"/>
      <w:r w:rsidRPr="00FE216E">
        <w:rPr>
          <w:rFonts w:ascii="Arial" w:hAnsi="Arial" w:cs="Arial"/>
          <w:b/>
          <w:bCs/>
          <w:sz w:val="20"/>
          <w:szCs w:val="20"/>
        </w:rPr>
        <w:t xml:space="preserve"> </w:t>
      </w:r>
      <w:proofErr w:type="spellStart"/>
      <w:r w:rsidRPr="00FE216E">
        <w:rPr>
          <w:rFonts w:ascii="Arial" w:hAnsi="Arial" w:cs="Arial"/>
          <w:b/>
          <w:bCs/>
          <w:sz w:val="20"/>
          <w:szCs w:val="20"/>
        </w:rPr>
        <w:t>dụng</w:t>
      </w:r>
      <w:proofErr w:type="spellEnd"/>
      <w:r w:rsidRPr="00FE216E">
        <w:rPr>
          <w:rFonts w:ascii="Arial" w:hAnsi="Arial" w:cs="Arial"/>
          <w:b/>
          <w:bCs/>
          <w:sz w:val="20"/>
          <w:szCs w:val="20"/>
        </w:rPr>
        <w:t xml:space="preserve"> </w:t>
      </w:r>
      <w:proofErr w:type="spellStart"/>
      <w:r w:rsidRPr="00FE216E">
        <w:rPr>
          <w:rFonts w:ascii="Arial" w:hAnsi="Arial" w:cs="Arial"/>
          <w:b/>
          <w:bCs/>
          <w:sz w:val="20"/>
          <w:szCs w:val="20"/>
        </w:rPr>
        <w:t>đa</w:t>
      </w:r>
      <w:proofErr w:type="spellEnd"/>
      <w:r w:rsidRPr="00FE216E">
        <w:rPr>
          <w:rFonts w:ascii="Arial" w:hAnsi="Arial" w:cs="Arial"/>
          <w:b/>
          <w:bCs/>
          <w:sz w:val="20"/>
          <w:szCs w:val="20"/>
        </w:rPr>
        <w:t xml:space="preserve"> </w:t>
      </w:r>
      <w:proofErr w:type="spellStart"/>
      <w:r w:rsidRPr="00FE216E">
        <w:rPr>
          <w:rFonts w:ascii="Arial" w:hAnsi="Arial" w:cs="Arial"/>
          <w:b/>
          <w:bCs/>
          <w:sz w:val="20"/>
          <w:szCs w:val="20"/>
        </w:rPr>
        <w:t>dạng</w:t>
      </w:r>
      <w:proofErr w:type="spellEnd"/>
    </w:p>
    <w:p w14:paraId="0C94D734" w14:textId="7AA196C3" w:rsidR="00772300" w:rsidRDefault="006003EE" w:rsidP="00772300">
      <w:pPr>
        <w:spacing w:line="360" w:lineRule="auto"/>
        <w:ind w:right="1559"/>
        <w:jc w:val="both"/>
        <w:rPr>
          <w:rFonts w:ascii="Arial" w:hAnsi="Arial" w:cs="Arial"/>
          <w:b/>
          <w:bCs/>
          <w:sz w:val="20"/>
          <w:szCs w:val="20"/>
        </w:rPr>
      </w:pPr>
      <w:proofErr w:type="spellStart"/>
      <w:r w:rsidRPr="006003EE">
        <w:rPr>
          <w:rFonts w:ascii="Arial" w:hAnsi="Arial" w:cs="Arial"/>
          <w:sz w:val="20"/>
          <w:szCs w:val="20"/>
        </w:rPr>
        <w:lastRenderedPageBreak/>
        <w:t>Hợp</w:t>
      </w:r>
      <w:proofErr w:type="spellEnd"/>
      <w:r w:rsidRPr="006003EE">
        <w:rPr>
          <w:rFonts w:ascii="Arial" w:hAnsi="Arial" w:cs="Arial"/>
          <w:sz w:val="20"/>
          <w:szCs w:val="20"/>
        </w:rPr>
        <w:t xml:space="preserve"> </w:t>
      </w:r>
      <w:proofErr w:type="spellStart"/>
      <w:r w:rsidRPr="006003EE">
        <w:rPr>
          <w:rFonts w:ascii="Arial" w:hAnsi="Arial" w:cs="Arial"/>
          <w:sz w:val="20"/>
          <w:szCs w:val="20"/>
        </w:rPr>
        <w:t>chất</w:t>
      </w:r>
      <w:proofErr w:type="spellEnd"/>
      <w:r w:rsidRPr="006003EE">
        <w:rPr>
          <w:rFonts w:ascii="Arial" w:hAnsi="Arial" w:cs="Arial"/>
          <w:sz w:val="20"/>
          <w:szCs w:val="20"/>
        </w:rPr>
        <w:t xml:space="preserve"> TPE </w:t>
      </w:r>
      <w:proofErr w:type="spellStart"/>
      <w:r w:rsidRPr="006003EE">
        <w:rPr>
          <w:rFonts w:ascii="Arial" w:hAnsi="Arial" w:cs="Arial"/>
          <w:sz w:val="20"/>
          <w:szCs w:val="20"/>
        </w:rPr>
        <w:t>hiệu</w:t>
      </w:r>
      <w:proofErr w:type="spellEnd"/>
      <w:r w:rsidRPr="006003EE">
        <w:rPr>
          <w:rFonts w:ascii="Arial" w:hAnsi="Arial" w:cs="Arial"/>
          <w:sz w:val="20"/>
          <w:szCs w:val="20"/>
        </w:rPr>
        <w:t xml:space="preserve"> ứng ánh sáng của KRAIBURG TPE có mật độ 0,89 ± 0,03 g/cm³, độ cứng 60 ± 5 ShA và có độ bền kéo 10 MPa với độ giãn dài 700%, mang lại sự linh hoạt và độ bền cần thiết cho các ứng dụng khắt khe. Vật liệu </w:t>
      </w:r>
      <w:r w:rsidRPr="00772300">
        <w:rPr>
          <w:rFonts w:ascii="Arial" w:hAnsi="Arial" w:cs="Arial"/>
          <w:sz w:val="20"/>
          <w:szCs w:val="20"/>
        </w:rPr>
        <w:t xml:space="preserve">này có </w:t>
      </w:r>
      <w:hyperlink r:id="rId12" w:history="1">
        <w:proofErr w:type="spellStart"/>
        <w:r w:rsidRPr="00772300">
          <w:rPr>
            <w:rStyle w:val="Hyperlink"/>
            <w:rFonts w:ascii="Arial" w:hAnsi="Arial" w:cs="Arial"/>
            <w:sz w:val="20"/>
            <w:szCs w:val="20"/>
          </w:rPr>
          <w:t>khả</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năng</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chống</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chịu</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thời</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tiết</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chống</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tia</w:t>
        </w:r>
        <w:proofErr w:type="spellEnd"/>
        <w:r w:rsidRPr="00772300">
          <w:rPr>
            <w:rStyle w:val="Hyperlink"/>
            <w:rFonts w:ascii="Arial" w:hAnsi="Arial" w:cs="Arial"/>
            <w:sz w:val="20"/>
            <w:szCs w:val="20"/>
          </w:rPr>
          <w:t xml:space="preserve"> UV</w:t>
        </w:r>
      </w:hyperlink>
      <w:r w:rsidRPr="00772300">
        <w:rPr>
          <w:rFonts w:ascii="Arial" w:hAnsi="Arial" w:cs="Arial"/>
          <w:sz w:val="20"/>
          <w:szCs w:val="20"/>
        </w:rPr>
        <w:t xml:space="preserve">, không chứa halogen (theo tiêu chuẩn IEC 61249-2-21) và duy trì hiệu suất và hình dạng trong suốt thời gian sử dụng. Nó liên kết tốt với polypropylen (PP), làm cho nó phù hợp với hệ thống khóa thông minh, đèn chiếu sáng nội thất ô tô, vỏ bảng đèn, phụ kiện chơi game, bảng hiển thị, thiết bị gia dụng, </w:t>
      </w:r>
      <w:hyperlink r:id="rId13" w:history="1">
        <w:proofErr w:type="spellStart"/>
        <w:r w:rsidRPr="00772300">
          <w:rPr>
            <w:rStyle w:val="Hyperlink"/>
            <w:rFonts w:ascii="Arial" w:hAnsi="Arial" w:cs="Arial"/>
            <w:sz w:val="20"/>
            <w:szCs w:val="20"/>
          </w:rPr>
          <w:t>thiết</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bị</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điện</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tử</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tiêu</w:t>
        </w:r>
        <w:proofErr w:type="spellEnd"/>
        <w:r w:rsidRPr="00772300">
          <w:rPr>
            <w:rStyle w:val="Hyperlink"/>
            <w:rFonts w:ascii="Arial" w:hAnsi="Arial" w:cs="Arial"/>
            <w:sz w:val="20"/>
            <w:szCs w:val="20"/>
          </w:rPr>
          <w:t xml:space="preserve"> </w:t>
        </w:r>
        <w:proofErr w:type="spellStart"/>
        <w:r w:rsidRPr="00772300">
          <w:rPr>
            <w:rStyle w:val="Hyperlink"/>
            <w:rFonts w:ascii="Arial" w:hAnsi="Arial" w:cs="Arial"/>
            <w:sz w:val="20"/>
            <w:szCs w:val="20"/>
          </w:rPr>
          <w:t>dùng</w:t>
        </w:r>
        <w:proofErr w:type="spellEnd"/>
      </w:hyperlink>
      <w:r w:rsidRPr="00772300">
        <w:rPr>
          <w:rFonts w:ascii="Arial" w:hAnsi="Arial" w:cs="Arial"/>
          <w:sz w:val="20"/>
          <w:szCs w:val="20"/>
        </w:rPr>
        <w:t xml:space="preserve"> và thiết bị nhà thông minh. Nó cũng có thể được tái sử dụng trong quá trình sản</w:t>
      </w:r>
      <w:r w:rsidRPr="006003EE">
        <w:rPr>
          <w:rFonts w:ascii="Arial" w:hAnsi="Arial" w:cs="Arial"/>
          <w:sz w:val="20"/>
          <w:szCs w:val="20"/>
        </w:rPr>
        <w:t xml:space="preserve"> xuất để thúc đẩy sản </w:t>
      </w:r>
      <w:proofErr w:type="spellStart"/>
      <w:r w:rsidRPr="006003EE">
        <w:rPr>
          <w:rFonts w:ascii="Arial" w:hAnsi="Arial" w:cs="Arial"/>
          <w:sz w:val="20"/>
          <w:szCs w:val="20"/>
        </w:rPr>
        <w:t>xuất</w:t>
      </w:r>
      <w:proofErr w:type="spellEnd"/>
      <w:r w:rsidRPr="006003EE">
        <w:rPr>
          <w:rFonts w:ascii="Arial" w:hAnsi="Arial" w:cs="Arial"/>
          <w:sz w:val="20"/>
          <w:szCs w:val="20"/>
        </w:rPr>
        <w:t xml:space="preserve"> </w:t>
      </w:r>
      <w:proofErr w:type="spellStart"/>
      <w:r w:rsidRPr="006003EE">
        <w:rPr>
          <w:rFonts w:ascii="Arial" w:hAnsi="Arial" w:cs="Arial"/>
          <w:sz w:val="20"/>
          <w:szCs w:val="20"/>
        </w:rPr>
        <w:t>bền</w:t>
      </w:r>
      <w:proofErr w:type="spellEnd"/>
      <w:r w:rsidRPr="006003EE">
        <w:rPr>
          <w:rFonts w:ascii="Arial" w:hAnsi="Arial" w:cs="Arial"/>
          <w:sz w:val="20"/>
          <w:szCs w:val="20"/>
        </w:rPr>
        <w:t xml:space="preserve"> </w:t>
      </w:r>
      <w:proofErr w:type="spellStart"/>
      <w:r w:rsidRPr="006003EE">
        <w:rPr>
          <w:rFonts w:ascii="Arial" w:hAnsi="Arial" w:cs="Arial"/>
          <w:sz w:val="20"/>
          <w:szCs w:val="20"/>
        </w:rPr>
        <w:t>vững</w:t>
      </w:r>
      <w:proofErr w:type="spellEnd"/>
      <w:r w:rsidRPr="006003EE">
        <w:rPr>
          <w:rFonts w:ascii="Arial" w:hAnsi="Arial" w:cs="Arial"/>
          <w:sz w:val="20"/>
          <w:szCs w:val="20"/>
        </w:rPr>
        <w:t xml:space="preserve"> </w:t>
      </w:r>
      <w:proofErr w:type="spellStart"/>
      <w:r w:rsidRPr="006003EE">
        <w:rPr>
          <w:rFonts w:ascii="Arial" w:hAnsi="Arial" w:cs="Arial"/>
          <w:sz w:val="20"/>
          <w:szCs w:val="20"/>
        </w:rPr>
        <w:t>hơn</w:t>
      </w:r>
      <w:proofErr w:type="spellEnd"/>
      <w:r w:rsidRPr="006003EE">
        <w:rPr>
          <w:rFonts w:ascii="Arial" w:hAnsi="Arial" w:cs="Arial"/>
          <w:sz w:val="20"/>
          <w:szCs w:val="20"/>
        </w:rPr>
        <w:t>.</w:t>
      </w:r>
    </w:p>
    <w:p w14:paraId="29233976" w14:textId="77777777" w:rsidR="00772300" w:rsidRPr="00772300" w:rsidRDefault="00772300" w:rsidP="00772300">
      <w:pPr>
        <w:spacing w:line="360" w:lineRule="auto"/>
        <w:ind w:right="1559"/>
        <w:jc w:val="both"/>
        <w:rPr>
          <w:rFonts w:ascii="Arial" w:hAnsi="Arial" w:cs="Arial"/>
          <w:b/>
          <w:bCs/>
          <w:sz w:val="6"/>
          <w:szCs w:val="6"/>
        </w:rPr>
      </w:pPr>
    </w:p>
    <w:p w14:paraId="07AC360A" w14:textId="77777777" w:rsidR="00772300" w:rsidRDefault="00DF61E5" w:rsidP="00772300">
      <w:pPr>
        <w:spacing w:line="360" w:lineRule="auto"/>
        <w:ind w:right="1559"/>
        <w:jc w:val="both"/>
        <w:rPr>
          <w:rFonts w:ascii="Arial" w:hAnsi="Arial" w:cs="Arial"/>
          <w:b/>
          <w:bCs/>
          <w:sz w:val="20"/>
          <w:szCs w:val="20"/>
        </w:rPr>
      </w:pPr>
      <w:proofErr w:type="spellStart"/>
      <w:r w:rsidRPr="00DF61E5">
        <w:rPr>
          <w:rFonts w:ascii="Arial" w:hAnsi="Arial" w:cs="Arial"/>
          <w:b/>
          <w:bCs/>
          <w:sz w:val="20"/>
          <w:szCs w:val="20"/>
        </w:rPr>
        <w:t>Cảm</w:t>
      </w:r>
      <w:proofErr w:type="spellEnd"/>
      <w:r w:rsidRPr="00DF61E5">
        <w:rPr>
          <w:rFonts w:ascii="Arial" w:hAnsi="Arial" w:cs="Arial"/>
          <w:b/>
          <w:bCs/>
          <w:sz w:val="20"/>
          <w:szCs w:val="20"/>
        </w:rPr>
        <w:t xml:space="preserve"> </w:t>
      </w:r>
      <w:proofErr w:type="spellStart"/>
      <w:r w:rsidRPr="00DF61E5">
        <w:rPr>
          <w:rFonts w:ascii="Arial" w:hAnsi="Arial" w:cs="Arial"/>
          <w:b/>
          <w:bCs/>
          <w:sz w:val="20"/>
          <w:szCs w:val="20"/>
        </w:rPr>
        <w:t>ứng</w:t>
      </w:r>
      <w:proofErr w:type="spellEnd"/>
      <w:r w:rsidRPr="00DF61E5">
        <w:rPr>
          <w:rFonts w:ascii="Arial" w:hAnsi="Arial" w:cs="Arial"/>
          <w:b/>
          <w:bCs/>
          <w:sz w:val="20"/>
          <w:szCs w:val="20"/>
        </w:rPr>
        <w:t xml:space="preserve"> </w:t>
      </w:r>
      <w:proofErr w:type="spellStart"/>
      <w:r w:rsidRPr="00DF61E5">
        <w:rPr>
          <w:rFonts w:ascii="Arial" w:hAnsi="Arial" w:cs="Arial"/>
          <w:b/>
          <w:bCs/>
          <w:sz w:val="20"/>
          <w:szCs w:val="20"/>
        </w:rPr>
        <w:t>mềm</w:t>
      </w:r>
      <w:proofErr w:type="spellEnd"/>
      <w:r w:rsidRPr="00DF61E5">
        <w:rPr>
          <w:rFonts w:ascii="Arial" w:hAnsi="Arial" w:cs="Arial"/>
          <w:b/>
          <w:bCs/>
          <w:sz w:val="20"/>
          <w:szCs w:val="20"/>
        </w:rPr>
        <w:t xml:space="preserve"> </w:t>
      </w:r>
      <w:proofErr w:type="spellStart"/>
      <w:r w:rsidRPr="00DF61E5">
        <w:rPr>
          <w:rFonts w:ascii="Arial" w:hAnsi="Arial" w:cs="Arial"/>
          <w:b/>
          <w:bCs/>
          <w:sz w:val="20"/>
          <w:szCs w:val="20"/>
        </w:rPr>
        <w:t>mại</w:t>
      </w:r>
      <w:proofErr w:type="spellEnd"/>
      <w:r w:rsidRPr="00DF61E5">
        <w:rPr>
          <w:rFonts w:ascii="Arial" w:hAnsi="Arial" w:cs="Arial"/>
          <w:b/>
          <w:bCs/>
          <w:sz w:val="20"/>
          <w:szCs w:val="20"/>
        </w:rPr>
        <w:t xml:space="preserve"> cho độ chính </w:t>
      </w:r>
      <w:proofErr w:type="spellStart"/>
      <w:r w:rsidRPr="00DF61E5">
        <w:rPr>
          <w:rFonts w:ascii="Arial" w:hAnsi="Arial" w:cs="Arial"/>
          <w:b/>
          <w:bCs/>
          <w:sz w:val="20"/>
          <w:szCs w:val="20"/>
        </w:rPr>
        <w:t>xác</w:t>
      </w:r>
      <w:proofErr w:type="spellEnd"/>
      <w:r w:rsidRPr="00DF61E5">
        <w:rPr>
          <w:rFonts w:ascii="Arial" w:hAnsi="Arial" w:cs="Arial"/>
          <w:b/>
          <w:bCs/>
          <w:sz w:val="20"/>
          <w:szCs w:val="20"/>
        </w:rPr>
        <w:t xml:space="preserve"> </w:t>
      </w:r>
      <w:proofErr w:type="spellStart"/>
      <w:r w:rsidRPr="00DF61E5">
        <w:rPr>
          <w:rFonts w:ascii="Arial" w:hAnsi="Arial" w:cs="Arial"/>
          <w:b/>
          <w:bCs/>
          <w:sz w:val="20"/>
          <w:szCs w:val="20"/>
        </w:rPr>
        <w:t>và</w:t>
      </w:r>
      <w:proofErr w:type="spellEnd"/>
      <w:r w:rsidRPr="00DF61E5">
        <w:rPr>
          <w:rFonts w:ascii="Arial" w:hAnsi="Arial" w:cs="Arial"/>
          <w:b/>
          <w:bCs/>
          <w:sz w:val="20"/>
          <w:szCs w:val="20"/>
        </w:rPr>
        <w:t xml:space="preserve"> </w:t>
      </w:r>
      <w:proofErr w:type="spellStart"/>
      <w:r w:rsidRPr="00DF61E5">
        <w:rPr>
          <w:rFonts w:ascii="Arial" w:hAnsi="Arial" w:cs="Arial"/>
          <w:b/>
          <w:bCs/>
          <w:sz w:val="20"/>
          <w:szCs w:val="20"/>
        </w:rPr>
        <w:t>kiểm</w:t>
      </w:r>
      <w:proofErr w:type="spellEnd"/>
      <w:r w:rsidRPr="00DF61E5">
        <w:rPr>
          <w:rFonts w:ascii="Arial" w:hAnsi="Arial" w:cs="Arial"/>
          <w:b/>
          <w:bCs/>
          <w:sz w:val="20"/>
          <w:szCs w:val="20"/>
        </w:rPr>
        <w:t xml:space="preserve"> </w:t>
      </w:r>
      <w:proofErr w:type="spellStart"/>
      <w:r w:rsidRPr="00DF61E5">
        <w:rPr>
          <w:rFonts w:ascii="Arial" w:hAnsi="Arial" w:cs="Arial"/>
          <w:b/>
          <w:bCs/>
          <w:sz w:val="20"/>
          <w:szCs w:val="20"/>
        </w:rPr>
        <w:t>soát</w:t>
      </w:r>
      <w:proofErr w:type="spellEnd"/>
    </w:p>
    <w:p w14:paraId="00385432" w14:textId="77777777" w:rsidR="00772300" w:rsidRDefault="00DF61E5" w:rsidP="00772300">
      <w:pPr>
        <w:spacing w:line="360" w:lineRule="auto"/>
        <w:ind w:right="1559"/>
        <w:jc w:val="both"/>
        <w:rPr>
          <w:rFonts w:ascii="Arial" w:hAnsi="Arial" w:cs="Arial"/>
          <w:b/>
          <w:bCs/>
          <w:sz w:val="20"/>
          <w:szCs w:val="20"/>
        </w:rPr>
      </w:pPr>
      <w:r w:rsidRPr="00DF61E5">
        <w:rPr>
          <w:rFonts w:ascii="Arial" w:hAnsi="Arial" w:cs="Arial"/>
          <w:sz w:val="20"/>
          <w:szCs w:val="20"/>
        </w:rPr>
        <w:t xml:space="preserve">Light Effect TPE </w:t>
      </w:r>
      <w:proofErr w:type="spellStart"/>
      <w:r w:rsidRPr="00DF61E5">
        <w:rPr>
          <w:rFonts w:ascii="Arial" w:hAnsi="Arial" w:cs="Arial"/>
          <w:sz w:val="20"/>
          <w:szCs w:val="20"/>
        </w:rPr>
        <w:t>của</w:t>
      </w:r>
      <w:proofErr w:type="spellEnd"/>
      <w:r w:rsidRPr="00DF61E5">
        <w:rPr>
          <w:rFonts w:ascii="Arial" w:hAnsi="Arial" w:cs="Arial"/>
          <w:sz w:val="20"/>
          <w:szCs w:val="20"/>
        </w:rPr>
        <w:t xml:space="preserve"> KRAIBURG có bề mặt mềm mại, mang đến cho các thiết bị khóa thông minh lớp hoàn thiện cao cấp, xúc giác. Khi sử dụng trên các thành phần thường xuyên được xử lý, nó cải thiện sự thoải mái và khả năng kiểm soát, mang lại hoạt động mượt mà hơn và giao diện thiết </w:t>
      </w:r>
      <w:proofErr w:type="spellStart"/>
      <w:r w:rsidRPr="00DF61E5">
        <w:rPr>
          <w:rFonts w:ascii="Arial" w:hAnsi="Arial" w:cs="Arial"/>
          <w:sz w:val="20"/>
          <w:szCs w:val="20"/>
        </w:rPr>
        <w:t>bị</w:t>
      </w:r>
      <w:proofErr w:type="spellEnd"/>
      <w:r w:rsidRPr="00DF61E5">
        <w:rPr>
          <w:rFonts w:ascii="Arial" w:hAnsi="Arial" w:cs="Arial"/>
          <w:sz w:val="20"/>
          <w:szCs w:val="20"/>
        </w:rPr>
        <w:t xml:space="preserve"> </w:t>
      </w:r>
      <w:proofErr w:type="spellStart"/>
      <w:r w:rsidRPr="00DF61E5">
        <w:rPr>
          <w:rFonts w:ascii="Arial" w:hAnsi="Arial" w:cs="Arial"/>
          <w:sz w:val="20"/>
          <w:szCs w:val="20"/>
        </w:rPr>
        <w:t>bóng</w:t>
      </w:r>
      <w:proofErr w:type="spellEnd"/>
      <w:r w:rsidRPr="00DF61E5">
        <w:rPr>
          <w:rFonts w:ascii="Arial" w:hAnsi="Arial" w:cs="Arial"/>
          <w:sz w:val="20"/>
          <w:szCs w:val="20"/>
        </w:rPr>
        <w:t xml:space="preserve"> </w:t>
      </w:r>
      <w:proofErr w:type="spellStart"/>
      <w:r w:rsidRPr="00DF61E5">
        <w:rPr>
          <w:rFonts w:ascii="Arial" w:hAnsi="Arial" w:cs="Arial"/>
          <w:sz w:val="20"/>
          <w:szCs w:val="20"/>
        </w:rPr>
        <w:t>bẩy</w:t>
      </w:r>
      <w:proofErr w:type="spellEnd"/>
      <w:r w:rsidRPr="00DF61E5">
        <w:rPr>
          <w:rFonts w:ascii="Arial" w:hAnsi="Arial" w:cs="Arial"/>
          <w:sz w:val="20"/>
          <w:szCs w:val="20"/>
        </w:rPr>
        <w:t xml:space="preserve"> </w:t>
      </w:r>
      <w:proofErr w:type="spellStart"/>
      <w:r w:rsidRPr="00DF61E5">
        <w:rPr>
          <w:rFonts w:ascii="Arial" w:hAnsi="Arial" w:cs="Arial"/>
          <w:sz w:val="20"/>
          <w:szCs w:val="20"/>
        </w:rPr>
        <w:t>hơn</w:t>
      </w:r>
      <w:proofErr w:type="spellEnd"/>
      <w:r w:rsidRPr="00DF61E5">
        <w:rPr>
          <w:rFonts w:ascii="Arial" w:hAnsi="Arial" w:cs="Arial"/>
          <w:sz w:val="20"/>
          <w:szCs w:val="20"/>
        </w:rPr>
        <w:t>.</w:t>
      </w:r>
    </w:p>
    <w:p w14:paraId="606F15B2" w14:textId="77777777" w:rsidR="00772300" w:rsidRPr="00772300" w:rsidRDefault="00772300" w:rsidP="00772300">
      <w:pPr>
        <w:spacing w:line="360" w:lineRule="auto"/>
        <w:ind w:right="1559"/>
        <w:jc w:val="both"/>
        <w:rPr>
          <w:rFonts w:ascii="Arial" w:hAnsi="Arial" w:cs="Arial"/>
          <w:b/>
          <w:bCs/>
          <w:sz w:val="6"/>
          <w:szCs w:val="6"/>
        </w:rPr>
      </w:pPr>
    </w:p>
    <w:p w14:paraId="7298E73B" w14:textId="0C02BF3C" w:rsidR="00E316B7" w:rsidRPr="00703989" w:rsidRDefault="00E316B7" w:rsidP="00772300">
      <w:pPr>
        <w:spacing w:line="360" w:lineRule="auto"/>
        <w:ind w:right="1559"/>
        <w:jc w:val="both"/>
        <w:rPr>
          <w:rFonts w:ascii="Arial" w:hAnsi="Arial" w:cs="Arial"/>
          <w:b/>
          <w:bCs/>
          <w:sz w:val="20"/>
          <w:szCs w:val="20"/>
        </w:rPr>
      </w:pPr>
      <w:proofErr w:type="spellStart"/>
      <w:r w:rsidRPr="00E316B7">
        <w:rPr>
          <w:rFonts w:ascii="Arial" w:hAnsi="Arial" w:cs="Arial"/>
          <w:b/>
          <w:bCs/>
          <w:sz w:val="20"/>
          <w:szCs w:val="20"/>
        </w:rPr>
        <w:t>Phát</w:t>
      </w:r>
      <w:proofErr w:type="spellEnd"/>
      <w:r w:rsidRPr="00E316B7">
        <w:rPr>
          <w:rFonts w:ascii="Arial" w:hAnsi="Arial" w:cs="Arial"/>
          <w:b/>
          <w:bCs/>
          <w:sz w:val="20"/>
          <w:szCs w:val="20"/>
        </w:rPr>
        <w:t xml:space="preserve"> </w:t>
      </w:r>
      <w:proofErr w:type="spellStart"/>
      <w:r w:rsidRPr="00E316B7">
        <w:rPr>
          <w:rFonts w:ascii="Arial" w:hAnsi="Arial" w:cs="Arial"/>
          <w:b/>
          <w:bCs/>
          <w:sz w:val="20"/>
          <w:szCs w:val="20"/>
        </w:rPr>
        <w:t>triển</w:t>
      </w:r>
      <w:proofErr w:type="spellEnd"/>
      <w:r w:rsidRPr="00E316B7">
        <w:rPr>
          <w:rFonts w:ascii="Arial" w:hAnsi="Arial" w:cs="Arial"/>
          <w:b/>
          <w:bCs/>
          <w:sz w:val="20"/>
          <w:szCs w:val="20"/>
        </w:rPr>
        <w:t xml:space="preserve"> </w:t>
      </w:r>
      <w:proofErr w:type="spellStart"/>
      <w:r w:rsidRPr="00E316B7">
        <w:rPr>
          <w:rFonts w:ascii="Arial" w:hAnsi="Arial" w:cs="Arial"/>
          <w:b/>
          <w:bCs/>
          <w:sz w:val="20"/>
          <w:szCs w:val="20"/>
        </w:rPr>
        <w:t>bền</w:t>
      </w:r>
      <w:proofErr w:type="spellEnd"/>
      <w:r w:rsidRPr="00E316B7">
        <w:rPr>
          <w:rFonts w:ascii="Arial" w:hAnsi="Arial" w:cs="Arial"/>
          <w:b/>
          <w:bCs/>
          <w:sz w:val="20"/>
          <w:szCs w:val="20"/>
        </w:rPr>
        <w:t xml:space="preserve"> </w:t>
      </w:r>
      <w:proofErr w:type="spellStart"/>
      <w:r w:rsidRPr="00E316B7">
        <w:rPr>
          <w:rFonts w:ascii="Arial" w:hAnsi="Arial" w:cs="Arial"/>
          <w:b/>
          <w:bCs/>
          <w:sz w:val="20"/>
          <w:szCs w:val="20"/>
        </w:rPr>
        <w:t>vững</w:t>
      </w:r>
      <w:proofErr w:type="spellEnd"/>
      <w:r w:rsidRPr="00E316B7">
        <w:rPr>
          <w:rFonts w:ascii="Arial" w:hAnsi="Arial" w:cs="Arial"/>
          <w:b/>
          <w:bCs/>
          <w:sz w:val="20"/>
          <w:szCs w:val="20"/>
        </w:rPr>
        <w:t xml:space="preserve"> </w:t>
      </w:r>
      <w:proofErr w:type="spellStart"/>
      <w:r w:rsidRPr="00E316B7">
        <w:rPr>
          <w:rFonts w:ascii="Arial" w:hAnsi="Arial" w:cs="Arial"/>
          <w:b/>
          <w:bCs/>
          <w:sz w:val="20"/>
          <w:szCs w:val="20"/>
        </w:rPr>
        <w:t>ngay</w:t>
      </w:r>
      <w:proofErr w:type="spellEnd"/>
      <w:r w:rsidRPr="00E316B7">
        <w:rPr>
          <w:rFonts w:ascii="Arial" w:hAnsi="Arial" w:cs="Arial"/>
          <w:b/>
          <w:bCs/>
          <w:sz w:val="20"/>
          <w:szCs w:val="20"/>
        </w:rPr>
        <w:t xml:space="preserve"> từ đầu</w:t>
      </w:r>
    </w:p>
    <w:p w14:paraId="40818224" w14:textId="086B9CD0" w:rsidR="00934189" w:rsidRPr="001540F7" w:rsidRDefault="001540F7" w:rsidP="001540F7">
      <w:pPr>
        <w:spacing w:line="360" w:lineRule="auto"/>
        <w:ind w:right="1559"/>
        <w:jc w:val="both"/>
        <w:rPr>
          <w:rFonts w:ascii="Arial" w:hAnsi="Arial" w:cs="Arial"/>
          <w:sz w:val="20"/>
          <w:szCs w:val="20"/>
          <w:lang w:val="vi-VN"/>
        </w:rPr>
      </w:pPr>
      <w:r w:rsidRPr="00721921">
        <w:rPr>
          <w:rFonts w:ascii="Arial" w:hAnsi="Arial" w:cs="Arial"/>
          <w:sz w:val="20"/>
          <w:szCs w:val="20"/>
          <w:lang w:val="vi-VN"/>
        </w:rPr>
        <w:t xml:space="preserve">Tại KRAIBURG TPE, tính bền vững thúc đẩy sự đổi mới của chúng tôi. Danh mục đầu tư của chúng tôi bao gồm TPE sinh học cũng như các hợp chất có thành phần tái chế sau tiêu dùng (PCR) và sau công nghiệp (PIR). Một số TPE của chúng tôi được chứng nhận GRS và ISCC PLUS. Chúng tôi cũng cung cấp dữ liệu </w:t>
      </w:r>
      <w:r w:rsidRPr="001540F7">
        <w:rPr>
          <w:rFonts w:ascii="Arial" w:hAnsi="Arial" w:cs="Arial"/>
          <w:sz w:val="20"/>
          <w:szCs w:val="20"/>
          <w:lang w:val="vi-VN"/>
        </w:rPr>
        <w:t>Dấu chân carbon của sản phẩm (PCF)</w:t>
      </w:r>
      <w:r w:rsidRPr="00721921">
        <w:rPr>
          <w:rFonts w:ascii="Arial" w:hAnsi="Arial" w:cs="Arial"/>
          <w:sz w:val="20"/>
          <w:szCs w:val="20"/>
          <w:lang w:val="vi-VN"/>
        </w:rPr>
        <w:t xml:space="preserve"> theo yêu cầu để hỗ trợ việc ra quyết định bền vững</w:t>
      </w:r>
      <w:r w:rsidR="00934189" w:rsidRPr="00772300">
        <w:rPr>
          <w:rFonts w:ascii="Arial" w:hAnsi="Arial" w:cs="Arial"/>
          <w:sz w:val="20"/>
          <w:szCs w:val="20"/>
          <w:lang w:val="vi-VN"/>
        </w:rPr>
        <w:t>.</w:t>
      </w:r>
    </w:p>
    <w:p w14:paraId="20C08E71" w14:textId="74B314B0" w:rsidR="00FB3C0E" w:rsidRPr="00772300" w:rsidRDefault="00910E2C" w:rsidP="00910E2C">
      <w:pPr>
        <w:spacing w:line="360" w:lineRule="auto"/>
        <w:ind w:right="1559"/>
        <w:jc w:val="both"/>
        <w:rPr>
          <w:rFonts w:ascii="Arial" w:hAnsi="Arial" w:cs="Arial"/>
          <w:sz w:val="20"/>
          <w:szCs w:val="20"/>
          <w:lang w:val="vi-VN"/>
        </w:rPr>
      </w:pPr>
      <w:r w:rsidRPr="00CF4BA2">
        <w:rPr>
          <w:rFonts w:ascii="Arial" w:hAnsi="Arial" w:cs="Arial"/>
          <w:sz w:val="20"/>
          <w:szCs w:val="20"/>
          <w:lang w:val="vi-VN"/>
        </w:rPr>
        <w:t>Chúng tôi tự hào khi được trao giải thưởng EcoVadis Gold năm 2025 và cam kết thực hiện sáng kiến ​​Mục tiêu dựa trên khoa học (SBTi), gắn kết các mục tiêu của chúng tôi với hành động ứng phó với biến đổi khí hậu toàn cầu.</w:t>
      </w:r>
    </w:p>
    <w:p w14:paraId="2E38563B" w14:textId="6DDFFABA" w:rsidR="00FB3C0E" w:rsidRPr="00772300" w:rsidRDefault="007443AB" w:rsidP="00FB3C0E">
      <w:pPr>
        <w:spacing w:after="0" w:line="360" w:lineRule="auto"/>
        <w:ind w:right="1559"/>
        <w:jc w:val="both"/>
        <w:rPr>
          <w:rFonts w:ascii="Arial" w:hAnsi="Arial" w:cs="Arial"/>
          <w:sz w:val="20"/>
          <w:szCs w:val="20"/>
          <w:lang w:val="vi-VN"/>
        </w:rPr>
      </w:pPr>
      <w:r w:rsidRPr="00772300">
        <w:rPr>
          <w:rFonts w:ascii="Arial" w:hAnsi="Arial" w:cs="Arial"/>
          <w:sz w:val="20"/>
          <w:szCs w:val="20"/>
          <w:lang w:val="vi-VN"/>
        </w:rPr>
        <w:lastRenderedPageBreak/>
        <w:t>Từ việc giảm phát thải đến tăng tính tuần hoàn, các TPE bền vững của chúng tôi mang lại hiệu suất đáng tin cậy và có mặt trên toàn thế giới để giúp đáp ứng các ứng dụng của bạn đồng thời thúc đẩy các mục tiêu phát triển bền vững của bạn.</w:t>
      </w:r>
    </w:p>
    <w:p w14:paraId="7662FF4C" w14:textId="4E2691CB" w:rsidR="00DB2406" w:rsidRPr="00772300" w:rsidRDefault="00700149" w:rsidP="00700149">
      <w:pPr>
        <w:spacing w:line="360" w:lineRule="auto"/>
        <w:ind w:right="1559"/>
        <w:jc w:val="both"/>
        <w:rPr>
          <w:rFonts w:ascii="Arial" w:hAnsi="Arial" w:cs="Arial"/>
          <w:sz w:val="20"/>
          <w:szCs w:val="20"/>
          <w:lang w:val="vi-VN"/>
        </w:rPr>
      </w:pPr>
      <w:r w:rsidRPr="00574081">
        <w:rPr>
          <w:rFonts w:ascii="Arial" w:hAnsi="Arial" w:cs="Arial"/>
          <w:b/>
          <w:bCs/>
          <w:sz w:val="20"/>
          <w:szCs w:val="20"/>
          <w:lang w:val="vi-VN"/>
        </w:rPr>
        <w:t>Hãy liên hệ với chúng tôi ngay hôm nay</w:t>
      </w:r>
      <w:r w:rsidRPr="004010CC">
        <w:rPr>
          <w:rFonts w:ascii="Arial" w:hAnsi="Arial" w:cs="Arial"/>
          <w:sz w:val="20"/>
          <w:szCs w:val="20"/>
          <w:lang w:val="vi-VN"/>
        </w:rPr>
        <w:t xml:space="preserve"> để tìm hiểu cách KRAIBURG TPE có thể hỗ trợ bạn trong hành trình phát triển sản phẩm và phát triển bền vững.</w:t>
      </w:r>
    </w:p>
    <w:p w14:paraId="22D19F53" w14:textId="77777777" w:rsidR="00BC6CBD" w:rsidRPr="00176DD2" w:rsidRDefault="00BC6CBD" w:rsidP="00BC6CBD">
      <w:pPr>
        <w:spacing w:line="360" w:lineRule="auto"/>
        <w:ind w:right="1555"/>
        <w:jc w:val="both"/>
        <w:rPr>
          <w:rFonts w:ascii="Arial" w:hAnsi="Arial" w:cs="Arial"/>
          <w:i/>
          <w:iCs/>
          <w:sz w:val="16"/>
          <w:szCs w:val="16"/>
          <w:lang w:val="vi-VN"/>
        </w:rPr>
      </w:pPr>
      <w:r w:rsidRPr="00420694">
        <w:rPr>
          <w:rFonts w:ascii="Arial" w:hAnsi="Arial" w:cs="Arial"/>
          <w:b/>
          <w:bCs/>
          <w:i/>
          <w:iCs/>
          <w:sz w:val="16"/>
          <w:szCs w:val="16"/>
          <w:lang w:val="vi-VN"/>
        </w:rPr>
        <w:t>Tuyên bố miễn trừ trách nhiệm:</w:t>
      </w:r>
      <w:r w:rsidRPr="00176DD2">
        <w:rPr>
          <w:rFonts w:ascii="Arial" w:hAnsi="Arial" w:cs="Arial"/>
          <w:i/>
          <w:iCs/>
          <w:sz w:val="16"/>
          <w:szCs w:val="16"/>
          <w:lang w:val="vi-VN"/>
        </w:rPr>
        <w:t xml:space="preserve"> Các ứng dụng trên chỉ mang tính chất tham khảo và các đặc tính vật liệu chỉ mang tính chất tham khảo. Tính phù hợp và tuân thủ của sản phẩm cuối cùng phải được khách hàng đánh giá và xác minh.</w:t>
      </w:r>
    </w:p>
    <w:p w14:paraId="5032A12A" w14:textId="4129030F" w:rsidR="00912C11" w:rsidRPr="00912C11" w:rsidRDefault="00C84132" w:rsidP="00C84132">
      <w:pPr>
        <w:tabs>
          <w:tab w:val="left" w:pos="6804"/>
        </w:tabs>
        <w:spacing w:line="360" w:lineRule="auto"/>
        <w:ind w:right="1559"/>
        <w:jc w:val="both"/>
        <w:rPr>
          <w:rFonts w:ascii="Arial" w:hAnsi="Arial" w:cs="Arial"/>
          <w:sz w:val="20"/>
          <w:szCs w:val="20"/>
        </w:rPr>
      </w:pPr>
      <w:r>
        <w:rPr>
          <w:noProof/>
        </w:rPr>
        <w:drawing>
          <wp:inline distT="0" distB="0" distL="0" distR="0" wp14:anchorId="41E5CB1E" wp14:editId="6D5C306F">
            <wp:extent cx="4273550" cy="2365451"/>
            <wp:effectExtent l="0" t="0" r="0" b="0"/>
            <wp:docPr id="1001216780" name="Picture 1" descr="A finger pressing a green light on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6780" name="Picture 1" descr="A finger pressing a green light on a machine&#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1489" cy="2369845"/>
                    </a:xfrm>
                    <a:prstGeom prst="rect">
                      <a:avLst/>
                    </a:prstGeom>
                    <a:noFill/>
                    <a:ln>
                      <a:noFill/>
                    </a:ln>
                  </pic:spPr>
                </pic:pic>
              </a:graphicData>
            </a:graphic>
          </wp:inline>
        </w:drawing>
      </w:r>
    </w:p>
    <w:p w14:paraId="142ACBB1" w14:textId="77777777" w:rsidR="00B14051" w:rsidRPr="0006085F" w:rsidRDefault="00B14051" w:rsidP="00B14051">
      <w:pPr>
        <w:spacing w:line="360" w:lineRule="auto"/>
        <w:ind w:right="1559"/>
        <w:jc w:val="both"/>
        <w:rPr>
          <w:rFonts w:ascii="Arial" w:hAnsi="Arial" w:cs="Arial"/>
          <w:sz w:val="20"/>
          <w:szCs w:val="20"/>
          <w:lang w:eastAsia="zh-CN"/>
        </w:rPr>
      </w:pPr>
      <w:r w:rsidRPr="003E4160">
        <w:rPr>
          <w:rFonts w:ascii="Arial" w:hAnsi="Arial" w:cs="Arial"/>
          <w:b/>
          <w:bCs/>
          <w:sz w:val="20"/>
          <w:szCs w:val="20"/>
          <w:lang w:bidi="ar-SA"/>
        </w:rPr>
        <w:t>(</w:t>
      </w:r>
      <w:r>
        <w:rPr>
          <w:rFonts w:ascii="Arial" w:hAnsi="Arial" w:cs="Arial"/>
          <w:b/>
          <w:bCs/>
          <w:sz w:val="20"/>
          <w:szCs w:val="20"/>
          <w:lang w:bidi="ar-SA"/>
        </w:rPr>
        <w:t>Hình</w:t>
      </w:r>
      <w:r>
        <w:rPr>
          <w:rFonts w:ascii="Arial" w:hAnsi="Arial" w:cs="Arial"/>
          <w:b/>
          <w:bCs/>
          <w:sz w:val="20"/>
          <w:szCs w:val="20"/>
          <w:lang w:val="vi-VN" w:bidi="ar-SA"/>
        </w:rPr>
        <w:t xml:space="preserve"> ảnh</w:t>
      </w:r>
      <w:r w:rsidRPr="003E4160">
        <w:rPr>
          <w:rFonts w:ascii="Arial" w:hAnsi="Arial" w:cs="Arial"/>
          <w:b/>
          <w:bCs/>
          <w:sz w:val="20"/>
          <w:szCs w:val="20"/>
          <w:lang w:bidi="ar-SA"/>
        </w:rPr>
        <w:t>: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48D4EF43" w14:textId="77777777" w:rsidR="00B14051" w:rsidRPr="003E4160" w:rsidRDefault="00B14051" w:rsidP="00B14051">
      <w:pPr>
        <w:spacing w:after="0" w:line="360" w:lineRule="auto"/>
        <w:ind w:right="1559"/>
        <w:rPr>
          <w:rFonts w:ascii="Arial" w:hAnsi="Arial" w:cs="Arial"/>
          <w:sz w:val="20"/>
          <w:szCs w:val="20"/>
        </w:rPr>
      </w:pPr>
      <w:r>
        <w:rPr>
          <w:rFonts w:ascii="Arial" w:hAnsi="Arial" w:cs="Arial"/>
          <w:sz w:val="20"/>
          <w:szCs w:val="20"/>
        </w:rPr>
        <w:t>Để</w:t>
      </w:r>
      <w:r>
        <w:rPr>
          <w:rFonts w:ascii="Arial" w:hAnsi="Arial" w:cs="Arial"/>
          <w:sz w:val="20"/>
          <w:szCs w:val="20"/>
          <w:lang w:val="vi-VN"/>
        </w:rPr>
        <w:t xml:space="preserve"> có hình ảnh chất lượng cao</w:t>
      </w:r>
      <w:r w:rsidRPr="003E4160">
        <w:rPr>
          <w:rFonts w:ascii="Arial" w:hAnsi="Arial" w:cs="Arial"/>
          <w:sz w:val="20"/>
          <w:szCs w:val="20"/>
        </w:rPr>
        <w:t xml:space="preserve">, </w:t>
      </w:r>
      <w:r>
        <w:rPr>
          <w:rFonts w:ascii="Arial" w:hAnsi="Arial" w:cs="Arial"/>
          <w:sz w:val="20"/>
          <w:szCs w:val="20"/>
        </w:rPr>
        <w:t>vui</w:t>
      </w:r>
      <w:r>
        <w:rPr>
          <w:rFonts w:ascii="Arial" w:hAnsi="Arial" w:cs="Arial"/>
          <w:sz w:val="20"/>
          <w:szCs w:val="20"/>
          <w:lang w:val="vi-VN"/>
        </w:rPr>
        <w:t xml:space="preserve"> lòng liên hệ</w:t>
      </w:r>
      <w:r w:rsidRPr="003E4160">
        <w:rPr>
          <w:rFonts w:ascii="Arial" w:hAnsi="Arial" w:cs="Arial"/>
          <w:sz w:val="20"/>
          <w:szCs w:val="20"/>
        </w:rPr>
        <w:t xml:space="preserve">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2BEBAC64" w14:textId="77777777" w:rsidR="00B14051" w:rsidRPr="003E4160" w:rsidRDefault="00B14051" w:rsidP="00B14051">
      <w:pPr>
        <w:spacing w:after="0" w:line="360" w:lineRule="auto"/>
        <w:ind w:right="1559"/>
        <w:rPr>
          <w:rFonts w:ascii="Arial" w:hAnsi="Arial" w:cs="Arial"/>
          <w:sz w:val="20"/>
          <w:szCs w:val="20"/>
        </w:rPr>
      </w:pPr>
    </w:p>
    <w:p w14:paraId="0B414402" w14:textId="77777777" w:rsidR="00B14051" w:rsidRPr="003E4160" w:rsidRDefault="00B14051" w:rsidP="00B14051">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riêng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09C6A5B3" wp14:editId="24CF76C1">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DAC5BC" w14:textId="77777777" w:rsidR="00B14051" w:rsidRPr="00FF0C2C" w:rsidRDefault="00B14051" w:rsidP="00B14051">
      <w:pPr>
        <w:ind w:right="1559"/>
        <w:rPr>
          <w:rStyle w:val="Hyperlink"/>
          <w:color w:val="auto"/>
          <w:lang w:val="en-GB"/>
        </w:rPr>
      </w:pPr>
      <w:r>
        <w:rPr>
          <w:rStyle w:val="Hyperlink"/>
          <w:color w:val="auto"/>
        </w:rPr>
        <w:t>Tải</w:t>
      </w:r>
      <w:r w:rsidRPr="00FF0C2C">
        <w:rPr>
          <w:rStyle w:val="Hyperlink"/>
          <w:color w:val="auto"/>
          <w:lang w:val="en-GB"/>
        </w:rPr>
        <w:t xml:space="preserve"> về những hình ảnh có độ phân giải cao</w:t>
      </w:r>
    </w:p>
    <w:p w14:paraId="20E0A24D" w14:textId="77777777" w:rsidR="00B14051" w:rsidRPr="003E4160" w:rsidRDefault="00B14051" w:rsidP="00B14051">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460BA2D4" wp14:editId="47727B4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4BF381D" w14:textId="77777777" w:rsidR="00B14051" w:rsidRDefault="00B14051" w:rsidP="00B14051">
      <w:pPr>
        <w:ind w:right="1559"/>
        <w:rPr>
          <w:rStyle w:val="Hyperlink"/>
          <w:rFonts w:ascii="Arial" w:hAnsi="Arial" w:cs="Arial"/>
          <w:bCs/>
          <w:color w:val="auto"/>
          <w:sz w:val="20"/>
          <w:szCs w:val="20"/>
          <w:lang w:val="en-GB"/>
        </w:rPr>
      </w:pPr>
      <w:hyperlink r:id="rId20"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16D8B011" w14:textId="77777777" w:rsidR="00B14051" w:rsidRDefault="00B14051" w:rsidP="00B14051">
      <w:pPr>
        <w:ind w:right="1559"/>
        <w:rPr>
          <w:rFonts w:ascii="Arial" w:hAnsi="Arial" w:cs="Arial"/>
          <w:b/>
          <w:sz w:val="20"/>
          <w:szCs w:val="20"/>
          <w:lang w:val="vi-VN"/>
        </w:rPr>
      </w:pPr>
    </w:p>
    <w:p w14:paraId="11E73580" w14:textId="77777777" w:rsidR="00B14051" w:rsidRPr="00772300" w:rsidRDefault="00B14051" w:rsidP="00B14051">
      <w:pPr>
        <w:ind w:right="1559"/>
        <w:rPr>
          <w:rFonts w:ascii="Arial" w:hAnsi="Arial" w:cs="Arial"/>
          <w:b/>
          <w:sz w:val="20"/>
          <w:szCs w:val="20"/>
          <w:lang w:val="vi-VN"/>
        </w:rPr>
      </w:pPr>
      <w:r w:rsidRPr="00772300">
        <w:rPr>
          <w:rFonts w:ascii="Arial" w:hAnsi="Arial" w:cs="Arial"/>
          <w:b/>
          <w:sz w:val="20"/>
          <w:szCs w:val="20"/>
          <w:lang w:val="vi-VN"/>
        </w:rPr>
        <w:t>Kết</w:t>
      </w:r>
      <w:r>
        <w:rPr>
          <w:rFonts w:ascii="Arial" w:hAnsi="Arial" w:cs="Arial"/>
          <w:b/>
          <w:sz w:val="20"/>
          <w:szCs w:val="20"/>
          <w:lang w:val="vi-VN"/>
        </w:rPr>
        <w:t xml:space="preserve"> nối với chúng tôi trên các phương tiện truyền thông</w:t>
      </w:r>
      <w:r w:rsidRPr="00772300">
        <w:rPr>
          <w:rFonts w:ascii="Arial" w:hAnsi="Arial" w:cs="Arial"/>
          <w:b/>
          <w:sz w:val="20"/>
          <w:szCs w:val="20"/>
          <w:lang w:val="vi-VN"/>
        </w:rPr>
        <w:t>:</w:t>
      </w:r>
    </w:p>
    <w:p w14:paraId="6DFC2140" w14:textId="77777777" w:rsidR="00B14051" w:rsidRPr="003E4160" w:rsidRDefault="00B14051" w:rsidP="00B14051">
      <w:pPr>
        <w:ind w:right="1559"/>
        <w:rPr>
          <w:rFonts w:ascii="Arial" w:hAnsi="Arial" w:cs="Arial"/>
          <w:b/>
          <w:sz w:val="20"/>
          <w:szCs w:val="20"/>
          <w:lang w:val="en-GB"/>
        </w:rPr>
      </w:pPr>
      <w:r w:rsidRPr="00772300">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0DEF3718" wp14:editId="2D215C53">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3DFB65D" wp14:editId="6864024C">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FB908D5" wp14:editId="5894AA72">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A5BB3CD" wp14:editId="0B0D97E4">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388C632" wp14:editId="512820C3">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C948577" w14:textId="77777777" w:rsidR="00B14051" w:rsidRDefault="00B14051" w:rsidP="00B14051">
      <w:pPr>
        <w:ind w:right="1559"/>
        <w:rPr>
          <w:rFonts w:ascii="Arial" w:hAnsi="Arial" w:cs="Arial"/>
          <w:b/>
          <w:sz w:val="20"/>
          <w:szCs w:val="20"/>
          <w:lang w:val="vi-VN"/>
        </w:rPr>
      </w:pPr>
    </w:p>
    <w:p w14:paraId="68D111C0" w14:textId="77777777" w:rsidR="00B14051" w:rsidRPr="003E4160" w:rsidRDefault="00B14051" w:rsidP="00B14051">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 W</w:t>
      </w:r>
      <w:r w:rsidRPr="003E4160">
        <w:rPr>
          <w:rFonts w:ascii="Arial" w:hAnsi="Arial" w:cs="Arial"/>
          <w:b/>
          <w:sz w:val="20"/>
          <w:szCs w:val="20"/>
          <w:lang w:val="en-MY"/>
        </w:rPr>
        <w:t>eChat</w:t>
      </w:r>
    </w:p>
    <w:p w14:paraId="37A2E5C4" w14:textId="77777777" w:rsidR="00B14051" w:rsidRPr="003E4160" w:rsidRDefault="00B14051" w:rsidP="00B14051">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0B7DC650" wp14:editId="732DACFF">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F556312" w14:textId="42F779BB" w:rsidR="00B14051" w:rsidRPr="00772300" w:rsidRDefault="00B14051" w:rsidP="00B14051">
      <w:pPr>
        <w:spacing w:line="360" w:lineRule="auto"/>
        <w:ind w:right="1842"/>
        <w:jc w:val="both"/>
        <w:rPr>
          <w:rFonts w:ascii="Arial" w:hAnsi="Arial" w:cs="Arial"/>
          <w:b/>
          <w:sz w:val="21"/>
          <w:szCs w:val="21"/>
          <w:lang w:val="vi-VN"/>
        </w:rPr>
      </w:pPr>
      <w:r>
        <w:rPr>
          <w:rFonts w:ascii="Arial" w:hAnsi="Arial" w:cs="Arial"/>
          <w:sz w:val="20"/>
          <w:szCs w:val="20"/>
        </w:rPr>
        <w:t>KRAIBURG TPE (www.kraiburg-tpe.com) là</w:t>
      </w:r>
      <w:r>
        <w:rPr>
          <w:rFonts w:ascii="Arial" w:hAnsi="Arial" w:cs="Arial"/>
          <w:sz w:val="20"/>
          <w:szCs w:val="20"/>
          <w:lang w:val="vi-VN"/>
        </w:rPr>
        <w:t xml:space="preserve"> nhà sản xuất toàn cầu về vật liệu nhựa dẻo đàn hồi</w:t>
      </w:r>
      <w:r>
        <w:rPr>
          <w:rFonts w:ascii="Arial" w:hAnsi="Arial" w:cs="Arial"/>
          <w:sz w:val="20"/>
          <w:szCs w:val="20"/>
        </w:rPr>
        <w:t>. KRAIBURG TPE được</w:t>
      </w:r>
      <w:r>
        <w:rPr>
          <w:rFonts w:ascii="Arial" w:hAnsi="Arial" w:cs="Arial"/>
          <w:sz w:val="20"/>
          <w:szCs w:val="20"/>
          <w:lang w:val="vi-VN"/>
        </w:rPr>
        <w:t xml:space="preserve"> thành lập</w:t>
      </w:r>
      <w:r>
        <w:rPr>
          <w:rFonts w:ascii="Arial" w:hAnsi="Arial" w:cs="Arial"/>
          <w:sz w:val="20"/>
          <w:szCs w:val="20"/>
        </w:rPr>
        <w:t xml:space="preserve"> 2001 với</w:t>
      </w:r>
      <w:r>
        <w:rPr>
          <w:rFonts w:ascii="Arial" w:hAnsi="Arial" w:cs="Arial"/>
          <w:sz w:val="20"/>
          <w:szCs w:val="20"/>
          <w:lang w:val="vi-VN"/>
        </w:rPr>
        <w:t xml:space="preserve"> hoạt động kinh doanh độc lập trong tập đoàn </w:t>
      </w:r>
      <w:r>
        <w:rPr>
          <w:rFonts w:ascii="Arial" w:hAnsi="Arial" w:cs="Arial"/>
          <w:sz w:val="20"/>
          <w:szCs w:val="20"/>
        </w:rPr>
        <w:t>KRAIBURG và</w:t>
      </w:r>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772300">
        <w:rPr>
          <w:rFonts w:ascii="Arial" w:hAnsi="Arial" w:cs="Arial"/>
          <w:sz w:val="20"/>
          <w:szCs w:val="20"/>
          <w:lang w:val="vi-VN"/>
        </w:rPr>
        <w:t xml:space="preserve"> </w:t>
      </w:r>
      <w:r w:rsidR="00991D33" w:rsidRPr="00772300">
        <w:rPr>
          <w:rFonts w:ascii="Arial" w:hAnsi="Arial" w:cs="Arial"/>
          <w:sz w:val="20"/>
          <w:szCs w:val="20"/>
          <w:lang w:val="vi-VN"/>
        </w:rPr>
        <w:t>700</w:t>
      </w:r>
      <w:r w:rsidRPr="00772300">
        <w:rPr>
          <w:rFonts w:ascii="Arial" w:hAnsi="Arial" w:cs="Arial"/>
          <w:sz w:val="20"/>
          <w:szCs w:val="20"/>
          <w:lang w:val="vi-VN"/>
        </w:rPr>
        <w:t xml:space="preserve"> nhân</w:t>
      </w:r>
      <w:r>
        <w:rPr>
          <w:rFonts w:ascii="Arial" w:hAnsi="Arial" w:cs="Arial"/>
          <w:sz w:val="20"/>
          <w:szCs w:val="20"/>
          <w:lang w:val="vi-VN"/>
        </w:rPr>
        <w:t xml:space="preserve"> sự trên toàn thế giới và 3 nhà máy tại Đức, Mỹ và</w:t>
      </w:r>
      <w:r w:rsidRPr="00772300">
        <w:rPr>
          <w:rFonts w:ascii="Arial" w:hAnsi="Arial" w:cs="Arial"/>
          <w:sz w:val="20"/>
          <w:szCs w:val="20"/>
          <w:lang w:val="vi-VN"/>
        </w:rPr>
        <w:t xml:space="preserve"> Malaysia,</w:t>
      </w:r>
      <w:r>
        <w:rPr>
          <w:rFonts w:ascii="Arial" w:hAnsi="Arial" w:cs="Arial"/>
          <w:sz w:val="20"/>
          <w:szCs w:val="20"/>
          <w:lang w:val="vi-VN"/>
        </w:rPr>
        <w:t xml:space="preserve"> Công ty có danh mục hàng hóa đa dạng , có các loại sản phẩm phù hợp với ngành ô tô xe máy, công nghiệp, tiêu dùng cũng như các yêu cầu khắt khe trong lĩnh vực y tế.</w:t>
      </w:r>
      <w:r w:rsidRPr="00772300">
        <w:rPr>
          <w:rFonts w:ascii="Arial" w:hAnsi="Arial" w:cs="Arial"/>
          <w:sz w:val="20"/>
          <w:szCs w:val="20"/>
          <w:lang w:val="vi-VN"/>
        </w:rPr>
        <w:t xml:space="preserve"> Các</w:t>
      </w:r>
      <w:r>
        <w:rPr>
          <w:rFonts w:ascii="Arial" w:hAnsi="Arial" w:cs="Arial"/>
          <w:sz w:val="20"/>
          <w:szCs w:val="20"/>
          <w:lang w:val="vi-VN"/>
        </w:rPr>
        <w:t xml:space="preserve"> dòng sản phẩm mang thương hiệu </w:t>
      </w:r>
      <w:r w:rsidRPr="00772300">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cả thiết kế sản phẩm.</w:t>
      </w:r>
      <w:r w:rsidRPr="00772300">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772300">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772300">
        <w:rPr>
          <w:rFonts w:ascii="Arial" w:hAnsi="Arial" w:cs="Arial"/>
          <w:sz w:val="20"/>
          <w:szCs w:val="20"/>
          <w:lang w:val="vi-VN"/>
        </w:rPr>
        <w:t>ISO 9001</w:t>
      </w:r>
      <w:r>
        <w:rPr>
          <w:rFonts w:ascii="Arial" w:hAnsi="Arial" w:cs="Arial"/>
          <w:sz w:val="20"/>
          <w:szCs w:val="20"/>
          <w:lang w:val="vi-VN"/>
        </w:rPr>
        <w:t xml:space="preserve">, các chứng chỉ </w:t>
      </w:r>
      <w:r w:rsidRPr="00772300">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0B3712EE" w14:textId="77777777" w:rsidR="008F1E95" w:rsidRPr="00772300" w:rsidRDefault="008F1E95" w:rsidP="006C285F">
      <w:pPr>
        <w:spacing w:line="360" w:lineRule="auto"/>
        <w:ind w:right="1842"/>
        <w:jc w:val="both"/>
        <w:rPr>
          <w:rFonts w:ascii="Arial" w:hAnsi="Arial" w:cs="Arial"/>
          <w:b/>
          <w:sz w:val="21"/>
          <w:szCs w:val="21"/>
          <w:lang w:val="vi-VN"/>
        </w:rPr>
      </w:pPr>
    </w:p>
    <w:sectPr w:rsidR="008F1E95" w:rsidRPr="00772300"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35049" w14:textId="77777777" w:rsidR="008B7689" w:rsidRDefault="008B7689" w:rsidP="00784C57">
      <w:pPr>
        <w:spacing w:after="0" w:line="240" w:lineRule="auto"/>
      </w:pPr>
      <w:r>
        <w:separator/>
      </w:r>
    </w:p>
  </w:endnote>
  <w:endnote w:type="continuationSeparator" w:id="0">
    <w:p w14:paraId="26E11FFA" w14:textId="77777777" w:rsidR="008B7689" w:rsidRDefault="008B768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58465" w14:textId="77777777" w:rsidR="008B7689" w:rsidRDefault="008B7689" w:rsidP="00784C57">
      <w:pPr>
        <w:spacing w:after="0" w:line="240" w:lineRule="auto"/>
      </w:pPr>
      <w:r>
        <w:separator/>
      </w:r>
    </w:p>
  </w:footnote>
  <w:footnote w:type="continuationSeparator" w:id="0">
    <w:p w14:paraId="3E8921C9" w14:textId="77777777" w:rsidR="008B7689" w:rsidRDefault="008B768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480DDFB" w14:textId="77777777" w:rsidR="001932C7" w:rsidRPr="00772300" w:rsidRDefault="001932C7" w:rsidP="001932C7">
          <w:pPr>
            <w:spacing w:after="0" w:line="360" w:lineRule="auto"/>
            <w:ind w:left="-105"/>
            <w:jc w:val="both"/>
            <w:rPr>
              <w:rFonts w:ascii="Arial" w:hAnsi="Arial" w:cs="Arial"/>
              <w:b/>
              <w:bCs/>
              <w:color w:val="365F91"/>
              <w:sz w:val="40"/>
              <w:szCs w:val="40"/>
              <w:lang w:val="de-DE"/>
            </w:rPr>
          </w:pPr>
          <w:proofErr w:type="spellStart"/>
          <w:r w:rsidRPr="00772300">
            <w:rPr>
              <w:rFonts w:ascii="Arial" w:hAnsi="Arial" w:cs="Arial"/>
              <w:b/>
              <w:bCs/>
              <w:color w:val="365F91"/>
              <w:sz w:val="40"/>
              <w:szCs w:val="40"/>
              <w:lang w:val="de-DE"/>
            </w:rPr>
            <w:t>Thông</w:t>
          </w:r>
          <w:proofErr w:type="spellEnd"/>
          <w:r w:rsidRPr="00772300">
            <w:rPr>
              <w:rFonts w:ascii="Arial" w:hAnsi="Arial" w:cs="Arial"/>
              <w:b/>
              <w:bCs/>
              <w:color w:val="365F91"/>
              <w:sz w:val="40"/>
              <w:szCs w:val="40"/>
              <w:lang w:val="de-DE"/>
            </w:rPr>
            <w:t xml:space="preserve"> </w:t>
          </w:r>
          <w:proofErr w:type="spellStart"/>
          <w:r w:rsidRPr="00772300">
            <w:rPr>
              <w:rFonts w:ascii="Arial" w:hAnsi="Arial" w:cs="Arial"/>
              <w:b/>
              <w:bCs/>
              <w:color w:val="365F91"/>
              <w:sz w:val="40"/>
              <w:szCs w:val="40"/>
              <w:lang w:val="de-DE"/>
            </w:rPr>
            <w:t>Cáo</w:t>
          </w:r>
          <w:proofErr w:type="spellEnd"/>
          <w:r w:rsidRPr="00772300">
            <w:rPr>
              <w:rFonts w:ascii="Arial" w:hAnsi="Arial" w:cs="Arial"/>
              <w:b/>
              <w:bCs/>
              <w:color w:val="365F91"/>
              <w:sz w:val="40"/>
              <w:szCs w:val="40"/>
              <w:lang w:val="de-DE"/>
            </w:rPr>
            <w:t xml:space="preserve"> </w:t>
          </w:r>
          <w:proofErr w:type="spellStart"/>
          <w:r w:rsidRPr="00772300">
            <w:rPr>
              <w:rFonts w:ascii="Arial" w:hAnsi="Arial" w:cs="Arial"/>
              <w:b/>
              <w:bCs/>
              <w:color w:val="365F91"/>
              <w:sz w:val="40"/>
              <w:szCs w:val="40"/>
              <w:lang w:val="de-DE"/>
            </w:rPr>
            <w:t>Báo</w:t>
          </w:r>
          <w:proofErr w:type="spellEnd"/>
          <w:r w:rsidRPr="00772300">
            <w:rPr>
              <w:rFonts w:ascii="Arial" w:hAnsi="Arial" w:cs="Arial"/>
              <w:b/>
              <w:bCs/>
              <w:color w:val="365F91"/>
              <w:sz w:val="40"/>
              <w:szCs w:val="40"/>
              <w:lang w:val="de-DE"/>
            </w:rPr>
            <w:t xml:space="preserve"> </w:t>
          </w:r>
          <w:proofErr w:type="spellStart"/>
          <w:r w:rsidRPr="00772300">
            <w:rPr>
              <w:rFonts w:ascii="Arial" w:hAnsi="Arial" w:cs="Arial"/>
              <w:b/>
              <w:bCs/>
              <w:color w:val="365F91"/>
              <w:sz w:val="40"/>
              <w:szCs w:val="40"/>
              <w:lang w:val="de-DE"/>
            </w:rPr>
            <w:t>Chí</w:t>
          </w:r>
          <w:proofErr w:type="spellEnd"/>
        </w:p>
        <w:p w14:paraId="411028E9" w14:textId="77777777" w:rsidR="001932C7" w:rsidRPr="00772300" w:rsidRDefault="001932C7" w:rsidP="001932C7">
          <w:pPr>
            <w:spacing w:after="0" w:line="360" w:lineRule="auto"/>
            <w:ind w:left="-105"/>
            <w:jc w:val="both"/>
            <w:rPr>
              <w:rFonts w:ascii="Arial" w:hAnsi="Arial" w:cs="Arial"/>
              <w:b/>
              <w:bCs/>
              <w:sz w:val="16"/>
              <w:szCs w:val="16"/>
              <w:lang w:val="de-DE"/>
            </w:rPr>
          </w:pPr>
          <w:r w:rsidRPr="00772300">
            <w:rPr>
              <w:rFonts w:ascii="Arial" w:hAnsi="Arial" w:cs="Arial"/>
              <w:b/>
              <w:bCs/>
              <w:sz w:val="16"/>
              <w:szCs w:val="16"/>
              <w:lang w:val="de-DE"/>
            </w:rPr>
            <w:t xml:space="preserve">KRAIBURG TPE </w:t>
          </w:r>
          <w:proofErr w:type="spellStart"/>
          <w:r w:rsidRPr="00772300">
            <w:rPr>
              <w:rFonts w:ascii="Arial" w:hAnsi="Arial" w:cs="Arial"/>
              <w:b/>
              <w:bCs/>
              <w:sz w:val="16"/>
              <w:szCs w:val="16"/>
              <w:lang w:val="de-DE"/>
            </w:rPr>
            <w:t>mở</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khóa</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chức</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năng</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tiên</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tiến</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cho</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khóa</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thông</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minh</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với</w:t>
          </w:r>
          <w:proofErr w:type="spellEnd"/>
          <w:r w:rsidRPr="00772300">
            <w:rPr>
              <w:rFonts w:ascii="Arial" w:hAnsi="Arial" w:cs="Arial"/>
              <w:b/>
              <w:bCs/>
              <w:sz w:val="16"/>
              <w:szCs w:val="16"/>
              <w:lang w:val="de-DE"/>
            </w:rPr>
            <w:t xml:space="preserve"> TPE </w:t>
          </w:r>
          <w:proofErr w:type="spellStart"/>
          <w:r w:rsidRPr="00772300">
            <w:rPr>
              <w:rFonts w:ascii="Arial" w:hAnsi="Arial" w:cs="Arial"/>
              <w:b/>
              <w:bCs/>
              <w:sz w:val="16"/>
              <w:szCs w:val="16"/>
              <w:lang w:val="de-DE"/>
            </w:rPr>
            <w:t>hiệu</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ứng</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ánh</w:t>
          </w:r>
          <w:proofErr w:type="spellEnd"/>
          <w:r w:rsidRPr="00772300">
            <w:rPr>
              <w:rFonts w:ascii="Arial" w:hAnsi="Arial" w:cs="Arial"/>
              <w:b/>
              <w:bCs/>
              <w:sz w:val="16"/>
              <w:szCs w:val="16"/>
              <w:lang w:val="de-DE"/>
            </w:rPr>
            <w:t xml:space="preserve"> </w:t>
          </w:r>
          <w:proofErr w:type="spellStart"/>
          <w:r w:rsidRPr="00772300">
            <w:rPr>
              <w:rFonts w:ascii="Arial" w:hAnsi="Arial" w:cs="Arial"/>
              <w:b/>
              <w:bCs/>
              <w:sz w:val="16"/>
              <w:szCs w:val="16"/>
              <w:lang w:val="de-DE"/>
            </w:rPr>
            <w:t>sáng</w:t>
          </w:r>
          <w:proofErr w:type="spellEnd"/>
        </w:p>
        <w:p w14:paraId="23FE524B" w14:textId="77777777" w:rsidR="001932C7" w:rsidRPr="002B7CE1" w:rsidRDefault="001932C7" w:rsidP="001932C7">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9 </w:t>
          </w:r>
          <w:proofErr w:type="spellStart"/>
          <w:r>
            <w:rPr>
              <w:rFonts w:ascii="Arial" w:hAnsi="Arial"/>
              <w:b/>
              <w:sz w:val="16"/>
              <w:szCs w:val="16"/>
            </w:rPr>
            <w:t>năm</w:t>
          </w:r>
          <w:proofErr w:type="spellEnd"/>
          <w:r>
            <w:rPr>
              <w:rFonts w:ascii="Arial" w:hAnsi="Arial" w:hint="eastAsia"/>
              <w:b/>
              <w:sz w:val="16"/>
              <w:szCs w:val="16"/>
              <w:lang w:eastAsia="zh-CN"/>
            </w:rPr>
            <w:t xml:space="preserve"> 2025</w:t>
          </w:r>
        </w:p>
        <w:p w14:paraId="1A56E795" w14:textId="356D4166" w:rsidR="00502615" w:rsidRPr="00073D11" w:rsidRDefault="001932C7" w:rsidP="001932C7">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00772300">
            <w:rPr>
              <w:rFonts w:ascii="Arial" w:hAnsi="Arial" w:cs="Arial" w:hint="eastAsia"/>
              <w:b/>
              <w:bCs/>
              <w:sz w:val="16"/>
              <w:szCs w:val="16"/>
              <w:lang w:eastAsia="zh-CN"/>
            </w:rPr>
            <w:t xml:space="preserve"> </w:t>
          </w:r>
          <w:r>
            <w:rPr>
              <w:rFonts w:ascii="Arial" w:hAnsi="Arial" w:cs="Arial"/>
              <w:b/>
              <w:bCs/>
              <w:sz w:val="16"/>
              <w:szCs w:val="16"/>
            </w:rPr>
            <w:t>/</w:t>
          </w:r>
          <w:r w:rsidR="00772300">
            <w:rPr>
              <w:rFonts w:ascii="Arial" w:hAnsi="Arial" w:cs="Arial" w:hint="eastAsia"/>
              <w:b/>
              <w:bCs/>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5AFBCEDA" w:rsidR="00947A2A" w:rsidRDefault="00AC2580" w:rsidP="00947A2A">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5CAB002D" w14:textId="23A68BB7" w:rsidR="00703989" w:rsidRDefault="00032251" w:rsidP="00703989">
          <w:pPr>
            <w:spacing w:after="0" w:line="360" w:lineRule="auto"/>
            <w:ind w:left="-105"/>
            <w:jc w:val="both"/>
            <w:rPr>
              <w:rFonts w:ascii="Arial" w:hAnsi="Arial" w:cs="Arial"/>
              <w:b/>
              <w:bCs/>
              <w:sz w:val="16"/>
              <w:szCs w:val="16"/>
            </w:rPr>
          </w:pPr>
          <w:r w:rsidRPr="00032251">
            <w:rPr>
              <w:rFonts w:ascii="Arial" w:hAnsi="Arial" w:cs="Arial"/>
              <w:b/>
              <w:bCs/>
              <w:sz w:val="16"/>
              <w:szCs w:val="16"/>
            </w:rPr>
            <w:t xml:space="preserve">KRAIBURG TPE </w:t>
          </w:r>
          <w:proofErr w:type="spellStart"/>
          <w:r w:rsidRPr="00032251">
            <w:rPr>
              <w:rFonts w:ascii="Arial" w:hAnsi="Arial" w:cs="Arial"/>
              <w:b/>
              <w:bCs/>
              <w:sz w:val="16"/>
              <w:szCs w:val="16"/>
            </w:rPr>
            <w:t>mở</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khóa</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chức</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năng</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tiên</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tiến</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cho</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khóa</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thông</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minh</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với</w:t>
          </w:r>
          <w:proofErr w:type="spellEnd"/>
          <w:r w:rsidRPr="00032251">
            <w:rPr>
              <w:rFonts w:ascii="Arial" w:hAnsi="Arial" w:cs="Arial"/>
              <w:b/>
              <w:bCs/>
              <w:sz w:val="16"/>
              <w:szCs w:val="16"/>
            </w:rPr>
            <w:t xml:space="preserve"> TPE </w:t>
          </w:r>
          <w:proofErr w:type="spellStart"/>
          <w:r w:rsidRPr="00032251">
            <w:rPr>
              <w:rFonts w:ascii="Arial" w:hAnsi="Arial" w:cs="Arial"/>
              <w:b/>
              <w:bCs/>
              <w:sz w:val="16"/>
              <w:szCs w:val="16"/>
            </w:rPr>
            <w:t>hiệu</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ứng</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ánh</w:t>
          </w:r>
          <w:proofErr w:type="spellEnd"/>
          <w:r w:rsidRPr="00032251">
            <w:rPr>
              <w:rFonts w:ascii="Arial" w:hAnsi="Arial" w:cs="Arial"/>
              <w:b/>
              <w:bCs/>
              <w:sz w:val="16"/>
              <w:szCs w:val="16"/>
            </w:rPr>
            <w:t xml:space="preserve"> </w:t>
          </w:r>
          <w:proofErr w:type="spellStart"/>
          <w:r w:rsidRPr="00032251">
            <w:rPr>
              <w:rFonts w:ascii="Arial" w:hAnsi="Arial" w:cs="Arial"/>
              <w:b/>
              <w:bCs/>
              <w:sz w:val="16"/>
              <w:szCs w:val="16"/>
            </w:rPr>
            <w:t>sáng</w:t>
          </w:r>
          <w:proofErr w:type="spellEnd"/>
        </w:p>
        <w:p w14:paraId="765F9503" w14:textId="1056CB5A" w:rsidR="003C4170" w:rsidRPr="002B7CE1" w:rsidRDefault="003C4170" w:rsidP="00703989">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AC2580">
            <w:rPr>
              <w:rFonts w:ascii="Arial" w:hAnsi="Arial"/>
              <w:b/>
              <w:sz w:val="16"/>
              <w:szCs w:val="16"/>
            </w:rPr>
            <w:t>tháng</w:t>
          </w:r>
          <w:proofErr w:type="spellEnd"/>
          <w:r w:rsidR="00AC2580">
            <w:rPr>
              <w:rFonts w:ascii="Arial" w:hAnsi="Arial"/>
              <w:b/>
              <w:sz w:val="16"/>
              <w:szCs w:val="16"/>
            </w:rPr>
            <w:t xml:space="preserve"> 9 </w:t>
          </w:r>
          <w:proofErr w:type="spellStart"/>
          <w:r w:rsidR="00AC2580">
            <w:rPr>
              <w:rFonts w:ascii="Arial" w:hAnsi="Arial"/>
              <w:b/>
              <w:sz w:val="16"/>
              <w:szCs w:val="16"/>
            </w:rPr>
            <w:t>năm</w:t>
          </w:r>
          <w:proofErr w:type="spellEnd"/>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070A5C03" w:rsidR="003C4170" w:rsidRPr="00073D11" w:rsidRDefault="00AC2580"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sidR="00772300">
            <w:rPr>
              <w:rFonts w:ascii="Arial" w:hAnsi="Arial" w:cs="Arial" w:hint="eastAsia"/>
              <w:b/>
              <w:bCs/>
              <w:sz w:val="16"/>
              <w:szCs w:val="16"/>
              <w:lang w:eastAsia="zh-CN"/>
            </w:rPr>
            <w:t xml:space="preserve"> </w:t>
          </w:r>
          <w:r>
            <w:rPr>
              <w:rFonts w:ascii="Arial" w:hAnsi="Arial" w:cs="Arial"/>
              <w:b/>
              <w:bCs/>
              <w:sz w:val="16"/>
              <w:szCs w:val="16"/>
            </w:rPr>
            <w:t>/</w:t>
          </w:r>
          <w:r w:rsidR="00772300">
            <w:rPr>
              <w:rFonts w:ascii="Arial" w:hAnsi="Arial" w:cs="Arial" w:hint="eastAsia"/>
              <w:b/>
              <w:bCs/>
              <w:sz w:val="16"/>
              <w:szCs w:val="16"/>
              <w:lang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0BE6DCC"/>
    <w:multiLevelType w:val="hybridMultilevel"/>
    <w:tmpl w:val="138410B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7"/>
  </w:num>
  <w:num w:numId="2" w16cid:durableId="647824122">
    <w:abstractNumId w:val="20"/>
  </w:num>
  <w:num w:numId="3" w16cid:durableId="1310595513">
    <w:abstractNumId w:val="5"/>
  </w:num>
  <w:num w:numId="4" w16cid:durableId="1971931237">
    <w:abstractNumId w:val="39"/>
  </w:num>
  <w:num w:numId="5" w16cid:durableId="415857497">
    <w:abstractNumId w:val="28"/>
  </w:num>
  <w:num w:numId="6" w16cid:durableId="82920010">
    <w:abstractNumId w:val="35"/>
  </w:num>
  <w:num w:numId="7" w16cid:durableId="1242177286">
    <w:abstractNumId w:val="13"/>
  </w:num>
  <w:num w:numId="8" w16cid:durableId="1514033401">
    <w:abstractNumId w:val="38"/>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6"/>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81534723">
    <w:abstractNumId w:val="32"/>
  </w:num>
  <w:num w:numId="41" w16cid:durableId="871112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2251"/>
    <w:rsid w:val="00035611"/>
    <w:rsid w:val="00035D86"/>
    <w:rsid w:val="00041B77"/>
    <w:rsid w:val="0004695A"/>
    <w:rsid w:val="0004743A"/>
    <w:rsid w:val="00047CA0"/>
    <w:rsid w:val="000521D5"/>
    <w:rsid w:val="00055A30"/>
    <w:rsid w:val="00057785"/>
    <w:rsid w:val="0006085F"/>
    <w:rsid w:val="0006546E"/>
    <w:rsid w:val="00065A69"/>
    <w:rsid w:val="00071236"/>
    <w:rsid w:val="00073D11"/>
    <w:rsid w:val="000759E8"/>
    <w:rsid w:val="00077E64"/>
    <w:rsid w:val="0008135D"/>
    <w:rsid w:val="000829C6"/>
    <w:rsid w:val="00083596"/>
    <w:rsid w:val="000852D8"/>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131"/>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E55CC"/>
    <w:rsid w:val="000F1A4E"/>
    <w:rsid w:val="000F2DAE"/>
    <w:rsid w:val="000F32CD"/>
    <w:rsid w:val="000F3838"/>
    <w:rsid w:val="000F4AF2"/>
    <w:rsid w:val="000F6A88"/>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4EB3"/>
    <w:rsid w:val="00115094"/>
    <w:rsid w:val="00116B00"/>
    <w:rsid w:val="001175D8"/>
    <w:rsid w:val="0012042E"/>
    <w:rsid w:val="00120B15"/>
    <w:rsid w:val="00121D30"/>
    <w:rsid w:val="00122C56"/>
    <w:rsid w:val="001246FA"/>
    <w:rsid w:val="00133856"/>
    <w:rsid w:val="00133C79"/>
    <w:rsid w:val="001354F7"/>
    <w:rsid w:val="001367CF"/>
    <w:rsid w:val="00136F18"/>
    <w:rsid w:val="00137C57"/>
    <w:rsid w:val="00140711"/>
    <w:rsid w:val="00141D34"/>
    <w:rsid w:val="00144072"/>
    <w:rsid w:val="00146E7E"/>
    <w:rsid w:val="001507B4"/>
    <w:rsid w:val="00150A0F"/>
    <w:rsid w:val="001540F7"/>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2D37"/>
    <w:rsid w:val="001932C7"/>
    <w:rsid w:val="001937B4"/>
    <w:rsid w:val="001958F9"/>
    <w:rsid w:val="00196354"/>
    <w:rsid w:val="001A0701"/>
    <w:rsid w:val="001A0CB5"/>
    <w:rsid w:val="001A1A47"/>
    <w:rsid w:val="001A3E3E"/>
    <w:rsid w:val="001A6108"/>
    <w:rsid w:val="001A6E10"/>
    <w:rsid w:val="001B04FD"/>
    <w:rsid w:val="001B3AED"/>
    <w:rsid w:val="001B400F"/>
    <w:rsid w:val="001B4EC9"/>
    <w:rsid w:val="001C2242"/>
    <w:rsid w:val="001C311C"/>
    <w:rsid w:val="001C48D7"/>
    <w:rsid w:val="001C4EAE"/>
    <w:rsid w:val="001C5497"/>
    <w:rsid w:val="001C701E"/>
    <w:rsid w:val="001C7821"/>
    <w:rsid w:val="001C787B"/>
    <w:rsid w:val="001D003B"/>
    <w:rsid w:val="001D04BB"/>
    <w:rsid w:val="001D41F8"/>
    <w:rsid w:val="001E0C39"/>
    <w:rsid w:val="001E1888"/>
    <w:rsid w:val="001E28DA"/>
    <w:rsid w:val="001F36A8"/>
    <w:rsid w:val="001F37C4"/>
    <w:rsid w:val="001F4135"/>
    <w:rsid w:val="001F4509"/>
    <w:rsid w:val="001F4F5D"/>
    <w:rsid w:val="00201710"/>
    <w:rsid w:val="00203048"/>
    <w:rsid w:val="00203478"/>
    <w:rsid w:val="00206941"/>
    <w:rsid w:val="002129DC"/>
    <w:rsid w:val="00213288"/>
    <w:rsid w:val="00213C02"/>
    <w:rsid w:val="00213E75"/>
    <w:rsid w:val="00214C89"/>
    <w:rsid w:val="002161B6"/>
    <w:rsid w:val="00225FD8"/>
    <w:rsid w:val="002262B1"/>
    <w:rsid w:val="00233574"/>
    <w:rsid w:val="00235BA5"/>
    <w:rsid w:val="00236FC1"/>
    <w:rsid w:val="002455DD"/>
    <w:rsid w:val="00250990"/>
    <w:rsid w:val="0025324D"/>
    <w:rsid w:val="00256D34"/>
    <w:rsid w:val="00256E0E"/>
    <w:rsid w:val="002631F5"/>
    <w:rsid w:val="00267260"/>
    <w:rsid w:val="00281DBF"/>
    <w:rsid w:val="00281FF5"/>
    <w:rsid w:val="0028506D"/>
    <w:rsid w:val="0028707A"/>
    <w:rsid w:val="00290773"/>
    <w:rsid w:val="00292AFF"/>
    <w:rsid w:val="002934F9"/>
    <w:rsid w:val="0029413E"/>
    <w:rsid w:val="00296A43"/>
    <w:rsid w:val="00296D54"/>
    <w:rsid w:val="0029752E"/>
    <w:rsid w:val="002A328D"/>
    <w:rsid w:val="002A37DD"/>
    <w:rsid w:val="002A3920"/>
    <w:rsid w:val="002A4735"/>
    <w:rsid w:val="002A5031"/>
    <w:rsid w:val="002A532B"/>
    <w:rsid w:val="002A7018"/>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187"/>
    <w:rsid w:val="002D15FB"/>
    <w:rsid w:val="002D3BC0"/>
    <w:rsid w:val="002D73D6"/>
    <w:rsid w:val="002E1053"/>
    <w:rsid w:val="002E2A77"/>
    <w:rsid w:val="002E4504"/>
    <w:rsid w:val="002E6427"/>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21D"/>
    <w:rsid w:val="00347067"/>
    <w:rsid w:val="0035152E"/>
    <w:rsid w:val="0035328E"/>
    <w:rsid w:val="00356006"/>
    <w:rsid w:val="003560D2"/>
    <w:rsid w:val="00361339"/>
    <w:rsid w:val="00362B13"/>
    <w:rsid w:val="00364268"/>
    <w:rsid w:val="0036557B"/>
    <w:rsid w:val="00370D94"/>
    <w:rsid w:val="00384C83"/>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0E0F"/>
    <w:rsid w:val="003C12F4"/>
    <w:rsid w:val="003C1E4D"/>
    <w:rsid w:val="003C34B2"/>
    <w:rsid w:val="003C4170"/>
    <w:rsid w:val="003C4A04"/>
    <w:rsid w:val="003C4F41"/>
    <w:rsid w:val="003C65BD"/>
    <w:rsid w:val="003C6DEF"/>
    <w:rsid w:val="003C78DA"/>
    <w:rsid w:val="003D23CF"/>
    <w:rsid w:val="003D5E21"/>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06F87"/>
    <w:rsid w:val="00410B91"/>
    <w:rsid w:val="00417603"/>
    <w:rsid w:val="00420694"/>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774FD"/>
    <w:rsid w:val="00481947"/>
    <w:rsid w:val="00482B9C"/>
    <w:rsid w:val="00483E1E"/>
    <w:rsid w:val="004856BE"/>
    <w:rsid w:val="0049160A"/>
    <w:rsid w:val="004919AE"/>
    <w:rsid w:val="004922C0"/>
    <w:rsid w:val="00493BFC"/>
    <w:rsid w:val="00495C5D"/>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47449"/>
    <w:rsid w:val="00550355"/>
    <w:rsid w:val="005503F1"/>
    <w:rsid w:val="00550C61"/>
    <w:rsid w:val="005515D6"/>
    <w:rsid w:val="00552AA1"/>
    <w:rsid w:val="00552D21"/>
    <w:rsid w:val="00555589"/>
    <w:rsid w:val="00563000"/>
    <w:rsid w:val="00570576"/>
    <w:rsid w:val="0057225E"/>
    <w:rsid w:val="00574081"/>
    <w:rsid w:val="005772B9"/>
    <w:rsid w:val="00577450"/>
    <w:rsid w:val="00577BE3"/>
    <w:rsid w:val="00584B57"/>
    <w:rsid w:val="005942E2"/>
    <w:rsid w:val="00594DCF"/>
    <w:rsid w:val="00597472"/>
    <w:rsid w:val="005A0C48"/>
    <w:rsid w:val="005A27C6"/>
    <w:rsid w:val="005A34EE"/>
    <w:rsid w:val="005A43FF"/>
    <w:rsid w:val="005A45F1"/>
    <w:rsid w:val="005A4D4C"/>
    <w:rsid w:val="005A5D20"/>
    <w:rsid w:val="005A7FD1"/>
    <w:rsid w:val="005B21EA"/>
    <w:rsid w:val="005B26DB"/>
    <w:rsid w:val="005B386E"/>
    <w:rsid w:val="005B6B7E"/>
    <w:rsid w:val="005C0D89"/>
    <w:rsid w:val="005C0EB3"/>
    <w:rsid w:val="005C1CB1"/>
    <w:rsid w:val="005C2021"/>
    <w:rsid w:val="005C4033"/>
    <w:rsid w:val="005C59F4"/>
    <w:rsid w:val="005D3A1C"/>
    <w:rsid w:val="005D467D"/>
    <w:rsid w:val="005E1753"/>
    <w:rsid w:val="005E1C3F"/>
    <w:rsid w:val="005E3F1F"/>
    <w:rsid w:val="005E6A19"/>
    <w:rsid w:val="005F0BAB"/>
    <w:rsid w:val="006003EE"/>
    <w:rsid w:val="006052A4"/>
    <w:rsid w:val="00605ED9"/>
    <w:rsid w:val="00606916"/>
    <w:rsid w:val="00610497"/>
    <w:rsid w:val="00614010"/>
    <w:rsid w:val="00614013"/>
    <w:rsid w:val="006154FB"/>
    <w:rsid w:val="006169B2"/>
    <w:rsid w:val="00616A65"/>
    <w:rsid w:val="00620F45"/>
    <w:rsid w:val="00621FED"/>
    <w:rsid w:val="006238F6"/>
    <w:rsid w:val="00624219"/>
    <w:rsid w:val="006257B4"/>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64E94"/>
    <w:rsid w:val="006709AB"/>
    <w:rsid w:val="00671210"/>
    <w:rsid w:val="006737DA"/>
    <w:rsid w:val="006739FD"/>
    <w:rsid w:val="006802FB"/>
    <w:rsid w:val="00681427"/>
    <w:rsid w:val="006838E1"/>
    <w:rsid w:val="00690769"/>
    <w:rsid w:val="006919F2"/>
    <w:rsid w:val="00691DF1"/>
    <w:rsid w:val="00692233"/>
    <w:rsid w:val="006923CD"/>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0149"/>
    <w:rsid w:val="00702A9F"/>
    <w:rsid w:val="007032E6"/>
    <w:rsid w:val="00703989"/>
    <w:rsid w:val="00706824"/>
    <w:rsid w:val="007144EB"/>
    <w:rsid w:val="0071575E"/>
    <w:rsid w:val="00720A77"/>
    <w:rsid w:val="00721D5E"/>
    <w:rsid w:val="007228C7"/>
    <w:rsid w:val="00722F2A"/>
    <w:rsid w:val="00723A37"/>
    <w:rsid w:val="00726D03"/>
    <w:rsid w:val="0072737D"/>
    <w:rsid w:val="00730341"/>
    <w:rsid w:val="00733170"/>
    <w:rsid w:val="00734545"/>
    <w:rsid w:val="00736B12"/>
    <w:rsid w:val="007443AB"/>
    <w:rsid w:val="00744F3B"/>
    <w:rsid w:val="0074770B"/>
    <w:rsid w:val="00754D50"/>
    <w:rsid w:val="0076079D"/>
    <w:rsid w:val="00762555"/>
    <w:rsid w:val="00772300"/>
    <w:rsid w:val="0077610C"/>
    <w:rsid w:val="00781978"/>
    <w:rsid w:val="0078239C"/>
    <w:rsid w:val="007831E2"/>
    <w:rsid w:val="00784C57"/>
    <w:rsid w:val="00785F5E"/>
    <w:rsid w:val="00786798"/>
    <w:rsid w:val="00791D3F"/>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689"/>
    <w:rsid w:val="008B7F86"/>
    <w:rsid w:val="008C0668"/>
    <w:rsid w:val="008C2196"/>
    <w:rsid w:val="008C2BD3"/>
    <w:rsid w:val="008C2E33"/>
    <w:rsid w:val="008C43CA"/>
    <w:rsid w:val="008C4FE2"/>
    <w:rsid w:val="008C6F86"/>
    <w:rsid w:val="008D4A54"/>
    <w:rsid w:val="008D6339"/>
    <w:rsid w:val="008D6B76"/>
    <w:rsid w:val="008E12A5"/>
    <w:rsid w:val="008E5B5F"/>
    <w:rsid w:val="008E6826"/>
    <w:rsid w:val="008E7663"/>
    <w:rsid w:val="008F1106"/>
    <w:rsid w:val="008F1E95"/>
    <w:rsid w:val="008F3C99"/>
    <w:rsid w:val="008F55F4"/>
    <w:rsid w:val="008F7818"/>
    <w:rsid w:val="00900127"/>
    <w:rsid w:val="00901B23"/>
    <w:rsid w:val="00904CE2"/>
    <w:rsid w:val="00905FBF"/>
    <w:rsid w:val="00910E2C"/>
    <w:rsid w:val="00912C11"/>
    <w:rsid w:val="009146D6"/>
    <w:rsid w:val="00916950"/>
    <w:rsid w:val="00920790"/>
    <w:rsid w:val="00923998"/>
    <w:rsid w:val="00923B42"/>
    <w:rsid w:val="00923D2E"/>
    <w:rsid w:val="009253B6"/>
    <w:rsid w:val="009324CB"/>
    <w:rsid w:val="00934189"/>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1D33"/>
    <w:rsid w:val="009927D5"/>
    <w:rsid w:val="00993344"/>
    <w:rsid w:val="00993730"/>
    <w:rsid w:val="00995384"/>
    <w:rsid w:val="009975F0"/>
    <w:rsid w:val="009A0E29"/>
    <w:rsid w:val="009A2E01"/>
    <w:rsid w:val="009A33C0"/>
    <w:rsid w:val="009A3D50"/>
    <w:rsid w:val="009B1C7C"/>
    <w:rsid w:val="009B32CA"/>
    <w:rsid w:val="009B3B1B"/>
    <w:rsid w:val="009B5422"/>
    <w:rsid w:val="009B75B7"/>
    <w:rsid w:val="009C0FD6"/>
    <w:rsid w:val="009C48F1"/>
    <w:rsid w:val="009C4BF1"/>
    <w:rsid w:val="009C5ECC"/>
    <w:rsid w:val="009C6313"/>
    <w:rsid w:val="009C71C3"/>
    <w:rsid w:val="009D13F2"/>
    <w:rsid w:val="009D2688"/>
    <w:rsid w:val="009D3742"/>
    <w:rsid w:val="009D61E9"/>
    <w:rsid w:val="009D70E1"/>
    <w:rsid w:val="009D76BB"/>
    <w:rsid w:val="009E7080"/>
    <w:rsid w:val="009E74A0"/>
    <w:rsid w:val="009F499B"/>
    <w:rsid w:val="009F619F"/>
    <w:rsid w:val="009F61CE"/>
    <w:rsid w:val="00A034FB"/>
    <w:rsid w:val="00A04274"/>
    <w:rsid w:val="00A0563F"/>
    <w:rsid w:val="00A12C83"/>
    <w:rsid w:val="00A26505"/>
    <w:rsid w:val="00A27D3B"/>
    <w:rsid w:val="00A27E40"/>
    <w:rsid w:val="00A30CF5"/>
    <w:rsid w:val="00A34994"/>
    <w:rsid w:val="00A3522E"/>
    <w:rsid w:val="00A3687E"/>
    <w:rsid w:val="00A36886"/>
    <w:rsid w:val="00A36C89"/>
    <w:rsid w:val="00A40DE9"/>
    <w:rsid w:val="00A423D7"/>
    <w:rsid w:val="00A4365C"/>
    <w:rsid w:val="00A477BF"/>
    <w:rsid w:val="00A528DC"/>
    <w:rsid w:val="00A53418"/>
    <w:rsid w:val="00A53545"/>
    <w:rsid w:val="00A56365"/>
    <w:rsid w:val="00A57CD6"/>
    <w:rsid w:val="00A600BB"/>
    <w:rsid w:val="00A62DDC"/>
    <w:rsid w:val="00A6502A"/>
    <w:rsid w:val="00A65BEC"/>
    <w:rsid w:val="00A67811"/>
    <w:rsid w:val="00A67980"/>
    <w:rsid w:val="00A709B8"/>
    <w:rsid w:val="00A745FD"/>
    <w:rsid w:val="00A764A1"/>
    <w:rsid w:val="00A767E3"/>
    <w:rsid w:val="00A76B10"/>
    <w:rsid w:val="00A7751D"/>
    <w:rsid w:val="00A803FD"/>
    <w:rsid w:val="00A805C3"/>
    <w:rsid w:val="00A805F6"/>
    <w:rsid w:val="00A81CD7"/>
    <w:rsid w:val="00A8314D"/>
    <w:rsid w:val="00A832FB"/>
    <w:rsid w:val="00A91448"/>
    <w:rsid w:val="00A93CEC"/>
    <w:rsid w:val="00A93D7F"/>
    <w:rsid w:val="00A9495B"/>
    <w:rsid w:val="00AA433C"/>
    <w:rsid w:val="00AA66C4"/>
    <w:rsid w:val="00AB042B"/>
    <w:rsid w:val="00AB097A"/>
    <w:rsid w:val="00AB3648"/>
    <w:rsid w:val="00AB4736"/>
    <w:rsid w:val="00AB48F2"/>
    <w:rsid w:val="00AB4AEA"/>
    <w:rsid w:val="00AB4BC4"/>
    <w:rsid w:val="00AB7722"/>
    <w:rsid w:val="00AB7C2B"/>
    <w:rsid w:val="00AC2580"/>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0766"/>
    <w:rsid w:val="00B022F8"/>
    <w:rsid w:val="00B039C3"/>
    <w:rsid w:val="00B04B2A"/>
    <w:rsid w:val="00B056AE"/>
    <w:rsid w:val="00B05D3F"/>
    <w:rsid w:val="00B11451"/>
    <w:rsid w:val="00B129EB"/>
    <w:rsid w:val="00B14051"/>
    <w:rsid w:val="00B140E7"/>
    <w:rsid w:val="00B20D0E"/>
    <w:rsid w:val="00B21133"/>
    <w:rsid w:val="00B26E20"/>
    <w:rsid w:val="00B30C98"/>
    <w:rsid w:val="00B30DCA"/>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661FF"/>
    <w:rsid w:val="00B664D5"/>
    <w:rsid w:val="00B71FAC"/>
    <w:rsid w:val="00B73EDB"/>
    <w:rsid w:val="00B777F2"/>
    <w:rsid w:val="00B77968"/>
    <w:rsid w:val="00B80B6F"/>
    <w:rsid w:val="00B81B58"/>
    <w:rsid w:val="00B834D1"/>
    <w:rsid w:val="00B85723"/>
    <w:rsid w:val="00B8608A"/>
    <w:rsid w:val="00B91858"/>
    <w:rsid w:val="00B9507E"/>
    <w:rsid w:val="00B95A63"/>
    <w:rsid w:val="00B96603"/>
    <w:rsid w:val="00BA383C"/>
    <w:rsid w:val="00BA473D"/>
    <w:rsid w:val="00BA664D"/>
    <w:rsid w:val="00BB12FC"/>
    <w:rsid w:val="00BB2C48"/>
    <w:rsid w:val="00BC1253"/>
    <w:rsid w:val="00BC19BB"/>
    <w:rsid w:val="00BC1A81"/>
    <w:rsid w:val="00BC43F8"/>
    <w:rsid w:val="00BC496A"/>
    <w:rsid w:val="00BC6287"/>
    <w:rsid w:val="00BC6599"/>
    <w:rsid w:val="00BC6CBD"/>
    <w:rsid w:val="00BD1A20"/>
    <w:rsid w:val="00BD78D6"/>
    <w:rsid w:val="00BD79BC"/>
    <w:rsid w:val="00BE16AD"/>
    <w:rsid w:val="00BE4E46"/>
    <w:rsid w:val="00BE5830"/>
    <w:rsid w:val="00BE63E9"/>
    <w:rsid w:val="00BF05DA"/>
    <w:rsid w:val="00BF1594"/>
    <w:rsid w:val="00BF27BE"/>
    <w:rsid w:val="00BF28D4"/>
    <w:rsid w:val="00BF4624"/>
    <w:rsid w:val="00BF4C2F"/>
    <w:rsid w:val="00C0054B"/>
    <w:rsid w:val="00C02217"/>
    <w:rsid w:val="00C066A1"/>
    <w:rsid w:val="00C10035"/>
    <w:rsid w:val="00C153F5"/>
    <w:rsid w:val="00C15806"/>
    <w:rsid w:val="00C163EB"/>
    <w:rsid w:val="00C16F9D"/>
    <w:rsid w:val="00C232C4"/>
    <w:rsid w:val="00C2445B"/>
    <w:rsid w:val="00C24DC3"/>
    <w:rsid w:val="00C2668C"/>
    <w:rsid w:val="00C277E3"/>
    <w:rsid w:val="00C279B9"/>
    <w:rsid w:val="00C30003"/>
    <w:rsid w:val="00C33B05"/>
    <w:rsid w:val="00C33C80"/>
    <w:rsid w:val="00C37354"/>
    <w:rsid w:val="00C44B97"/>
    <w:rsid w:val="00C46197"/>
    <w:rsid w:val="00C55745"/>
    <w:rsid w:val="00C566EF"/>
    <w:rsid w:val="00C56946"/>
    <w:rsid w:val="00C64358"/>
    <w:rsid w:val="00C66355"/>
    <w:rsid w:val="00C6643A"/>
    <w:rsid w:val="00C703D4"/>
    <w:rsid w:val="00C70EBC"/>
    <w:rsid w:val="00C72E1E"/>
    <w:rsid w:val="00C7302E"/>
    <w:rsid w:val="00C765FC"/>
    <w:rsid w:val="00C8056E"/>
    <w:rsid w:val="00C81680"/>
    <w:rsid w:val="00C83A54"/>
    <w:rsid w:val="00C84132"/>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CF4384"/>
    <w:rsid w:val="00CF4985"/>
    <w:rsid w:val="00D00D0D"/>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0055"/>
    <w:rsid w:val="00D619AD"/>
    <w:rsid w:val="00D625E9"/>
    <w:rsid w:val="00D62BDD"/>
    <w:rsid w:val="00D6472D"/>
    <w:rsid w:val="00D72457"/>
    <w:rsid w:val="00D77220"/>
    <w:rsid w:val="00D81F17"/>
    <w:rsid w:val="00D821DB"/>
    <w:rsid w:val="00D8227E"/>
    <w:rsid w:val="00D8276E"/>
    <w:rsid w:val="00D8470D"/>
    <w:rsid w:val="00D86D57"/>
    <w:rsid w:val="00D87E3B"/>
    <w:rsid w:val="00D90DD5"/>
    <w:rsid w:val="00D931A9"/>
    <w:rsid w:val="00D95D0D"/>
    <w:rsid w:val="00D9749E"/>
    <w:rsid w:val="00DA0553"/>
    <w:rsid w:val="00DA2C6A"/>
    <w:rsid w:val="00DA32DD"/>
    <w:rsid w:val="00DA689C"/>
    <w:rsid w:val="00DB0612"/>
    <w:rsid w:val="00DB0F3D"/>
    <w:rsid w:val="00DB2406"/>
    <w:rsid w:val="00DB2468"/>
    <w:rsid w:val="00DB6EAE"/>
    <w:rsid w:val="00DC10C6"/>
    <w:rsid w:val="00DC32CA"/>
    <w:rsid w:val="00DC641E"/>
    <w:rsid w:val="00DC6774"/>
    <w:rsid w:val="00DD459C"/>
    <w:rsid w:val="00DD6B70"/>
    <w:rsid w:val="00DE0725"/>
    <w:rsid w:val="00DE1673"/>
    <w:rsid w:val="00DE2E5C"/>
    <w:rsid w:val="00DE6719"/>
    <w:rsid w:val="00DE68E5"/>
    <w:rsid w:val="00DF02DC"/>
    <w:rsid w:val="00DF13FA"/>
    <w:rsid w:val="00DF3379"/>
    <w:rsid w:val="00DF3D4E"/>
    <w:rsid w:val="00DF61E5"/>
    <w:rsid w:val="00DF6D95"/>
    <w:rsid w:val="00DF7FD8"/>
    <w:rsid w:val="00E039D8"/>
    <w:rsid w:val="00E14E87"/>
    <w:rsid w:val="00E17CAC"/>
    <w:rsid w:val="00E17F85"/>
    <w:rsid w:val="00E30FE5"/>
    <w:rsid w:val="00E316B7"/>
    <w:rsid w:val="00E31F55"/>
    <w:rsid w:val="00E324CD"/>
    <w:rsid w:val="00E34355"/>
    <w:rsid w:val="00E34E27"/>
    <w:rsid w:val="00E44112"/>
    <w:rsid w:val="00E45895"/>
    <w:rsid w:val="00E52729"/>
    <w:rsid w:val="00E533F6"/>
    <w:rsid w:val="00E550B0"/>
    <w:rsid w:val="00E5551F"/>
    <w:rsid w:val="00E57256"/>
    <w:rsid w:val="00E61AA8"/>
    <w:rsid w:val="00E628B9"/>
    <w:rsid w:val="00E63371"/>
    <w:rsid w:val="00E63E21"/>
    <w:rsid w:val="00E65DE1"/>
    <w:rsid w:val="00E72840"/>
    <w:rsid w:val="00E75CF3"/>
    <w:rsid w:val="00E812C0"/>
    <w:rsid w:val="00E85ACE"/>
    <w:rsid w:val="00E872C3"/>
    <w:rsid w:val="00E902B3"/>
    <w:rsid w:val="00E908C3"/>
    <w:rsid w:val="00E908C9"/>
    <w:rsid w:val="00E90E3A"/>
    <w:rsid w:val="00E91051"/>
    <w:rsid w:val="00E92853"/>
    <w:rsid w:val="00E96037"/>
    <w:rsid w:val="00EA39C3"/>
    <w:rsid w:val="00EB1038"/>
    <w:rsid w:val="00EB2B0B"/>
    <w:rsid w:val="00EB447E"/>
    <w:rsid w:val="00EB4C25"/>
    <w:rsid w:val="00EB5B08"/>
    <w:rsid w:val="00EC0B9F"/>
    <w:rsid w:val="00EC492E"/>
    <w:rsid w:val="00EC5A4E"/>
    <w:rsid w:val="00EC678F"/>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4CFF"/>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C0E"/>
    <w:rsid w:val="00FB3D48"/>
    <w:rsid w:val="00FB566F"/>
    <w:rsid w:val="00FB6011"/>
    <w:rsid w:val="00FB66C0"/>
    <w:rsid w:val="00FC0B48"/>
    <w:rsid w:val="00FC0F86"/>
    <w:rsid w:val="00FC107C"/>
    <w:rsid w:val="00FC345F"/>
    <w:rsid w:val="00FC5673"/>
    <w:rsid w:val="00FC7408"/>
    <w:rsid w:val="00FD0B54"/>
    <w:rsid w:val="00FD380D"/>
    <w:rsid w:val="00FD399E"/>
    <w:rsid w:val="00FD46CB"/>
    <w:rsid w:val="00FE170A"/>
    <w:rsid w:val="00FE1DBE"/>
    <w:rsid w:val="00FE216E"/>
    <w:rsid w:val="00FE31CD"/>
    <w:rsid w:val="00FE38B0"/>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757020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649806">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3235317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kraiburg-tpe-n%C3%A2ng-cao-ch%E1%BB%A9c-n%C4%83ng-c%E1%BB%A7a-b%C3%ACnh-th%C3%B4ng-minh-v%E1%BB%9Bi-c%C3%A1c-gi%E1%BA%A3i-ph%C3%A1p-tpe-ti%C3%AAn-ti%E1%BA%BFn"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vi/%C4%90%E1%BB%95i-m%E1%BB%9Bi-v%E1%BA%ADt-li%E1%BB%87u-TPE-cho-n%E1%BB%99i-th%E1%BA%A5t-xe-v%C3%A0-xe-%C4%91i%E1%BB%87n-th%E1%BA%BF-h%E1%BB%87-m%E1%BB%9Bi"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Gi%E1%BA%A3i-ph%C3%A1p-%C4%91%E1%BB%99-truy%E1%BB%81n-%C3%A1nh-s%C3%A1ng-TPE-cho-thi%E1%BA%BFt-b%E1%BB%8B-%C4%91i%E1%BB%87n-th%C3%B4ng-minh-v%C3%A0-n%E1%BB%99i-th%E1%BA%A5t-%C3%B4-t%C3%B4"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9F51AA7F-EF46-4DC7-A556-99F01E22A8DC}"/>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terms/"/>
    <ds:schemaRef ds:uri="8d3818be-6f21-4c29-ab13-78e30dc982d3"/>
    <ds:schemaRef ds:uri="b0aac98f-77e3-488e-b1d0-e526279ba76f"/>
    <ds:schemaRef ds:uri="http://www.w3.org/XML/1998/namespace"/>
    <ds:schemaRef ds:uri="http://purl.org/dc/elements/1.1/"/>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203</TotalTime>
  <Pages>4</Pages>
  <Words>923</Words>
  <Characters>5264</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84</cp:revision>
  <cp:lastPrinted>2025-08-29T07:38:00Z</cp:lastPrinted>
  <dcterms:created xsi:type="dcterms:W3CDTF">2025-06-04T13:25:00Z</dcterms:created>
  <dcterms:modified xsi:type="dcterms:W3CDTF">2025-08-29T07:38:00Z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