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EDF95" w14:textId="23ACD8D6" w:rsidR="00844BA6" w:rsidRPr="00D8164C" w:rsidRDefault="00844BA6" w:rsidP="00D8164C">
      <w:pPr>
        <w:spacing w:line="360" w:lineRule="auto"/>
        <w:ind w:right="1559"/>
        <w:jc w:val="both"/>
        <w:rPr>
          <w:rFonts w:ascii="Arial" w:hAnsi="Arial" w:cs="Arial"/>
          <w:b/>
          <w:bCs/>
          <w:sz w:val="24"/>
          <w:szCs w:val="24"/>
        </w:rPr>
      </w:pPr>
      <w:r w:rsidRPr="00D8164C">
        <w:rPr>
          <w:rFonts w:ascii="Arial" w:hAnsi="Arial" w:cs="Arial"/>
          <w:b/>
          <w:bCs/>
          <w:sz w:val="24"/>
          <w:szCs w:val="24"/>
          <w:lang w:eastAsia="zh-CN"/>
        </w:rPr>
        <w:t>KRAIBURG</w:t>
      </w:r>
      <w:r w:rsidRPr="00844BA6">
        <w:rPr>
          <w:rFonts w:ascii="Arial" w:hAnsi="Arial" w:cs="Arial"/>
          <w:b/>
          <w:bCs/>
          <w:sz w:val="24"/>
          <w:szCs w:val="24"/>
        </w:rPr>
        <w:t xml:space="preserve"> TPE </w:t>
      </w:r>
      <w:proofErr w:type="spellStart"/>
      <w:r w:rsidR="000B51D8">
        <w:rPr>
          <w:rFonts w:ascii="Arial" w:hAnsi="Arial" w:cs="Arial"/>
          <w:b/>
          <w:bCs/>
          <w:sz w:val="24"/>
          <w:szCs w:val="24"/>
        </w:rPr>
        <w:t>tập</w:t>
      </w:r>
      <w:proofErr w:type="spellEnd"/>
      <w:r w:rsidR="000B51D8">
        <w:rPr>
          <w:rFonts w:ascii="Arial" w:hAnsi="Arial" w:cs="Arial"/>
          <w:b/>
          <w:bCs/>
          <w:sz w:val="24"/>
          <w:szCs w:val="24"/>
        </w:rPr>
        <w:t xml:space="preserve"> </w:t>
      </w:r>
      <w:proofErr w:type="spellStart"/>
      <w:r w:rsidR="000B51D8">
        <w:rPr>
          <w:rFonts w:ascii="Arial" w:hAnsi="Arial" w:cs="Arial"/>
          <w:b/>
          <w:bCs/>
          <w:sz w:val="24"/>
          <w:szCs w:val="24"/>
        </w:rPr>
        <w:t>trung</w:t>
      </w:r>
      <w:proofErr w:type="spellEnd"/>
      <w:r w:rsidR="000B51D8">
        <w:rPr>
          <w:rFonts w:ascii="Arial" w:hAnsi="Arial" w:cs="Arial"/>
          <w:b/>
          <w:bCs/>
          <w:sz w:val="24"/>
          <w:szCs w:val="24"/>
        </w:rPr>
        <w:t xml:space="preserve"> vào</w:t>
      </w:r>
      <w:r w:rsidR="00781740">
        <w:rPr>
          <w:rFonts w:ascii="Arial" w:hAnsi="Arial" w:cs="Arial"/>
          <w:b/>
          <w:bCs/>
          <w:sz w:val="24"/>
          <w:szCs w:val="24"/>
        </w:rPr>
        <w:t xml:space="preserve"> </w:t>
      </w:r>
      <w:r w:rsidR="000E58AD">
        <w:rPr>
          <w:rFonts w:ascii="Arial" w:hAnsi="Arial" w:cs="Arial"/>
          <w:b/>
          <w:bCs/>
          <w:sz w:val="24"/>
          <w:szCs w:val="24"/>
        </w:rPr>
        <w:t>sự</w:t>
      </w:r>
      <w:r w:rsidRPr="00844BA6">
        <w:rPr>
          <w:rFonts w:ascii="Arial" w:hAnsi="Arial" w:cs="Arial"/>
          <w:b/>
          <w:bCs/>
          <w:sz w:val="24"/>
          <w:szCs w:val="24"/>
        </w:rPr>
        <w:t xml:space="preserve"> An Toàn và Tin Cậy </w:t>
      </w:r>
      <w:r w:rsidR="00B75024">
        <w:rPr>
          <w:rFonts w:ascii="Arial" w:hAnsi="Arial" w:cs="Arial"/>
          <w:b/>
          <w:bCs/>
          <w:sz w:val="24"/>
          <w:szCs w:val="24"/>
        </w:rPr>
        <w:t>c</w:t>
      </w:r>
      <w:r w:rsidRPr="00844BA6">
        <w:rPr>
          <w:rFonts w:ascii="Arial" w:hAnsi="Arial" w:cs="Arial"/>
          <w:b/>
          <w:bCs/>
          <w:sz w:val="24"/>
          <w:szCs w:val="24"/>
        </w:rPr>
        <w:t xml:space="preserve">ho </w:t>
      </w:r>
      <w:r w:rsidR="00FF1106">
        <w:rPr>
          <w:rFonts w:ascii="Arial" w:hAnsi="Arial" w:cs="Arial"/>
          <w:b/>
          <w:bCs/>
          <w:sz w:val="24"/>
          <w:szCs w:val="24"/>
        </w:rPr>
        <w:t xml:space="preserve">bao bì </w:t>
      </w:r>
      <w:r w:rsidR="000B51D8">
        <w:rPr>
          <w:rFonts w:ascii="Arial" w:hAnsi="Arial" w:cs="Arial"/>
          <w:b/>
          <w:bCs/>
          <w:sz w:val="24"/>
          <w:szCs w:val="24"/>
        </w:rPr>
        <w:t xml:space="preserve">của </w:t>
      </w:r>
      <w:r w:rsidRPr="00844BA6">
        <w:rPr>
          <w:rFonts w:ascii="Arial" w:hAnsi="Arial" w:cs="Arial"/>
          <w:b/>
          <w:bCs/>
          <w:sz w:val="24"/>
          <w:szCs w:val="24"/>
        </w:rPr>
        <w:t>Lọ Thuốc Nhỏ Mắt</w:t>
      </w:r>
      <w:r w:rsidR="000E58AD">
        <w:rPr>
          <w:rFonts w:ascii="Arial" w:hAnsi="Arial" w:cs="Arial"/>
          <w:b/>
          <w:bCs/>
          <w:sz w:val="24"/>
          <w:szCs w:val="24"/>
        </w:rPr>
        <w:t xml:space="preserve"> với giải pháp TPE</w:t>
      </w:r>
    </w:p>
    <w:p w14:paraId="7ED47E63" w14:textId="7A56143F" w:rsidR="000B4387" w:rsidRPr="00B30A56" w:rsidRDefault="000B4387" w:rsidP="000B4387">
      <w:pPr>
        <w:spacing w:line="360" w:lineRule="auto"/>
        <w:ind w:right="1559"/>
        <w:jc w:val="both"/>
        <w:rPr>
          <w:rFonts w:ascii="Arial" w:hAnsi="Arial" w:cs="Arial"/>
          <w:sz w:val="20"/>
          <w:szCs w:val="20"/>
        </w:rPr>
      </w:pPr>
      <w:proofErr w:type="spellStart"/>
      <w:r w:rsidRPr="000B4387">
        <w:rPr>
          <w:rFonts w:ascii="Arial" w:hAnsi="Arial" w:cs="Arial"/>
          <w:sz w:val="20"/>
          <w:szCs w:val="20"/>
        </w:rPr>
        <w:t>Lọ</w:t>
      </w:r>
      <w:proofErr w:type="spellEnd"/>
      <w:r w:rsidRPr="000B4387">
        <w:rPr>
          <w:rFonts w:ascii="Arial" w:hAnsi="Arial" w:cs="Arial"/>
          <w:sz w:val="20"/>
          <w:szCs w:val="20"/>
        </w:rPr>
        <w:t xml:space="preserve"> </w:t>
      </w:r>
      <w:proofErr w:type="spellStart"/>
      <w:r w:rsidRPr="000B4387">
        <w:rPr>
          <w:rFonts w:ascii="Arial" w:hAnsi="Arial" w:cs="Arial"/>
          <w:sz w:val="20"/>
          <w:szCs w:val="20"/>
        </w:rPr>
        <w:t>thuốc</w:t>
      </w:r>
      <w:proofErr w:type="spellEnd"/>
      <w:r w:rsidRPr="000B4387">
        <w:rPr>
          <w:rFonts w:ascii="Arial" w:hAnsi="Arial" w:cs="Arial"/>
          <w:sz w:val="20"/>
          <w:szCs w:val="20"/>
        </w:rPr>
        <w:t xml:space="preserve"> </w:t>
      </w:r>
      <w:proofErr w:type="spellStart"/>
      <w:r w:rsidRPr="000B4387">
        <w:rPr>
          <w:rFonts w:ascii="Arial" w:hAnsi="Arial" w:cs="Arial"/>
          <w:sz w:val="20"/>
          <w:szCs w:val="20"/>
        </w:rPr>
        <w:t>nhỏ</w:t>
      </w:r>
      <w:proofErr w:type="spellEnd"/>
      <w:r w:rsidRPr="000B4387">
        <w:rPr>
          <w:rFonts w:ascii="Arial" w:hAnsi="Arial" w:cs="Arial"/>
          <w:sz w:val="20"/>
          <w:szCs w:val="20"/>
        </w:rPr>
        <w:t xml:space="preserve"> </w:t>
      </w:r>
      <w:proofErr w:type="spellStart"/>
      <w:r w:rsidRPr="000B4387">
        <w:rPr>
          <w:rFonts w:ascii="Arial" w:hAnsi="Arial" w:cs="Arial"/>
          <w:sz w:val="20"/>
          <w:szCs w:val="20"/>
        </w:rPr>
        <w:t>mắt</w:t>
      </w:r>
      <w:proofErr w:type="spellEnd"/>
      <w:r w:rsidRPr="000B4387">
        <w:rPr>
          <w:rFonts w:ascii="Arial" w:hAnsi="Arial" w:cs="Arial"/>
          <w:sz w:val="20"/>
          <w:szCs w:val="20"/>
        </w:rPr>
        <w:t xml:space="preserve"> dạng liều đơn đang ngày càng được ưa chuộng nhờ mang lại sự tiện lợi cho người dùng, tính di động cao và khả năng đảm bảo vệ sinh trong quá trình sử dụng.</w:t>
      </w:r>
      <w:r w:rsidR="000E1A31">
        <w:rPr>
          <w:rFonts w:ascii="Arial" w:hAnsi="Arial" w:cs="Arial"/>
          <w:sz w:val="20"/>
          <w:szCs w:val="20"/>
        </w:rPr>
        <w:t xml:space="preserve"> </w:t>
      </w:r>
      <w:r w:rsidRPr="000B4387">
        <w:rPr>
          <w:rFonts w:ascii="Arial" w:hAnsi="Arial" w:cs="Arial"/>
          <w:sz w:val="20"/>
          <w:szCs w:val="20"/>
        </w:rPr>
        <w:t xml:space="preserve">Đối </w:t>
      </w:r>
      <w:r w:rsidRPr="00B30A56">
        <w:rPr>
          <w:rFonts w:ascii="Arial" w:hAnsi="Arial" w:cs="Arial"/>
          <w:sz w:val="20"/>
          <w:szCs w:val="20"/>
        </w:rPr>
        <w:t xml:space="preserve">với </w:t>
      </w:r>
      <w:hyperlink r:id="rId11" w:history="1">
        <w:proofErr w:type="spellStart"/>
        <w:r w:rsidRPr="00B30A56">
          <w:rPr>
            <w:rStyle w:val="Hyperlink"/>
            <w:rFonts w:ascii="Arial" w:hAnsi="Arial" w:cs="Arial"/>
            <w:sz w:val="20"/>
            <w:szCs w:val="20"/>
          </w:rPr>
          <w:t>các</w:t>
        </w:r>
        <w:proofErr w:type="spellEnd"/>
        <w:r w:rsidRPr="00B30A56">
          <w:rPr>
            <w:rStyle w:val="Hyperlink"/>
            <w:rFonts w:ascii="Arial" w:hAnsi="Arial" w:cs="Arial"/>
            <w:sz w:val="20"/>
            <w:szCs w:val="20"/>
          </w:rPr>
          <w:t xml:space="preserve"> </w:t>
        </w:r>
        <w:proofErr w:type="spellStart"/>
        <w:r w:rsidRPr="00B30A56">
          <w:rPr>
            <w:rStyle w:val="Hyperlink"/>
            <w:rFonts w:ascii="Arial" w:hAnsi="Arial" w:cs="Arial"/>
            <w:sz w:val="20"/>
            <w:szCs w:val="20"/>
          </w:rPr>
          <w:t>nhà</w:t>
        </w:r>
        <w:proofErr w:type="spellEnd"/>
        <w:r w:rsidRPr="00B30A56">
          <w:rPr>
            <w:rStyle w:val="Hyperlink"/>
            <w:rFonts w:ascii="Arial" w:hAnsi="Arial" w:cs="Arial"/>
            <w:sz w:val="20"/>
            <w:szCs w:val="20"/>
          </w:rPr>
          <w:t xml:space="preserve"> </w:t>
        </w:r>
        <w:proofErr w:type="spellStart"/>
        <w:r w:rsidRPr="00B30A56">
          <w:rPr>
            <w:rStyle w:val="Hyperlink"/>
            <w:rFonts w:ascii="Arial" w:hAnsi="Arial" w:cs="Arial"/>
            <w:sz w:val="20"/>
            <w:szCs w:val="20"/>
          </w:rPr>
          <w:t>sản</w:t>
        </w:r>
        <w:proofErr w:type="spellEnd"/>
        <w:r w:rsidRPr="00B30A56">
          <w:rPr>
            <w:rStyle w:val="Hyperlink"/>
            <w:rFonts w:ascii="Arial" w:hAnsi="Arial" w:cs="Arial"/>
            <w:sz w:val="20"/>
            <w:szCs w:val="20"/>
          </w:rPr>
          <w:t xml:space="preserve"> </w:t>
        </w:r>
        <w:proofErr w:type="spellStart"/>
        <w:r w:rsidRPr="00B30A56">
          <w:rPr>
            <w:rStyle w:val="Hyperlink"/>
            <w:rFonts w:ascii="Arial" w:hAnsi="Arial" w:cs="Arial"/>
            <w:sz w:val="20"/>
            <w:szCs w:val="20"/>
          </w:rPr>
          <w:t>xuất</w:t>
        </w:r>
        <w:proofErr w:type="spellEnd"/>
        <w:r w:rsidRPr="00B30A56">
          <w:rPr>
            <w:rStyle w:val="Hyperlink"/>
            <w:rFonts w:ascii="Arial" w:hAnsi="Arial" w:cs="Arial"/>
            <w:sz w:val="20"/>
            <w:szCs w:val="20"/>
          </w:rPr>
          <w:t xml:space="preserve"> </w:t>
        </w:r>
        <w:proofErr w:type="spellStart"/>
        <w:r w:rsidRPr="00B30A56">
          <w:rPr>
            <w:rStyle w:val="Hyperlink"/>
            <w:rFonts w:ascii="Arial" w:hAnsi="Arial" w:cs="Arial"/>
            <w:sz w:val="20"/>
            <w:szCs w:val="20"/>
          </w:rPr>
          <w:t>thiết</w:t>
        </w:r>
        <w:proofErr w:type="spellEnd"/>
        <w:r w:rsidRPr="00B30A56">
          <w:rPr>
            <w:rStyle w:val="Hyperlink"/>
            <w:rFonts w:ascii="Arial" w:hAnsi="Arial" w:cs="Arial"/>
            <w:sz w:val="20"/>
            <w:szCs w:val="20"/>
          </w:rPr>
          <w:t xml:space="preserve"> </w:t>
        </w:r>
        <w:proofErr w:type="spellStart"/>
        <w:r w:rsidRPr="00B30A56">
          <w:rPr>
            <w:rStyle w:val="Hyperlink"/>
            <w:rFonts w:ascii="Arial" w:hAnsi="Arial" w:cs="Arial"/>
            <w:sz w:val="20"/>
            <w:szCs w:val="20"/>
          </w:rPr>
          <w:t>bị</w:t>
        </w:r>
        <w:proofErr w:type="spellEnd"/>
        <w:r w:rsidRPr="00B30A56">
          <w:rPr>
            <w:rStyle w:val="Hyperlink"/>
            <w:rFonts w:ascii="Arial" w:hAnsi="Arial" w:cs="Arial"/>
            <w:sz w:val="20"/>
            <w:szCs w:val="20"/>
          </w:rPr>
          <w:t xml:space="preserve"> y </w:t>
        </w:r>
        <w:proofErr w:type="spellStart"/>
        <w:r w:rsidRPr="00B30A56">
          <w:rPr>
            <w:rStyle w:val="Hyperlink"/>
            <w:rFonts w:ascii="Arial" w:hAnsi="Arial" w:cs="Arial"/>
            <w:sz w:val="20"/>
            <w:szCs w:val="20"/>
          </w:rPr>
          <w:t>tế</w:t>
        </w:r>
        <w:proofErr w:type="spellEnd"/>
      </w:hyperlink>
      <w:r w:rsidR="000E1A31" w:rsidRPr="00B30A56">
        <w:rPr>
          <w:rFonts w:ascii="Arial" w:hAnsi="Arial" w:cs="Arial"/>
          <w:sz w:val="20"/>
          <w:szCs w:val="20"/>
        </w:rPr>
        <w:t xml:space="preserve"> </w:t>
      </w:r>
      <w:proofErr w:type="spellStart"/>
      <w:r w:rsidRPr="00B30A56">
        <w:rPr>
          <w:rFonts w:ascii="Arial" w:hAnsi="Arial" w:cs="Arial"/>
          <w:sz w:val="20"/>
          <w:szCs w:val="20"/>
        </w:rPr>
        <w:t>trong</w:t>
      </w:r>
      <w:proofErr w:type="spellEnd"/>
      <w:r w:rsidRPr="00B30A56">
        <w:rPr>
          <w:rFonts w:ascii="Arial" w:hAnsi="Arial" w:cs="Arial"/>
          <w:sz w:val="20"/>
          <w:szCs w:val="20"/>
        </w:rPr>
        <w:t xml:space="preserve"> </w:t>
      </w:r>
      <w:proofErr w:type="spellStart"/>
      <w:r w:rsidRPr="00B30A56">
        <w:rPr>
          <w:rFonts w:ascii="Arial" w:hAnsi="Arial" w:cs="Arial"/>
          <w:sz w:val="20"/>
          <w:szCs w:val="20"/>
        </w:rPr>
        <w:t>lĩnh</w:t>
      </w:r>
      <w:proofErr w:type="spellEnd"/>
      <w:r w:rsidRPr="00B30A56">
        <w:rPr>
          <w:rFonts w:ascii="Arial" w:hAnsi="Arial" w:cs="Arial"/>
          <w:sz w:val="20"/>
          <w:szCs w:val="20"/>
        </w:rPr>
        <w:t xml:space="preserve"> </w:t>
      </w:r>
      <w:proofErr w:type="spellStart"/>
      <w:r w:rsidRPr="00B30A56">
        <w:rPr>
          <w:rFonts w:ascii="Arial" w:hAnsi="Arial" w:cs="Arial"/>
          <w:sz w:val="20"/>
          <w:szCs w:val="20"/>
        </w:rPr>
        <w:t>vực</w:t>
      </w:r>
      <w:proofErr w:type="spellEnd"/>
      <w:r w:rsidRPr="00B30A56">
        <w:rPr>
          <w:rFonts w:ascii="Arial" w:hAnsi="Arial" w:cs="Arial"/>
          <w:sz w:val="20"/>
          <w:szCs w:val="20"/>
        </w:rPr>
        <w:t xml:space="preserve"> </w:t>
      </w:r>
      <w:proofErr w:type="spellStart"/>
      <w:r w:rsidRPr="00B30A56">
        <w:rPr>
          <w:rFonts w:ascii="Arial" w:hAnsi="Arial" w:cs="Arial"/>
          <w:sz w:val="20"/>
          <w:szCs w:val="20"/>
        </w:rPr>
        <w:t>chăm</w:t>
      </w:r>
      <w:proofErr w:type="spellEnd"/>
      <w:r w:rsidRPr="00B30A56">
        <w:rPr>
          <w:rFonts w:ascii="Arial" w:hAnsi="Arial" w:cs="Arial"/>
          <w:sz w:val="20"/>
          <w:szCs w:val="20"/>
        </w:rPr>
        <w:t xml:space="preserve"> sóc nhãn khoa, việc đáp ứng các yêu cầu về khả năng tiệt trùng, thiết kế nhỏ gọn và độ bền cao phụ thuộc phần lớn vào việc lựa chọn vật liệu y tế chất lượng cao. Những vật liệu này cần đảm bảo các tiêu chuẩn nghiêm ngặt, đồng thời mang lại hiệu quả tối ưu trong ứng dụng thực tế.</w:t>
      </w:r>
    </w:p>
    <w:p w14:paraId="60CF6FE1" w14:textId="7846EBF5" w:rsidR="0096766E" w:rsidRPr="00B30A56" w:rsidRDefault="0096766E" w:rsidP="0096766E">
      <w:pPr>
        <w:spacing w:line="360" w:lineRule="auto"/>
        <w:ind w:right="1559"/>
        <w:jc w:val="both"/>
        <w:rPr>
          <w:rFonts w:ascii="Arial" w:hAnsi="Arial" w:cs="Arial"/>
          <w:sz w:val="20"/>
          <w:szCs w:val="20"/>
        </w:rPr>
      </w:pPr>
      <w:r w:rsidRPr="00B30A56">
        <w:rPr>
          <w:rFonts w:ascii="Arial" w:hAnsi="Arial" w:cs="Arial"/>
          <w:sz w:val="20"/>
          <w:szCs w:val="20"/>
        </w:rPr>
        <w:t xml:space="preserve">KRAIBURG TPE – </w:t>
      </w:r>
      <w:proofErr w:type="spellStart"/>
      <w:r w:rsidRPr="00B30A56">
        <w:rPr>
          <w:rFonts w:ascii="Arial" w:hAnsi="Arial" w:cs="Arial"/>
          <w:sz w:val="20"/>
          <w:szCs w:val="20"/>
        </w:rPr>
        <w:t>nhà</w:t>
      </w:r>
      <w:proofErr w:type="spellEnd"/>
      <w:r w:rsidRPr="00B30A56">
        <w:rPr>
          <w:rFonts w:ascii="Arial" w:hAnsi="Arial" w:cs="Arial"/>
          <w:sz w:val="20"/>
          <w:szCs w:val="20"/>
        </w:rPr>
        <w:t xml:space="preserve"> sản xuất toàn cầu chuyên về nhựa đàn hồi nhiệt dẻo (TPE) và các giải pháp vật liệu tùy chỉnh cho nhiều ngành công nghiệp – hiện cung cấp dòng sản phẩm hiệu suất cao THERMOLAST® H. Dòng vật liệu này đáp ứng đầy đủ các tiêu chuẩn khắt khe về tính năng sử dụng, độ an toàn vật liệu, độ bền kết cấu và tính bền vững môi trường, đặc biệt phù hợp cho ứng dụng trong bao bì chăm sóc mắt.</w:t>
      </w:r>
    </w:p>
    <w:p w14:paraId="6C199706" w14:textId="77777777" w:rsidR="00D8164C" w:rsidRPr="00B30A56" w:rsidRDefault="00D8164C" w:rsidP="00D8164C">
      <w:pPr>
        <w:spacing w:line="360" w:lineRule="auto"/>
        <w:ind w:right="1559"/>
        <w:jc w:val="both"/>
        <w:rPr>
          <w:rFonts w:ascii="Arial" w:hAnsi="Arial" w:cs="Arial"/>
          <w:sz w:val="6"/>
          <w:szCs w:val="6"/>
        </w:rPr>
      </w:pPr>
    </w:p>
    <w:p w14:paraId="3D469A42" w14:textId="1C7694B5" w:rsidR="00E51B3F" w:rsidRPr="00B30A56" w:rsidRDefault="006407CE" w:rsidP="00D8164C">
      <w:pPr>
        <w:spacing w:line="360" w:lineRule="auto"/>
        <w:ind w:right="1559"/>
        <w:jc w:val="both"/>
        <w:rPr>
          <w:rFonts w:ascii="Arial" w:hAnsi="Arial" w:cs="Arial"/>
          <w:b/>
          <w:bCs/>
          <w:sz w:val="20"/>
          <w:szCs w:val="20"/>
        </w:rPr>
      </w:pPr>
      <w:proofErr w:type="spellStart"/>
      <w:r w:rsidRPr="00B30A56">
        <w:rPr>
          <w:rFonts w:ascii="Arial" w:hAnsi="Arial" w:cs="Arial"/>
          <w:b/>
          <w:bCs/>
          <w:sz w:val="20"/>
          <w:szCs w:val="20"/>
        </w:rPr>
        <w:t>N</w:t>
      </w:r>
      <w:r w:rsidR="00EA203F" w:rsidRPr="00B30A56">
        <w:rPr>
          <w:rFonts w:ascii="Arial" w:hAnsi="Arial" w:cs="Arial"/>
          <w:b/>
          <w:bCs/>
          <w:sz w:val="20"/>
          <w:szCs w:val="20"/>
        </w:rPr>
        <w:t>iêm</w:t>
      </w:r>
      <w:proofErr w:type="spellEnd"/>
      <w:r w:rsidR="00EA203F" w:rsidRPr="00B30A56">
        <w:rPr>
          <w:rFonts w:ascii="Arial" w:hAnsi="Arial" w:cs="Arial"/>
          <w:b/>
          <w:bCs/>
          <w:sz w:val="20"/>
          <w:szCs w:val="20"/>
        </w:rPr>
        <w:t xml:space="preserve"> </w:t>
      </w:r>
      <w:proofErr w:type="spellStart"/>
      <w:r w:rsidR="00EA203F" w:rsidRPr="00B30A56">
        <w:rPr>
          <w:rFonts w:ascii="Arial" w:hAnsi="Arial" w:cs="Arial"/>
          <w:b/>
          <w:bCs/>
          <w:sz w:val="20"/>
          <w:szCs w:val="20"/>
        </w:rPr>
        <w:t>phong</w:t>
      </w:r>
      <w:proofErr w:type="spellEnd"/>
      <w:r w:rsidR="00EA203F" w:rsidRPr="00B30A56">
        <w:rPr>
          <w:rFonts w:ascii="Arial" w:hAnsi="Arial" w:cs="Arial"/>
          <w:b/>
          <w:bCs/>
          <w:sz w:val="20"/>
          <w:szCs w:val="20"/>
        </w:rPr>
        <w:t xml:space="preserve"> an </w:t>
      </w:r>
      <w:proofErr w:type="spellStart"/>
      <w:r w:rsidR="00EA203F" w:rsidRPr="00B30A56">
        <w:rPr>
          <w:rFonts w:ascii="Arial" w:hAnsi="Arial" w:cs="Arial"/>
          <w:b/>
          <w:bCs/>
          <w:sz w:val="20"/>
          <w:szCs w:val="20"/>
        </w:rPr>
        <w:t>toàn</w:t>
      </w:r>
      <w:proofErr w:type="spellEnd"/>
      <w:r w:rsidR="00EA203F" w:rsidRPr="00B30A56">
        <w:rPr>
          <w:rFonts w:ascii="Arial" w:hAnsi="Arial" w:cs="Arial"/>
          <w:b/>
          <w:bCs/>
          <w:sz w:val="20"/>
          <w:szCs w:val="20"/>
        </w:rPr>
        <w:t xml:space="preserve"> với khả năng bám dính vượt trội </w:t>
      </w:r>
      <w:r w:rsidRPr="00B30A56">
        <w:rPr>
          <w:rFonts w:ascii="Arial" w:hAnsi="Arial" w:cs="Arial"/>
          <w:b/>
          <w:bCs/>
          <w:sz w:val="20"/>
          <w:szCs w:val="20"/>
        </w:rPr>
        <w:t>với</w:t>
      </w:r>
      <w:r w:rsidR="00EA203F" w:rsidRPr="00B30A56">
        <w:rPr>
          <w:rFonts w:ascii="Arial" w:hAnsi="Arial" w:cs="Arial"/>
          <w:b/>
          <w:bCs/>
          <w:sz w:val="20"/>
          <w:szCs w:val="20"/>
        </w:rPr>
        <w:t xml:space="preserve"> PP và PE</w:t>
      </w:r>
    </w:p>
    <w:p w14:paraId="3B824F31" w14:textId="2B149D5B" w:rsidR="009E1882" w:rsidRPr="00D8164C" w:rsidRDefault="00B30A56" w:rsidP="00D8164C">
      <w:pPr>
        <w:spacing w:line="360" w:lineRule="auto"/>
        <w:ind w:right="1559"/>
        <w:jc w:val="both"/>
        <w:rPr>
          <w:rFonts w:ascii="Arial" w:hAnsi="Arial" w:cs="Arial"/>
          <w:sz w:val="20"/>
          <w:szCs w:val="20"/>
        </w:rPr>
      </w:pPr>
      <w:hyperlink r:id="rId12" w:history="1">
        <w:r w:rsidR="009E1882" w:rsidRPr="00B30A56">
          <w:rPr>
            <w:rStyle w:val="Hyperlink"/>
            <w:rFonts w:ascii="Arial" w:hAnsi="Arial" w:cs="Arial"/>
            <w:sz w:val="20"/>
            <w:szCs w:val="20"/>
          </w:rPr>
          <w:t>THERMOLAST® H series</w:t>
        </w:r>
      </w:hyperlink>
      <w:r w:rsidR="003004BF" w:rsidRPr="00B30A56">
        <w:t xml:space="preserve"> </w:t>
      </w:r>
      <w:proofErr w:type="spellStart"/>
      <w:r w:rsidR="003004BF" w:rsidRPr="00B30A56">
        <w:rPr>
          <w:rFonts w:ascii="Arial" w:hAnsi="Arial" w:cs="Arial"/>
          <w:sz w:val="20"/>
          <w:szCs w:val="20"/>
          <w:lang w:eastAsia="zh-CN"/>
        </w:rPr>
        <w:t>thể</w:t>
      </w:r>
      <w:proofErr w:type="spellEnd"/>
      <w:r w:rsidR="003004BF" w:rsidRPr="00B30A56">
        <w:rPr>
          <w:rFonts w:ascii="Arial" w:hAnsi="Arial" w:cs="Arial"/>
          <w:sz w:val="20"/>
          <w:szCs w:val="20"/>
          <w:lang w:eastAsia="zh-CN"/>
        </w:rPr>
        <w:t xml:space="preserve"> </w:t>
      </w:r>
      <w:proofErr w:type="spellStart"/>
      <w:r w:rsidR="003004BF" w:rsidRPr="00B30A56">
        <w:rPr>
          <w:rFonts w:ascii="Arial" w:hAnsi="Arial" w:cs="Arial"/>
          <w:sz w:val="20"/>
          <w:szCs w:val="20"/>
          <w:lang w:eastAsia="zh-CN"/>
        </w:rPr>
        <w:t>hiện</w:t>
      </w:r>
      <w:proofErr w:type="spellEnd"/>
      <w:r w:rsidR="003004BF" w:rsidRPr="00B30A56">
        <w:rPr>
          <w:rFonts w:ascii="Arial" w:hAnsi="Arial" w:cs="Arial"/>
          <w:sz w:val="20"/>
          <w:szCs w:val="20"/>
          <w:lang w:eastAsia="zh-CN"/>
        </w:rPr>
        <w:t xml:space="preserve"> </w:t>
      </w:r>
      <w:proofErr w:type="spellStart"/>
      <w:r w:rsidR="003004BF" w:rsidRPr="00B30A56">
        <w:rPr>
          <w:rFonts w:ascii="Arial" w:hAnsi="Arial" w:cs="Arial"/>
          <w:sz w:val="20"/>
          <w:szCs w:val="20"/>
          <w:lang w:eastAsia="zh-CN"/>
        </w:rPr>
        <w:t>khả</w:t>
      </w:r>
      <w:proofErr w:type="spellEnd"/>
      <w:r w:rsidR="003004BF" w:rsidRPr="00B30A56">
        <w:rPr>
          <w:rFonts w:ascii="Arial" w:hAnsi="Arial" w:cs="Arial"/>
          <w:sz w:val="20"/>
          <w:szCs w:val="20"/>
          <w:lang w:eastAsia="zh-CN"/>
        </w:rPr>
        <w:t xml:space="preserve"> năng bám dính xuất sắc trên cả polypropylene (PP) và polyethylene</w:t>
      </w:r>
      <w:r w:rsidR="003004BF" w:rsidRPr="003004BF">
        <w:rPr>
          <w:rFonts w:ascii="Arial" w:hAnsi="Arial" w:cs="Arial"/>
          <w:sz w:val="20"/>
          <w:szCs w:val="20"/>
          <w:lang w:eastAsia="zh-CN"/>
        </w:rPr>
        <w:t xml:space="preserve"> (PE), giúp tối ưu hóa quy trình ép phun đa thành phần cho các chi tiết vỏ chai cứng, đồng thời đảm bảo niêm phong kín khít, không rò rỉ — yếu tố then chốt để duy trì vô trùng và độ chính xác liều lượng. Hơn nữa, với đa số chai nhỏ mắt được thiết kế nắp đậy có thể đóng mở nhiều lần hoặc vòi phân phối, dòng vật liệu TPE này với khả năng nén tối ưu giúp duy trì lực niêm phong ổn định, đảm bảo an toàn cho sản phẩm, chống giả mạo và mang lại sự tiện lợi cho người sử dụng</w:t>
      </w:r>
    </w:p>
    <w:p w14:paraId="31F2F49A" w14:textId="77777777" w:rsidR="007D0DB9" w:rsidRPr="00D8164C" w:rsidRDefault="007D0DB9" w:rsidP="00D8164C">
      <w:pPr>
        <w:spacing w:line="360" w:lineRule="auto"/>
        <w:ind w:right="1559"/>
        <w:jc w:val="both"/>
        <w:rPr>
          <w:rFonts w:ascii="Arial" w:hAnsi="Arial" w:cs="Arial"/>
          <w:sz w:val="6"/>
          <w:szCs w:val="6"/>
        </w:rPr>
      </w:pPr>
    </w:p>
    <w:p w14:paraId="5DE6FA17" w14:textId="611519FA" w:rsidR="00F32CB1" w:rsidRPr="00D8164C" w:rsidRDefault="00F32CB1" w:rsidP="00D8164C">
      <w:pPr>
        <w:spacing w:line="360" w:lineRule="auto"/>
        <w:ind w:right="1559"/>
        <w:jc w:val="both"/>
        <w:rPr>
          <w:rFonts w:ascii="Arial" w:hAnsi="Arial" w:cs="Arial"/>
          <w:b/>
          <w:bCs/>
          <w:sz w:val="20"/>
          <w:szCs w:val="20"/>
        </w:rPr>
      </w:pPr>
      <w:r w:rsidRPr="00F32CB1">
        <w:rPr>
          <w:rFonts w:ascii="Arial" w:hAnsi="Arial" w:cs="Arial"/>
          <w:b/>
          <w:bCs/>
          <w:sz w:val="20"/>
          <w:szCs w:val="20"/>
        </w:rPr>
        <w:t xml:space="preserve">Định </w:t>
      </w:r>
      <w:proofErr w:type="spellStart"/>
      <w:r w:rsidRPr="00F32CB1">
        <w:rPr>
          <w:rFonts w:ascii="Arial" w:hAnsi="Arial" w:cs="Arial"/>
          <w:b/>
          <w:bCs/>
          <w:sz w:val="20"/>
          <w:szCs w:val="20"/>
        </w:rPr>
        <w:t>danh</w:t>
      </w:r>
      <w:proofErr w:type="spellEnd"/>
      <w:r w:rsidRPr="00F32CB1">
        <w:rPr>
          <w:rFonts w:ascii="Arial" w:hAnsi="Arial" w:cs="Arial"/>
          <w:b/>
          <w:bCs/>
          <w:sz w:val="20"/>
          <w:szCs w:val="20"/>
        </w:rPr>
        <w:t xml:space="preserve"> </w:t>
      </w:r>
      <w:proofErr w:type="spellStart"/>
      <w:r w:rsidRPr="00F32CB1">
        <w:rPr>
          <w:rFonts w:ascii="Arial" w:hAnsi="Arial" w:cs="Arial"/>
          <w:b/>
          <w:bCs/>
          <w:sz w:val="20"/>
          <w:szCs w:val="20"/>
        </w:rPr>
        <w:t>thương</w:t>
      </w:r>
      <w:proofErr w:type="spellEnd"/>
      <w:r w:rsidRPr="00F32CB1">
        <w:rPr>
          <w:rFonts w:ascii="Arial" w:hAnsi="Arial" w:cs="Arial"/>
          <w:b/>
          <w:bCs/>
          <w:sz w:val="20"/>
          <w:szCs w:val="20"/>
        </w:rPr>
        <w:t xml:space="preserve"> </w:t>
      </w:r>
      <w:proofErr w:type="spellStart"/>
      <w:r w:rsidRPr="00F32CB1">
        <w:rPr>
          <w:rFonts w:ascii="Arial" w:hAnsi="Arial" w:cs="Arial"/>
          <w:b/>
          <w:bCs/>
          <w:sz w:val="20"/>
          <w:szCs w:val="20"/>
        </w:rPr>
        <w:t>hiệu</w:t>
      </w:r>
      <w:proofErr w:type="spellEnd"/>
      <w:r w:rsidRPr="00F32CB1">
        <w:rPr>
          <w:rFonts w:ascii="Arial" w:hAnsi="Arial" w:cs="Arial"/>
          <w:b/>
          <w:bCs/>
          <w:sz w:val="20"/>
          <w:szCs w:val="20"/>
        </w:rPr>
        <w:t xml:space="preserve"> qua mã màu và đảm bảo độ chính xác liều </w:t>
      </w:r>
      <w:r>
        <w:rPr>
          <w:rFonts w:ascii="Arial" w:hAnsi="Arial" w:cs="Arial"/>
          <w:b/>
          <w:bCs/>
          <w:sz w:val="20"/>
          <w:szCs w:val="20"/>
        </w:rPr>
        <w:t>lượng</w:t>
      </w:r>
    </w:p>
    <w:p w14:paraId="5D86F7DD" w14:textId="5A655281" w:rsidR="00312AE3" w:rsidRPr="00D8164C" w:rsidRDefault="00312AE3" w:rsidP="00D8164C">
      <w:pPr>
        <w:spacing w:line="360" w:lineRule="auto"/>
        <w:ind w:right="1559"/>
        <w:jc w:val="both"/>
        <w:rPr>
          <w:rFonts w:ascii="Arial" w:hAnsi="Arial" w:cs="Arial"/>
          <w:sz w:val="20"/>
          <w:szCs w:val="20"/>
        </w:rPr>
      </w:pPr>
      <w:proofErr w:type="spellStart"/>
      <w:r w:rsidRPr="00312AE3">
        <w:rPr>
          <w:rFonts w:ascii="Arial" w:hAnsi="Arial" w:cs="Arial"/>
          <w:sz w:val="20"/>
          <w:szCs w:val="20"/>
        </w:rPr>
        <w:lastRenderedPageBreak/>
        <w:t>Dòng</w:t>
      </w:r>
      <w:proofErr w:type="spellEnd"/>
      <w:r w:rsidRPr="00312AE3">
        <w:rPr>
          <w:rFonts w:ascii="Arial" w:hAnsi="Arial" w:cs="Arial"/>
          <w:sz w:val="20"/>
          <w:szCs w:val="20"/>
        </w:rPr>
        <w:t xml:space="preserve"> </w:t>
      </w:r>
      <w:proofErr w:type="spellStart"/>
      <w:r w:rsidRPr="00312AE3">
        <w:rPr>
          <w:rFonts w:ascii="Arial" w:hAnsi="Arial" w:cs="Arial"/>
          <w:sz w:val="20"/>
          <w:szCs w:val="20"/>
        </w:rPr>
        <w:t>sản</w:t>
      </w:r>
      <w:proofErr w:type="spellEnd"/>
      <w:r w:rsidRPr="00312AE3">
        <w:rPr>
          <w:rFonts w:ascii="Arial" w:hAnsi="Arial" w:cs="Arial"/>
          <w:sz w:val="20"/>
          <w:szCs w:val="20"/>
        </w:rPr>
        <w:t xml:space="preserve"> </w:t>
      </w:r>
      <w:proofErr w:type="spellStart"/>
      <w:r w:rsidRPr="00312AE3">
        <w:rPr>
          <w:rFonts w:ascii="Arial" w:hAnsi="Arial" w:cs="Arial"/>
          <w:sz w:val="20"/>
          <w:szCs w:val="20"/>
        </w:rPr>
        <w:t>phẩm</w:t>
      </w:r>
      <w:proofErr w:type="spellEnd"/>
      <w:r w:rsidRPr="00312AE3">
        <w:rPr>
          <w:rFonts w:ascii="Arial" w:hAnsi="Arial" w:cs="Arial"/>
          <w:sz w:val="20"/>
          <w:szCs w:val="20"/>
        </w:rPr>
        <w:t xml:space="preserve"> THERMOLAST® H sở hữu khả năng tạo màu vượt trội, giúp phân biệt các chai nhỏ mắt dựa trên loại thuốc, nồng độ liều dùng hoặc nhận diện thương hiệu. Việc tùy chỉnh này hỗ trợ việc nhận diện sản phẩm và góp phần nâng cao sự tuân thủ của bệnh nhân bằng cách giảm thiểu nguy cơ nhầm lẫn thuốc.</w:t>
      </w:r>
    </w:p>
    <w:p w14:paraId="51DFC9B8" w14:textId="77777777" w:rsidR="008C4FE2" w:rsidRPr="00D8164C" w:rsidRDefault="008C4FE2" w:rsidP="00D8164C">
      <w:pPr>
        <w:spacing w:line="360" w:lineRule="auto"/>
        <w:ind w:right="1559"/>
        <w:jc w:val="both"/>
        <w:rPr>
          <w:rFonts w:ascii="Arial" w:hAnsi="Arial" w:cs="Arial"/>
          <w:sz w:val="6"/>
          <w:szCs w:val="6"/>
        </w:rPr>
      </w:pPr>
    </w:p>
    <w:p w14:paraId="3F08F791" w14:textId="1918CF2B" w:rsidR="00BB007E" w:rsidRPr="00D8164C" w:rsidRDefault="007C2349" w:rsidP="00D8164C">
      <w:pPr>
        <w:spacing w:line="360" w:lineRule="auto"/>
        <w:ind w:right="1559"/>
        <w:jc w:val="both"/>
        <w:rPr>
          <w:rFonts w:ascii="Arial" w:hAnsi="Arial" w:cs="Arial"/>
          <w:b/>
          <w:bCs/>
          <w:sz w:val="20"/>
          <w:szCs w:val="20"/>
        </w:rPr>
      </w:pPr>
      <w:r>
        <w:rPr>
          <w:rFonts w:ascii="Arial" w:hAnsi="Arial" w:cs="Arial"/>
          <w:b/>
          <w:bCs/>
          <w:sz w:val="20"/>
          <w:szCs w:val="20"/>
        </w:rPr>
        <w:t xml:space="preserve">Có </w:t>
      </w:r>
      <w:proofErr w:type="spellStart"/>
      <w:r>
        <w:rPr>
          <w:rFonts w:ascii="Arial" w:hAnsi="Arial" w:cs="Arial"/>
          <w:b/>
          <w:bCs/>
          <w:sz w:val="20"/>
          <w:szCs w:val="20"/>
        </w:rPr>
        <w:t>thể</w:t>
      </w:r>
      <w:proofErr w:type="spellEnd"/>
      <w:r>
        <w:rPr>
          <w:rFonts w:ascii="Arial" w:hAnsi="Arial" w:cs="Arial"/>
          <w:b/>
          <w:bCs/>
          <w:sz w:val="20"/>
          <w:szCs w:val="20"/>
        </w:rPr>
        <w:t xml:space="preserve"> </w:t>
      </w:r>
      <w:proofErr w:type="spellStart"/>
      <w:r>
        <w:rPr>
          <w:rFonts w:ascii="Arial" w:hAnsi="Arial" w:cs="Arial"/>
          <w:b/>
          <w:bCs/>
          <w:sz w:val="20"/>
          <w:szCs w:val="20"/>
        </w:rPr>
        <w:t>tiệt</w:t>
      </w:r>
      <w:proofErr w:type="spellEnd"/>
      <w:r>
        <w:rPr>
          <w:rFonts w:ascii="Arial" w:hAnsi="Arial" w:cs="Arial"/>
          <w:b/>
          <w:bCs/>
          <w:sz w:val="20"/>
          <w:szCs w:val="20"/>
        </w:rPr>
        <w:t xml:space="preserve"> </w:t>
      </w:r>
      <w:proofErr w:type="spellStart"/>
      <w:r>
        <w:rPr>
          <w:rFonts w:ascii="Arial" w:hAnsi="Arial" w:cs="Arial"/>
          <w:b/>
          <w:bCs/>
          <w:sz w:val="20"/>
          <w:szCs w:val="20"/>
        </w:rPr>
        <w:t>trùng</w:t>
      </w:r>
      <w:proofErr w:type="spellEnd"/>
      <w:r w:rsidR="00BB007E" w:rsidRPr="00BB007E">
        <w:rPr>
          <w:rFonts w:ascii="Arial" w:hAnsi="Arial" w:cs="Arial"/>
          <w:b/>
          <w:bCs/>
          <w:sz w:val="20"/>
          <w:szCs w:val="20"/>
        </w:rPr>
        <w:t xml:space="preserve"> và tương thích sinh học</w:t>
      </w:r>
    </w:p>
    <w:p w14:paraId="69AF806F" w14:textId="298FA6D4" w:rsidR="00783C97" w:rsidRPr="00D8164C" w:rsidRDefault="00783C97" w:rsidP="00D8164C">
      <w:pPr>
        <w:spacing w:line="360" w:lineRule="auto"/>
        <w:ind w:right="1559"/>
        <w:jc w:val="both"/>
        <w:rPr>
          <w:rFonts w:ascii="Arial" w:hAnsi="Arial" w:cs="Arial"/>
          <w:sz w:val="20"/>
          <w:szCs w:val="20"/>
        </w:rPr>
      </w:pPr>
      <w:proofErr w:type="spellStart"/>
      <w:r w:rsidRPr="00783C97">
        <w:rPr>
          <w:rFonts w:ascii="Arial" w:hAnsi="Arial" w:cs="Arial"/>
          <w:sz w:val="20"/>
          <w:szCs w:val="20"/>
        </w:rPr>
        <w:t>Dòng</w:t>
      </w:r>
      <w:proofErr w:type="spellEnd"/>
      <w:r w:rsidRPr="00783C97">
        <w:rPr>
          <w:rFonts w:ascii="Arial" w:hAnsi="Arial" w:cs="Arial"/>
          <w:sz w:val="20"/>
          <w:szCs w:val="20"/>
        </w:rPr>
        <w:t xml:space="preserve"> </w:t>
      </w:r>
      <w:proofErr w:type="spellStart"/>
      <w:r w:rsidRPr="00783C97">
        <w:rPr>
          <w:rFonts w:ascii="Arial" w:hAnsi="Arial" w:cs="Arial"/>
          <w:sz w:val="20"/>
          <w:szCs w:val="20"/>
        </w:rPr>
        <w:t>sản</w:t>
      </w:r>
      <w:proofErr w:type="spellEnd"/>
      <w:r w:rsidRPr="00783C97">
        <w:rPr>
          <w:rFonts w:ascii="Arial" w:hAnsi="Arial" w:cs="Arial"/>
          <w:sz w:val="20"/>
          <w:szCs w:val="20"/>
        </w:rPr>
        <w:t xml:space="preserve"> </w:t>
      </w:r>
      <w:proofErr w:type="spellStart"/>
      <w:r w:rsidRPr="00783C97">
        <w:rPr>
          <w:rFonts w:ascii="Arial" w:hAnsi="Arial" w:cs="Arial"/>
          <w:sz w:val="20"/>
          <w:szCs w:val="20"/>
        </w:rPr>
        <w:t>phẩm</w:t>
      </w:r>
      <w:proofErr w:type="spellEnd"/>
      <w:r w:rsidRPr="00783C97">
        <w:rPr>
          <w:rFonts w:ascii="Arial" w:hAnsi="Arial" w:cs="Arial"/>
          <w:sz w:val="20"/>
          <w:szCs w:val="20"/>
        </w:rPr>
        <w:t xml:space="preserve"> THERMOLAST® H phù hợp với các phương pháp tiệt trùng bằng autoclave (121°C) và ethylene oxide (EtO), đảm bảo sự sạch sẽ và vệ sinh </w:t>
      </w:r>
      <w:r>
        <w:rPr>
          <w:rFonts w:ascii="Arial" w:hAnsi="Arial" w:cs="Arial"/>
          <w:sz w:val="20"/>
          <w:szCs w:val="20"/>
        </w:rPr>
        <w:t>cho</w:t>
      </w:r>
      <w:r w:rsidRPr="00783C97">
        <w:rPr>
          <w:rFonts w:ascii="Arial" w:hAnsi="Arial" w:cs="Arial"/>
          <w:sz w:val="20"/>
          <w:szCs w:val="20"/>
        </w:rPr>
        <w:t xml:space="preserve"> các bao bì nhãn khoa. Ngoài ra, các vật liệu tiệt trùng này tuân thủ các tiêu chuẩn quốc tế về tiếp xúc thực phẩm </w:t>
      </w:r>
      <w:r w:rsidRPr="00B30A56">
        <w:rPr>
          <w:rFonts w:ascii="Arial" w:hAnsi="Arial" w:cs="Arial"/>
          <w:sz w:val="20"/>
          <w:szCs w:val="20"/>
        </w:rPr>
        <w:t xml:space="preserve">và </w:t>
      </w:r>
      <w:hyperlink r:id="rId13" w:history="1">
        <w:proofErr w:type="spellStart"/>
        <w:r w:rsidR="00B9009B" w:rsidRPr="00B30A56">
          <w:rPr>
            <w:rStyle w:val="Hyperlink"/>
            <w:rFonts w:ascii="Arial" w:hAnsi="Arial" w:cs="Arial"/>
            <w:sz w:val="20"/>
            <w:szCs w:val="20"/>
          </w:rPr>
          <w:t>các</w:t>
        </w:r>
        <w:proofErr w:type="spellEnd"/>
        <w:r w:rsidR="00B9009B" w:rsidRPr="00B30A56">
          <w:rPr>
            <w:rStyle w:val="Hyperlink"/>
            <w:rFonts w:ascii="Arial" w:hAnsi="Arial" w:cs="Arial"/>
            <w:sz w:val="20"/>
            <w:szCs w:val="20"/>
          </w:rPr>
          <w:t xml:space="preserve"> </w:t>
        </w:r>
        <w:proofErr w:type="spellStart"/>
        <w:r w:rsidR="00B9009B" w:rsidRPr="00B30A56">
          <w:rPr>
            <w:rStyle w:val="Hyperlink"/>
            <w:rFonts w:ascii="Arial" w:hAnsi="Arial" w:cs="Arial"/>
            <w:sz w:val="20"/>
            <w:szCs w:val="20"/>
          </w:rPr>
          <w:t>tiêu</w:t>
        </w:r>
        <w:proofErr w:type="spellEnd"/>
        <w:r w:rsidR="00B9009B" w:rsidRPr="00B30A56">
          <w:rPr>
            <w:rStyle w:val="Hyperlink"/>
            <w:rFonts w:ascii="Arial" w:hAnsi="Arial" w:cs="Arial"/>
            <w:sz w:val="20"/>
            <w:szCs w:val="20"/>
          </w:rPr>
          <w:t xml:space="preserve"> </w:t>
        </w:r>
        <w:proofErr w:type="spellStart"/>
        <w:r w:rsidR="00B9009B" w:rsidRPr="00B30A56">
          <w:rPr>
            <w:rStyle w:val="Hyperlink"/>
            <w:rFonts w:ascii="Arial" w:hAnsi="Arial" w:cs="Arial"/>
            <w:sz w:val="20"/>
            <w:szCs w:val="20"/>
          </w:rPr>
          <w:t>chuẩn</w:t>
        </w:r>
        <w:proofErr w:type="spellEnd"/>
        <w:r w:rsidR="00B9009B" w:rsidRPr="00B30A56">
          <w:rPr>
            <w:rStyle w:val="Hyperlink"/>
            <w:rFonts w:ascii="Arial" w:hAnsi="Arial" w:cs="Arial"/>
            <w:sz w:val="20"/>
            <w:szCs w:val="20"/>
          </w:rPr>
          <w:t xml:space="preserve"> an </w:t>
        </w:r>
        <w:proofErr w:type="spellStart"/>
        <w:r w:rsidR="00B9009B" w:rsidRPr="00B30A56">
          <w:rPr>
            <w:rStyle w:val="Hyperlink"/>
            <w:rFonts w:ascii="Arial" w:hAnsi="Arial" w:cs="Arial"/>
            <w:sz w:val="20"/>
            <w:szCs w:val="20"/>
          </w:rPr>
          <w:t>toàn</w:t>
        </w:r>
        <w:proofErr w:type="spellEnd"/>
        <w:r w:rsidR="00B9009B" w:rsidRPr="00B30A56">
          <w:rPr>
            <w:rStyle w:val="Hyperlink"/>
            <w:rFonts w:ascii="Arial" w:hAnsi="Arial" w:cs="Arial"/>
            <w:sz w:val="20"/>
            <w:szCs w:val="20"/>
          </w:rPr>
          <w:t xml:space="preserve"> </w:t>
        </w:r>
        <w:r w:rsidRPr="00B30A56">
          <w:rPr>
            <w:rStyle w:val="Hyperlink"/>
            <w:rFonts w:ascii="Arial" w:hAnsi="Arial" w:cs="Arial"/>
            <w:sz w:val="20"/>
            <w:szCs w:val="20"/>
          </w:rPr>
          <w:t xml:space="preserve">y </w:t>
        </w:r>
        <w:proofErr w:type="spellStart"/>
        <w:r w:rsidRPr="00B30A56">
          <w:rPr>
            <w:rStyle w:val="Hyperlink"/>
            <w:rFonts w:ascii="Arial" w:hAnsi="Arial" w:cs="Arial"/>
            <w:sz w:val="20"/>
            <w:szCs w:val="20"/>
          </w:rPr>
          <w:t>tế</w:t>
        </w:r>
        <w:proofErr w:type="spellEnd"/>
      </w:hyperlink>
      <w:r w:rsidRPr="00B30A56">
        <w:rPr>
          <w:rFonts w:ascii="Arial" w:hAnsi="Arial" w:cs="Arial"/>
          <w:sz w:val="20"/>
          <w:szCs w:val="20"/>
        </w:rPr>
        <w:t>,</w:t>
      </w:r>
      <w:r w:rsidRPr="00783C97">
        <w:rPr>
          <w:rFonts w:ascii="Arial" w:hAnsi="Arial" w:cs="Arial"/>
          <w:sz w:val="20"/>
          <w:szCs w:val="20"/>
        </w:rPr>
        <w:t xml:space="preserve"> bao </w:t>
      </w:r>
      <w:proofErr w:type="spellStart"/>
      <w:r w:rsidRPr="00783C97">
        <w:rPr>
          <w:rFonts w:ascii="Arial" w:hAnsi="Arial" w:cs="Arial"/>
          <w:sz w:val="20"/>
          <w:szCs w:val="20"/>
        </w:rPr>
        <w:t>gồm</w:t>
      </w:r>
      <w:proofErr w:type="spellEnd"/>
      <w:r w:rsidRPr="00783C97">
        <w:rPr>
          <w:rFonts w:ascii="Arial" w:hAnsi="Arial" w:cs="Arial"/>
          <w:sz w:val="20"/>
          <w:szCs w:val="20"/>
        </w:rPr>
        <w:t xml:space="preserve"> ISO 10993-5 và GB/T 16886.5 (đánh giá độc tính tế bào), Quy định (EU) số 10/2011, FDA Mỹ CFR 21, và GB 4806.7-2023 (Trung Quốc), khẳng định tính an toàn khi tiếp xúc trực tiếp và gián tiếp với bệnh nhân cũng như thuốc.</w:t>
      </w:r>
    </w:p>
    <w:p w14:paraId="6CB154AA" w14:textId="77777777" w:rsidR="00D8164C" w:rsidRPr="00D8164C" w:rsidRDefault="00D8164C" w:rsidP="00D8164C">
      <w:pPr>
        <w:spacing w:line="360" w:lineRule="auto"/>
        <w:ind w:right="1559"/>
        <w:jc w:val="both"/>
        <w:rPr>
          <w:rFonts w:ascii="Arial" w:hAnsi="Arial" w:cs="Arial"/>
          <w:sz w:val="6"/>
          <w:szCs w:val="6"/>
        </w:rPr>
      </w:pPr>
    </w:p>
    <w:p w14:paraId="3053F429" w14:textId="32C96EBE" w:rsidR="007F2096" w:rsidRPr="00D8164C" w:rsidRDefault="007F2096" w:rsidP="00D8164C">
      <w:pPr>
        <w:spacing w:line="360" w:lineRule="auto"/>
        <w:ind w:right="1559"/>
        <w:jc w:val="both"/>
        <w:rPr>
          <w:rFonts w:ascii="Arial" w:hAnsi="Arial" w:cs="Arial"/>
          <w:b/>
          <w:bCs/>
          <w:sz w:val="20"/>
          <w:szCs w:val="20"/>
        </w:rPr>
      </w:pPr>
      <w:proofErr w:type="spellStart"/>
      <w:r w:rsidRPr="007F2096">
        <w:rPr>
          <w:rFonts w:ascii="Arial" w:hAnsi="Arial" w:cs="Arial"/>
          <w:b/>
          <w:bCs/>
          <w:sz w:val="20"/>
          <w:szCs w:val="20"/>
        </w:rPr>
        <w:t>Chọn</w:t>
      </w:r>
      <w:proofErr w:type="spellEnd"/>
      <w:r w:rsidRPr="007F2096">
        <w:rPr>
          <w:rFonts w:ascii="Arial" w:hAnsi="Arial" w:cs="Arial"/>
          <w:b/>
          <w:bCs/>
          <w:sz w:val="20"/>
          <w:szCs w:val="20"/>
        </w:rPr>
        <w:t xml:space="preserve"> </w:t>
      </w:r>
      <w:proofErr w:type="spellStart"/>
      <w:r w:rsidRPr="007F2096">
        <w:rPr>
          <w:rFonts w:ascii="Arial" w:hAnsi="Arial" w:cs="Arial"/>
          <w:b/>
          <w:bCs/>
          <w:sz w:val="20"/>
          <w:szCs w:val="20"/>
        </w:rPr>
        <w:t>lựa</w:t>
      </w:r>
      <w:proofErr w:type="spellEnd"/>
      <w:r w:rsidRPr="007F2096">
        <w:rPr>
          <w:rFonts w:ascii="Arial" w:hAnsi="Arial" w:cs="Arial"/>
          <w:b/>
          <w:bCs/>
          <w:sz w:val="20"/>
          <w:szCs w:val="20"/>
        </w:rPr>
        <w:t xml:space="preserve"> </w:t>
      </w:r>
      <w:proofErr w:type="spellStart"/>
      <w:r w:rsidRPr="007F2096">
        <w:rPr>
          <w:rFonts w:ascii="Arial" w:hAnsi="Arial" w:cs="Arial"/>
          <w:b/>
          <w:bCs/>
          <w:sz w:val="20"/>
          <w:szCs w:val="20"/>
        </w:rPr>
        <w:t>vật</w:t>
      </w:r>
      <w:proofErr w:type="spellEnd"/>
      <w:r w:rsidRPr="007F2096">
        <w:rPr>
          <w:rFonts w:ascii="Arial" w:hAnsi="Arial" w:cs="Arial"/>
          <w:b/>
          <w:bCs/>
          <w:sz w:val="20"/>
          <w:szCs w:val="20"/>
        </w:rPr>
        <w:t xml:space="preserve"> </w:t>
      </w:r>
      <w:proofErr w:type="spellStart"/>
      <w:r w:rsidRPr="007F2096">
        <w:rPr>
          <w:rFonts w:ascii="Arial" w:hAnsi="Arial" w:cs="Arial"/>
          <w:b/>
          <w:bCs/>
          <w:sz w:val="20"/>
          <w:szCs w:val="20"/>
        </w:rPr>
        <w:t>liệu</w:t>
      </w:r>
      <w:proofErr w:type="spellEnd"/>
      <w:r w:rsidRPr="007F2096">
        <w:rPr>
          <w:rFonts w:ascii="Arial" w:hAnsi="Arial" w:cs="Arial"/>
          <w:b/>
          <w:bCs/>
          <w:sz w:val="20"/>
          <w:szCs w:val="20"/>
        </w:rPr>
        <w:t xml:space="preserve"> với ý thức về đạo đức</w:t>
      </w:r>
    </w:p>
    <w:p w14:paraId="53D2816E" w14:textId="5D4DC11E" w:rsidR="00F06234" w:rsidRDefault="00F06234" w:rsidP="00D8164C">
      <w:pPr>
        <w:spacing w:line="360" w:lineRule="auto"/>
        <w:ind w:right="1559"/>
        <w:jc w:val="both"/>
        <w:rPr>
          <w:rFonts w:ascii="Arial" w:hAnsi="Arial" w:cs="Arial"/>
          <w:sz w:val="20"/>
          <w:szCs w:val="20"/>
        </w:rPr>
      </w:pPr>
      <w:proofErr w:type="spellStart"/>
      <w:r w:rsidRPr="00F06234">
        <w:rPr>
          <w:rFonts w:ascii="Arial" w:hAnsi="Arial" w:cs="Arial"/>
          <w:sz w:val="20"/>
          <w:szCs w:val="20"/>
        </w:rPr>
        <w:t>Dòng</w:t>
      </w:r>
      <w:proofErr w:type="spellEnd"/>
      <w:r w:rsidRPr="00F06234">
        <w:rPr>
          <w:rFonts w:ascii="Arial" w:hAnsi="Arial" w:cs="Arial"/>
          <w:sz w:val="20"/>
          <w:szCs w:val="20"/>
        </w:rPr>
        <w:t xml:space="preserve"> </w:t>
      </w:r>
      <w:proofErr w:type="spellStart"/>
      <w:r w:rsidRPr="00F06234">
        <w:rPr>
          <w:rFonts w:ascii="Arial" w:hAnsi="Arial" w:cs="Arial"/>
          <w:sz w:val="20"/>
          <w:szCs w:val="20"/>
        </w:rPr>
        <w:t>sản</w:t>
      </w:r>
      <w:proofErr w:type="spellEnd"/>
      <w:r w:rsidRPr="00F06234">
        <w:rPr>
          <w:rFonts w:ascii="Arial" w:hAnsi="Arial" w:cs="Arial"/>
          <w:sz w:val="20"/>
          <w:szCs w:val="20"/>
        </w:rPr>
        <w:t xml:space="preserve"> </w:t>
      </w:r>
      <w:proofErr w:type="spellStart"/>
      <w:r w:rsidRPr="00F06234">
        <w:rPr>
          <w:rFonts w:ascii="Arial" w:hAnsi="Arial" w:cs="Arial"/>
          <w:sz w:val="20"/>
          <w:szCs w:val="20"/>
        </w:rPr>
        <w:t>phẩm</w:t>
      </w:r>
      <w:proofErr w:type="spellEnd"/>
      <w:r w:rsidRPr="00F06234">
        <w:rPr>
          <w:rFonts w:ascii="Arial" w:hAnsi="Arial" w:cs="Arial"/>
          <w:sz w:val="20"/>
          <w:szCs w:val="20"/>
        </w:rPr>
        <w:t xml:space="preserve"> THERMOLAST® H không chứa thành phần có nguồn gốc động vật, đáp ứng yêu cầu về nhãn sạch và tuân thủ các tiêu chuẩn sản xuất hiện hành về an toàn và minh bạch. Các hợp chất TPE y tế này rất phù hợp cho các ứng dụng phổ biến trong bao bì nhãn khoa, bao gồm các chi tiết chức năng và thiết kế, gioăng, kết nối linh hoạt, đầu tiếp xúc và nắp đậy.</w:t>
      </w:r>
    </w:p>
    <w:p w14:paraId="1C12FB89" w14:textId="77777777" w:rsidR="00D8164C" w:rsidRPr="00D8164C" w:rsidRDefault="00D8164C" w:rsidP="00D8164C">
      <w:pPr>
        <w:spacing w:line="360" w:lineRule="auto"/>
        <w:ind w:right="1559"/>
        <w:jc w:val="both"/>
        <w:rPr>
          <w:rFonts w:ascii="Arial" w:hAnsi="Arial" w:cs="Arial"/>
          <w:sz w:val="6"/>
          <w:szCs w:val="6"/>
        </w:rPr>
      </w:pPr>
    </w:p>
    <w:p w14:paraId="4B3927DC" w14:textId="45969643" w:rsidR="00FF6D42" w:rsidRPr="00D8164C" w:rsidRDefault="00FF6D42" w:rsidP="00D8164C">
      <w:pPr>
        <w:spacing w:line="360" w:lineRule="auto"/>
        <w:ind w:right="1559"/>
        <w:jc w:val="both"/>
        <w:rPr>
          <w:rFonts w:ascii="Arial" w:hAnsi="Arial" w:cs="Arial"/>
          <w:b/>
          <w:bCs/>
          <w:sz w:val="20"/>
          <w:szCs w:val="20"/>
        </w:rPr>
      </w:pPr>
      <w:proofErr w:type="spellStart"/>
      <w:r w:rsidRPr="00FF6D42">
        <w:rPr>
          <w:rFonts w:ascii="Arial" w:hAnsi="Arial" w:cs="Arial"/>
          <w:b/>
          <w:bCs/>
          <w:sz w:val="20"/>
          <w:szCs w:val="20"/>
        </w:rPr>
        <w:t>Bền</w:t>
      </w:r>
      <w:proofErr w:type="spellEnd"/>
      <w:r w:rsidRPr="00FF6D42">
        <w:rPr>
          <w:rFonts w:ascii="Arial" w:hAnsi="Arial" w:cs="Arial"/>
          <w:b/>
          <w:bCs/>
          <w:sz w:val="20"/>
          <w:szCs w:val="20"/>
        </w:rPr>
        <w:t xml:space="preserve"> </w:t>
      </w:r>
      <w:proofErr w:type="spellStart"/>
      <w:r w:rsidRPr="00FF6D42">
        <w:rPr>
          <w:rFonts w:ascii="Arial" w:hAnsi="Arial" w:cs="Arial"/>
          <w:b/>
          <w:bCs/>
          <w:sz w:val="20"/>
          <w:szCs w:val="20"/>
        </w:rPr>
        <w:t>vững</w:t>
      </w:r>
      <w:proofErr w:type="spellEnd"/>
      <w:r w:rsidRPr="00FF6D42">
        <w:rPr>
          <w:rFonts w:ascii="Arial" w:hAnsi="Arial" w:cs="Arial"/>
          <w:b/>
          <w:bCs/>
          <w:sz w:val="20"/>
          <w:szCs w:val="20"/>
        </w:rPr>
        <w:t xml:space="preserve"> </w:t>
      </w:r>
      <w:proofErr w:type="spellStart"/>
      <w:r w:rsidRPr="00FF6D42">
        <w:rPr>
          <w:rFonts w:ascii="Arial" w:hAnsi="Arial" w:cs="Arial"/>
          <w:b/>
          <w:bCs/>
          <w:sz w:val="20"/>
          <w:szCs w:val="20"/>
        </w:rPr>
        <w:t>ngay</w:t>
      </w:r>
      <w:proofErr w:type="spellEnd"/>
      <w:r w:rsidRPr="00FF6D42">
        <w:rPr>
          <w:rFonts w:ascii="Arial" w:hAnsi="Arial" w:cs="Arial"/>
          <w:b/>
          <w:bCs/>
          <w:sz w:val="20"/>
          <w:szCs w:val="20"/>
        </w:rPr>
        <w:t xml:space="preserve"> </w:t>
      </w:r>
      <w:proofErr w:type="spellStart"/>
      <w:r w:rsidRPr="00FF6D42">
        <w:rPr>
          <w:rFonts w:ascii="Arial" w:hAnsi="Arial" w:cs="Arial"/>
          <w:b/>
          <w:bCs/>
          <w:sz w:val="20"/>
          <w:szCs w:val="20"/>
        </w:rPr>
        <w:t>từ</w:t>
      </w:r>
      <w:proofErr w:type="spellEnd"/>
      <w:r w:rsidRPr="00FF6D42">
        <w:rPr>
          <w:rFonts w:ascii="Arial" w:hAnsi="Arial" w:cs="Arial"/>
          <w:b/>
          <w:bCs/>
          <w:sz w:val="20"/>
          <w:szCs w:val="20"/>
        </w:rPr>
        <w:t xml:space="preserve"> những bước đầu</w:t>
      </w:r>
    </w:p>
    <w:p w14:paraId="67F2C4DB" w14:textId="51623152" w:rsidR="00320F7B" w:rsidRPr="00D8164C" w:rsidRDefault="00320F7B" w:rsidP="00D8164C">
      <w:pPr>
        <w:spacing w:line="360" w:lineRule="auto"/>
        <w:ind w:right="1559"/>
        <w:jc w:val="both"/>
        <w:rPr>
          <w:rFonts w:ascii="Arial" w:hAnsi="Arial" w:cs="Arial"/>
          <w:sz w:val="20"/>
          <w:szCs w:val="20"/>
          <w:lang w:val="en-PH"/>
        </w:rPr>
      </w:pPr>
      <w:proofErr w:type="spellStart"/>
      <w:r w:rsidRPr="00B30A56">
        <w:rPr>
          <w:rFonts w:ascii="Arial" w:hAnsi="Arial" w:cs="Arial"/>
          <w:sz w:val="20"/>
          <w:szCs w:val="20"/>
          <w:lang w:val="en-PH"/>
        </w:rPr>
        <w:t>Tại</w:t>
      </w:r>
      <w:proofErr w:type="spellEnd"/>
      <w:r w:rsidRPr="00B30A56">
        <w:rPr>
          <w:rFonts w:ascii="Arial" w:hAnsi="Arial" w:cs="Arial"/>
          <w:sz w:val="20"/>
          <w:szCs w:val="20"/>
          <w:lang w:val="en-PH"/>
        </w:rPr>
        <w:t xml:space="preserve"> KRAIBURG TPE, </w:t>
      </w:r>
      <w:hyperlink r:id="rId14" w:history="1">
        <w:proofErr w:type="spellStart"/>
        <w:r w:rsidR="00F546FC" w:rsidRPr="00B30A56">
          <w:rPr>
            <w:rStyle w:val="Hyperlink"/>
            <w:rFonts w:ascii="Arial" w:hAnsi="Arial" w:cs="Arial"/>
            <w:sz w:val="20"/>
            <w:szCs w:val="20"/>
            <w:lang w:val="en-PH"/>
          </w:rPr>
          <w:t>Phát</w:t>
        </w:r>
        <w:proofErr w:type="spellEnd"/>
        <w:r w:rsidR="00F546FC" w:rsidRPr="00B30A56">
          <w:rPr>
            <w:rStyle w:val="Hyperlink"/>
            <w:rFonts w:ascii="Arial" w:hAnsi="Arial" w:cs="Arial"/>
            <w:sz w:val="20"/>
            <w:szCs w:val="20"/>
            <w:lang w:val="en-PH"/>
          </w:rPr>
          <w:t xml:space="preserve"> </w:t>
        </w:r>
        <w:proofErr w:type="spellStart"/>
        <w:r w:rsidR="00F546FC" w:rsidRPr="00B30A56">
          <w:rPr>
            <w:rStyle w:val="Hyperlink"/>
            <w:rFonts w:ascii="Arial" w:hAnsi="Arial" w:cs="Arial"/>
            <w:sz w:val="20"/>
            <w:szCs w:val="20"/>
            <w:lang w:val="en-PH"/>
          </w:rPr>
          <w:t>triển</w:t>
        </w:r>
        <w:proofErr w:type="spellEnd"/>
        <w:r w:rsidR="00F546FC" w:rsidRPr="00B30A56">
          <w:rPr>
            <w:rStyle w:val="Hyperlink"/>
            <w:rFonts w:ascii="Arial" w:hAnsi="Arial" w:cs="Arial"/>
            <w:sz w:val="20"/>
            <w:szCs w:val="20"/>
            <w:lang w:val="en-PH"/>
          </w:rPr>
          <w:t xml:space="preserve"> </w:t>
        </w:r>
        <w:proofErr w:type="spellStart"/>
        <w:r w:rsidR="00F546FC" w:rsidRPr="00B30A56">
          <w:rPr>
            <w:rStyle w:val="Hyperlink"/>
            <w:rFonts w:ascii="Arial" w:hAnsi="Arial" w:cs="Arial"/>
            <w:sz w:val="20"/>
            <w:szCs w:val="20"/>
            <w:lang w:val="en-PH"/>
          </w:rPr>
          <w:t>bền</w:t>
        </w:r>
        <w:proofErr w:type="spellEnd"/>
        <w:r w:rsidR="00F546FC" w:rsidRPr="00B30A56">
          <w:rPr>
            <w:rStyle w:val="Hyperlink"/>
            <w:rFonts w:ascii="Arial" w:hAnsi="Arial" w:cs="Arial"/>
            <w:sz w:val="20"/>
            <w:szCs w:val="20"/>
            <w:lang w:val="en-PH"/>
          </w:rPr>
          <w:t xml:space="preserve"> </w:t>
        </w:r>
        <w:proofErr w:type="spellStart"/>
        <w:r w:rsidR="00F546FC" w:rsidRPr="00B30A56">
          <w:rPr>
            <w:rStyle w:val="Hyperlink"/>
            <w:rFonts w:ascii="Arial" w:hAnsi="Arial" w:cs="Arial"/>
            <w:sz w:val="20"/>
            <w:szCs w:val="20"/>
            <w:lang w:val="en-PH"/>
          </w:rPr>
          <w:t>vững</w:t>
        </w:r>
        <w:proofErr w:type="spellEnd"/>
      </w:hyperlink>
      <w:r w:rsidR="00CF2B1C" w:rsidRPr="00B30A56">
        <w:t xml:space="preserve"> </w:t>
      </w:r>
      <w:proofErr w:type="spellStart"/>
      <w:r w:rsidR="00CF2B1C" w:rsidRPr="00B30A56">
        <w:rPr>
          <w:rFonts w:ascii="Arial" w:hAnsi="Arial" w:cs="Arial"/>
          <w:sz w:val="20"/>
          <w:szCs w:val="20"/>
          <w:lang w:val="en-PH" w:eastAsia="zh-CN"/>
        </w:rPr>
        <w:t>là</w:t>
      </w:r>
      <w:proofErr w:type="spellEnd"/>
      <w:r w:rsidR="00CF2B1C" w:rsidRPr="00B30A56">
        <w:rPr>
          <w:rFonts w:ascii="Arial" w:hAnsi="Arial" w:cs="Arial"/>
          <w:sz w:val="20"/>
          <w:szCs w:val="20"/>
          <w:lang w:val="en-PH" w:eastAsia="zh-CN"/>
        </w:rPr>
        <w:t xml:space="preserve"> </w:t>
      </w:r>
      <w:proofErr w:type="spellStart"/>
      <w:r w:rsidR="00CF2B1C" w:rsidRPr="00B30A56">
        <w:rPr>
          <w:rFonts w:ascii="Arial" w:hAnsi="Arial" w:cs="Arial"/>
          <w:sz w:val="20"/>
          <w:szCs w:val="20"/>
          <w:lang w:val="en-PH" w:eastAsia="zh-CN"/>
        </w:rPr>
        <w:t>động</w:t>
      </w:r>
      <w:proofErr w:type="spellEnd"/>
      <w:r w:rsidR="00CF2B1C" w:rsidRPr="00B30A56">
        <w:rPr>
          <w:rFonts w:ascii="Arial" w:hAnsi="Arial" w:cs="Arial"/>
          <w:sz w:val="20"/>
          <w:szCs w:val="20"/>
          <w:lang w:val="en-PH" w:eastAsia="zh-CN"/>
        </w:rPr>
        <w:t xml:space="preserve"> </w:t>
      </w:r>
      <w:proofErr w:type="spellStart"/>
      <w:r w:rsidR="00CF2B1C" w:rsidRPr="00B30A56">
        <w:rPr>
          <w:rFonts w:ascii="Arial" w:hAnsi="Arial" w:cs="Arial"/>
          <w:sz w:val="20"/>
          <w:szCs w:val="20"/>
          <w:lang w:val="en-PH" w:eastAsia="zh-CN"/>
        </w:rPr>
        <w:t>lực</w:t>
      </w:r>
      <w:proofErr w:type="spellEnd"/>
      <w:r w:rsidR="00CF2B1C" w:rsidRPr="00B30A56">
        <w:rPr>
          <w:rFonts w:ascii="Arial" w:hAnsi="Arial" w:cs="Arial"/>
          <w:sz w:val="20"/>
          <w:szCs w:val="20"/>
          <w:lang w:val="en-PH" w:eastAsia="zh-CN"/>
        </w:rPr>
        <w:t xml:space="preserve"> thúc đẩy đổi mới của chúng tôi. Danh mục sản phẩm của chúng tôi bao gồm các loại TPE sinh học và hợp chất chứa </w:t>
      </w:r>
      <w:hyperlink r:id="rId15" w:history="1">
        <w:proofErr w:type="spellStart"/>
        <w:r w:rsidR="00CF2B1C" w:rsidRPr="00B30A56">
          <w:rPr>
            <w:rStyle w:val="Hyperlink"/>
            <w:rFonts w:ascii="Arial" w:hAnsi="Arial" w:cs="Arial"/>
            <w:sz w:val="20"/>
            <w:szCs w:val="20"/>
            <w:lang w:val="en-PH" w:eastAsia="zh-CN"/>
          </w:rPr>
          <w:t>nguyên</w:t>
        </w:r>
        <w:proofErr w:type="spellEnd"/>
        <w:r w:rsidR="00CF2B1C" w:rsidRPr="00B30A56">
          <w:rPr>
            <w:rStyle w:val="Hyperlink"/>
            <w:rFonts w:ascii="Arial" w:hAnsi="Arial" w:cs="Arial"/>
            <w:sz w:val="20"/>
            <w:szCs w:val="20"/>
            <w:lang w:val="en-PH" w:eastAsia="zh-CN"/>
          </w:rPr>
          <w:t xml:space="preserve"> </w:t>
        </w:r>
        <w:proofErr w:type="spellStart"/>
        <w:r w:rsidR="00CF2B1C" w:rsidRPr="00B30A56">
          <w:rPr>
            <w:rStyle w:val="Hyperlink"/>
            <w:rFonts w:ascii="Arial" w:hAnsi="Arial" w:cs="Arial"/>
            <w:sz w:val="20"/>
            <w:szCs w:val="20"/>
            <w:lang w:val="en-PH" w:eastAsia="zh-CN"/>
          </w:rPr>
          <w:t>liệu</w:t>
        </w:r>
        <w:proofErr w:type="spellEnd"/>
        <w:r w:rsidR="00CF2B1C" w:rsidRPr="00B30A56">
          <w:rPr>
            <w:rStyle w:val="Hyperlink"/>
            <w:rFonts w:ascii="Arial" w:hAnsi="Arial" w:cs="Arial"/>
            <w:sz w:val="20"/>
            <w:szCs w:val="20"/>
            <w:lang w:val="en-PH" w:eastAsia="zh-CN"/>
          </w:rPr>
          <w:t xml:space="preserve"> </w:t>
        </w:r>
        <w:proofErr w:type="spellStart"/>
        <w:r w:rsidR="00CF2B1C" w:rsidRPr="00B30A56">
          <w:rPr>
            <w:rStyle w:val="Hyperlink"/>
            <w:rFonts w:ascii="Arial" w:hAnsi="Arial" w:cs="Arial"/>
            <w:sz w:val="20"/>
            <w:szCs w:val="20"/>
            <w:lang w:val="en-PH" w:eastAsia="zh-CN"/>
          </w:rPr>
          <w:t>tái</w:t>
        </w:r>
        <w:proofErr w:type="spellEnd"/>
        <w:r w:rsidR="00CF2B1C" w:rsidRPr="00B30A56">
          <w:rPr>
            <w:rStyle w:val="Hyperlink"/>
            <w:rFonts w:ascii="Arial" w:hAnsi="Arial" w:cs="Arial"/>
            <w:sz w:val="20"/>
            <w:szCs w:val="20"/>
            <w:lang w:val="en-PH" w:eastAsia="zh-CN"/>
          </w:rPr>
          <w:t xml:space="preserve"> </w:t>
        </w:r>
        <w:proofErr w:type="spellStart"/>
        <w:r w:rsidR="00CF2B1C" w:rsidRPr="00B30A56">
          <w:rPr>
            <w:rStyle w:val="Hyperlink"/>
            <w:rFonts w:ascii="Arial" w:hAnsi="Arial" w:cs="Arial"/>
            <w:sz w:val="20"/>
            <w:szCs w:val="20"/>
            <w:lang w:val="en-PH" w:eastAsia="zh-CN"/>
          </w:rPr>
          <w:t>chế</w:t>
        </w:r>
        <w:proofErr w:type="spellEnd"/>
      </w:hyperlink>
      <w:r w:rsidR="00CF2B1C" w:rsidRPr="00B30A56">
        <w:rPr>
          <w:rFonts w:ascii="Arial" w:hAnsi="Arial" w:cs="Arial"/>
          <w:sz w:val="20"/>
          <w:szCs w:val="20"/>
          <w:lang w:val="en-PH" w:eastAsia="zh-CN"/>
        </w:rPr>
        <w:t xml:space="preserve"> sau tiêu dùng (PCR) và sau công nghiệp</w:t>
      </w:r>
      <w:r w:rsidR="00CF2B1C" w:rsidRPr="00CF2B1C">
        <w:rPr>
          <w:rFonts w:ascii="Arial" w:hAnsi="Arial" w:cs="Arial"/>
          <w:sz w:val="20"/>
          <w:szCs w:val="20"/>
          <w:lang w:val="en-PH" w:eastAsia="zh-CN"/>
        </w:rPr>
        <w:t xml:space="preserve"> (PIR).</w:t>
      </w:r>
      <w:r w:rsidR="00CF2B1C" w:rsidRPr="00CF2B1C">
        <w:rPr>
          <w:rFonts w:ascii="Arial" w:hAnsi="Arial" w:cs="Arial"/>
          <w:sz w:val="20"/>
          <w:szCs w:val="20"/>
          <w:lang w:val="en-PH"/>
        </w:rPr>
        <w:t xml:space="preserve"> </w:t>
      </w:r>
      <w:proofErr w:type="spellStart"/>
      <w:r w:rsidR="0030346B" w:rsidRPr="0030346B">
        <w:rPr>
          <w:rFonts w:ascii="Arial" w:hAnsi="Arial" w:cs="Arial"/>
          <w:sz w:val="20"/>
          <w:szCs w:val="20"/>
          <w:lang w:val="en-PH" w:eastAsia="zh-CN"/>
        </w:rPr>
        <w:t>Một</w:t>
      </w:r>
      <w:proofErr w:type="spellEnd"/>
      <w:r w:rsidR="0030346B" w:rsidRPr="0030346B">
        <w:rPr>
          <w:rFonts w:ascii="Arial" w:hAnsi="Arial" w:cs="Arial"/>
          <w:sz w:val="20"/>
          <w:szCs w:val="20"/>
          <w:lang w:val="en-PH" w:eastAsia="zh-CN"/>
        </w:rPr>
        <w:t xml:space="preserve"> </w:t>
      </w:r>
      <w:proofErr w:type="spellStart"/>
      <w:r w:rsidR="0030346B" w:rsidRPr="0030346B">
        <w:rPr>
          <w:rFonts w:ascii="Arial" w:hAnsi="Arial" w:cs="Arial"/>
          <w:sz w:val="20"/>
          <w:szCs w:val="20"/>
          <w:lang w:val="en-PH" w:eastAsia="zh-CN"/>
        </w:rPr>
        <w:t>số</w:t>
      </w:r>
      <w:proofErr w:type="spellEnd"/>
      <w:r w:rsidR="0030346B" w:rsidRPr="0030346B">
        <w:rPr>
          <w:rFonts w:ascii="Arial" w:hAnsi="Arial" w:cs="Arial"/>
          <w:sz w:val="20"/>
          <w:szCs w:val="20"/>
          <w:lang w:val="en-PH" w:eastAsia="zh-CN"/>
        </w:rPr>
        <w:t xml:space="preserve"> </w:t>
      </w:r>
      <w:proofErr w:type="spellStart"/>
      <w:r w:rsidR="0030346B" w:rsidRPr="0030346B">
        <w:rPr>
          <w:rFonts w:ascii="Arial" w:hAnsi="Arial" w:cs="Arial"/>
          <w:sz w:val="20"/>
          <w:szCs w:val="20"/>
          <w:lang w:val="en-PH" w:eastAsia="zh-CN"/>
        </w:rPr>
        <w:t>loại</w:t>
      </w:r>
      <w:proofErr w:type="spellEnd"/>
      <w:r w:rsidR="0030346B" w:rsidRPr="0030346B">
        <w:rPr>
          <w:rFonts w:ascii="Arial" w:hAnsi="Arial" w:cs="Arial"/>
          <w:sz w:val="20"/>
          <w:szCs w:val="20"/>
          <w:lang w:val="en-PH" w:eastAsia="zh-CN"/>
        </w:rPr>
        <w:t xml:space="preserve"> TPE được lựa chọn đã được chứng nhận theo tiêu chuẩn </w:t>
      </w:r>
      <w:r w:rsidR="0030346B" w:rsidRPr="0030346B">
        <w:rPr>
          <w:rFonts w:ascii="Arial" w:hAnsi="Arial" w:cs="Arial"/>
          <w:sz w:val="20"/>
          <w:szCs w:val="20"/>
          <w:lang w:val="en-PH" w:eastAsia="zh-CN"/>
        </w:rPr>
        <w:lastRenderedPageBreak/>
        <w:t>GRS và ISCC PLUS. Chúng tôi cũng cung cấp dữ liệu Dấu chân Carbon của Sản phẩm (PCF) theo yêu cầu nhằm hỗ trợ các quyết định phát triển bền vững.</w:t>
      </w:r>
    </w:p>
    <w:p w14:paraId="3F3CECDC" w14:textId="3648A41A" w:rsidR="00743A1B" w:rsidRPr="00D8164C" w:rsidRDefault="00743A1B" w:rsidP="00D8164C">
      <w:pPr>
        <w:spacing w:line="360" w:lineRule="auto"/>
        <w:ind w:right="1559"/>
        <w:jc w:val="both"/>
        <w:rPr>
          <w:rFonts w:ascii="Arial" w:hAnsi="Arial" w:cs="Arial"/>
          <w:sz w:val="20"/>
          <w:szCs w:val="20"/>
          <w:lang w:val="en-PH"/>
        </w:rPr>
      </w:pPr>
      <w:proofErr w:type="spellStart"/>
      <w:r w:rsidRPr="00743A1B">
        <w:rPr>
          <w:rFonts w:ascii="Arial" w:hAnsi="Arial" w:cs="Arial"/>
          <w:sz w:val="20"/>
          <w:szCs w:val="20"/>
          <w:lang w:val="en-PH"/>
        </w:rPr>
        <w:t>Chúng</w:t>
      </w:r>
      <w:proofErr w:type="spellEnd"/>
      <w:r w:rsidRPr="00743A1B">
        <w:rPr>
          <w:rFonts w:ascii="Arial" w:hAnsi="Arial" w:cs="Arial"/>
          <w:sz w:val="20"/>
          <w:szCs w:val="20"/>
          <w:lang w:val="en-PH"/>
        </w:rPr>
        <w:t xml:space="preserve"> </w:t>
      </w:r>
      <w:proofErr w:type="spellStart"/>
      <w:r w:rsidRPr="00743A1B">
        <w:rPr>
          <w:rFonts w:ascii="Arial" w:hAnsi="Arial" w:cs="Arial"/>
          <w:sz w:val="20"/>
          <w:szCs w:val="20"/>
          <w:lang w:val="en-PH"/>
        </w:rPr>
        <w:t>tôi</w:t>
      </w:r>
      <w:proofErr w:type="spellEnd"/>
      <w:r w:rsidRPr="00743A1B">
        <w:rPr>
          <w:rFonts w:ascii="Arial" w:hAnsi="Arial" w:cs="Arial"/>
          <w:sz w:val="20"/>
          <w:szCs w:val="20"/>
          <w:lang w:val="en-PH"/>
        </w:rPr>
        <w:t xml:space="preserve"> </w:t>
      </w:r>
      <w:proofErr w:type="spellStart"/>
      <w:r w:rsidRPr="00743A1B">
        <w:rPr>
          <w:rFonts w:ascii="Arial" w:hAnsi="Arial" w:cs="Arial"/>
          <w:sz w:val="20"/>
          <w:szCs w:val="20"/>
          <w:lang w:val="en-PH"/>
        </w:rPr>
        <w:t>tự</w:t>
      </w:r>
      <w:proofErr w:type="spellEnd"/>
      <w:r w:rsidRPr="00743A1B">
        <w:rPr>
          <w:rFonts w:ascii="Arial" w:hAnsi="Arial" w:cs="Arial"/>
          <w:sz w:val="20"/>
          <w:szCs w:val="20"/>
          <w:lang w:val="en-PH"/>
        </w:rPr>
        <w:t xml:space="preserve"> </w:t>
      </w:r>
      <w:proofErr w:type="spellStart"/>
      <w:r w:rsidRPr="00743A1B">
        <w:rPr>
          <w:rFonts w:ascii="Arial" w:hAnsi="Arial" w:cs="Arial"/>
          <w:sz w:val="20"/>
          <w:szCs w:val="20"/>
          <w:lang w:val="en-PH"/>
        </w:rPr>
        <w:t>hào</w:t>
      </w:r>
      <w:proofErr w:type="spellEnd"/>
      <w:r w:rsidRPr="00743A1B">
        <w:rPr>
          <w:rFonts w:ascii="Arial" w:hAnsi="Arial" w:cs="Arial"/>
          <w:sz w:val="20"/>
          <w:szCs w:val="20"/>
          <w:lang w:val="en-PH"/>
        </w:rPr>
        <w:t xml:space="preserve"> đạt được Huy chương Vàng EcoVadis năm 2025 và cam kết thực hiện sáng kiến Mục tiêu Dựa trên Khoa học (SBTi), đồng bộ hóa các mục tiêu của mình với hành động khí hậu toàn cầu.</w:t>
      </w:r>
    </w:p>
    <w:p w14:paraId="22D524E3" w14:textId="1FFDF6D4" w:rsidR="005319D9" w:rsidRPr="00D8164C" w:rsidRDefault="005319D9" w:rsidP="00D8164C">
      <w:pPr>
        <w:spacing w:line="360" w:lineRule="auto"/>
        <w:ind w:right="1559"/>
        <w:jc w:val="both"/>
        <w:rPr>
          <w:rFonts w:ascii="Arial" w:hAnsi="Arial" w:cs="Arial"/>
          <w:sz w:val="20"/>
          <w:szCs w:val="20"/>
          <w:lang w:val="en-PH"/>
        </w:rPr>
      </w:pPr>
      <w:proofErr w:type="spellStart"/>
      <w:r w:rsidRPr="005319D9">
        <w:rPr>
          <w:rFonts w:ascii="Arial" w:hAnsi="Arial" w:cs="Arial"/>
          <w:sz w:val="20"/>
          <w:szCs w:val="20"/>
          <w:lang w:val="en-PH"/>
        </w:rPr>
        <w:t>Từ</w:t>
      </w:r>
      <w:proofErr w:type="spellEnd"/>
      <w:r w:rsidRPr="005319D9">
        <w:rPr>
          <w:rFonts w:ascii="Arial" w:hAnsi="Arial" w:cs="Arial"/>
          <w:sz w:val="20"/>
          <w:szCs w:val="20"/>
          <w:lang w:val="en-PH"/>
        </w:rPr>
        <w:t xml:space="preserve"> </w:t>
      </w:r>
      <w:proofErr w:type="spellStart"/>
      <w:r w:rsidRPr="005319D9">
        <w:rPr>
          <w:rFonts w:ascii="Arial" w:hAnsi="Arial" w:cs="Arial"/>
          <w:sz w:val="20"/>
          <w:szCs w:val="20"/>
          <w:lang w:val="en-PH"/>
        </w:rPr>
        <w:t>giảm</w:t>
      </w:r>
      <w:proofErr w:type="spellEnd"/>
      <w:r w:rsidRPr="005319D9">
        <w:rPr>
          <w:rFonts w:ascii="Arial" w:hAnsi="Arial" w:cs="Arial"/>
          <w:sz w:val="20"/>
          <w:szCs w:val="20"/>
          <w:lang w:val="en-PH"/>
        </w:rPr>
        <w:t xml:space="preserve"> </w:t>
      </w:r>
      <w:proofErr w:type="spellStart"/>
      <w:r w:rsidRPr="005319D9">
        <w:rPr>
          <w:rFonts w:ascii="Arial" w:hAnsi="Arial" w:cs="Arial"/>
          <w:sz w:val="20"/>
          <w:szCs w:val="20"/>
          <w:lang w:val="en-PH"/>
        </w:rPr>
        <w:t>phát</w:t>
      </w:r>
      <w:proofErr w:type="spellEnd"/>
      <w:r w:rsidRPr="005319D9">
        <w:rPr>
          <w:rFonts w:ascii="Arial" w:hAnsi="Arial" w:cs="Arial"/>
          <w:sz w:val="20"/>
          <w:szCs w:val="20"/>
          <w:lang w:val="en-PH"/>
        </w:rPr>
        <w:t xml:space="preserve"> </w:t>
      </w:r>
      <w:proofErr w:type="spellStart"/>
      <w:r w:rsidRPr="005319D9">
        <w:rPr>
          <w:rFonts w:ascii="Arial" w:hAnsi="Arial" w:cs="Arial"/>
          <w:sz w:val="20"/>
          <w:szCs w:val="20"/>
          <w:lang w:val="en-PH"/>
        </w:rPr>
        <w:t>thải</w:t>
      </w:r>
      <w:proofErr w:type="spellEnd"/>
      <w:r w:rsidRPr="005319D9">
        <w:rPr>
          <w:rFonts w:ascii="Arial" w:hAnsi="Arial" w:cs="Arial"/>
          <w:sz w:val="20"/>
          <w:szCs w:val="20"/>
          <w:lang w:val="en-PH"/>
        </w:rPr>
        <w:t xml:space="preserve"> đến tăng cường tính tuần hoàn, các sản phẩm TPE bền vững của chúng tôi mang lại hiệu suất đáng tin cậy và có mặt trên toàn cầu, hỗ trợ các ứng dụng của bạn đồng thời thúc đẩy mục tiêu phát triển bền vững.</w:t>
      </w:r>
    </w:p>
    <w:p w14:paraId="73A8F621" w14:textId="68AAB0CC" w:rsidR="002425DB" w:rsidRPr="00D8164C" w:rsidRDefault="002425DB" w:rsidP="00D8164C">
      <w:pPr>
        <w:spacing w:line="360" w:lineRule="auto"/>
        <w:ind w:right="1559"/>
        <w:jc w:val="both"/>
        <w:rPr>
          <w:rFonts w:ascii="Arial" w:hAnsi="Arial" w:cs="Arial"/>
          <w:sz w:val="20"/>
          <w:szCs w:val="20"/>
          <w:lang w:val="en-PH"/>
        </w:rPr>
      </w:pPr>
      <w:proofErr w:type="spellStart"/>
      <w:r w:rsidRPr="002425DB">
        <w:rPr>
          <w:rFonts w:ascii="Arial" w:hAnsi="Arial" w:cs="Arial"/>
          <w:sz w:val="20"/>
          <w:szCs w:val="20"/>
          <w:lang w:val="en-PH"/>
        </w:rPr>
        <w:t>Hãy</w:t>
      </w:r>
      <w:proofErr w:type="spellEnd"/>
      <w:r w:rsidRPr="002425DB">
        <w:rPr>
          <w:rFonts w:ascii="Arial" w:hAnsi="Arial" w:cs="Arial"/>
          <w:sz w:val="20"/>
          <w:szCs w:val="20"/>
          <w:lang w:val="en-PH"/>
        </w:rPr>
        <w:t xml:space="preserve"> </w:t>
      </w:r>
      <w:proofErr w:type="spellStart"/>
      <w:r w:rsidRPr="002425DB">
        <w:rPr>
          <w:rFonts w:ascii="Arial" w:hAnsi="Arial" w:cs="Arial"/>
          <w:sz w:val="20"/>
          <w:szCs w:val="20"/>
          <w:lang w:val="en-PH"/>
        </w:rPr>
        <w:t>liên</w:t>
      </w:r>
      <w:proofErr w:type="spellEnd"/>
      <w:r w:rsidRPr="002425DB">
        <w:rPr>
          <w:rFonts w:ascii="Arial" w:hAnsi="Arial" w:cs="Arial"/>
          <w:sz w:val="20"/>
          <w:szCs w:val="20"/>
          <w:lang w:val="en-PH"/>
        </w:rPr>
        <w:t xml:space="preserve"> </w:t>
      </w:r>
      <w:proofErr w:type="spellStart"/>
      <w:r w:rsidRPr="002425DB">
        <w:rPr>
          <w:rFonts w:ascii="Arial" w:hAnsi="Arial" w:cs="Arial"/>
          <w:sz w:val="20"/>
          <w:szCs w:val="20"/>
          <w:lang w:val="en-PH"/>
        </w:rPr>
        <w:t>hệ</w:t>
      </w:r>
      <w:proofErr w:type="spellEnd"/>
      <w:r w:rsidRPr="002425DB">
        <w:rPr>
          <w:rFonts w:ascii="Arial" w:hAnsi="Arial" w:cs="Arial"/>
          <w:sz w:val="20"/>
          <w:szCs w:val="20"/>
          <w:lang w:val="en-PH"/>
        </w:rPr>
        <w:t xml:space="preserve"> </w:t>
      </w:r>
      <w:proofErr w:type="spellStart"/>
      <w:r w:rsidRPr="002425DB">
        <w:rPr>
          <w:rFonts w:ascii="Arial" w:hAnsi="Arial" w:cs="Arial"/>
          <w:sz w:val="20"/>
          <w:szCs w:val="20"/>
          <w:lang w:val="en-PH"/>
        </w:rPr>
        <w:t>với</w:t>
      </w:r>
      <w:proofErr w:type="spellEnd"/>
      <w:r w:rsidRPr="002425DB">
        <w:rPr>
          <w:rFonts w:ascii="Arial" w:hAnsi="Arial" w:cs="Arial"/>
          <w:sz w:val="20"/>
          <w:szCs w:val="20"/>
          <w:lang w:val="en-PH"/>
        </w:rPr>
        <w:t xml:space="preserve"> chúng tôi ngay hôm nay để tìm hiểu cách KRAIBURG TPE có thể hỗ trợ hành trình phát triển bền vững và phát triển sản phẩm của bạn.</w:t>
      </w:r>
    </w:p>
    <w:p w14:paraId="5A5405E8" w14:textId="2E3E3548" w:rsidR="00B13028" w:rsidRPr="00B30A56" w:rsidRDefault="00B13028" w:rsidP="00D8164C">
      <w:pPr>
        <w:spacing w:line="360" w:lineRule="auto"/>
        <w:ind w:right="1559"/>
        <w:jc w:val="both"/>
        <w:rPr>
          <w:rFonts w:ascii="Arial" w:hAnsi="Arial" w:cs="Arial"/>
          <w:i/>
          <w:iCs/>
          <w:sz w:val="16"/>
          <w:szCs w:val="16"/>
          <w:lang w:val="en-PH"/>
        </w:rPr>
      </w:pPr>
      <w:r w:rsidRPr="00B30A56">
        <w:rPr>
          <w:rFonts w:ascii="Arial" w:hAnsi="Arial" w:cs="Arial"/>
          <w:i/>
          <w:iCs/>
          <w:sz w:val="16"/>
          <w:szCs w:val="16"/>
          <w:lang w:val="en-PH"/>
        </w:rPr>
        <w:t xml:space="preserve">Lưu ý: Các </w:t>
      </w:r>
      <w:proofErr w:type="spellStart"/>
      <w:r w:rsidRPr="00B30A56">
        <w:rPr>
          <w:rFonts w:ascii="Arial" w:hAnsi="Arial" w:cs="Arial"/>
          <w:i/>
          <w:iCs/>
          <w:sz w:val="16"/>
          <w:szCs w:val="16"/>
          <w:lang w:val="en-PH"/>
        </w:rPr>
        <w:t>ứng</w:t>
      </w:r>
      <w:proofErr w:type="spellEnd"/>
      <w:r w:rsidRPr="00B30A56">
        <w:rPr>
          <w:rFonts w:ascii="Arial" w:hAnsi="Arial" w:cs="Arial"/>
          <w:i/>
          <w:iCs/>
          <w:sz w:val="16"/>
          <w:szCs w:val="16"/>
          <w:lang w:val="en-PH"/>
        </w:rPr>
        <w:t xml:space="preserve"> dụng được đề cập chỉ mang tính minh họa cho khả năng của vật liệu. Việc phù hợp cuối cùng của sản phẩm và tuân thủ quy định cần được khách hàng đánh giá và xác nhận</w:t>
      </w:r>
    </w:p>
    <w:p w14:paraId="6E29B323" w14:textId="2A12F900" w:rsidR="001C3A1F" w:rsidRPr="0006085F" w:rsidRDefault="008C4FE2" w:rsidP="001C3A1F">
      <w:pPr>
        <w:tabs>
          <w:tab w:val="left" w:pos="6804"/>
        </w:tabs>
        <w:spacing w:line="360" w:lineRule="auto"/>
        <w:ind w:right="1559"/>
        <w:jc w:val="both"/>
        <w:rPr>
          <w:rFonts w:ascii="Arial" w:hAnsi="Arial" w:cs="Arial"/>
          <w:sz w:val="20"/>
          <w:szCs w:val="20"/>
        </w:rPr>
      </w:pPr>
      <w:r>
        <w:rPr>
          <w:noProof/>
        </w:rPr>
        <w:drawing>
          <wp:inline distT="0" distB="0" distL="0" distR="0" wp14:anchorId="1F2AE3D3" wp14:editId="0513313B">
            <wp:extent cx="4248150" cy="2351392"/>
            <wp:effectExtent l="0" t="0" r="0" b="0"/>
            <wp:docPr id="171570306" name="Picture 1" descr="A person applying eye drops on her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0306" name="Picture 1" descr="A person applying eye drops on her fac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8169" cy="2356937"/>
                    </a:xfrm>
                    <a:prstGeom prst="rect">
                      <a:avLst/>
                    </a:prstGeom>
                    <a:noFill/>
                    <a:ln>
                      <a:noFill/>
                    </a:ln>
                  </pic:spPr>
                </pic:pic>
              </a:graphicData>
            </a:graphic>
          </wp:inline>
        </w:drawing>
      </w:r>
      <w:r w:rsidR="001C3A1F" w:rsidRPr="003E4160">
        <w:rPr>
          <w:rFonts w:ascii="Arial" w:hAnsi="Arial" w:cs="Arial"/>
          <w:b/>
          <w:bCs/>
          <w:sz w:val="20"/>
          <w:szCs w:val="20"/>
          <w:lang w:bidi="ar-SA"/>
        </w:rPr>
        <w:t>(</w:t>
      </w:r>
      <w:r w:rsidR="005036CA">
        <w:rPr>
          <w:rFonts w:ascii="Arial" w:hAnsi="Arial" w:cs="Arial"/>
          <w:b/>
          <w:bCs/>
          <w:sz w:val="20"/>
          <w:szCs w:val="20"/>
          <w:lang w:bidi="ar-SA"/>
        </w:rPr>
        <w:t>Hình ảnh</w:t>
      </w:r>
      <w:r w:rsidR="001C3A1F" w:rsidRPr="003E4160">
        <w:rPr>
          <w:rFonts w:ascii="Arial" w:hAnsi="Arial" w:cs="Arial"/>
          <w:b/>
          <w:bCs/>
          <w:sz w:val="20"/>
          <w:szCs w:val="20"/>
          <w:lang w:bidi="ar-SA"/>
        </w:rPr>
        <w:t>: © 202</w:t>
      </w:r>
      <w:r w:rsidR="001C3A1F">
        <w:rPr>
          <w:rFonts w:ascii="Arial" w:hAnsi="Arial" w:cs="Arial" w:hint="eastAsia"/>
          <w:b/>
          <w:bCs/>
          <w:sz w:val="20"/>
          <w:szCs w:val="20"/>
          <w:lang w:eastAsia="zh-CN" w:bidi="ar-SA"/>
        </w:rPr>
        <w:t>5</w:t>
      </w:r>
      <w:r w:rsidR="001C3A1F" w:rsidRPr="003E4160">
        <w:rPr>
          <w:rFonts w:ascii="Arial" w:hAnsi="Arial" w:cs="Arial"/>
          <w:b/>
          <w:bCs/>
          <w:sz w:val="20"/>
          <w:szCs w:val="20"/>
          <w:lang w:bidi="ar-SA"/>
        </w:rPr>
        <w:t xml:space="preserve"> KRAIBURG TPE)</w:t>
      </w:r>
    </w:p>
    <w:p w14:paraId="147D34FD" w14:textId="2E95CB0F" w:rsidR="0054293B" w:rsidRPr="0054293B" w:rsidRDefault="0054293B" w:rsidP="0054293B">
      <w:pPr>
        <w:spacing w:after="0" w:line="360" w:lineRule="auto"/>
        <w:ind w:right="1559"/>
        <w:rPr>
          <w:rFonts w:ascii="Arial" w:hAnsi="Arial" w:cs="Arial"/>
          <w:sz w:val="20"/>
          <w:szCs w:val="20"/>
        </w:rPr>
      </w:pPr>
      <w:r w:rsidRPr="0054293B">
        <w:rPr>
          <w:rFonts w:ascii="Arial" w:hAnsi="Arial" w:cs="Arial"/>
          <w:sz w:val="20"/>
          <w:szCs w:val="20"/>
        </w:rPr>
        <w:t>Để</w:t>
      </w:r>
      <w:r w:rsidRPr="0054293B">
        <w:rPr>
          <w:rFonts w:ascii="Arial" w:hAnsi="Arial" w:cs="Arial"/>
          <w:sz w:val="20"/>
          <w:szCs w:val="20"/>
          <w:lang w:val="vi-VN"/>
        </w:rPr>
        <w:t xml:space="preserve"> có hình ảnh chất lượng cao</w:t>
      </w:r>
      <w:r w:rsidRPr="0054293B">
        <w:rPr>
          <w:rFonts w:ascii="Arial" w:hAnsi="Arial" w:cs="Arial"/>
          <w:sz w:val="20"/>
          <w:szCs w:val="20"/>
        </w:rPr>
        <w:t>, vui</w:t>
      </w:r>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0E5CB072" w14:textId="77777777" w:rsidR="0054293B" w:rsidRPr="003E4160" w:rsidRDefault="0054293B" w:rsidP="001C3A1F">
      <w:pPr>
        <w:spacing w:after="0" w:line="360" w:lineRule="auto"/>
        <w:ind w:right="1559"/>
        <w:rPr>
          <w:rFonts w:ascii="Arial" w:hAnsi="Arial" w:cs="Arial"/>
          <w:sz w:val="20"/>
          <w:szCs w:val="20"/>
        </w:rPr>
      </w:pPr>
    </w:p>
    <w:p w14:paraId="7A847E91" w14:textId="77777777" w:rsidR="001C3A1F" w:rsidRPr="003E4160" w:rsidRDefault="001C3A1F" w:rsidP="001C3A1F">
      <w:pPr>
        <w:spacing w:after="0" w:line="360" w:lineRule="auto"/>
        <w:ind w:right="1559"/>
        <w:rPr>
          <w:rFonts w:ascii="Arial" w:hAnsi="Arial" w:cs="Arial"/>
          <w:sz w:val="20"/>
          <w:szCs w:val="20"/>
        </w:rPr>
      </w:pPr>
    </w:p>
    <w:p w14:paraId="2819FB7D" w14:textId="13CC6852" w:rsidR="008F07E0" w:rsidRPr="008F07E0" w:rsidRDefault="008F07E0" w:rsidP="008F07E0">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46F1D507" wp14:editId="4B36E3C2">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07D1C035" w14:textId="7975F39C" w:rsidR="008F07E0" w:rsidRPr="008F07E0" w:rsidRDefault="00B30A56" w:rsidP="008F07E0">
      <w:pPr>
        <w:ind w:right="1559"/>
        <w:rPr>
          <w:rFonts w:ascii="Arial" w:hAnsi="Arial" w:cs="Arial"/>
          <w:b/>
          <w:bCs/>
          <w:sz w:val="20"/>
          <w:szCs w:val="20"/>
          <w:u w:val="single"/>
        </w:rPr>
      </w:pPr>
      <w:hyperlink r:id="rId20" w:history="1">
        <w:r w:rsidR="008F07E0" w:rsidRPr="00B30A56">
          <w:rPr>
            <w:rStyle w:val="Hyperlink"/>
            <w:rFonts w:ascii="Arial" w:hAnsi="Arial" w:cs="Arial"/>
            <w:b/>
            <w:bCs/>
            <w:sz w:val="20"/>
            <w:szCs w:val="20"/>
          </w:rPr>
          <w:t xml:space="preserve">Tải về những hình ảnh có độ phân </w:t>
        </w:r>
        <w:proofErr w:type="spellStart"/>
        <w:r w:rsidR="008F07E0" w:rsidRPr="00B30A56">
          <w:rPr>
            <w:rStyle w:val="Hyperlink"/>
            <w:rFonts w:ascii="Arial" w:hAnsi="Arial" w:cs="Arial"/>
            <w:b/>
            <w:bCs/>
            <w:sz w:val="20"/>
            <w:szCs w:val="20"/>
          </w:rPr>
          <w:t>giải</w:t>
        </w:r>
        <w:proofErr w:type="spellEnd"/>
        <w:r w:rsidR="008F07E0" w:rsidRPr="00B30A56">
          <w:rPr>
            <w:rStyle w:val="Hyperlink"/>
            <w:rFonts w:ascii="Arial" w:hAnsi="Arial" w:cs="Arial"/>
            <w:b/>
            <w:bCs/>
            <w:sz w:val="20"/>
            <w:szCs w:val="20"/>
          </w:rPr>
          <w:t xml:space="preserve"> </w:t>
        </w:r>
        <w:proofErr w:type="spellStart"/>
        <w:r w:rsidR="008F07E0" w:rsidRPr="00B30A56">
          <w:rPr>
            <w:rStyle w:val="Hyperlink"/>
            <w:rFonts w:ascii="Arial" w:hAnsi="Arial" w:cs="Arial"/>
            <w:b/>
            <w:bCs/>
            <w:sz w:val="20"/>
            <w:szCs w:val="20"/>
          </w:rPr>
          <w:t>cao</w:t>
        </w:r>
        <w:proofErr w:type="spellEnd"/>
      </w:hyperlink>
    </w:p>
    <w:p w14:paraId="14C763E9" w14:textId="7FA9B973" w:rsidR="008F07E0" w:rsidRPr="008F07E0" w:rsidRDefault="008F07E0" w:rsidP="008F07E0">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46864536" wp14:editId="0856A94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40508D07" w14:textId="4B4F7FCE" w:rsidR="008F07E0" w:rsidRPr="008F07E0" w:rsidRDefault="008F07E0" w:rsidP="008F07E0">
      <w:pPr>
        <w:ind w:right="1559"/>
        <w:rPr>
          <w:rFonts w:ascii="Arial" w:hAnsi="Arial" w:cs="Arial"/>
          <w:b/>
          <w:bCs/>
          <w:sz w:val="20"/>
          <w:szCs w:val="20"/>
          <w:u w:val="single"/>
        </w:rPr>
      </w:pPr>
      <w:hyperlink r:id="rId23"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0989B9AC" w14:textId="77777777" w:rsidR="00F83F26" w:rsidRPr="00F83F26" w:rsidRDefault="00F83F26" w:rsidP="00F83F26">
      <w:pPr>
        <w:ind w:right="1559"/>
        <w:rPr>
          <w:rFonts w:ascii="Arial" w:hAnsi="Arial" w:cs="Arial"/>
          <w:b/>
          <w:bCs/>
          <w:sz w:val="20"/>
          <w:szCs w:val="20"/>
        </w:rPr>
      </w:pPr>
    </w:p>
    <w:p w14:paraId="03A4A200" w14:textId="77777777" w:rsidR="00F83F26" w:rsidRPr="00F83F26" w:rsidRDefault="00F83F26" w:rsidP="00F83F26">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80B201B" w14:textId="77777777" w:rsidR="001C3A1F" w:rsidRPr="003E4160" w:rsidRDefault="001C3A1F" w:rsidP="001C3A1F">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4627975B" wp14:editId="77E6683B">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D398808" wp14:editId="03248AA1">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BE6EF4C" wp14:editId="557701EA">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1914D8A" wp14:editId="4E5897AD">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7BF9AF2" wp14:editId="4CA7FA40">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5E828A9" w14:textId="77777777" w:rsidR="00B83DD5" w:rsidRPr="00B83DD5" w:rsidRDefault="00B83DD5" w:rsidP="00B83DD5">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3A9A37DB" w14:textId="77777777" w:rsidR="001C3A1F" w:rsidRPr="003E4160" w:rsidRDefault="001C3A1F" w:rsidP="001C3A1F">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633835E6" wp14:editId="7E78B1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5ED1522" w14:textId="77777777" w:rsidR="0028243E" w:rsidRPr="0028243E" w:rsidRDefault="0028243E" w:rsidP="0028243E">
      <w:pPr>
        <w:spacing w:line="360" w:lineRule="auto"/>
        <w:ind w:right="1842"/>
        <w:jc w:val="both"/>
        <w:rPr>
          <w:rFonts w:ascii="Arial" w:hAnsi="Arial" w:cs="Arial"/>
          <w:b/>
          <w:sz w:val="20"/>
          <w:szCs w:val="20"/>
          <w:lang w:val="vi-VN"/>
        </w:rPr>
      </w:pPr>
      <w:r w:rsidRPr="0028243E">
        <w:rPr>
          <w:rFonts w:ascii="Arial" w:hAnsi="Arial" w:cs="Arial"/>
          <w:sz w:val="20"/>
          <w:szCs w:val="20"/>
        </w:rPr>
        <w:t>KRAIBURG TPE (www.kraiburg-tpe.com) là</w:t>
      </w:r>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KRAIBURG TPE được</w:t>
      </w:r>
      <w:r w:rsidRPr="0028243E">
        <w:rPr>
          <w:rFonts w:ascii="Arial" w:hAnsi="Arial" w:cs="Arial"/>
          <w:sz w:val="20"/>
          <w:szCs w:val="20"/>
          <w:lang w:val="vi-VN"/>
        </w:rPr>
        <w:t xml:space="preserve"> thành lập</w:t>
      </w:r>
      <w:r w:rsidRPr="0028243E">
        <w:rPr>
          <w:rFonts w:ascii="Arial" w:hAnsi="Arial" w:cs="Arial"/>
          <w:sz w:val="20"/>
          <w:szCs w:val="20"/>
        </w:rPr>
        <w:t xml:space="preserve"> 2001 với</w:t>
      </w:r>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KRAIBURG và</w:t>
      </w:r>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w:t>
      </w:r>
      <w:r w:rsidRPr="0028243E">
        <w:rPr>
          <w:rFonts w:ascii="Arial" w:hAnsi="Arial" w:cs="Arial"/>
          <w:sz w:val="20"/>
          <w:szCs w:val="20"/>
          <w:lang w:val="vi-VN"/>
        </w:rPr>
        <w:lastRenderedPageBreak/>
        <w:t>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p w14:paraId="259AFD04" w14:textId="74FF0198" w:rsidR="001655F4" w:rsidRPr="0028243E" w:rsidRDefault="001655F4" w:rsidP="0028243E">
      <w:pPr>
        <w:spacing w:line="360" w:lineRule="auto"/>
        <w:ind w:right="1842"/>
        <w:jc w:val="both"/>
        <w:rPr>
          <w:rFonts w:ascii="Arial" w:hAnsi="Arial" w:cs="Arial"/>
          <w:b/>
          <w:sz w:val="21"/>
          <w:szCs w:val="21"/>
          <w:lang w:val="vi-VN"/>
        </w:rPr>
      </w:pPr>
    </w:p>
    <w:sectPr w:rsidR="001655F4" w:rsidRPr="0028243E"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C272" w14:textId="77777777" w:rsidR="00FF185C" w:rsidRDefault="00FF185C" w:rsidP="00784C57">
      <w:pPr>
        <w:spacing w:after="0" w:line="240" w:lineRule="auto"/>
      </w:pPr>
      <w:r>
        <w:separator/>
      </w:r>
    </w:p>
  </w:endnote>
  <w:endnote w:type="continuationSeparator" w:id="0">
    <w:p w14:paraId="5D8C0315" w14:textId="77777777" w:rsidR="00FF185C" w:rsidRDefault="00FF185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2A5FD" w14:textId="77777777" w:rsidR="00FF185C" w:rsidRDefault="00FF185C" w:rsidP="00784C57">
      <w:pPr>
        <w:spacing w:after="0" w:line="240" w:lineRule="auto"/>
      </w:pPr>
      <w:r>
        <w:separator/>
      </w:r>
    </w:p>
  </w:footnote>
  <w:footnote w:type="continuationSeparator" w:id="0">
    <w:p w14:paraId="67F60F05" w14:textId="77777777" w:rsidR="00FF185C" w:rsidRDefault="00FF185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1166FBA2" w:rsidR="00A3687E" w:rsidRPr="008351A7" w:rsidRDefault="00D577C2" w:rsidP="00A3687E">
          <w:pPr>
            <w:spacing w:after="0" w:line="360" w:lineRule="auto"/>
            <w:ind w:left="-105"/>
            <w:jc w:val="both"/>
            <w:rPr>
              <w:rFonts w:ascii="Arial" w:hAnsi="Arial" w:cs="Arial"/>
              <w:b/>
              <w:bCs/>
              <w:color w:val="365F91"/>
              <w:sz w:val="40"/>
              <w:szCs w:val="40"/>
              <w:lang w:val="de-DE"/>
            </w:rPr>
          </w:pPr>
          <w:proofErr w:type="spellStart"/>
          <w:r w:rsidRPr="008351A7">
            <w:rPr>
              <w:rFonts w:ascii="Arial" w:hAnsi="Arial" w:cs="Arial"/>
              <w:b/>
              <w:bCs/>
              <w:color w:val="365F91"/>
              <w:sz w:val="40"/>
              <w:szCs w:val="40"/>
              <w:lang w:val="de-DE"/>
            </w:rPr>
            <w:t>Thông</w:t>
          </w:r>
          <w:proofErr w:type="spellEnd"/>
          <w:r w:rsidRPr="008351A7">
            <w:rPr>
              <w:rFonts w:ascii="Arial" w:hAnsi="Arial" w:cs="Arial"/>
              <w:b/>
              <w:bCs/>
              <w:color w:val="365F91"/>
              <w:sz w:val="40"/>
              <w:szCs w:val="40"/>
              <w:lang w:val="de-DE"/>
            </w:rPr>
            <w:t xml:space="preserve"> </w:t>
          </w:r>
          <w:proofErr w:type="spellStart"/>
          <w:r w:rsidRPr="008351A7">
            <w:rPr>
              <w:rFonts w:ascii="Arial" w:hAnsi="Arial" w:cs="Arial"/>
              <w:b/>
              <w:bCs/>
              <w:color w:val="365F91"/>
              <w:sz w:val="40"/>
              <w:szCs w:val="40"/>
              <w:lang w:val="de-DE"/>
            </w:rPr>
            <w:t>Cáo</w:t>
          </w:r>
          <w:proofErr w:type="spellEnd"/>
          <w:r w:rsidRPr="008351A7">
            <w:rPr>
              <w:rFonts w:ascii="Arial" w:hAnsi="Arial" w:cs="Arial"/>
              <w:b/>
              <w:bCs/>
              <w:color w:val="365F91"/>
              <w:sz w:val="40"/>
              <w:szCs w:val="40"/>
              <w:lang w:val="de-DE"/>
            </w:rPr>
            <w:t xml:space="preserve"> </w:t>
          </w:r>
          <w:proofErr w:type="spellStart"/>
          <w:r w:rsidRPr="008351A7">
            <w:rPr>
              <w:rFonts w:ascii="Arial" w:hAnsi="Arial" w:cs="Arial"/>
              <w:b/>
              <w:bCs/>
              <w:color w:val="365F91"/>
              <w:sz w:val="40"/>
              <w:szCs w:val="40"/>
              <w:lang w:val="de-DE"/>
            </w:rPr>
            <w:t>Báo</w:t>
          </w:r>
          <w:proofErr w:type="spellEnd"/>
          <w:r w:rsidRPr="008351A7">
            <w:rPr>
              <w:rFonts w:ascii="Arial" w:hAnsi="Arial" w:cs="Arial"/>
              <w:b/>
              <w:bCs/>
              <w:color w:val="365F91"/>
              <w:sz w:val="40"/>
              <w:szCs w:val="40"/>
              <w:lang w:val="de-DE"/>
            </w:rPr>
            <w:t xml:space="preserve"> </w:t>
          </w:r>
          <w:proofErr w:type="spellStart"/>
          <w:r w:rsidRPr="008351A7">
            <w:rPr>
              <w:rFonts w:ascii="Arial" w:hAnsi="Arial" w:cs="Arial"/>
              <w:b/>
              <w:bCs/>
              <w:color w:val="365F91"/>
              <w:sz w:val="40"/>
              <w:szCs w:val="40"/>
              <w:lang w:val="de-DE"/>
            </w:rPr>
            <w:t>Chí</w:t>
          </w:r>
          <w:proofErr w:type="spellEnd"/>
        </w:p>
        <w:p w14:paraId="7C2AA983" w14:textId="77777777" w:rsidR="00D577C2" w:rsidRPr="008351A7" w:rsidRDefault="00D577C2" w:rsidP="00D577C2">
          <w:pPr>
            <w:spacing w:after="0" w:line="360" w:lineRule="auto"/>
            <w:ind w:left="-105"/>
            <w:jc w:val="both"/>
            <w:rPr>
              <w:rFonts w:ascii="Arial" w:hAnsi="Arial" w:cs="Arial"/>
              <w:b/>
              <w:bCs/>
              <w:sz w:val="16"/>
              <w:szCs w:val="16"/>
              <w:lang w:val="de-DE"/>
            </w:rPr>
          </w:pPr>
          <w:r w:rsidRPr="008351A7">
            <w:rPr>
              <w:rFonts w:ascii="Arial" w:hAnsi="Arial" w:cs="Arial"/>
              <w:b/>
              <w:bCs/>
              <w:sz w:val="16"/>
              <w:szCs w:val="16"/>
              <w:lang w:val="de-DE"/>
            </w:rPr>
            <w:t xml:space="preserve">KRAIBURG TPE </w:t>
          </w:r>
          <w:proofErr w:type="spellStart"/>
          <w:r w:rsidRPr="008351A7">
            <w:rPr>
              <w:rFonts w:ascii="Arial" w:hAnsi="Arial" w:cs="Arial"/>
              <w:b/>
              <w:bCs/>
              <w:sz w:val="16"/>
              <w:szCs w:val="16"/>
              <w:lang w:val="de-DE"/>
            </w:rPr>
            <w:t>Tập</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trung</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vào</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sự</w:t>
          </w:r>
          <w:proofErr w:type="spellEnd"/>
          <w:r w:rsidRPr="008351A7">
            <w:rPr>
              <w:rFonts w:ascii="Arial" w:hAnsi="Arial" w:cs="Arial"/>
              <w:b/>
              <w:bCs/>
              <w:sz w:val="16"/>
              <w:szCs w:val="16"/>
              <w:lang w:val="de-DE"/>
            </w:rPr>
            <w:t xml:space="preserve"> An </w:t>
          </w:r>
          <w:proofErr w:type="spellStart"/>
          <w:r w:rsidRPr="008351A7">
            <w:rPr>
              <w:rFonts w:ascii="Arial" w:hAnsi="Arial" w:cs="Arial"/>
              <w:b/>
              <w:bCs/>
              <w:sz w:val="16"/>
              <w:szCs w:val="16"/>
              <w:lang w:val="de-DE"/>
            </w:rPr>
            <w:t>Toàn</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và</w:t>
          </w:r>
          <w:proofErr w:type="spellEnd"/>
          <w:r w:rsidRPr="008351A7">
            <w:rPr>
              <w:rFonts w:ascii="Arial" w:hAnsi="Arial" w:cs="Arial"/>
              <w:b/>
              <w:bCs/>
              <w:sz w:val="16"/>
              <w:szCs w:val="16"/>
              <w:lang w:val="de-DE"/>
            </w:rPr>
            <w:t xml:space="preserve"> Tin </w:t>
          </w:r>
          <w:proofErr w:type="spellStart"/>
          <w:r w:rsidRPr="008351A7">
            <w:rPr>
              <w:rFonts w:ascii="Arial" w:hAnsi="Arial" w:cs="Arial"/>
              <w:b/>
              <w:bCs/>
              <w:sz w:val="16"/>
              <w:szCs w:val="16"/>
              <w:lang w:val="de-DE"/>
            </w:rPr>
            <w:t>Cậy</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cho</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bao</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bì</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của</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Lọ</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Thuốc</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Nhỏ</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Mắt</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với</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giải</w:t>
          </w:r>
          <w:proofErr w:type="spellEnd"/>
          <w:r w:rsidRPr="008351A7">
            <w:rPr>
              <w:rFonts w:ascii="Arial" w:hAnsi="Arial" w:cs="Arial"/>
              <w:b/>
              <w:bCs/>
              <w:sz w:val="16"/>
              <w:szCs w:val="16"/>
              <w:lang w:val="de-DE"/>
            </w:rPr>
            <w:t xml:space="preserve"> </w:t>
          </w:r>
          <w:proofErr w:type="spellStart"/>
          <w:r w:rsidRPr="008351A7">
            <w:rPr>
              <w:rFonts w:ascii="Arial" w:hAnsi="Arial" w:cs="Arial"/>
              <w:b/>
              <w:bCs/>
              <w:sz w:val="16"/>
              <w:szCs w:val="16"/>
              <w:lang w:val="de-DE"/>
            </w:rPr>
            <w:t>pháp</w:t>
          </w:r>
          <w:proofErr w:type="spellEnd"/>
          <w:r w:rsidRPr="008351A7">
            <w:rPr>
              <w:rFonts w:ascii="Arial" w:hAnsi="Arial" w:cs="Arial"/>
              <w:b/>
              <w:bCs/>
              <w:sz w:val="16"/>
              <w:szCs w:val="16"/>
              <w:lang w:val="de-DE"/>
            </w:rPr>
            <w:t xml:space="preserve"> TPE</w:t>
          </w:r>
        </w:p>
        <w:p w14:paraId="0BB6073F" w14:textId="77777777" w:rsidR="00D577C2" w:rsidRPr="002B7CE1" w:rsidRDefault="00D577C2" w:rsidP="00D577C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9 </w:t>
          </w:r>
          <w:proofErr w:type="spellStart"/>
          <w:r>
            <w:rPr>
              <w:rFonts w:ascii="Arial" w:hAnsi="Arial"/>
              <w:b/>
              <w:sz w:val="16"/>
              <w:szCs w:val="16"/>
            </w:rPr>
            <w:t>năm</w:t>
          </w:r>
          <w:proofErr w:type="spellEnd"/>
          <w:r>
            <w:rPr>
              <w:rFonts w:ascii="Arial" w:hAnsi="Arial"/>
              <w:b/>
              <w:sz w:val="16"/>
              <w:szCs w:val="16"/>
            </w:rPr>
            <w:t xml:space="preserve"> </w:t>
          </w:r>
          <w:r>
            <w:rPr>
              <w:rFonts w:ascii="Arial" w:hAnsi="Arial" w:hint="eastAsia"/>
              <w:b/>
              <w:sz w:val="16"/>
              <w:szCs w:val="16"/>
              <w:lang w:eastAsia="zh-CN"/>
            </w:rPr>
            <w:t>2025</w:t>
          </w:r>
        </w:p>
        <w:p w14:paraId="1A56E795" w14:textId="08E21C7B" w:rsidR="00502615" w:rsidRPr="00073D11" w:rsidRDefault="00D577C2" w:rsidP="00D577C2">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/5</w:t>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3D573C3" w14:textId="77777777" w:rsidR="00D8164C" w:rsidRPr="00073D11" w:rsidRDefault="00D8164C"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995A575" w:rsidR="00947A2A" w:rsidRDefault="00E60ECE" w:rsidP="00947A2A">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1CCF8569" w14:textId="22FC2651" w:rsidR="00D8164C" w:rsidRDefault="00D8164C" w:rsidP="00D8164C">
          <w:pPr>
            <w:spacing w:after="0" w:line="360" w:lineRule="auto"/>
            <w:ind w:left="-105"/>
            <w:jc w:val="both"/>
            <w:rPr>
              <w:rFonts w:ascii="Arial" w:hAnsi="Arial" w:cs="Arial"/>
              <w:b/>
              <w:bCs/>
              <w:sz w:val="16"/>
              <w:szCs w:val="16"/>
            </w:rPr>
          </w:pPr>
          <w:r w:rsidRPr="00D8164C">
            <w:rPr>
              <w:rFonts w:ascii="Arial" w:hAnsi="Arial" w:cs="Arial"/>
              <w:b/>
              <w:bCs/>
              <w:sz w:val="16"/>
              <w:szCs w:val="16"/>
            </w:rPr>
            <w:t xml:space="preserve">KRAIBURG TPE </w:t>
          </w:r>
          <w:proofErr w:type="spellStart"/>
          <w:r w:rsidR="00FF1106">
            <w:rPr>
              <w:rFonts w:ascii="Arial" w:hAnsi="Arial" w:cs="Arial"/>
              <w:b/>
              <w:bCs/>
              <w:sz w:val="16"/>
              <w:szCs w:val="16"/>
            </w:rPr>
            <w:t>Tập</w:t>
          </w:r>
          <w:proofErr w:type="spellEnd"/>
          <w:r w:rsidR="00FF1106">
            <w:rPr>
              <w:rFonts w:ascii="Arial" w:hAnsi="Arial" w:cs="Arial"/>
              <w:b/>
              <w:bCs/>
              <w:sz w:val="16"/>
              <w:szCs w:val="16"/>
            </w:rPr>
            <w:t xml:space="preserve"> </w:t>
          </w:r>
          <w:proofErr w:type="spellStart"/>
          <w:r w:rsidR="00FF1106">
            <w:rPr>
              <w:rFonts w:ascii="Arial" w:hAnsi="Arial" w:cs="Arial"/>
              <w:b/>
              <w:bCs/>
              <w:sz w:val="16"/>
              <w:szCs w:val="16"/>
            </w:rPr>
            <w:t>trung</w:t>
          </w:r>
          <w:proofErr w:type="spellEnd"/>
          <w:r w:rsidR="00FF1106">
            <w:rPr>
              <w:rFonts w:ascii="Arial" w:hAnsi="Arial" w:cs="Arial"/>
              <w:b/>
              <w:bCs/>
              <w:sz w:val="16"/>
              <w:szCs w:val="16"/>
            </w:rPr>
            <w:t xml:space="preserve"> </w:t>
          </w:r>
          <w:proofErr w:type="spellStart"/>
          <w:r w:rsidR="00FF1106">
            <w:rPr>
              <w:rFonts w:ascii="Arial" w:hAnsi="Arial" w:cs="Arial"/>
              <w:b/>
              <w:bCs/>
              <w:sz w:val="16"/>
              <w:szCs w:val="16"/>
            </w:rPr>
            <w:t>vào</w:t>
          </w:r>
          <w:proofErr w:type="spellEnd"/>
          <w:r w:rsidR="00FF1106">
            <w:rPr>
              <w:rFonts w:ascii="Arial" w:hAnsi="Arial" w:cs="Arial"/>
              <w:b/>
              <w:bCs/>
              <w:sz w:val="16"/>
              <w:szCs w:val="16"/>
            </w:rPr>
            <w:t xml:space="preserve"> </w:t>
          </w:r>
          <w:proofErr w:type="spellStart"/>
          <w:r w:rsidR="00FF1106">
            <w:rPr>
              <w:rFonts w:ascii="Arial" w:hAnsi="Arial" w:cs="Arial"/>
              <w:b/>
              <w:bCs/>
              <w:sz w:val="16"/>
              <w:szCs w:val="16"/>
            </w:rPr>
            <w:t>sự</w:t>
          </w:r>
          <w:proofErr w:type="spellEnd"/>
          <w:r w:rsidR="00FF1106">
            <w:rPr>
              <w:rFonts w:ascii="Arial" w:hAnsi="Arial" w:cs="Arial"/>
              <w:b/>
              <w:bCs/>
              <w:sz w:val="16"/>
              <w:szCs w:val="16"/>
            </w:rPr>
            <w:t xml:space="preserve"> An </w:t>
          </w:r>
          <w:proofErr w:type="spellStart"/>
          <w:r w:rsidR="00FF1106">
            <w:rPr>
              <w:rFonts w:ascii="Arial" w:hAnsi="Arial" w:cs="Arial"/>
              <w:b/>
              <w:bCs/>
              <w:sz w:val="16"/>
              <w:szCs w:val="16"/>
            </w:rPr>
            <w:t>Toàn</w:t>
          </w:r>
          <w:proofErr w:type="spellEnd"/>
          <w:r w:rsidR="00FF1106">
            <w:rPr>
              <w:rFonts w:ascii="Arial" w:hAnsi="Arial" w:cs="Arial"/>
              <w:b/>
              <w:bCs/>
              <w:sz w:val="16"/>
              <w:szCs w:val="16"/>
            </w:rPr>
            <w:t xml:space="preserve"> </w:t>
          </w:r>
          <w:proofErr w:type="spellStart"/>
          <w:r w:rsidR="00FF1106">
            <w:rPr>
              <w:rFonts w:ascii="Arial" w:hAnsi="Arial" w:cs="Arial"/>
              <w:b/>
              <w:bCs/>
              <w:sz w:val="16"/>
              <w:szCs w:val="16"/>
            </w:rPr>
            <w:t>và</w:t>
          </w:r>
          <w:proofErr w:type="spellEnd"/>
          <w:r w:rsidR="00FF1106">
            <w:rPr>
              <w:rFonts w:ascii="Arial" w:hAnsi="Arial" w:cs="Arial"/>
              <w:b/>
              <w:bCs/>
              <w:sz w:val="16"/>
              <w:szCs w:val="16"/>
            </w:rPr>
            <w:t xml:space="preserve"> Tin </w:t>
          </w:r>
          <w:proofErr w:type="spellStart"/>
          <w:r w:rsidR="00FF1106">
            <w:rPr>
              <w:rFonts w:ascii="Arial" w:hAnsi="Arial" w:cs="Arial"/>
              <w:b/>
              <w:bCs/>
              <w:sz w:val="16"/>
              <w:szCs w:val="16"/>
            </w:rPr>
            <w:t>Cậy</w:t>
          </w:r>
          <w:proofErr w:type="spellEnd"/>
          <w:r w:rsidR="00C83845">
            <w:rPr>
              <w:rFonts w:ascii="Arial" w:hAnsi="Arial" w:cs="Arial"/>
              <w:b/>
              <w:bCs/>
              <w:sz w:val="16"/>
              <w:szCs w:val="16"/>
            </w:rPr>
            <w:t xml:space="preserve"> </w:t>
          </w:r>
          <w:proofErr w:type="spellStart"/>
          <w:r w:rsidR="00C83845">
            <w:rPr>
              <w:rFonts w:ascii="Arial" w:hAnsi="Arial" w:cs="Arial"/>
              <w:b/>
              <w:bCs/>
              <w:sz w:val="16"/>
              <w:szCs w:val="16"/>
            </w:rPr>
            <w:t>cho</w:t>
          </w:r>
          <w:proofErr w:type="spellEnd"/>
          <w:r w:rsidR="00C83845">
            <w:rPr>
              <w:rFonts w:ascii="Arial" w:hAnsi="Arial" w:cs="Arial"/>
              <w:b/>
              <w:bCs/>
              <w:sz w:val="16"/>
              <w:szCs w:val="16"/>
            </w:rPr>
            <w:t xml:space="preserve"> bao </w:t>
          </w:r>
          <w:proofErr w:type="spellStart"/>
          <w:r w:rsidR="00C83845">
            <w:rPr>
              <w:rFonts w:ascii="Arial" w:hAnsi="Arial" w:cs="Arial"/>
              <w:b/>
              <w:bCs/>
              <w:sz w:val="16"/>
              <w:szCs w:val="16"/>
            </w:rPr>
            <w:t>bì</w:t>
          </w:r>
          <w:proofErr w:type="spellEnd"/>
          <w:r w:rsidR="00C83845">
            <w:rPr>
              <w:rFonts w:ascii="Arial" w:hAnsi="Arial" w:cs="Arial"/>
              <w:b/>
              <w:bCs/>
              <w:sz w:val="16"/>
              <w:szCs w:val="16"/>
            </w:rPr>
            <w:t xml:space="preserve"> </w:t>
          </w:r>
          <w:proofErr w:type="spellStart"/>
          <w:r w:rsidR="00C83845">
            <w:rPr>
              <w:rFonts w:ascii="Arial" w:hAnsi="Arial" w:cs="Arial"/>
              <w:b/>
              <w:bCs/>
              <w:sz w:val="16"/>
              <w:szCs w:val="16"/>
            </w:rPr>
            <w:t>của</w:t>
          </w:r>
          <w:proofErr w:type="spellEnd"/>
          <w:r w:rsidR="00C83845">
            <w:rPr>
              <w:rFonts w:ascii="Arial" w:hAnsi="Arial" w:cs="Arial"/>
              <w:b/>
              <w:bCs/>
              <w:sz w:val="16"/>
              <w:szCs w:val="16"/>
            </w:rPr>
            <w:t xml:space="preserve"> </w:t>
          </w:r>
          <w:proofErr w:type="spellStart"/>
          <w:r w:rsidR="00C83845">
            <w:rPr>
              <w:rFonts w:ascii="Arial" w:hAnsi="Arial" w:cs="Arial"/>
              <w:b/>
              <w:bCs/>
              <w:sz w:val="16"/>
              <w:szCs w:val="16"/>
            </w:rPr>
            <w:t>Lọ</w:t>
          </w:r>
          <w:proofErr w:type="spellEnd"/>
          <w:r w:rsidR="00C83845">
            <w:rPr>
              <w:rFonts w:ascii="Arial" w:hAnsi="Arial" w:cs="Arial"/>
              <w:b/>
              <w:bCs/>
              <w:sz w:val="16"/>
              <w:szCs w:val="16"/>
            </w:rPr>
            <w:t xml:space="preserve"> </w:t>
          </w:r>
          <w:proofErr w:type="spellStart"/>
          <w:r w:rsidR="009F04D7">
            <w:rPr>
              <w:rFonts w:ascii="Arial" w:hAnsi="Arial" w:cs="Arial"/>
              <w:b/>
              <w:bCs/>
              <w:sz w:val="16"/>
              <w:szCs w:val="16"/>
            </w:rPr>
            <w:t>Thuốc</w:t>
          </w:r>
          <w:proofErr w:type="spellEnd"/>
          <w:r w:rsidR="009F04D7">
            <w:rPr>
              <w:rFonts w:ascii="Arial" w:hAnsi="Arial" w:cs="Arial"/>
              <w:b/>
              <w:bCs/>
              <w:sz w:val="16"/>
              <w:szCs w:val="16"/>
            </w:rPr>
            <w:t xml:space="preserve"> </w:t>
          </w:r>
          <w:proofErr w:type="spellStart"/>
          <w:r w:rsidR="009F04D7">
            <w:rPr>
              <w:rFonts w:ascii="Arial" w:hAnsi="Arial" w:cs="Arial"/>
              <w:b/>
              <w:bCs/>
              <w:sz w:val="16"/>
              <w:szCs w:val="16"/>
            </w:rPr>
            <w:t>Nhỏ</w:t>
          </w:r>
          <w:proofErr w:type="spellEnd"/>
          <w:r w:rsidR="009F04D7">
            <w:rPr>
              <w:rFonts w:ascii="Arial" w:hAnsi="Arial" w:cs="Arial"/>
              <w:b/>
              <w:bCs/>
              <w:sz w:val="16"/>
              <w:szCs w:val="16"/>
            </w:rPr>
            <w:t xml:space="preserve"> </w:t>
          </w:r>
          <w:proofErr w:type="spellStart"/>
          <w:r w:rsidR="009F04D7">
            <w:rPr>
              <w:rFonts w:ascii="Arial" w:hAnsi="Arial" w:cs="Arial"/>
              <w:b/>
              <w:bCs/>
              <w:sz w:val="16"/>
              <w:szCs w:val="16"/>
            </w:rPr>
            <w:t>Mắt</w:t>
          </w:r>
          <w:proofErr w:type="spellEnd"/>
          <w:r w:rsidR="009F04D7">
            <w:rPr>
              <w:rFonts w:ascii="Arial" w:hAnsi="Arial" w:cs="Arial"/>
              <w:b/>
              <w:bCs/>
              <w:sz w:val="16"/>
              <w:szCs w:val="16"/>
            </w:rPr>
            <w:t xml:space="preserve"> </w:t>
          </w:r>
          <w:proofErr w:type="spellStart"/>
          <w:r w:rsidR="009F04D7">
            <w:rPr>
              <w:rFonts w:ascii="Arial" w:hAnsi="Arial" w:cs="Arial"/>
              <w:b/>
              <w:bCs/>
              <w:sz w:val="16"/>
              <w:szCs w:val="16"/>
            </w:rPr>
            <w:t>với</w:t>
          </w:r>
          <w:proofErr w:type="spellEnd"/>
          <w:r w:rsidR="009F04D7">
            <w:rPr>
              <w:rFonts w:ascii="Arial" w:hAnsi="Arial" w:cs="Arial"/>
              <w:b/>
              <w:bCs/>
              <w:sz w:val="16"/>
              <w:szCs w:val="16"/>
            </w:rPr>
            <w:t xml:space="preserve"> </w:t>
          </w:r>
          <w:proofErr w:type="spellStart"/>
          <w:r w:rsidR="009F04D7">
            <w:rPr>
              <w:rFonts w:ascii="Arial" w:hAnsi="Arial" w:cs="Arial"/>
              <w:b/>
              <w:bCs/>
              <w:sz w:val="16"/>
              <w:szCs w:val="16"/>
            </w:rPr>
            <w:t>giải</w:t>
          </w:r>
          <w:proofErr w:type="spellEnd"/>
          <w:r w:rsidR="009F04D7">
            <w:rPr>
              <w:rFonts w:ascii="Arial" w:hAnsi="Arial" w:cs="Arial"/>
              <w:b/>
              <w:bCs/>
              <w:sz w:val="16"/>
              <w:szCs w:val="16"/>
            </w:rPr>
            <w:t xml:space="preserve"> </w:t>
          </w:r>
          <w:proofErr w:type="spellStart"/>
          <w:r w:rsidR="009F04D7">
            <w:rPr>
              <w:rFonts w:ascii="Arial" w:hAnsi="Arial" w:cs="Arial"/>
              <w:b/>
              <w:bCs/>
              <w:sz w:val="16"/>
              <w:szCs w:val="16"/>
            </w:rPr>
            <w:t>pháp</w:t>
          </w:r>
          <w:proofErr w:type="spellEnd"/>
          <w:r w:rsidR="009F04D7">
            <w:rPr>
              <w:rFonts w:ascii="Arial" w:hAnsi="Arial" w:cs="Arial"/>
              <w:b/>
              <w:bCs/>
              <w:sz w:val="16"/>
              <w:szCs w:val="16"/>
            </w:rPr>
            <w:t xml:space="preserve"> TPE</w:t>
          </w:r>
        </w:p>
        <w:p w14:paraId="765F9503" w14:textId="47393B77"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5D0218">
            <w:rPr>
              <w:rFonts w:ascii="Arial" w:hAnsi="Arial"/>
              <w:b/>
              <w:sz w:val="16"/>
              <w:szCs w:val="16"/>
            </w:rPr>
            <w:t>tháng</w:t>
          </w:r>
          <w:proofErr w:type="spellEnd"/>
          <w:r w:rsidR="005D0218">
            <w:rPr>
              <w:rFonts w:ascii="Arial" w:hAnsi="Arial"/>
              <w:b/>
              <w:sz w:val="16"/>
              <w:szCs w:val="16"/>
            </w:rPr>
            <w:t xml:space="preserve"> 9 </w:t>
          </w:r>
          <w:proofErr w:type="spellStart"/>
          <w:r w:rsidR="005D0218">
            <w:rPr>
              <w:rFonts w:ascii="Arial" w:hAnsi="Arial"/>
              <w:b/>
              <w:sz w:val="16"/>
              <w:szCs w:val="16"/>
            </w:rPr>
            <w:t>năm</w:t>
          </w:r>
          <w:proofErr w:type="spellEnd"/>
          <w:r w:rsidR="005D0218">
            <w:rPr>
              <w:rFonts w:ascii="Arial" w:hAnsi="Arial"/>
              <w:b/>
              <w:sz w:val="16"/>
              <w:szCs w:val="16"/>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43F17CB" w:rsidR="003C4170" w:rsidRPr="00073D11" w:rsidRDefault="005D0218"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618A"/>
    <w:rsid w:val="00013EA3"/>
    <w:rsid w:val="00020304"/>
    <w:rsid w:val="00022CB1"/>
    <w:rsid w:val="00023A0F"/>
    <w:rsid w:val="000303B2"/>
    <w:rsid w:val="000316D8"/>
    <w:rsid w:val="00035D86"/>
    <w:rsid w:val="00036373"/>
    <w:rsid w:val="00041B77"/>
    <w:rsid w:val="0004695A"/>
    <w:rsid w:val="00047CA0"/>
    <w:rsid w:val="000507F7"/>
    <w:rsid w:val="000521D5"/>
    <w:rsid w:val="00053FA1"/>
    <w:rsid w:val="00055A30"/>
    <w:rsid w:val="00057785"/>
    <w:rsid w:val="000607E7"/>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413C"/>
    <w:rsid w:val="000B4387"/>
    <w:rsid w:val="000B51D8"/>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1A31"/>
    <w:rsid w:val="000E2AEC"/>
    <w:rsid w:val="000E37A7"/>
    <w:rsid w:val="000E58AD"/>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3CB6"/>
    <w:rsid w:val="0017431E"/>
    <w:rsid w:val="00177563"/>
    <w:rsid w:val="00180F66"/>
    <w:rsid w:val="0018172A"/>
    <w:rsid w:val="00184B2F"/>
    <w:rsid w:val="00184BA6"/>
    <w:rsid w:val="0018691E"/>
    <w:rsid w:val="00186CE3"/>
    <w:rsid w:val="00190A79"/>
    <w:rsid w:val="001911C8"/>
    <w:rsid w:val="001912E3"/>
    <w:rsid w:val="001937B4"/>
    <w:rsid w:val="00193B35"/>
    <w:rsid w:val="00196354"/>
    <w:rsid w:val="0019743B"/>
    <w:rsid w:val="001A0701"/>
    <w:rsid w:val="001A0CB5"/>
    <w:rsid w:val="001A1A47"/>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509"/>
    <w:rsid w:val="001E28DA"/>
    <w:rsid w:val="001E36D6"/>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25DB"/>
    <w:rsid w:val="002455DD"/>
    <w:rsid w:val="00250990"/>
    <w:rsid w:val="00256D34"/>
    <w:rsid w:val="00256E0E"/>
    <w:rsid w:val="002631F5"/>
    <w:rsid w:val="00267260"/>
    <w:rsid w:val="00271865"/>
    <w:rsid w:val="00281DBF"/>
    <w:rsid w:val="00281FF5"/>
    <w:rsid w:val="0028243E"/>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598"/>
    <w:rsid w:val="002C1DF4"/>
    <w:rsid w:val="002C3084"/>
    <w:rsid w:val="002C347F"/>
    <w:rsid w:val="002C4280"/>
    <w:rsid w:val="002C536B"/>
    <w:rsid w:val="002C6993"/>
    <w:rsid w:val="002C7BE6"/>
    <w:rsid w:val="002D03CB"/>
    <w:rsid w:val="002D1187"/>
    <w:rsid w:val="002D15FB"/>
    <w:rsid w:val="002D3BC0"/>
    <w:rsid w:val="002D73D6"/>
    <w:rsid w:val="002E1053"/>
    <w:rsid w:val="002E4504"/>
    <w:rsid w:val="002F0372"/>
    <w:rsid w:val="002F135A"/>
    <w:rsid w:val="002F2061"/>
    <w:rsid w:val="002F4492"/>
    <w:rsid w:val="002F5438"/>
    <w:rsid w:val="002F563D"/>
    <w:rsid w:val="002F573C"/>
    <w:rsid w:val="002F644A"/>
    <w:rsid w:val="002F71C5"/>
    <w:rsid w:val="003004BF"/>
    <w:rsid w:val="0030346B"/>
    <w:rsid w:val="00304543"/>
    <w:rsid w:val="00310A64"/>
    <w:rsid w:val="00312545"/>
    <w:rsid w:val="00312AE3"/>
    <w:rsid w:val="003141E1"/>
    <w:rsid w:val="00320F7B"/>
    <w:rsid w:val="00324D73"/>
    <w:rsid w:val="00325394"/>
    <w:rsid w:val="00325EA7"/>
    <w:rsid w:val="00326FA2"/>
    <w:rsid w:val="0033017E"/>
    <w:rsid w:val="00340D67"/>
    <w:rsid w:val="0034521D"/>
    <w:rsid w:val="00347067"/>
    <w:rsid w:val="0035152E"/>
    <w:rsid w:val="0035328E"/>
    <w:rsid w:val="00356006"/>
    <w:rsid w:val="003560D2"/>
    <w:rsid w:val="00361339"/>
    <w:rsid w:val="0036290C"/>
    <w:rsid w:val="00362B13"/>
    <w:rsid w:val="00364268"/>
    <w:rsid w:val="0036557B"/>
    <w:rsid w:val="00370D94"/>
    <w:rsid w:val="00384C83"/>
    <w:rsid w:val="0038768D"/>
    <w:rsid w:val="003900EA"/>
    <w:rsid w:val="00391B7C"/>
    <w:rsid w:val="003936CB"/>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B6A60"/>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0C48"/>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36CA"/>
    <w:rsid w:val="0050419E"/>
    <w:rsid w:val="00505735"/>
    <w:rsid w:val="0051079F"/>
    <w:rsid w:val="005146C9"/>
    <w:rsid w:val="00517446"/>
    <w:rsid w:val="00517F6B"/>
    <w:rsid w:val="00522E58"/>
    <w:rsid w:val="005232FB"/>
    <w:rsid w:val="005257AD"/>
    <w:rsid w:val="00526CB3"/>
    <w:rsid w:val="00527D82"/>
    <w:rsid w:val="00530223"/>
    <w:rsid w:val="00530A45"/>
    <w:rsid w:val="005310E3"/>
    <w:rsid w:val="005319D9"/>
    <w:rsid w:val="005320D5"/>
    <w:rsid w:val="00534339"/>
    <w:rsid w:val="00534FF8"/>
    <w:rsid w:val="00541C21"/>
    <w:rsid w:val="00541D34"/>
    <w:rsid w:val="0054293B"/>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0218"/>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7CE"/>
    <w:rsid w:val="00640E12"/>
    <w:rsid w:val="00644782"/>
    <w:rsid w:val="00646189"/>
    <w:rsid w:val="00646A7F"/>
    <w:rsid w:val="0064765B"/>
    <w:rsid w:val="00651DCD"/>
    <w:rsid w:val="00654E6B"/>
    <w:rsid w:val="0065786F"/>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7C8"/>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3A1B"/>
    <w:rsid w:val="00744F3B"/>
    <w:rsid w:val="00752A8E"/>
    <w:rsid w:val="0076079D"/>
    <w:rsid w:val="00762555"/>
    <w:rsid w:val="0077610C"/>
    <w:rsid w:val="00781740"/>
    <w:rsid w:val="00781978"/>
    <w:rsid w:val="0078239C"/>
    <w:rsid w:val="007831E2"/>
    <w:rsid w:val="00783C97"/>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2349"/>
    <w:rsid w:val="007C378A"/>
    <w:rsid w:val="007C4364"/>
    <w:rsid w:val="007C5889"/>
    <w:rsid w:val="007D0DB9"/>
    <w:rsid w:val="007D2C88"/>
    <w:rsid w:val="007D32F7"/>
    <w:rsid w:val="007D5A24"/>
    <w:rsid w:val="007D742A"/>
    <w:rsid w:val="007D7444"/>
    <w:rsid w:val="007E254D"/>
    <w:rsid w:val="007E283B"/>
    <w:rsid w:val="007E6409"/>
    <w:rsid w:val="007F1877"/>
    <w:rsid w:val="007F2096"/>
    <w:rsid w:val="007F2B29"/>
    <w:rsid w:val="007F3DBF"/>
    <w:rsid w:val="007F5D28"/>
    <w:rsid w:val="00800754"/>
    <w:rsid w:val="0080089F"/>
    <w:rsid w:val="008009BA"/>
    <w:rsid w:val="0080194B"/>
    <w:rsid w:val="00801E68"/>
    <w:rsid w:val="00802713"/>
    <w:rsid w:val="008027EF"/>
    <w:rsid w:val="00812260"/>
    <w:rsid w:val="0081296C"/>
    <w:rsid w:val="00813063"/>
    <w:rsid w:val="00813242"/>
    <w:rsid w:val="0081509E"/>
    <w:rsid w:val="00823B61"/>
    <w:rsid w:val="0082753C"/>
    <w:rsid w:val="00827B2C"/>
    <w:rsid w:val="008351A7"/>
    <w:rsid w:val="00835B9C"/>
    <w:rsid w:val="008439B1"/>
    <w:rsid w:val="00843F0D"/>
    <w:rsid w:val="00844BA6"/>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30"/>
    <w:rsid w:val="008C2BD3"/>
    <w:rsid w:val="008C2E33"/>
    <w:rsid w:val="008C43CA"/>
    <w:rsid w:val="008C4FE2"/>
    <w:rsid w:val="008D4A54"/>
    <w:rsid w:val="008D6339"/>
    <w:rsid w:val="008D6B76"/>
    <w:rsid w:val="008E12A5"/>
    <w:rsid w:val="008E5B5F"/>
    <w:rsid w:val="008E7663"/>
    <w:rsid w:val="008F07E0"/>
    <w:rsid w:val="008F1106"/>
    <w:rsid w:val="008F3C99"/>
    <w:rsid w:val="008F55F4"/>
    <w:rsid w:val="008F7818"/>
    <w:rsid w:val="00900127"/>
    <w:rsid w:val="00901B23"/>
    <w:rsid w:val="00905FBF"/>
    <w:rsid w:val="0091282E"/>
    <w:rsid w:val="00912C11"/>
    <w:rsid w:val="009134BE"/>
    <w:rsid w:val="009146D6"/>
    <w:rsid w:val="00916950"/>
    <w:rsid w:val="00916CA7"/>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2AA0"/>
    <w:rsid w:val="00945459"/>
    <w:rsid w:val="00947191"/>
    <w:rsid w:val="00947A2A"/>
    <w:rsid w:val="00947D55"/>
    <w:rsid w:val="00953A87"/>
    <w:rsid w:val="009546C3"/>
    <w:rsid w:val="00954B8E"/>
    <w:rsid w:val="009550E8"/>
    <w:rsid w:val="00957AAC"/>
    <w:rsid w:val="00960939"/>
    <w:rsid w:val="009618DB"/>
    <w:rsid w:val="009640FC"/>
    <w:rsid w:val="00964C40"/>
    <w:rsid w:val="0096766E"/>
    <w:rsid w:val="00972965"/>
    <w:rsid w:val="00975769"/>
    <w:rsid w:val="0098002D"/>
    <w:rsid w:val="00980DBB"/>
    <w:rsid w:val="00984A7C"/>
    <w:rsid w:val="00990AC7"/>
    <w:rsid w:val="009926D2"/>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40A2"/>
    <w:rsid w:val="009D61E9"/>
    <w:rsid w:val="009D70E1"/>
    <w:rsid w:val="009D76BB"/>
    <w:rsid w:val="009E1882"/>
    <w:rsid w:val="009E1CD6"/>
    <w:rsid w:val="009E7080"/>
    <w:rsid w:val="009E74A0"/>
    <w:rsid w:val="009F04D7"/>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14F7"/>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3028"/>
    <w:rsid w:val="00B140E7"/>
    <w:rsid w:val="00B20D0E"/>
    <w:rsid w:val="00B21133"/>
    <w:rsid w:val="00B26E20"/>
    <w:rsid w:val="00B30A56"/>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5024"/>
    <w:rsid w:val="00B777F2"/>
    <w:rsid w:val="00B77968"/>
    <w:rsid w:val="00B80B6F"/>
    <w:rsid w:val="00B81B58"/>
    <w:rsid w:val="00B834D1"/>
    <w:rsid w:val="00B83DD5"/>
    <w:rsid w:val="00B85723"/>
    <w:rsid w:val="00B8608A"/>
    <w:rsid w:val="00B9009B"/>
    <w:rsid w:val="00B91858"/>
    <w:rsid w:val="00B9507E"/>
    <w:rsid w:val="00B95A63"/>
    <w:rsid w:val="00B9652C"/>
    <w:rsid w:val="00BA383C"/>
    <w:rsid w:val="00BA473D"/>
    <w:rsid w:val="00BA664D"/>
    <w:rsid w:val="00BB007E"/>
    <w:rsid w:val="00BB12FC"/>
    <w:rsid w:val="00BB2C48"/>
    <w:rsid w:val="00BC1253"/>
    <w:rsid w:val="00BC19BB"/>
    <w:rsid w:val="00BC1A81"/>
    <w:rsid w:val="00BC30F4"/>
    <w:rsid w:val="00BC43F8"/>
    <w:rsid w:val="00BC496A"/>
    <w:rsid w:val="00BC6599"/>
    <w:rsid w:val="00BC663D"/>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47FA"/>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3845"/>
    <w:rsid w:val="00C87505"/>
    <w:rsid w:val="00C915FA"/>
    <w:rsid w:val="00C93CDF"/>
    <w:rsid w:val="00C95294"/>
    <w:rsid w:val="00C97AAF"/>
    <w:rsid w:val="00CA04C3"/>
    <w:rsid w:val="00CA265C"/>
    <w:rsid w:val="00CA35FC"/>
    <w:rsid w:val="00CA66EF"/>
    <w:rsid w:val="00CA7025"/>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2B1C"/>
    <w:rsid w:val="00CF3254"/>
    <w:rsid w:val="00D05F3B"/>
    <w:rsid w:val="00D1375F"/>
    <w:rsid w:val="00D13AE1"/>
    <w:rsid w:val="00D14EDD"/>
    <w:rsid w:val="00D14F71"/>
    <w:rsid w:val="00D2192F"/>
    <w:rsid w:val="00D2377C"/>
    <w:rsid w:val="00D238FD"/>
    <w:rsid w:val="00D253ED"/>
    <w:rsid w:val="00D3074B"/>
    <w:rsid w:val="00D3120B"/>
    <w:rsid w:val="00D3483B"/>
    <w:rsid w:val="00D34D49"/>
    <w:rsid w:val="00D35D04"/>
    <w:rsid w:val="00D35E73"/>
    <w:rsid w:val="00D37E66"/>
    <w:rsid w:val="00D41761"/>
    <w:rsid w:val="00D42EE1"/>
    <w:rsid w:val="00D436CA"/>
    <w:rsid w:val="00D43C51"/>
    <w:rsid w:val="00D451C0"/>
    <w:rsid w:val="00D505D4"/>
    <w:rsid w:val="00D50D0C"/>
    <w:rsid w:val="00D52738"/>
    <w:rsid w:val="00D570E8"/>
    <w:rsid w:val="00D577C2"/>
    <w:rsid w:val="00D619AD"/>
    <w:rsid w:val="00D625E9"/>
    <w:rsid w:val="00D6472D"/>
    <w:rsid w:val="00D72457"/>
    <w:rsid w:val="00D8164C"/>
    <w:rsid w:val="00D81F17"/>
    <w:rsid w:val="00D821DB"/>
    <w:rsid w:val="00D8227E"/>
    <w:rsid w:val="00D8276E"/>
    <w:rsid w:val="00D8470D"/>
    <w:rsid w:val="00D86D57"/>
    <w:rsid w:val="00D87E3B"/>
    <w:rsid w:val="00D90DD5"/>
    <w:rsid w:val="00D931A9"/>
    <w:rsid w:val="00D95D0D"/>
    <w:rsid w:val="00D9749E"/>
    <w:rsid w:val="00DA0553"/>
    <w:rsid w:val="00DA1DD1"/>
    <w:rsid w:val="00DA2980"/>
    <w:rsid w:val="00DA32DD"/>
    <w:rsid w:val="00DB2468"/>
    <w:rsid w:val="00DB6EAE"/>
    <w:rsid w:val="00DB7FC8"/>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4112"/>
    <w:rsid w:val="00E45895"/>
    <w:rsid w:val="00E51B3F"/>
    <w:rsid w:val="00E52729"/>
    <w:rsid w:val="00E533F6"/>
    <w:rsid w:val="00E5409B"/>
    <w:rsid w:val="00E550B0"/>
    <w:rsid w:val="00E57256"/>
    <w:rsid w:val="00E60ECE"/>
    <w:rsid w:val="00E61AA8"/>
    <w:rsid w:val="00E628B9"/>
    <w:rsid w:val="00E63371"/>
    <w:rsid w:val="00E63E21"/>
    <w:rsid w:val="00E65DE1"/>
    <w:rsid w:val="00E67E2A"/>
    <w:rsid w:val="00E72840"/>
    <w:rsid w:val="00E75CF3"/>
    <w:rsid w:val="00E812C0"/>
    <w:rsid w:val="00E85ACE"/>
    <w:rsid w:val="00E872C3"/>
    <w:rsid w:val="00E902B3"/>
    <w:rsid w:val="00E908C3"/>
    <w:rsid w:val="00E908C9"/>
    <w:rsid w:val="00E90E3A"/>
    <w:rsid w:val="00E91051"/>
    <w:rsid w:val="00E92853"/>
    <w:rsid w:val="00E96037"/>
    <w:rsid w:val="00EA203F"/>
    <w:rsid w:val="00EA39C3"/>
    <w:rsid w:val="00EA6402"/>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06234"/>
    <w:rsid w:val="00F11E25"/>
    <w:rsid w:val="00F125F3"/>
    <w:rsid w:val="00F14DFB"/>
    <w:rsid w:val="00F1643C"/>
    <w:rsid w:val="00F20F7E"/>
    <w:rsid w:val="00F217EF"/>
    <w:rsid w:val="00F24EA1"/>
    <w:rsid w:val="00F26BC9"/>
    <w:rsid w:val="00F26D34"/>
    <w:rsid w:val="00F27204"/>
    <w:rsid w:val="00F32CB1"/>
    <w:rsid w:val="00F33088"/>
    <w:rsid w:val="00F350F1"/>
    <w:rsid w:val="00F3543E"/>
    <w:rsid w:val="00F37349"/>
    <w:rsid w:val="00F43F9A"/>
    <w:rsid w:val="00F44146"/>
    <w:rsid w:val="00F50B59"/>
    <w:rsid w:val="00F522D1"/>
    <w:rsid w:val="00F540D8"/>
    <w:rsid w:val="00F544DD"/>
    <w:rsid w:val="00F546FC"/>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F26"/>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1106"/>
    <w:rsid w:val="00FF185C"/>
    <w:rsid w:val="00FF6D4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98982040">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22566989">
      <w:bodyDiv w:val="1"/>
      <w:marLeft w:val="0"/>
      <w:marRight w:val="0"/>
      <w:marTop w:val="0"/>
      <w:marBottom w:val="0"/>
      <w:divBdr>
        <w:top w:val="none" w:sz="0" w:space="0" w:color="auto"/>
        <w:left w:val="none" w:sz="0" w:space="0" w:color="auto"/>
        <w:bottom w:val="none" w:sz="0" w:space="0" w:color="auto"/>
        <w:right w:val="none" w:sz="0" w:space="0" w:color="auto"/>
      </w:divBdr>
    </w:div>
    <w:div w:id="258872520">
      <w:bodyDiv w:val="1"/>
      <w:marLeft w:val="0"/>
      <w:marRight w:val="0"/>
      <w:marTop w:val="0"/>
      <w:marBottom w:val="0"/>
      <w:divBdr>
        <w:top w:val="none" w:sz="0" w:space="0" w:color="auto"/>
        <w:left w:val="none" w:sz="0" w:space="0" w:color="auto"/>
        <w:bottom w:val="none" w:sz="0" w:space="0" w:color="auto"/>
        <w:right w:val="none" w:sz="0" w:space="0" w:color="auto"/>
      </w:divBdr>
    </w:div>
    <w:div w:id="27244397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47036396">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1320811">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3456101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5101476">
      <w:bodyDiv w:val="1"/>
      <w:marLeft w:val="0"/>
      <w:marRight w:val="0"/>
      <w:marTop w:val="0"/>
      <w:marBottom w:val="0"/>
      <w:divBdr>
        <w:top w:val="none" w:sz="0" w:space="0" w:color="auto"/>
        <w:left w:val="none" w:sz="0" w:space="0" w:color="auto"/>
        <w:bottom w:val="none" w:sz="0" w:space="0" w:color="auto"/>
        <w:right w:val="none" w:sz="0" w:space="0" w:color="auto"/>
      </w:divBdr>
    </w:div>
    <w:div w:id="1416584551">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92525254">
      <w:bodyDiv w:val="1"/>
      <w:marLeft w:val="0"/>
      <w:marRight w:val="0"/>
      <w:marTop w:val="0"/>
      <w:marBottom w:val="0"/>
      <w:divBdr>
        <w:top w:val="none" w:sz="0" w:space="0" w:color="auto"/>
        <w:left w:val="none" w:sz="0" w:space="0" w:color="auto"/>
        <w:bottom w:val="none" w:sz="0" w:space="0" w:color="auto"/>
        <w:right w:val="none" w:sz="0" w:space="0" w:color="auto"/>
      </w:divBdr>
    </w:div>
    <w:div w:id="1549686279">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5818426">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m-ng%C3%A1y-ng%E1%BB%A7-b%E1%BA%B1ng-gi%E1%BA%A3i-ph%C3%A1p-TPE-Th%E1%BA%BF-H%E1%BB%87-Ti%E1%BA%BFp-Theo"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recycling-content-tpe" TargetMode="External"/><Relationship Id="rId23" Type="http://schemas.openxmlformats.org/officeDocument/2006/relationships/hyperlink" Target="https://www.kraiburg-tpe.com/vi/node/67"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80823-A38F-4078-8C9F-85917A1D87FE}"/>
</file>

<file path=customXml/itemProps2.xml><?xml version="1.0" encoding="utf-8"?>
<ds:datastoreItem xmlns:ds="http://schemas.openxmlformats.org/officeDocument/2006/customXml" ds:itemID="{FCF1BF41-1A33-4848-9ADB-FDD43BEA74AD}">
  <ds:schemaRefs>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8d3818be-6f21-4c29-ab13-78e30dc982d3"/>
    <ds:schemaRef ds:uri="b0aac98f-77e3-488e-b1d0-e526279ba76f"/>
    <ds:schemaRef ds:uri="http://www.w3.org/XML/1998/namespace"/>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257</TotalTime>
  <Pages>5</Pages>
  <Words>932</Words>
  <Characters>5313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172</cp:revision>
  <cp:lastPrinted>2025-09-09T00:59:00Z</cp:lastPrinted>
  <dcterms:created xsi:type="dcterms:W3CDTF">2025-07-16T08:20:00Z</dcterms:created>
  <dcterms:modified xsi:type="dcterms:W3CDTF">2025-09-09T00:59:00Z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