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EED57" w14:textId="335BD08D" w:rsidR="00031765" w:rsidRPr="00AF322B" w:rsidRDefault="00545D84" w:rsidP="00C41A00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4"/>
          <w:szCs w:val="24"/>
          <w:lang w:eastAsia="ko-KR"/>
        </w:rPr>
      </w:pP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KRAIBURG TPE(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크라이버그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티피이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), EV 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및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자동차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인테리어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혁신을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위한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스마트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TPE 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솔루션을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제공해</w:t>
      </w:r>
    </w:p>
    <w:p w14:paraId="7E55F516" w14:textId="1E085F8A" w:rsidR="00545D84" w:rsidRPr="00AF322B" w:rsidRDefault="00C41A00" w:rsidP="00C41A00">
      <w:pPr>
        <w:tabs>
          <w:tab w:val="left" w:pos="6804"/>
        </w:tabs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hyperlink r:id="rId11" w:history="1">
        <w:r w:rsidR="00545D84"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전기차</w:t>
        </w:r>
        <w:r w:rsidR="00545D84"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(EV)</w:t>
        </w:r>
        <w:r w:rsidR="007D03D1"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="00545D84"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부문</w:t>
        </w:r>
      </w:hyperlink>
      <w:r w:rsidR="00545D84" w:rsidRPr="00C41A00">
        <w:rPr>
          <w:rFonts w:asciiTheme="minorBidi" w:eastAsia="NanumGothic" w:hAnsiTheme="minorBidi"/>
          <w:sz w:val="20"/>
          <w:szCs w:val="20"/>
          <w:lang w:eastAsia="ko-KR"/>
        </w:rPr>
        <w:t>은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연결성을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향상하고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에너지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효율을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개선하며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탄소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배출량을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감소하기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위한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신기술을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도입하여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지속적으로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화석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연료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차량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사용자</w:t>
      </w:r>
      <w:r w:rsidR="007D03D1" w:rsidRPr="00AF322B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="007D03D1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D03D1" w:rsidRPr="00AF322B">
        <w:rPr>
          <w:rFonts w:asciiTheme="minorBidi" w:eastAsia="NanumGothic" w:hAnsiTheme="minorBidi"/>
          <w:sz w:val="20"/>
          <w:szCs w:val="20"/>
          <w:lang w:eastAsia="ko-KR"/>
        </w:rPr>
        <w:t>마음을</w:t>
      </w:r>
      <w:r w:rsidR="007D03D1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D03D1" w:rsidRPr="00AF322B">
        <w:rPr>
          <w:rFonts w:asciiTheme="minorBidi" w:eastAsia="NanumGothic" w:hAnsiTheme="minorBidi"/>
          <w:sz w:val="20"/>
          <w:szCs w:val="20"/>
          <w:lang w:eastAsia="ko-KR"/>
        </w:rPr>
        <w:t>끌고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. EV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전통적으로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간결한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인테리어로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알려져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왔지만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이러한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스파르타식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스타일은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점차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시대에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뒤떨어지고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오늘날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시장은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지속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가능성</w:t>
      </w:r>
      <w:r w:rsidR="007D03D1" w:rsidRPr="00AF322B">
        <w:rPr>
          <w:rFonts w:asciiTheme="minorBidi" w:eastAsia="NanumGothic" w:hAnsiTheme="minorBidi"/>
          <w:sz w:val="20"/>
          <w:szCs w:val="20"/>
          <w:lang w:eastAsia="ko-KR"/>
        </w:rPr>
        <w:t>은</w:t>
      </w:r>
      <w:r w:rsidR="007D03D1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7D03D1" w:rsidRPr="00AF322B">
        <w:rPr>
          <w:rFonts w:asciiTheme="minorBidi" w:eastAsia="NanumGothic" w:hAnsiTheme="minorBidi"/>
          <w:sz w:val="20"/>
          <w:szCs w:val="20"/>
          <w:lang w:eastAsia="ko-KR"/>
        </w:rPr>
        <w:t>물론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미적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감각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향상된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기능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그리고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더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나은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차량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내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경험을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중시하며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제조업체들은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열가소성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엘라스토머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(TPE)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와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첨단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소재를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활용하여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이러한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기대에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부응하고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="00545D84" w:rsidRPr="00AF322B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28C230EF" w14:textId="77777777" w:rsidR="00CD79A2" w:rsidRPr="00AF322B" w:rsidRDefault="00CD79A2" w:rsidP="00C41A00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537801A0" w14:textId="2CC44D4F" w:rsidR="00F14B9E" w:rsidRPr="00AF322B" w:rsidRDefault="00E6135D" w:rsidP="00C41A00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>
        <w:rPr>
          <w:rFonts w:asciiTheme="minorBidi" w:eastAsia="NanumGothic" w:hAnsiTheme="minorBidi" w:hint="eastAsia"/>
          <w:b/>
          <w:bCs/>
          <w:sz w:val="20"/>
          <w:szCs w:val="20"/>
          <w:lang w:eastAsia="ko-KR"/>
        </w:rPr>
        <w:t>라이트</w:t>
      </w:r>
      <w:r>
        <w:rPr>
          <w:rFonts w:asciiTheme="minorBidi" w:eastAsia="NanumGothic" w:hAnsiTheme="minorBidi" w:hint="eastAsia"/>
          <w:b/>
          <w:bCs/>
          <w:sz w:val="20"/>
          <w:szCs w:val="20"/>
          <w:lang w:eastAsia="ko-KR"/>
        </w:rPr>
        <w:t xml:space="preserve"> </w:t>
      </w:r>
      <w:r>
        <w:rPr>
          <w:rFonts w:asciiTheme="minorBidi" w:eastAsia="NanumGothic" w:hAnsiTheme="minorBidi" w:hint="eastAsia"/>
          <w:b/>
          <w:bCs/>
          <w:sz w:val="20"/>
          <w:szCs w:val="20"/>
          <w:lang w:eastAsia="ko-KR"/>
        </w:rPr>
        <w:t>이펙트</w:t>
      </w:r>
      <w:r w:rsidR="007D03D1"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TPE</w:t>
      </w:r>
      <w:r w:rsidR="007D03D1"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로</w:t>
      </w:r>
      <w:r w:rsidR="007D03D1"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7D03D1"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시대를</w:t>
      </w:r>
      <w:r w:rsidR="007D03D1"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7D03D1"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앞서가</w:t>
      </w:r>
    </w:p>
    <w:p w14:paraId="5128C56E" w14:textId="09DEB656" w:rsidR="007D03D1" w:rsidRPr="00AF322B" w:rsidRDefault="007D03D1" w:rsidP="00C41A00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AF322B">
        <w:rPr>
          <w:rFonts w:asciiTheme="minorBidi" w:eastAsia="NanumGothic" w:hAnsiTheme="minorBidi"/>
          <w:sz w:val="20"/>
          <w:szCs w:val="20"/>
          <w:lang w:eastAsia="ko-KR"/>
        </w:rPr>
        <w:t>KRAIBURG TPE(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광범위한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분야에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적용되는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열가소성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엘라스토머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(TPE)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맞춤형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솔루션을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제공하는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글로벌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제조업체로서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자동차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인테리어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디자인의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혁신을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주도하고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차량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내부가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더욱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지능화되고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디자인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중심적으로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변화함에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따라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2" w:history="1">
        <w:r w:rsidR="0083227B" w:rsidRPr="00C41A00">
          <w:rPr>
            <w:rStyle w:val="Hyperlink"/>
            <w:rFonts w:asciiTheme="minorBidi" w:eastAsia="NanumGothic" w:hAnsiTheme="minorBidi" w:hint="eastAsia"/>
            <w:sz w:val="20"/>
            <w:szCs w:val="20"/>
            <w:lang w:eastAsia="ko-KR"/>
          </w:rPr>
          <w:t>라이트</w:t>
        </w:r>
        <w:r w:rsidR="0083227B" w:rsidRPr="00C41A00">
          <w:rPr>
            <w:rStyle w:val="Hyperlink"/>
            <w:rFonts w:asciiTheme="minorBidi" w:eastAsia="NanumGothic" w:hAnsiTheme="minorBidi" w:hint="eastAsia"/>
            <w:sz w:val="20"/>
            <w:szCs w:val="20"/>
            <w:lang w:eastAsia="ko-KR"/>
          </w:rPr>
          <w:t xml:space="preserve"> </w:t>
        </w:r>
        <w:r w:rsidR="0083227B" w:rsidRPr="00C41A00">
          <w:rPr>
            <w:rStyle w:val="Hyperlink"/>
            <w:rFonts w:asciiTheme="minorBidi" w:eastAsia="NanumGothic" w:hAnsiTheme="minorBidi" w:hint="eastAsia"/>
            <w:sz w:val="20"/>
            <w:szCs w:val="20"/>
            <w:lang w:eastAsia="ko-KR"/>
          </w:rPr>
          <w:t>이</w:t>
        </w:r>
        <w:r w:rsidR="00E6135D" w:rsidRPr="00C41A00">
          <w:rPr>
            <w:rStyle w:val="Hyperlink"/>
            <w:rFonts w:asciiTheme="minorBidi" w:eastAsia="NanumGothic" w:hAnsiTheme="minorBidi" w:hint="eastAsia"/>
            <w:sz w:val="20"/>
            <w:szCs w:val="20"/>
            <w:lang w:eastAsia="ko-KR"/>
          </w:rPr>
          <w:t>펙</w:t>
        </w:r>
        <w:r w:rsidR="0083227B" w:rsidRPr="00C41A00">
          <w:rPr>
            <w:rStyle w:val="Hyperlink"/>
            <w:rFonts w:asciiTheme="minorBidi" w:eastAsia="NanumGothic" w:hAnsiTheme="minorBidi" w:hint="eastAsia"/>
            <w:sz w:val="20"/>
            <w:szCs w:val="20"/>
            <w:lang w:eastAsia="ko-KR"/>
          </w:rPr>
          <w:t>트</w:t>
        </w:r>
        <w:r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TPE </w:t>
        </w:r>
        <w:r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시리즈</w:t>
        </w:r>
      </w:hyperlink>
      <w:r w:rsidRPr="00C41A00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기능성과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미학성이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완벽하게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결합된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첨단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소재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솔루션을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. 0.89g/cm³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낮은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밀도와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60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쇼어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A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경도를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갖춘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컴파운드는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뛰어난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성형성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유동성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그리고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다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구성품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사출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성형과의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호환성을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제공하여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효율적이고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정밀도가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높은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생산을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가능하게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합니다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. 10MPa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인장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강도와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최대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700%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신율을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포함한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견고한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기계적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특성은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실링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프로파일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광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가이드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촉각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>표면</w:t>
      </w:r>
      <w:r w:rsidR="008F764B"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8F764B" w:rsidRPr="00C41A0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C41A0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3" w:history="1">
        <w:r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소프트</w:t>
        </w:r>
        <w:r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터치</w:t>
        </w:r>
        <w:r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내장</w:t>
        </w:r>
        <w:r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부품</w:t>
        </w:r>
      </w:hyperlink>
      <w:r w:rsidRPr="00C41A00">
        <w:rPr>
          <w:rFonts w:asciiTheme="minorBidi" w:eastAsia="NanumGothic" w:hAnsiTheme="minorBidi"/>
          <w:sz w:val="20"/>
          <w:szCs w:val="20"/>
          <w:lang w:eastAsia="ko-KR"/>
        </w:rPr>
        <w:t>과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유연</w:t>
      </w:r>
      <w:r w:rsidR="008F764B" w:rsidRPr="00AF322B">
        <w:rPr>
          <w:rFonts w:asciiTheme="minorBidi" w:eastAsia="NanumGothic" w:hAnsiTheme="minorBidi"/>
          <w:sz w:val="20"/>
          <w:szCs w:val="20"/>
          <w:lang w:eastAsia="ko-KR"/>
        </w:rPr>
        <w:t>한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고성능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부품에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이상적입니다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높은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광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투과율은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대시보드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도어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트림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센터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콘솔의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정교한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주변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조명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백라이트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조명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디자인을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지원하여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자동차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lastRenderedPageBreak/>
        <w:t>디자이너가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몰입감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있고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쌍방향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느낌이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있는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실내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경험을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구현할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있도록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지원합니다</w:t>
      </w:r>
      <w:r w:rsidRPr="00AF322B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6B608695" w14:textId="77777777" w:rsidR="00F14B9E" w:rsidRPr="00AF322B" w:rsidRDefault="00F14B9E" w:rsidP="00C41A00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29706288" w14:textId="01488C64" w:rsidR="00541934" w:rsidRPr="00AF322B" w:rsidRDefault="00541934" w:rsidP="00C41A00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더욱</w:t>
      </w:r>
      <w:r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안전하고</w:t>
      </w:r>
      <w:r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편안한</w:t>
      </w:r>
      <w:r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실내</w:t>
      </w:r>
      <w:r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공간을</w:t>
      </w:r>
      <w:r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위한</w:t>
      </w:r>
      <w:r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성능</w:t>
      </w:r>
      <w:r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중심의</w:t>
      </w:r>
      <w:r w:rsidRPr="00AF322B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hyperlink r:id="rId14" w:history="1">
        <w:r w:rsidRPr="00C41A00">
          <w:rPr>
            <w:rStyle w:val="Hyperlink"/>
            <w:rFonts w:asciiTheme="minorBidi" w:eastAsia="NanumGothic" w:hAnsiTheme="minorBidi"/>
            <w:b/>
            <w:bCs/>
            <w:sz w:val="20"/>
            <w:szCs w:val="20"/>
            <w:lang w:eastAsia="ko-KR"/>
          </w:rPr>
          <w:t>저공해</w:t>
        </w:r>
        <w:r w:rsidRPr="00C41A00">
          <w:rPr>
            <w:rStyle w:val="Hyperlink"/>
            <w:rFonts w:asciiTheme="minorBidi" w:eastAsia="NanumGothic" w:hAnsiTheme="minorBidi"/>
            <w:b/>
            <w:bCs/>
            <w:sz w:val="20"/>
            <w:szCs w:val="20"/>
            <w:lang w:eastAsia="ko-KR"/>
          </w:rPr>
          <w:t>TPE</w:t>
        </w:r>
      </w:hyperlink>
      <w:r w:rsidRPr="00C41A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</w:p>
    <w:p w14:paraId="6831DB9A" w14:textId="76F5F220" w:rsidR="00541934" w:rsidRPr="00AF322B" w:rsidRDefault="00D11562" w:rsidP="00C41A00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>
        <w:rPr>
          <w:rFonts w:asciiTheme="minorBidi" w:eastAsia="NanumGothic" w:hAnsiTheme="minorBidi" w:hint="eastAsia"/>
          <w:sz w:val="20"/>
          <w:szCs w:val="20"/>
          <w:lang w:eastAsia="ko-KR"/>
        </w:rPr>
        <w:t>라이트</w:t>
      </w:r>
      <w:r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>
        <w:rPr>
          <w:rFonts w:asciiTheme="minorBidi" w:eastAsia="NanumGothic" w:hAnsiTheme="minorBidi" w:hint="eastAsia"/>
          <w:sz w:val="20"/>
          <w:szCs w:val="20"/>
          <w:lang w:eastAsia="ko-KR"/>
        </w:rPr>
        <w:t>이펙트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미적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측면을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넘어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현대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자동차의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요구에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부합하는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실용적인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이점을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소재는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할로겐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프리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5" w:history="1">
        <w:r w:rsidR="00541934"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난연</w:t>
        </w:r>
        <w:r w:rsidR="00541934"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="00541934"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특성</w:t>
        </w:r>
      </w:hyperlink>
      <w:r w:rsidR="008F764B" w:rsidRPr="00AF322B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="008F764B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8F764B" w:rsidRPr="00AF322B">
        <w:rPr>
          <w:rFonts w:asciiTheme="minorBidi" w:eastAsia="NanumGothic" w:hAnsiTheme="minorBidi"/>
          <w:sz w:val="20"/>
          <w:szCs w:val="20"/>
          <w:lang w:eastAsia="ko-KR"/>
        </w:rPr>
        <w:t>있어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, IEC 61249-2-2</w:t>
      </w:r>
      <w:r w:rsidR="008F764B" w:rsidRPr="00AF322B">
        <w:rPr>
          <w:rFonts w:asciiTheme="minorBidi" w:eastAsia="NanumGothic" w:hAnsiTheme="minorBidi"/>
          <w:sz w:val="20"/>
          <w:szCs w:val="20"/>
          <w:lang w:eastAsia="ko-KR"/>
        </w:rPr>
        <w:t>1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준수하고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뛰어난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자외선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내열성을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제공하여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장시간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노출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최대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85°C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온도에서도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EC6878" w:rsidRPr="00AF322B">
        <w:rPr>
          <w:rFonts w:asciiTheme="minorBidi" w:eastAsia="NanumGothic" w:hAnsiTheme="minorBidi"/>
          <w:sz w:val="20"/>
          <w:szCs w:val="20"/>
          <w:lang w:eastAsia="ko-KR"/>
        </w:rPr>
        <w:t>TPE</w:t>
      </w:r>
      <w:r w:rsidR="00EC6878" w:rsidRPr="00AF322B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="00EC6878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유지합니다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엄격한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VOC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안개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규정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(VDA 278, VDA 270)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충족하여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차량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내부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공기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질을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개선하고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냄새를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줄여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더욱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건강한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환경을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조성합니다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차량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6" w:history="1">
        <w:r w:rsidR="00541934" w:rsidRPr="00C41A0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경량화</w:t>
        </w:r>
      </w:hyperlink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를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지원하도록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설계된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D1AB9">
        <w:rPr>
          <w:rFonts w:asciiTheme="minorBidi" w:eastAsia="NanumGothic" w:hAnsiTheme="minorBidi" w:hint="eastAsia"/>
          <w:sz w:val="20"/>
          <w:szCs w:val="20"/>
          <w:lang w:eastAsia="ko-KR"/>
        </w:rPr>
        <w:t>라이트</w:t>
      </w:r>
      <w:r w:rsidR="00AD1AB9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AD1AB9">
        <w:rPr>
          <w:rFonts w:asciiTheme="minorBidi" w:eastAsia="NanumGothic" w:hAnsiTheme="minorBidi" w:hint="eastAsia"/>
          <w:sz w:val="20"/>
          <w:szCs w:val="20"/>
          <w:lang w:eastAsia="ko-KR"/>
        </w:rPr>
        <w:t>이펙트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EV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에너지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효율과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주행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거리를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향상하는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동시에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진동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감쇠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특성으로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도로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엔진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소음을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최소화하여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전반적인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주행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편의성을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향상시킵니다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엔지니어부터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최종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사용자까지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AD1AB9">
        <w:rPr>
          <w:rFonts w:asciiTheme="minorBidi" w:eastAsia="NanumGothic" w:hAnsiTheme="minorBidi" w:hint="eastAsia"/>
          <w:sz w:val="20"/>
          <w:szCs w:val="20"/>
          <w:lang w:eastAsia="ko-KR"/>
        </w:rPr>
        <w:t>라이트</w:t>
      </w:r>
      <w:r w:rsidR="00AD1AB9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AD1AB9">
        <w:rPr>
          <w:rFonts w:asciiTheme="minorBidi" w:eastAsia="NanumGothic" w:hAnsiTheme="minorBidi" w:hint="eastAsia"/>
          <w:sz w:val="20"/>
          <w:szCs w:val="20"/>
          <w:lang w:eastAsia="ko-KR"/>
        </w:rPr>
        <w:t>이펙트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차량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수명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주기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전반에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걸쳐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실질적인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가치를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="00541934" w:rsidRPr="00AF322B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6B18E0B2" w14:textId="77777777" w:rsidR="0095767F" w:rsidRPr="00AF322B" w:rsidRDefault="0095767F" w:rsidP="00C41A00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11E81271" w14:textId="71910FAC" w:rsidR="009E03D0" w:rsidRPr="00AF322B" w:rsidRDefault="00EC6878" w:rsidP="00C41A00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</w:pPr>
      <w:r w:rsidRPr="00AF322B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초기</w:t>
      </w:r>
      <w:r w:rsidRPr="00AF322B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단계부터</w:t>
      </w:r>
      <w:r w:rsidRPr="00AF322B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지속가능성을</w:t>
      </w:r>
      <w:r w:rsidRPr="00AF322B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F322B">
        <w:rPr>
          <w:rFonts w:asciiTheme="minorBidi" w:eastAsia="NanumGothic" w:hAnsiTheme="minorBidi"/>
          <w:b/>
          <w:bCs/>
          <w:color w:val="000000" w:themeColor="text1"/>
          <w:sz w:val="20"/>
          <w:szCs w:val="20"/>
          <w:lang w:eastAsia="ko-KR"/>
        </w:rPr>
        <w:t>구현해</w:t>
      </w:r>
    </w:p>
    <w:p w14:paraId="2D316B57" w14:textId="5001EE66" w:rsidR="00EC6878" w:rsidRPr="00AF322B" w:rsidRDefault="00EC6878" w:rsidP="00C41A00">
      <w:pPr>
        <w:spacing w:line="360" w:lineRule="auto"/>
        <w:ind w:right="1559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</w:pP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KRAIBURG </w:t>
      </w:r>
      <w:proofErr w:type="gramStart"/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TPE(</w:t>
      </w:r>
      <w:proofErr w:type="gramEnd"/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크라이버그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proofErr w:type="gramStart"/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티피이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)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에게</w:t>
      </w:r>
      <w:proofErr w:type="gramEnd"/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hyperlink r:id="rId17" w:history="1">
        <w:r w:rsidRPr="00C41A00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지속가능성</w:t>
        </w:r>
      </w:hyperlink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은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혁신의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원동력입니다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.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당사의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포트폴리오에는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소비</w:t>
      </w:r>
      <w:r w:rsidR="002B0FDF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>재</w:t>
      </w:r>
      <w:r w:rsidR="002B0FDF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 xml:space="preserve"> </w:t>
      </w:r>
      <w:r w:rsidR="002B0FDF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>사용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후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재활용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소재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(PCR)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및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산업</w:t>
      </w:r>
      <w:r w:rsidR="003352C3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>재</w:t>
      </w:r>
      <w:r w:rsidR="003352C3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 xml:space="preserve"> </w:t>
      </w:r>
      <w:r w:rsidR="003352C3">
        <w:rPr>
          <w:rFonts w:asciiTheme="minorBidi" w:eastAsia="NanumGothic" w:hAnsiTheme="minorBidi" w:hint="eastAsia"/>
          <w:color w:val="000000" w:themeColor="text1"/>
          <w:sz w:val="20"/>
          <w:szCs w:val="20"/>
          <w:lang w:val="en-PH" w:eastAsia="ko-KR"/>
        </w:rPr>
        <w:t>사용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후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재활용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소재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(PIR)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를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사용한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바이오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기반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TPE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와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컴파운드가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포함됩니다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.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당사의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선정된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TPE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는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GRS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및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ISCC PLUS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표준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인증을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받았습니다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.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또한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당사는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지속가능성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관련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의사결정을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지원하기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위해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고객의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요청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시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제품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탄소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발자국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(PCF)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데이터를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제공합니다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.</w:t>
      </w:r>
    </w:p>
    <w:p w14:paraId="7163746B" w14:textId="255C3E35" w:rsidR="00EC6878" w:rsidRPr="00AF322B" w:rsidRDefault="00EC6878" w:rsidP="00C41A00">
      <w:pPr>
        <w:spacing w:line="360" w:lineRule="auto"/>
        <w:ind w:right="1559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</w:pP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lastRenderedPageBreak/>
        <w:t>당사는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2025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년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EcoVadis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금상을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수상한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것을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자랑스럽게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생각하며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과학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기반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목표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이니셔티브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(SBTi)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에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전념하여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당사의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목표를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전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세계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기후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변화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조치에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맞추고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있습니다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.</w:t>
      </w:r>
    </w:p>
    <w:p w14:paraId="33A6146F" w14:textId="4019E2A6" w:rsidR="00EC6878" w:rsidRPr="00AF322B" w:rsidRDefault="00EC6878" w:rsidP="00C41A00">
      <w:pPr>
        <w:spacing w:line="360" w:lineRule="auto"/>
        <w:ind w:right="1559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</w:pP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배출량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감축부터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순환성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향상까지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당사의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지속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가능한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TPE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는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안전한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성능을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제공하며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,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전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세계에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공급되어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고객의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지속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가능성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목표를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달성하는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동시에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다양한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어플리케이션을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지원합니다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.</w:t>
      </w:r>
    </w:p>
    <w:p w14:paraId="1D256863" w14:textId="5A7245E0" w:rsidR="00EC6878" w:rsidRPr="00AF322B" w:rsidRDefault="00EC6878" w:rsidP="00C41A00">
      <w:pPr>
        <w:spacing w:line="360" w:lineRule="auto"/>
        <w:ind w:right="1559"/>
        <w:jc w:val="both"/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</w:pP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KRAIBURG TPE(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크라이버그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티피이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)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가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귀사의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지속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가능성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및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제품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개발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이니셔티브를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어떻게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지원할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수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있는지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지금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바로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문의하세요</w:t>
      </w:r>
      <w:r w:rsidRPr="00AF322B">
        <w:rPr>
          <w:rFonts w:asciiTheme="minorBidi" w:eastAsia="NanumGothic" w:hAnsiTheme="minorBidi"/>
          <w:color w:val="000000" w:themeColor="text1"/>
          <w:sz w:val="20"/>
          <w:szCs w:val="20"/>
          <w:lang w:val="en-PH" w:eastAsia="ko-KR"/>
        </w:rPr>
        <w:t>.</w:t>
      </w:r>
    </w:p>
    <w:p w14:paraId="4C20EEED" w14:textId="08BC88BA" w:rsidR="008F764B" w:rsidRPr="00AF322B" w:rsidRDefault="008F764B" w:rsidP="00C41A00">
      <w:pPr>
        <w:spacing w:line="360" w:lineRule="auto"/>
        <w:ind w:right="1559"/>
        <w:jc w:val="both"/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</w:pPr>
      <w:r w:rsidRPr="00C41A00">
        <w:rPr>
          <w:rFonts w:asciiTheme="minorBidi" w:eastAsia="NanumGothic" w:hAnsiTheme="minorBidi"/>
          <w:b/>
          <w:bCs/>
          <w:i/>
          <w:iCs/>
          <w:sz w:val="16"/>
          <w:szCs w:val="16"/>
          <w:lang w:val="en-PH" w:eastAsia="ko-KR"/>
        </w:rPr>
        <w:t>면책</w:t>
      </w:r>
      <w:r w:rsidRPr="00C41A00">
        <w:rPr>
          <w:rFonts w:asciiTheme="minorBidi" w:eastAsia="NanumGothic" w:hAnsiTheme="minorBidi"/>
          <w:b/>
          <w:bCs/>
          <w:i/>
          <w:iCs/>
          <w:sz w:val="16"/>
          <w:szCs w:val="16"/>
          <w:lang w:val="en-PH" w:eastAsia="ko-KR"/>
        </w:rPr>
        <w:t xml:space="preserve"> </w:t>
      </w:r>
      <w:r w:rsidRPr="00C41A00">
        <w:rPr>
          <w:rFonts w:asciiTheme="minorBidi" w:eastAsia="NanumGothic" w:hAnsiTheme="minorBidi"/>
          <w:b/>
          <w:bCs/>
          <w:i/>
          <w:iCs/>
          <w:sz w:val="16"/>
          <w:szCs w:val="16"/>
          <w:lang w:val="en-PH" w:eastAsia="ko-KR"/>
        </w:rPr>
        <w:t>조항</w:t>
      </w:r>
      <w:r w:rsidRPr="00C41A00">
        <w:rPr>
          <w:rFonts w:asciiTheme="minorBidi" w:eastAsia="NanumGothic" w:hAnsiTheme="minorBidi"/>
          <w:b/>
          <w:bCs/>
          <w:i/>
          <w:iCs/>
          <w:sz w:val="16"/>
          <w:szCs w:val="16"/>
          <w:lang w:val="en-PH" w:eastAsia="ko-KR"/>
        </w:rPr>
        <w:t>: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상기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어플리케이션은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소재의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성능을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보여주는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예시일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뿐입니다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.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최종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제품의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적합성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및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규정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준수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여부는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고객이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직접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평가하고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검증해야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합니다</w:t>
      </w:r>
      <w:r w:rsidRPr="00AF322B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.</w:t>
      </w:r>
    </w:p>
    <w:p w14:paraId="6A5F105D" w14:textId="2D534C7F" w:rsidR="00A075AF" w:rsidRPr="00AF322B" w:rsidRDefault="00C62562" w:rsidP="00545D84">
      <w:pPr>
        <w:spacing w:line="24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zh-CN"/>
        </w:rPr>
      </w:pPr>
      <w:r w:rsidRPr="00AF322B">
        <w:rPr>
          <w:rFonts w:asciiTheme="minorBidi" w:eastAsia="NanumGothic" w:hAnsiTheme="minorBidi"/>
          <w:noProof/>
        </w:rPr>
        <w:drawing>
          <wp:inline distT="0" distB="0" distL="0" distR="0" wp14:anchorId="0FA6F8FE" wp14:editId="62405E98">
            <wp:extent cx="4298950" cy="2379455"/>
            <wp:effectExtent l="0" t="0" r="6350" b="1905"/>
            <wp:docPr id="14515288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731" cy="2388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FC771" w14:textId="77777777" w:rsidR="00C41A00" w:rsidRPr="008E6D47" w:rsidRDefault="00C41A00" w:rsidP="00C41A00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47A2E7FB" w14:textId="77777777" w:rsidR="00C41A00" w:rsidRDefault="00C41A00" w:rsidP="00C41A00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587C1AF6" w14:textId="77777777" w:rsidR="00C41A00" w:rsidRPr="00D91948" w:rsidRDefault="00C41A00" w:rsidP="00C41A00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33A5BDD" wp14:editId="50E3180F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2C23283C" w14:textId="77777777" w:rsidR="00C41A00" w:rsidRPr="007F4B4F" w:rsidRDefault="00C41A00" w:rsidP="00C41A00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331ECB12" wp14:editId="3F61404A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5BCB499B" w14:textId="77777777" w:rsidR="00C41A00" w:rsidRDefault="00C41A00" w:rsidP="00C41A00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20D3A7E9" w14:textId="77777777" w:rsidR="00C41A00" w:rsidRPr="00D91948" w:rsidRDefault="00C41A00" w:rsidP="00C41A00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72DD5EFF" w14:textId="77777777" w:rsidR="00C41A00" w:rsidRPr="008E6D47" w:rsidRDefault="00C41A00" w:rsidP="00C41A00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3192562C" w14:textId="77777777" w:rsidR="00C41A00" w:rsidRPr="00210653" w:rsidRDefault="00C41A00" w:rsidP="00C41A00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0EC2D0E" wp14:editId="4F89213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ACC1E7C" wp14:editId="63BA5D47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F994BA6" wp14:editId="36F81DDC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79E52D1" wp14:editId="3FDC0A3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780EE91" wp14:editId="284D23E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0A170" w14:textId="77777777" w:rsidR="00C41A00" w:rsidRPr="008E6D47" w:rsidRDefault="00C41A00" w:rsidP="00C41A00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713E1C27" w14:textId="77777777" w:rsidR="00C41A00" w:rsidRPr="00B37C59" w:rsidRDefault="00C41A00" w:rsidP="00C41A00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3267AFEF" wp14:editId="4ED53B3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0C867D10" w:rsidR="001655F4" w:rsidRPr="00C41A00" w:rsidRDefault="00C41A00" w:rsidP="00C41A00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4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lastRenderedPageBreak/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C41A00" w:rsidSect="00A075AF">
      <w:headerReference w:type="default" r:id="rId35"/>
      <w:headerReference w:type="first" r:id="rId36"/>
      <w:footerReference w:type="first" r:id="rId37"/>
      <w:pgSz w:w="11907" w:h="16840" w:code="9"/>
      <w:pgMar w:top="2275" w:right="1843" w:bottom="1282" w:left="1699" w:header="576" w:footer="4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98BF3" w14:textId="77777777" w:rsidR="00ED6E9E" w:rsidRDefault="00ED6E9E" w:rsidP="00784C57">
      <w:pPr>
        <w:spacing w:after="0" w:line="240" w:lineRule="auto"/>
      </w:pPr>
      <w:r>
        <w:separator/>
      </w:r>
    </w:p>
  </w:endnote>
  <w:endnote w:type="continuationSeparator" w:id="0">
    <w:p w14:paraId="600B9AA3" w14:textId="77777777" w:rsidR="00ED6E9E" w:rsidRDefault="00ED6E9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251F1" w14:textId="77777777" w:rsidR="00ED6E9E" w:rsidRDefault="00ED6E9E" w:rsidP="00784C57">
      <w:pPr>
        <w:spacing w:after="0" w:line="240" w:lineRule="auto"/>
      </w:pPr>
      <w:r>
        <w:separator/>
      </w:r>
    </w:p>
  </w:footnote>
  <w:footnote w:type="continuationSeparator" w:id="0">
    <w:p w14:paraId="5509FCC1" w14:textId="77777777" w:rsidR="00ED6E9E" w:rsidRDefault="00ED6E9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AF322B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  <w:lang w:val="de-DE"/>
      </w:rPr>
    </w:pPr>
    <w:r w:rsidRPr="00AF322B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284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6874984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AF322B" w14:paraId="12FEEFFC" w14:textId="77777777" w:rsidTr="00502615">
      <w:tc>
        <w:tcPr>
          <w:tcW w:w="6912" w:type="dxa"/>
        </w:tcPr>
        <w:p w14:paraId="596E7F56" w14:textId="77777777" w:rsidR="00545D84" w:rsidRPr="00C41A00" w:rsidRDefault="00545D84" w:rsidP="00545D84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AF322B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41A00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AF322B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F17F309" w14:textId="77777777" w:rsidR="00545D84" w:rsidRPr="00C41A00" w:rsidRDefault="00545D84" w:rsidP="00545D84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</w:pPr>
          <w:r w:rsidRPr="00C41A00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C41A00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>TPE(</w:t>
          </w:r>
          <w:proofErr w:type="gramEnd"/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크라이버그</w:t>
          </w:r>
          <w:r w:rsidRPr="00C41A00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티피이</w:t>
          </w:r>
          <w:r w:rsidRPr="00C41A00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), EV </w:t>
          </w:r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및</w:t>
          </w:r>
          <w:r w:rsidRPr="00C41A00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자동차</w:t>
          </w:r>
          <w:r w:rsidRPr="00C41A00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인테리어</w:t>
          </w:r>
          <w:r w:rsidRPr="00C41A00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혁신을</w:t>
          </w:r>
          <w:r w:rsidRPr="00C41A00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위한</w:t>
          </w:r>
          <w:r w:rsidRPr="00C41A00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스마트</w:t>
          </w:r>
          <w:r w:rsidRPr="00C41A00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TPE </w:t>
          </w:r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솔루션을</w:t>
          </w:r>
          <w:r w:rsidRPr="00C41A00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제공해</w:t>
          </w:r>
        </w:p>
        <w:p w14:paraId="54D39695" w14:textId="77777777" w:rsidR="00545D84" w:rsidRPr="00AF322B" w:rsidRDefault="00545D84" w:rsidP="00545D84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2025</w:t>
          </w:r>
          <w:r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8</w:t>
          </w:r>
          <w:r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1A56E795" w14:textId="5444A4C6" w:rsidR="002C4C93" w:rsidRPr="00AF322B" w:rsidRDefault="00545D84" w:rsidP="00545D84">
          <w:pPr>
            <w:spacing w:after="0" w:line="36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1</w:t>
          </w:r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/ </w:t>
          </w:r>
          <w:r w:rsidRPr="00AF322B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Pr="00AF322B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AF322B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Pr="00AF322B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5</w:t>
          </w:r>
          <w:r w:rsidRPr="00AF322B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Default="001A1A47" w:rsidP="00A075AF">
    <w:pPr>
      <w:pStyle w:val="Header"/>
      <w:tabs>
        <w:tab w:val="clear" w:pos="4703"/>
        <w:tab w:val="clear" w:pos="9406"/>
      </w:tabs>
      <w:rPr>
        <w:rFonts w:asciiTheme="minorBidi" w:hAnsiTheme="minorBidi"/>
        <w:sz w:val="20"/>
        <w:szCs w:val="20"/>
        <w:lang w:eastAsia="zh-CN"/>
      </w:rPr>
    </w:pPr>
  </w:p>
  <w:p w14:paraId="245924D6" w14:textId="77777777" w:rsidR="00C41A00" w:rsidRDefault="00C41A00" w:rsidP="00A075AF">
    <w:pPr>
      <w:pStyle w:val="Header"/>
      <w:tabs>
        <w:tab w:val="clear" w:pos="4703"/>
        <w:tab w:val="clear" w:pos="9406"/>
      </w:tabs>
      <w:rPr>
        <w:rFonts w:asciiTheme="minorBidi" w:hAnsiTheme="minorBidi"/>
        <w:sz w:val="20"/>
        <w:szCs w:val="20"/>
        <w:lang w:eastAsia="zh-CN"/>
      </w:rPr>
    </w:pPr>
  </w:p>
  <w:p w14:paraId="5738F338" w14:textId="77777777" w:rsidR="00C41A00" w:rsidRPr="00C41A00" w:rsidRDefault="00C41A00" w:rsidP="00A075AF">
    <w:pPr>
      <w:pStyle w:val="Header"/>
      <w:tabs>
        <w:tab w:val="clear" w:pos="4703"/>
        <w:tab w:val="clear" w:pos="9406"/>
      </w:tabs>
      <w:rPr>
        <w:rFonts w:asciiTheme="minorBidi" w:hAnsiTheme="minorBidi" w:hint="eastAsia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AF322B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</w:rPr>
    </w:pPr>
    <w:r w:rsidRPr="00AF322B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9200599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AF322B" w14:paraId="5A28A0D8" w14:textId="77777777" w:rsidTr="00AF662E">
      <w:tc>
        <w:tcPr>
          <w:tcW w:w="6912" w:type="dxa"/>
        </w:tcPr>
        <w:p w14:paraId="4D143EE7" w14:textId="273310B4" w:rsidR="00947A2A" w:rsidRPr="00AF322B" w:rsidRDefault="00545D84" w:rsidP="00545D84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AF322B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AF322B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AF322B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015D0C3" w14:textId="564A39B4" w:rsidR="002C4C93" w:rsidRPr="00AF322B" w:rsidRDefault="002C4C93" w:rsidP="00545D84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TPE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크라이버그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티피이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), EV 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및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자동차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인테리어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혁신을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위한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스마트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TPE 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솔루션을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="00545D84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제공해</w:t>
          </w:r>
        </w:p>
        <w:p w14:paraId="765F9503" w14:textId="0F69B661" w:rsidR="003C4170" w:rsidRPr="00AF322B" w:rsidRDefault="00545D84" w:rsidP="00545D84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="003C4170"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</w:t>
          </w:r>
          <w:r w:rsidR="00435158"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D3483B"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2</w:t>
          </w:r>
          <w:r w:rsidR="00AF4CB0"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025</w:t>
          </w:r>
          <w:r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8</w:t>
          </w:r>
          <w:r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4BE48C59" w14:textId="2265E30E" w:rsidR="003C4170" w:rsidRPr="00AF322B" w:rsidRDefault="00545D84" w:rsidP="00545D84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="003C4170"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AF322B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="003C4170" w:rsidRPr="00AF322B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AF322B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="006334A5" w:rsidRPr="00AF322B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AF322B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="003C4170"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/</w:t>
          </w:r>
          <w:r w:rsidR="003C4170" w:rsidRPr="00AF322B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AF322B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="003C4170" w:rsidRPr="00AF322B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AF322B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="006334A5" w:rsidRPr="00AF322B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AF322B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AF322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</w:rPr>
          </w:pPr>
          <w:r w:rsidRPr="00AF322B">
            <w:rPr>
              <w:rFonts w:asciiTheme="minorBidi" w:eastAsia="NanumGothic" w:hAnsiTheme="minorBidi"/>
              <w:sz w:val="16"/>
            </w:rPr>
            <w:t>KRAIBURG TPE Technology</w:t>
          </w:r>
        </w:p>
        <w:p w14:paraId="41A1A633" w14:textId="77777777" w:rsidR="003C4170" w:rsidRPr="00AF322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AF322B">
            <w:rPr>
              <w:rFonts w:asciiTheme="minorBidi" w:eastAsia="NanumGothic" w:hAnsiTheme="minorBidi"/>
              <w:sz w:val="16"/>
            </w:rPr>
            <w:t xml:space="preserve">(M) </w:t>
          </w:r>
          <w:proofErr w:type="spellStart"/>
          <w:r w:rsidRPr="00AF322B">
            <w:rPr>
              <w:rFonts w:asciiTheme="minorBidi" w:eastAsia="NanumGothic" w:hAnsiTheme="minorBidi"/>
              <w:sz w:val="16"/>
            </w:rPr>
            <w:t>Sdn</w:t>
          </w:r>
          <w:proofErr w:type="spellEnd"/>
          <w:r w:rsidRPr="00AF322B">
            <w:rPr>
              <w:rFonts w:asciiTheme="minorBidi" w:eastAsia="NanumGothic" w:hAnsiTheme="minorBidi"/>
              <w:sz w:val="16"/>
            </w:rPr>
            <w:t xml:space="preserve"> </w:t>
          </w:r>
          <w:proofErr w:type="spellStart"/>
          <w:r w:rsidRPr="00AF322B">
            <w:rPr>
              <w:rFonts w:asciiTheme="minorBidi" w:eastAsia="NanumGothic" w:hAnsiTheme="minorBidi"/>
              <w:sz w:val="16"/>
            </w:rPr>
            <w:t>Bhd</w:t>
          </w:r>
          <w:proofErr w:type="spellEnd"/>
        </w:p>
        <w:p w14:paraId="7171CB2A" w14:textId="77777777" w:rsidR="003C4170" w:rsidRPr="00AF322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AF322B">
            <w:rPr>
              <w:rFonts w:asciiTheme="minorBidi" w:eastAsia="NanumGothic" w:hAnsiTheme="minorBidi"/>
              <w:sz w:val="16"/>
              <w:szCs w:val="16"/>
            </w:rPr>
            <w:t>Lot 1839 Jalan KPB 6</w:t>
          </w:r>
        </w:p>
        <w:p w14:paraId="358C05E4" w14:textId="77777777" w:rsidR="003C4170" w:rsidRPr="00AF322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AF322B">
            <w:rPr>
              <w:rFonts w:asciiTheme="minorBidi" w:eastAsia="NanumGothic" w:hAnsiTheme="minorBidi"/>
              <w:sz w:val="16"/>
              <w:szCs w:val="16"/>
            </w:rPr>
            <w:t xml:space="preserve">Kawasan Perindustrian </w:t>
          </w:r>
          <w:proofErr w:type="spellStart"/>
          <w:r w:rsidRPr="00AF322B">
            <w:rPr>
              <w:rFonts w:asciiTheme="minorBidi" w:eastAsia="NanumGothic" w:hAnsiTheme="minorBidi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Pr="00AF322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AF322B">
            <w:rPr>
              <w:rFonts w:asciiTheme="minorBidi" w:eastAsia="NanumGothic" w:hAnsiTheme="minorBidi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AF322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AF322B">
            <w:rPr>
              <w:rFonts w:asciiTheme="minorBidi" w:eastAsia="NanumGothic" w:hAnsiTheme="minorBidi"/>
              <w:sz w:val="16"/>
              <w:szCs w:val="16"/>
            </w:rPr>
            <w:t>Malaysia</w:t>
          </w:r>
        </w:p>
        <w:p w14:paraId="04B55752" w14:textId="77777777" w:rsidR="003C4170" w:rsidRPr="00AF322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3BE3A1EE" w14:textId="77777777" w:rsidR="003C4170" w:rsidRPr="00AF322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AF322B">
            <w:rPr>
              <w:rFonts w:asciiTheme="minorBidi" w:eastAsia="NanumGothic" w:hAnsiTheme="minorBidi"/>
              <w:sz w:val="16"/>
            </w:rPr>
            <w:t>Phone +60 3 9545 6393</w:t>
          </w:r>
        </w:p>
        <w:p w14:paraId="6328AA28" w14:textId="77777777" w:rsidR="003C4170" w:rsidRPr="00AF322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2A14BF16" w14:textId="77777777" w:rsidR="003C4170" w:rsidRPr="00AF322B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AF322B">
            <w:rPr>
              <w:rFonts w:asciiTheme="minorBidi" w:eastAsia="NanumGothic" w:hAnsiTheme="minorBidi"/>
              <w:sz w:val="16"/>
            </w:rPr>
            <w:t>Info-asia@kraiburg-tpe.com</w:t>
          </w:r>
        </w:p>
        <w:p w14:paraId="768EAA4F" w14:textId="78F380D0" w:rsidR="003C4170" w:rsidRPr="00AF322B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rFonts w:asciiTheme="minorBidi" w:eastAsia="NanumGothic" w:hAnsiTheme="minorBidi"/>
              <w:sz w:val="20"/>
            </w:rPr>
          </w:pPr>
          <w:r w:rsidRPr="00AF322B">
            <w:rPr>
              <w:rFonts w:asciiTheme="minorBidi" w:eastAsia="NanumGothic" w:hAnsiTheme="minorBidi"/>
              <w:sz w:val="16"/>
            </w:rPr>
            <w:t>www.kraiburg-tpe.com</w:t>
          </w:r>
        </w:p>
      </w:tc>
    </w:tr>
  </w:tbl>
  <w:p w14:paraId="63AF59F4" w14:textId="6B698085" w:rsidR="00F125F3" w:rsidRPr="00AF322B" w:rsidRDefault="00F125F3" w:rsidP="00C0054B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B7363"/>
    <w:multiLevelType w:val="hybridMultilevel"/>
    <w:tmpl w:val="F9BC6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E44C29"/>
    <w:multiLevelType w:val="hybridMultilevel"/>
    <w:tmpl w:val="D26AE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544334"/>
    <w:multiLevelType w:val="hybridMultilevel"/>
    <w:tmpl w:val="DC764012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035828">
    <w:abstractNumId w:val="6"/>
  </w:num>
  <w:num w:numId="2" w16cid:durableId="647824122">
    <w:abstractNumId w:val="20"/>
  </w:num>
  <w:num w:numId="3" w16cid:durableId="1310595513">
    <w:abstractNumId w:val="4"/>
  </w:num>
  <w:num w:numId="4" w16cid:durableId="1971931237">
    <w:abstractNumId w:val="38"/>
  </w:num>
  <w:num w:numId="5" w16cid:durableId="415857497">
    <w:abstractNumId w:val="27"/>
  </w:num>
  <w:num w:numId="6" w16cid:durableId="82920010">
    <w:abstractNumId w:val="34"/>
  </w:num>
  <w:num w:numId="7" w16cid:durableId="1242177286">
    <w:abstractNumId w:val="12"/>
  </w:num>
  <w:num w:numId="8" w16cid:durableId="1514033401">
    <w:abstractNumId w:val="37"/>
  </w:num>
  <w:num w:numId="9" w16cid:durableId="728848021">
    <w:abstractNumId w:val="29"/>
  </w:num>
  <w:num w:numId="10" w16cid:durableId="422383770">
    <w:abstractNumId w:val="2"/>
  </w:num>
  <w:num w:numId="11" w16cid:durableId="79758896">
    <w:abstractNumId w:val="23"/>
  </w:num>
  <w:num w:numId="12" w16cid:durableId="1778058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3"/>
  </w:num>
  <w:num w:numId="15" w16cid:durableId="1394546307">
    <w:abstractNumId w:val="21"/>
  </w:num>
  <w:num w:numId="16" w16cid:durableId="1665859695">
    <w:abstractNumId w:val="25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0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6"/>
  </w:num>
  <w:num w:numId="23" w16cid:durableId="1672902263">
    <w:abstractNumId w:val="35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6"/>
  </w:num>
  <w:num w:numId="28" w16cid:durableId="839125162">
    <w:abstractNumId w:val="19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2"/>
  </w:num>
  <w:num w:numId="32" w16cid:durableId="1570574589">
    <w:abstractNumId w:val="1"/>
  </w:num>
  <w:num w:numId="33" w16cid:durableId="501163758">
    <w:abstractNumId w:val="26"/>
  </w:num>
  <w:num w:numId="34" w16cid:durableId="2026664156">
    <w:abstractNumId w:val="11"/>
  </w:num>
  <w:num w:numId="35" w16cid:durableId="1740446188">
    <w:abstractNumId w:val="31"/>
  </w:num>
  <w:num w:numId="36" w16cid:durableId="425923719">
    <w:abstractNumId w:val="28"/>
  </w:num>
  <w:num w:numId="37" w16cid:durableId="950011211">
    <w:abstractNumId w:val="15"/>
  </w:num>
  <w:num w:numId="38" w16cid:durableId="627012714">
    <w:abstractNumId w:val="24"/>
  </w:num>
  <w:num w:numId="39" w16cid:durableId="1071733984">
    <w:abstractNumId w:val="14"/>
  </w:num>
  <w:num w:numId="40" w16cid:durableId="62995942">
    <w:abstractNumId w:val="32"/>
  </w:num>
  <w:num w:numId="41" w16cid:durableId="53793923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01F"/>
    <w:rsid w:val="00002382"/>
    <w:rsid w:val="0000282D"/>
    <w:rsid w:val="00003A7A"/>
    <w:rsid w:val="00005FA1"/>
    <w:rsid w:val="00013EA3"/>
    <w:rsid w:val="00017786"/>
    <w:rsid w:val="00020304"/>
    <w:rsid w:val="000219D7"/>
    <w:rsid w:val="00022CB1"/>
    <w:rsid w:val="00023A0F"/>
    <w:rsid w:val="000303B2"/>
    <w:rsid w:val="000316D8"/>
    <w:rsid w:val="00031765"/>
    <w:rsid w:val="00035D86"/>
    <w:rsid w:val="00037BF2"/>
    <w:rsid w:val="00037FE9"/>
    <w:rsid w:val="00041B77"/>
    <w:rsid w:val="0004695A"/>
    <w:rsid w:val="00047CA0"/>
    <w:rsid w:val="000521D5"/>
    <w:rsid w:val="00055A30"/>
    <w:rsid w:val="00057785"/>
    <w:rsid w:val="0006085F"/>
    <w:rsid w:val="00062CF1"/>
    <w:rsid w:val="0006566D"/>
    <w:rsid w:val="00065A69"/>
    <w:rsid w:val="000676EB"/>
    <w:rsid w:val="00071236"/>
    <w:rsid w:val="00073291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1C82"/>
    <w:rsid w:val="0009376B"/>
    <w:rsid w:val="00093F48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2FB3"/>
    <w:rsid w:val="000B6005"/>
    <w:rsid w:val="000B6A97"/>
    <w:rsid w:val="000B6C25"/>
    <w:rsid w:val="000C05DB"/>
    <w:rsid w:val="000C1FF5"/>
    <w:rsid w:val="000C2123"/>
    <w:rsid w:val="000C3A19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3FCD"/>
    <w:rsid w:val="000D5397"/>
    <w:rsid w:val="000D54C6"/>
    <w:rsid w:val="000D59EC"/>
    <w:rsid w:val="000D7787"/>
    <w:rsid w:val="000E18B1"/>
    <w:rsid w:val="000E2AEC"/>
    <w:rsid w:val="000E3548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472C"/>
    <w:rsid w:val="0010717D"/>
    <w:rsid w:val="00107310"/>
    <w:rsid w:val="001108E5"/>
    <w:rsid w:val="001119A9"/>
    <w:rsid w:val="00111F9D"/>
    <w:rsid w:val="0011205C"/>
    <w:rsid w:val="00112FED"/>
    <w:rsid w:val="0011496E"/>
    <w:rsid w:val="00115094"/>
    <w:rsid w:val="00116B00"/>
    <w:rsid w:val="00116BA4"/>
    <w:rsid w:val="001175D8"/>
    <w:rsid w:val="0012042E"/>
    <w:rsid w:val="00120B15"/>
    <w:rsid w:val="00121D30"/>
    <w:rsid w:val="00122C56"/>
    <w:rsid w:val="001246FA"/>
    <w:rsid w:val="00131A92"/>
    <w:rsid w:val="00133856"/>
    <w:rsid w:val="00133C79"/>
    <w:rsid w:val="001367CF"/>
    <w:rsid w:val="00136F18"/>
    <w:rsid w:val="00137C57"/>
    <w:rsid w:val="00140711"/>
    <w:rsid w:val="00141AC2"/>
    <w:rsid w:val="00141D34"/>
    <w:rsid w:val="00144072"/>
    <w:rsid w:val="00146E7E"/>
    <w:rsid w:val="001507B4"/>
    <w:rsid w:val="00150A0F"/>
    <w:rsid w:val="00156BDE"/>
    <w:rsid w:val="00160FE4"/>
    <w:rsid w:val="001632F5"/>
    <w:rsid w:val="00163E63"/>
    <w:rsid w:val="001655F4"/>
    <w:rsid w:val="00165956"/>
    <w:rsid w:val="0017332B"/>
    <w:rsid w:val="00173B45"/>
    <w:rsid w:val="0017431E"/>
    <w:rsid w:val="00177340"/>
    <w:rsid w:val="00177563"/>
    <w:rsid w:val="00180F66"/>
    <w:rsid w:val="0018172A"/>
    <w:rsid w:val="00184BA6"/>
    <w:rsid w:val="0018640B"/>
    <w:rsid w:val="0018691E"/>
    <w:rsid w:val="00186CA0"/>
    <w:rsid w:val="00186CE3"/>
    <w:rsid w:val="00190A79"/>
    <w:rsid w:val="001912E3"/>
    <w:rsid w:val="001937B4"/>
    <w:rsid w:val="00196354"/>
    <w:rsid w:val="001A018C"/>
    <w:rsid w:val="001A0701"/>
    <w:rsid w:val="001A0CB5"/>
    <w:rsid w:val="001A1A47"/>
    <w:rsid w:val="001A6108"/>
    <w:rsid w:val="001A6E10"/>
    <w:rsid w:val="001A736F"/>
    <w:rsid w:val="001B2F61"/>
    <w:rsid w:val="001B3A81"/>
    <w:rsid w:val="001B3AED"/>
    <w:rsid w:val="001B400F"/>
    <w:rsid w:val="001B41EA"/>
    <w:rsid w:val="001B4EC9"/>
    <w:rsid w:val="001B77C7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21A2"/>
    <w:rsid w:val="00203048"/>
    <w:rsid w:val="00203478"/>
    <w:rsid w:val="002079A2"/>
    <w:rsid w:val="002115E5"/>
    <w:rsid w:val="002129DC"/>
    <w:rsid w:val="00213288"/>
    <w:rsid w:val="00213C02"/>
    <w:rsid w:val="00213E75"/>
    <w:rsid w:val="00214C89"/>
    <w:rsid w:val="002161B6"/>
    <w:rsid w:val="0022424C"/>
    <w:rsid w:val="00225FD8"/>
    <w:rsid w:val="002262B1"/>
    <w:rsid w:val="0023341F"/>
    <w:rsid w:val="00233574"/>
    <w:rsid w:val="00235BA5"/>
    <w:rsid w:val="00236FC1"/>
    <w:rsid w:val="002455DD"/>
    <w:rsid w:val="00247065"/>
    <w:rsid w:val="002478D9"/>
    <w:rsid w:val="00250990"/>
    <w:rsid w:val="00252D99"/>
    <w:rsid w:val="00256D34"/>
    <w:rsid w:val="00256E0E"/>
    <w:rsid w:val="002631F5"/>
    <w:rsid w:val="00267260"/>
    <w:rsid w:val="0027356B"/>
    <w:rsid w:val="00281DBF"/>
    <w:rsid w:val="00281FF5"/>
    <w:rsid w:val="0028506D"/>
    <w:rsid w:val="00285E78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0FDF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4C93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E6C67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4543"/>
    <w:rsid w:val="00310A64"/>
    <w:rsid w:val="00312545"/>
    <w:rsid w:val="003216A1"/>
    <w:rsid w:val="00324D73"/>
    <w:rsid w:val="00325394"/>
    <w:rsid w:val="00325EA7"/>
    <w:rsid w:val="00326FA2"/>
    <w:rsid w:val="0033017E"/>
    <w:rsid w:val="003352C3"/>
    <w:rsid w:val="003361FC"/>
    <w:rsid w:val="00340D67"/>
    <w:rsid w:val="00341381"/>
    <w:rsid w:val="00344C8C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C83"/>
    <w:rsid w:val="0038768D"/>
    <w:rsid w:val="00393EFA"/>
    <w:rsid w:val="00394212"/>
    <w:rsid w:val="00395377"/>
    <w:rsid w:val="003955E2"/>
    <w:rsid w:val="003961E4"/>
    <w:rsid w:val="00396DE4"/>
    <w:rsid w:val="00396F67"/>
    <w:rsid w:val="003A1217"/>
    <w:rsid w:val="003A26BE"/>
    <w:rsid w:val="003A389E"/>
    <w:rsid w:val="003A50BB"/>
    <w:rsid w:val="003A7185"/>
    <w:rsid w:val="003B042D"/>
    <w:rsid w:val="003B0BB3"/>
    <w:rsid w:val="003B2331"/>
    <w:rsid w:val="003B3961"/>
    <w:rsid w:val="003B517F"/>
    <w:rsid w:val="003C1E4D"/>
    <w:rsid w:val="003C34B2"/>
    <w:rsid w:val="003C4170"/>
    <w:rsid w:val="003C65BD"/>
    <w:rsid w:val="003C6DEF"/>
    <w:rsid w:val="003C78DA"/>
    <w:rsid w:val="003E2CB0"/>
    <w:rsid w:val="003E334E"/>
    <w:rsid w:val="003E3A8E"/>
    <w:rsid w:val="003E3D8B"/>
    <w:rsid w:val="003E4160"/>
    <w:rsid w:val="003E649C"/>
    <w:rsid w:val="003F2BCA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213E1"/>
    <w:rsid w:val="00432CA6"/>
    <w:rsid w:val="00435158"/>
    <w:rsid w:val="00436125"/>
    <w:rsid w:val="004407AE"/>
    <w:rsid w:val="00442691"/>
    <w:rsid w:val="0044383E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4414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1890"/>
    <w:rsid w:val="004B75FE"/>
    <w:rsid w:val="004C1164"/>
    <w:rsid w:val="004C3A08"/>
    <w:rsid w:val="004C3B90"/>
    <w:rsid w:val="004C3CCB"/>
    <w:rsid w:val="004C6BE6"/>
    <w:rsid w:val="004C6E24"/>
    <w:rsid w:val="004D2C5B"/>
    <w:rsid w:val="004D504D"/>
    <w:rsid w:val="004D558D"/>
    <w:rsid w:val="004D5639"/>
    <w:rsid w:val="004D5BAF"/>
    <w:rsid w:val="004E0750"/>
    <w:rsid w:val="004E0EEE"/>
    <w:rsid w:val="004E4FF9"/>
    <w:rsid w:val="004E6CD0"/>
    <w:rsid w:val="004F50BB"/>
    <w:rsid w:val="004F6395"/>
    <w:rsid w:val="004F758B"/>
    <w:rsid w:val="00502615"/>
    <w:rsid w:val="0050419E"/>
    <w:rsid w:val="00505735"/>
    <w:rsid w:val="0051079F"/>
    <w:rsid w:val="00514684"/>
    <w:rsid w:val="005146C9"/>
    <w:rsid w:val="0051512B"/>
    <w:rsid w:val="00517446"/>
    <w:rsid w:val="00517F6B"/>
    <w:rsid w:val="00522199"/>
    <w:rsid w:val="005232FB"/>
    <w:rsid w:val="005257AD"/>
    <w:rsid w:val="00526CB3"/>
    <w:rsid w:val="00527D82"/>
    <w:rsid w:val="00530A45"/>
    <w:rsid w:val="005310E3"/>
    <w:rsid w:val="005320D5"/>
    <w:rsid w:val="0053327C"/>
    <w:rsid w:val="00534339"/>
    <w:rsid w:val="00534FF8"/>
    <w:rsid w:val="00536351"/>
    <w:rsid w:val="00541934"/>
    <w:rsid w:val="00541C21"/>
    <w:rsid w:val="00541D34"/>
    <w:rsid w:val="0054392A"/>
    <w:rsid w:val="00545127"/>
    <w:rsid w:val="00545D84"/>
    <w:rsid w:val="005466FE"/>
    <w:rsid w:val="00550355"/>
    <w:rsid w:val="005503F1"/>
    <w:rsid w:val="00550C61"/>
    <w:rsid w:val="005515D6"/>
    <w:rsid w:val="00552AA1"/>
    <w:rsid w:val="00552D21"/>
    <w:rsid w:val="00553490"/>
    <w:rsid w:val="005545B7"/>
    <w:rsid w:val="00555589"/>
    <w:rsid w:val="00563000"/>
    <w:rsid w:val="00564560"/>
    <w:rsid w:val="00570576"/>
    <w:rsid w:val="005718AE"/>
    <w:rsid w:val="00571F2C"/>
    <w:rsid w:val="0057225E"/>
    <w:rsid w:val="00574FF7"/>
    <w:rsid w:val="005772B9"/>
    <w:rsid w:val="00577BE3"/>
    <w:rsid w:val="00586A87"/>
    <w:rsid w:val="005942E2"/>
    <w:rsid w:val="00597472"/>
    <w:rsid w:val="005A0C48"/>
    <w:rsid w:val="005A27C6"/>
    <w:rsid w:val="005A34EE"/>
    <w:rsid w:val="005A45F1"/>
    <w:rsid w:val="005A5D20"/>
    <w:rsid w:val="005A7FD1"/>
    <w:rsid w:val="005B2331"/>
    <w:rsid w:val="005B26DB"/>
    <w:rsid w:val="005B386E"/>
    <w:rsid w:val="005B6B7E"/>
    <w:rsid w:val="005C0B92"/>
    <w:rsid w:val="005C0EB3"/>
    <w:rsid w:val="005C1CB1"/>
    <w:rsid w:val="005C2021"/>
    <w:rsid w:val="005C332A"/>
    <w:rsid w:val="005C4033"/>
    <w:rsid w:val="005C59F4"/>
    <w:rsid w:val="005C66C5"/>
    <w:rsid w:val="005D06BA"/>
    <w:rsid w:val="005D3A1C"/>
    <w:rsid w:val="005D467D"/>
    <w:rsid w:val="005E1753"/>
    <w:rsid w:val="005E1C3F"/>
    <w:rsid w:val="005E3F1F"/>
    <w:rsid w:val="005E6A19"/>
    <w:rsid w:val="005F0BAB"/>
    <w:rsid w:val="006052A4"/>
    <w:rsid w:val="006053C4"/>
    <w:rsid w:val="00605ED9"/>
    <w:rsid w:val="00606916"/>
    <w:rsid w:val="00610497"/>
    <w:rsid w:val="00614010"/>
    <w:rsid w:val="00614013"/>
    <w:rsid w:val="006154FB"/>
    <w:rsid w:val="006169B2"/>
    <w:rsid w:val="00616A65"/>
    <w:rsid w:val="00620F45"/>
    <w:rsid w:val="00621FED"/>
    <w:rsid w:val="006238F6"/>
    <w:rsid w:val="00624219"/>
    <w:rsid w:val="00624D2E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17E0"/>
    <w:rsid w:val="00644782"/>
    <w:rsid w:val="00646189"/>
    <w:rsid w:val="0064765B"/>
    <w:rsid w:val="00651DCD"/>
    <w:rsid w:val="00652BC4"/>
    <w:rsid w:val="00654E6B"/>
    <w:rsid w:val="00660DC5"/>
    <w:rsid w:val="006612CA"/>
    <w:rsid w:val="00661898"/>
    <w:rsid w:val="00661AE9"/>
    <w:rsid w:val="00661BAB"/>
    <w:rsid w:val="006656C0"/>
    <w:rsid w:val="006703BA"/>
    <w:rsid w:val="006709AB"/>
    <w:rsid w:val="00671210"/>
    <w:rsid w:val="006737DA"/>
    <w:rsid w:val="006739FD"/>
    <w:rsid w:val="00675BEE"/>
    <w:rsid w:val="006802FB"/>
    <w:rsid w:val="00681427"/>
    <w:rsid w:val="00683532"/>
    <w:rsid w:val="006838E1"/>
    <w:rsid w:val="00685436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5B94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633F"/>
    <w:rsid w:val="006D7BB3"/>
    <w:rsid w:val="006D7D9F"/>
    <w:rsid w:val="006E16AF"/>
    <w:rsid w:val="006E1CD4"/>
    <w:rsid w:val="006E28DF"/>
    <w:rsid w:val="006E3483"/>
    <w:rsid w:val="006E449C"/>
    <w:rsid w:val="006E4B80"/>
    <w:rsid w:val="006E547B"/>
    <w:rsid w:val="006E65CF"/>
    <w:rsid w:val="006F09EB"/>
    <w:rsid w:val="006F3746"/>
    <w:rsid w:val="006F5C5A"/>
    <w:rsid w:val="006F5DF8"/>
    <w:rsid w:val="00702A9F"/>
    <w:rsid w:val="007032E6"/>
    <w:rsid w:val="007045F9"/>
    <w:rsid w:val="00706824"/>
    <w:rsid w:val="00710E4F"/>
    <w:rsid w:val="007144EB"/>
    <w:rsid w:val="0071575E"/>
    <w:rsid w:val="00720A77"/>
    <w:rsid w:val="00721D5E"/>
    <w:rsid w:val="007228C7"/>
    <w:rsid w:val="00722A58"/>
    <w:rsid w:val="00722F2A"/>
    <w:rsid w:val="00723A37"/>
    <w:rsid w:val="00726D03"/>
    <w:rsid w:val="0072737D"/>
    <w:rsid w:val="00730341"/>
    <w:rsid w:val="00731EE7"/>
    <w:rsid w:val="00733170"/>
    <w:rsid w:val="00735EBA"/>
    <w:rsid w:val="00736B12"/>
    <w:rsid w:val="00744F3B"/>
    <w:rsid w:val="00751C3E"/>
    <w:rsid w:val="0076079D"/>
    <w:rsid w:val="00762555"/>
    <w:rsid w:val="0077368E"/>
    <w:rsid w:val="0077610C"/>
    <w:rsid w:val="00781978"/>
    <w:rsid w:val="0078239C"/>
    <w:rsid w:val="00782BC5"/>
    <w:rsid w:val="007831E2"/>
    <w:rsid w:val="00784C57"/>
    <w:rsid w:val="00785F5E"/>
    <w:rsid w:val="00786798"/>
    <w:rsid w:val="007935B6"/>
    <w:rsid w:val="00793BF4"/>
    <w:rsid w:val="00796E8F"/>
    <w:rsid w:val="007974C7"/>
    <w:rsid w:val="007A0D6C"/>
    <w:rsid w:val="007A1A82"/>
    <w:rsid w:val="007A568B"/>
    <w:rsid w:val="007A5BF6"/>
    <w:rsid w:val="007A7755"/>
    <w:rsid w:val="007B1D9F"/>
    <w:rsid w:val="007B21F8"/>
    <w:rsid w:val="007B3E50"/>
    <w:rsid w:val="007B4C2D"/>
    <w:rsid w:val="007B5220"/>
    <w:rsid w:val="007B730E"/>
    <w:rsid w:val="007C0505"/>
    <w:rsid w:val="007C0B7A"/>
    <w:rsid w:val="007C378A"/>
    <w:rsid w:val="007C3E24"/>
    <w:rsid w:val="007C4364"/>
    <w:rsid w:val="007C5889"/>
    <w:rsid w:val="007C62DC"/>
    <w:rsid w:val="007D03D1"/>
    <w:rsid w:val="007D2C88"/>
    <w:rsid w:val="007D5A24"/>
    <w:rsid w:val="007D742A"/>
    <w:rsid w:val="007D7444"/>
    <w:rsid w:val="007E04CF"/>
    <w:rsid w:val="007E0845"/>
    <w:rsid w:val="007E254D"/>
    <w:rsid w:val="007E283B"/>
    <w:rsid w:val="007E6409"/>
    <w:rsid w:val="007F1877"/>
    <w:rsid w:val="007F1F6A"/>
    <w:rsid w:val="007F2B29"/>
    <w:rsid w:val="007F3DBF"/>
    <w:rsid w:val="007F4F90"/>
    <w:rsid w:val="007F5D28"/>
    <w:rsid w:val="00800754"/>
    <w:rsid w:val="0080089F"/>
    <w:rsid w:val="008009BA"/>
    <w:rsid w:val="0080194B"/>
    <w:rsid w:val="00801E68"/>
    <w:rsid w:val="00802713"/>
    <w:rsid w:val="00812260"/>
    <w:rsid w:val="0081237E"/>
    <w:rsid w:val="0081296C"/>
    <w:rsid w:val="00813063"/>
    <w:rsid w:val="00813242"/>
    <w:rsid w:val="00814967"/>
    <w:rsid w:val="0081509E"/>
    <w:rsid w:val="00823B61"/>
    <w:rsid w:val="00826AE0"/>
    <w:rsid w:val="0082753C"/>
    <w:rsid w:val="00827B2C"/>
    <w:rsid w:val="00830AF5"/>
    <w:rsid w:val="00831BCF"/>
    <w:rsid w:val="0083227B"/>
    <w:rsid w:val="00835B9C"/>
    <w:rsid w:val="008439B1"/>
    <w:rsid w:val="00843F0D"/>
    <w:rsid w:val="00843FC7"/>
    <w:rsid w:val="00847D42"/>
    <w:rsid w:val="0085159C"/>
    <w:rsid w:val="00852EFD"/>
    <w:rsid w:val="00855764"/>
    <w:rsid w:val="00856B85"/>
    <w:rsid w:val="008608C3"/>
    <w:rsid w:val="00863230"/>
    <w:rsid w:val="00865258"/>
    <w:rsid w:val="00865BE0"/>
    <w:rsid w:val="00867DC3"/>
    <w:rsid w:val="00870A08"/>
    <w:rsid w:val="008725D0"/>
    <w:rsid w:val="00872AFE"/>
    <w:rsid w:val="00872EB4"/>
    <w:rsid w:val="00874A1A"/>
    <w:rsid w:val="00884407"/>
    <w:rsid w:val="00885E31"/>
    <w:rsid w:val="008868FE"/>
    <w:rsid w:val="00887A45"/>
    <w:rsid w:val="0089116E"/>
    <w:rsid w:val="00892246"/>
    <w:rsid w:val="00892BAF"/>
    <w:rsid w:val="00892BB3"/>
    <w:rsid w:val="00893ECA"/>
    <w:rsid w:val="00895B7D"/>
    <w:rsid w:val="00896CB7"/>
    <w:rsid w:val="008A055F"/>
    <w:rsid w:val="008A0821"/>
    <w:rsid w:val="008A2ADA"/>
    <w:rsid w:val="008A5515"/>
    <w:rsid w:val="008A63B1"/>
    <w:rsid w:val="008A7016"/>
    <w:rsid w:val="008B0C67"/>
    <w:rsid w:val="008B1F30"/>
    <w:rsid w:val="008B2E96"/>
    <w:rsid w:val="008B4695"/>
    <w:rsid w:val="008B47AA"/>
    <w:rsid w:val="008B61CD"/>
    <w:rsid w:val="008B6AFF"/>
    <w:rsid w:val="008B7F86"/>
    <w:rsid w:val="008C2196"/>
    <w:rsid w:val="008C2BD3"/>
    <w:rsid w:val="008C2E33"/>
    <w:rsid w:val="008C3E5A"/>
    <w:rsid w:val="008C43CA"/>
    <w:rsid w:val="008D4A54"/>
    <w:rsid w:val="008D6339"/>
    <w:rsid w:val="008D6B76"/>
    <w:rsid w:val="008D7253"/>
    <w:rsid w:val="008E12A5"/>
    <w:rsid w:val="008E5B5F"/>
    <w:rsid w:val="008E7663"/>
    <w:rsid w:val="008F1106"/>
    <w:rsid w:val="008F3C99"/>
    <w:rsid w:val="008F55F4"/>
    <w:rsid w:val="008F764B"/>
    <w:rsid w:val="008F7818"/>
    <w:rsid w:val="00900127"/>
    <w:rsid w:val="00901B23"/>
    <w:rsid w:val="00901D76"/>
    <w:rsid w:val="00904073"/>
    <w:rsid w:val="00905FBF"/>
    <w:rsid w:val="00907098"/>
    <w:rsid w:val="009146D6"/>
    <w:rsid w:val="00916950"/>
    <w:rsid w:val="00920790"/>
    <w:rsid w:val="009219D6"/>
    <w:rsid w:val="00923998"/>
    <w:rsid w:val="00923B42"/>
    <w:rsid w:val="00923D2E"/>
    <w:rsid w:val="009253B6"/>
    <w:rsid w:val="009272F7"/>
    <w:rsid w:val="00931A84"/>
    <w:rsid w:val="009324CB"/>
    <w:rsid w:val="009352D5"/>
    <w:rsid w:val="009353CE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6307"/>
    <w:rsid w:val="0095767F"/>
    <w:rsid w:val="00957AAC"/>
    <w:rsid w:val="00960939"/>
    <w:rsid w:val="009618DB"/>
    <w:rsid w:val="009640FC"/>
    <w:rsid w:val="00964C40"/>
    <w:rsid w:val="00970240"/>
    <w:rsid w:val="00971E59"/>
    <w:rsid w:val="009727C8"/>
    <w:rsid w:val="00972965"/>
    <w:rsid w:val="00975769"/>
    <w:rsid w:val="0098002D"/>
    <w:rsid w:val="00980DBB"/>
    <w:rsid w:val="00984A7C"/>
    <w:rsid w:val="00990AC7"/>
    <w:rsid w:val="009913DD"/>
    <w:rsid w:val="009927D5"/>
    <w:rsid w:val="00993730"/>
    <w:rsid w:val="00995020"/>
    <w:rsid w:val="009975F0"/>
    <w:rsid w:val="009A0E29"/>
    <w:rsid w:val="009A3D50"/>
    <w:rsid w:val="009B1C7C"/>
    <w:rsid w:val="009B32CA"/>
    <w:rsid w:val="009B3B1B"/>
    <w:rsid w:val="009B5422"/>
    <w:rsid w:val="009B769B"/>
    <w:rsid w:val="009C0FD6"/>
    <w:rsid w:val="009C1753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03D0"/>
    <w:rsid w:val="009E1145"/>
    <w:rsid w:val="009E7080"/>
    <w:rsid w:val="009E74A0"/>
    <w:rsid w:val="009F499B"/>
    <w:rsid w:val="009F619F"/>
    <w:rsid w:val="009F61CE"/>
    <w:rsid w:val="00A02EEC"/>
    <w:rsid w:val="00A034FB"/>
    <w:rsid w:val="00A04274"/>
    <w:rsid w:val="00A0563F"/>
    <w:rsid w:val="00A075AF"/>
    <w:rsid w:val="00A26505"/>
    <w:rsid w:val="00A27D3B"/>
    <w:rsid w:val="00A27E40"/>
    <w:rsid w:val="00A30CF5"/>
    <w:rsid w:val="00A33ECC"/>
    <w:rsid w:val="00A34994"/>
    <w:rsid w:val="00A3522E"/>
    <w:rsid w:val="00A3687E"/>
    <w:rsid w:val="00A36C89"/>
    <w:rsid w:val="00A372F9"/>
    <w:rsid w:val="00A40DE9"/>
    <w:rsid w:val="00A423D7"/>
    <w:rsid w:val="00A4365C"/>
    <w:rsid w:val="00A477BF"/>
    <w:rsid w:val="00A528DC"/>
    <w:rsid w:val="00A53418"/>
    <w:rsid w:val="00A53545"/>
    <w:rsid w:val="00A56365"/>
    <w:rsid w:val="00A56A76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0F7E"/>
    <w:rsid w:val="00A91448"/>
    <w:rsid w:val="00A93D7F"/>
    <w:rsid w:val="00AA433C"/>
    <w:rsid w:val="00AA4469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0A4"/>
    <w:rsid w:val="00AC52AC"/>
    <w:rsid w:val="00AC56C2"/>
    <w:rsid w:val="00AC71FD"/>
    <w:rsid w:val="00AD13B3"/>
    <w:rsid w:val="00AD1AB9"/>
    <w:rsid w:val="00AD2227"/>
    <w:rsid w:val="00AD29B8"/>
    <w:rsid w:val="00AD46D1"/>
    <w:rsid w:val="00AD5919"/>
    <w:rsid w:val="00AD6D80"/>
    <w:rsid w:val="00AD71FE"/>
    <w:rsid w:val="00AD7F3A"/>
    <w:rsid w:val="00AE1711"/>
    <w:rsid w:val="00AE2D28"/>
    <w:rsid w:val="00AE55DB"/>
    <w:rsid w:val="00AE7959"/>
    <w:rsid w:val="00AF1272"/>
    <w:rsid w:val="00AF322B"/>
    <w:rsid w:val="00AF442B"/>
    <w:rsid w:val="00AF4CB0"/>
    <w:rsid w:val="00AF5346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5B7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008A"/>
    <w:rsid w:val="00B41CCD"/>
    <w:rsid w:val="00B42850"/>
    <w:rsid w:val="00B43FD8"/>
    <w:rsid w:val="00B45417"/>
    <w:rsid w:val="00B45C2A"/>
    <w:rsid w:val="00B46CCC"/>
    <w:rsid w:val="00B51833"/>
    <w:rsid w:val="00B53B25"/>
    <w:rsid w:val="00B56CED"/>
    <w:rsid w:val="00B576D3"/>
    <w:rsid w:val="00B64A21"/>
    <w:rsid w:val="00B654E7"/>
    <w:rsid w:val="00B67950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86469"/>
    <w:rsid w:val="00B91858"/>
    <w:rsid w:val="00B9507E"/>
    <w:rsid w:val="00B95A63"/>
    <w:rsid w:val="00BA383C"/>
    <w:rsid w:val="00BA473D"/>
    <w:rsid w:val="00BA664D"/>
    <w:rsid w:val="00BA7A6C"/>
    <w:rsid w:val="00BB1027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C0054B"/>
    <w:rsid w:val="00C02217"/>
    <w:rsid w:val="00C0325A"/>
    <w:rsid w:val="00C04D43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01DD"/>
    <w:rsid w:val="00C41A00"/>
    <w:rsid w:val="00C44B97"/>
    <w:rsid w:val="00C46197"/>
    <w:rsid w:val="00C519EE"/>
    <w:rsid w:val="00C55745"/>
    <w:rsid w:val="00C566EF"/>
    <w:rsid w:val="00C56946"/>
    <w:rsid w:val="00C62562"/>
    <w:rsid w:val="00C64358"/>
    <w:rsid w:val="00C6643A"/>
    <w:rsid w:val="00C703D4"/>
    <w:rsid w:val="00C70EBC"/>
    <w:rsid w:val="00C72E1E"/>
    <w:rsid w:val="00C7302E"/>
    <w:rsid w:val="00C765FC"/>
    <w:rsid w:val="00C8056E"/>
    <w:rsid w:val="00C80634"/>
    <w:rsid w:val="00C81680"/>
    <w:rsid w:val="00C82939"/>
    <w:rsid w:val="00C87505"/>
    <w:rsid w:val="00C915FA"/>
    <w:rsid w:val="00C95294"/>
    <w:rsid w:val="00C97AAF"/>
    <w:rsid w:val="00CA04C3"/>
    <w:rsid w:val="00CA265C"/>
    <w:rsid w:val="00CA35FC"/>
    <w:rsid w:val="00CA3C34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4A07"/>
    <w:rsid w:val="00CD66BE"/>
    <w:rsid w:val="00CD79A2"/>
    <w:rsid w:val="00CD7C16"/>
    <w:rsid w:val="00CE29EA"/>
    <w:rsid w:val="00CE3169"/>
    <w:rsid w:val="00CE6C93"/>
    <w:rsid w:val="00CF1F82"/>
    <w:rsid w:val="00CF3254"/>
    <w:rsid w:val="00D05F3B"/>
    <w:rsid w:val="00D11562"/>
    <w:rsid w:val="00D13AE1"/>
    <w:rsid w:val="00D14EDD"/>
    <w:rsid w:val="00D14F71"/>
    <w:rsid w:val="00D17DC7"/>
    <w:rsid w:val="00D17E1F"/>
    <w:rsid w:val="00D2192F"/>
    <w:rsid w:val="00D22745"/>
    <w:rsid w:val="00D2377C"/>
    <w:rsid w:val="00D238FD"/>
    <w:rsid w:val="00D24045"/>
    <w:rsid w:val="00D253ED"/>
    <w:rsid w:val="00D3074B"/>
    <w:rsid w:val="00D33741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619AD"/>
    <w:rsid w:val="00D625E9"/>
    <w:rsid w:val="00D6472D"/>
    <w:rsid w:val="00D65BB0"/>
    <w:rsid w:val="00D676BC"/>
    <w:rsid w:val="00D72457"/>
    <w:rsid w:val="00D73756"/>
    <w:rsid w:val="00D81F17"/>
    <w:rsid w:val="00D821DB"/>
    <w:rsid w:val="00D8227E"/>
    <w:rsid w:val="00D8276E"/>
    <w:rsid w:val="00D8339E"/>
    <w:rsid w:val="00D8470D"/>
    <w:rsid w:val="00D86D57"/>
    <w:rsid w:val="00D87E3B"/>
    <w:rsid w:val="00D90780"/>
    <w:rsid w:val="00D90DD5"/>
    <w:rsid w:val="00D931A9"/>
    <w:rsid w:val="00D95AF3"/>
    <w:rsid w:val="00D95D0D"/>
    <w:rsid w:val="00D960BB"/>
    <w:rsid w:val="00D9749E"/>
    <w:rsid w:val="00DA0553"/>
    <w:rsid w:val="00DA32DD"/>
    <w:rsid w:val="00DA6695"/>
    <w:rsid w:val="00DB2468"/>
    <w:rsid w:val="00DB318B"/>
    <w:rsid w:val="00DB6EAE"/>
    <w:rsid w:val="00DC10C6"/>
    <w:rsid w:val="00DC28E4"/>
    <w:rsid w:val="00DC32CA"/>
    <w:rsid w:val="00DC6774"/>
    <w:rsid w:val="00DD459C"/>
    <w:rsid w:val="00DD5173"/>
    <w:rsid w:val="00DD5E78"/>
    <w:rsid w:val="00DD6B70"/>
    <w:rsid w:val="00DD73F5"/>
    <w:rsid w:val="00DE0725"/>
    <w:rsid w:val="00DE1673"/>
    <w:rsid w:val="00DE2E5C"/>
    <w:rsid w:val="00DE6719"/>
    <w:rsid w:val="00DF02DC"/>
    <w:rsid w:val="00DF13FA"/>
    <w:rsid w:val="00DF3379"/>
    <w:rsid w:val="00DF3D4E"/>
    <w:rsid w:val="00DF3E9E"/>
    <w:rsid w:val="00DF6D95"/>
    <w:rsid w:val="00DF7FD8"/>
    <w:rsid w:val="00E039D8"/>
    <w:rsid w:val="00E04356"/>
    <w:rsid w:val="00E127AC"/>
    <w:rsid w:val="00E14E87"/>
    <w:rsid w:val="00E17CAC"/>
    <w:rsid w:val="00E17F85"/>
    <w:rsid w:val="00E30FE5"/>
    <w:rsid w:val="00E31F55"/>
    <w:rsid w:val="00E324CD"/>
    <w:rsid w:val="00E34355"/>
    <w:rsid w:val="00E34E27"/>
    <w:rsid w:val="00E3693B"/>
    <w:rsid w:val="00E40C9F"/>
    <w:rsid w:val="00E44112"/>
    <w:rsid w:val="00E45895"/>
    <w:rsid w:val="00E47EB9"/>
    <w:rsid w:val="00E52729"/>
    <w:rsid w:val="00E533F6"/>
    <w:rsid w:val="00E550B0"/>
    <w:rsid w:val="00E57256"/>
    <w:rsid w:val="00E6135D"/>
    <w:rsid w:val="00E61AA8"/>
    <w:rsid w:val="00E628B9"/>
    <w:rsid w:val="00E63371"/>
    <w:rsid w:val="00E63E21"/>
    <w:rsid w:val="00E65DE1"/>
    <w:rsid w:val="00E72840"/>
    <w:rsid w:val="00E75CF3"/>
    <w:rsid w:val="00E812C0"/>
    <w:rsid w:val="00E814AA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1A56"/>
    <w:rsid w:val="00EA39C3"/>
    <w:rsid w:val="00EB2B0B"/>
    <w:rsid w:val="00EB3F79"/>
    <w:rsid w:val="00EB447E"/>
    <w:rsid w:val="00EB4C25"/>
    <w:rsid w:val="00EB5B08"/>
    <w:rsid w:val="00EC0B9F"/>
    <w:rsid w:val="00EC492E"/>
    <w:rsid w:val="00EC5A4E"/>
    <w:rsid w:val="00EC6878"/>
    <w:rsid w:val="00EC6D87"/>
    <w:rsid w:val="00EC6FD2"/>
    <w:rsid w:val="00EC7126"/>
    <w:rsid w:val="00EC724E"/>
    <w:rsid w:val="00EC7C33"/>
    <w:rsid w:val="00ED0289"/>
    <w:rsid w:val="00ED19B4"/>
    <w:rsid w:val="00ED3DE1"/>
    <w:rsid w:val="00ED643F"/>
    <w:rsid w:val="00ED6E9E"/>
    <w:rsid w:val="00ED7A78"/>
    <w:rsid w:val="00EE0D1D"/>
    <w:rsid w:val="00EE4A53"/>
    <w:rsid w:val="00EE4ADE"/>
    <w:rsid w:val="00EE5010"/>
    <w:rsid w:val="00EE6BD3"/>
    <w:rsid w:val="00EF20DA"/>
    <w:rsid w:val="00EF2232"/>
    <w:rsid w:val="00EF3C77"/>
    <w:rsid w:val="00EF79F8"/>
    <w:rsid w:val="00F02134"/>
    <w:rsid w:val="00F038FC"/>
    <w:rsid w:val="00F05006"/>
    <w:rsid w:val="00F0578C"/>
    <w:rsid w:val="00F11E25"/>
    <w:rsid w:val="00F125F3"/>
    <w:rsid w:val="00F14B9E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15"/>
    <w:rsid w:val="00F54D5B"/>
    <w:rsid w:val="00F55D17"/>
    <w:rsid w:val="00F56344"/>
    <w:rsid w:val="00F60F35"/>
    <w:rsid w:val="00F618CD"/>
    <w:rsid w:val="00F62036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551A"/>
    <w:rsid w:val="00F96748"/>
    <w:rsid w:val="00F97DC4"/>
    <w:rsid w:val="00FA1107"/>
    <w:rsid w:val="00FA13B7"/>
    <w:rsid w:val="00FA1F87"/>
    <w:rsid w:val="00FA347F"/>
    <w:rsid w:val="00FA450B"/>
    <w:rsid w:val="00FA4F46"/>
    <w:rsid w:val="00FA5DC4"/>
    <w:rsid w:val="00FA6279"/>
    <w:rsid w:val="00FA6CE8"/>
    <w:rsid w:val="00FB0000"/>
    <w:rsid w:val="00FB04AE"/>
    <w:rsid w:val="00FB2D15"/>
    <w:rsid w:val="00FB3D48"/>
    <w:rsid w:val="00FB566F"/>
    <w:rsid w:val="00FB6011"/>
    <w:rsid w:val="00FB66C0"/>
    <w:rsid w:val="00FB7C97"/>
    <w:rsid w:val="00FC0B48"/>
    <w:rsid w:val="00FC0F86"/>
    <w:rsid w:val="00FC107C"/>
    <w:rsid w:val="00FC4F1E"/>
    <w:rsid w:val="00FC5673"/>
    <w:rsid w:val="00FD0B54"/>
    <w:rsid w:val="00FD399E"/>
    <w:rsid w:val="00FD46CB"/>
    <w:rsid w:val="00FE15C6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9C%A0%EC%97%B0%ED%95%9C-TPE-%EC%86%94%EB%A3%A8%EC%85%98%EC%9D%B4-%EC%9E%88%EB%8A%94-%EC%9E%90%EB%8F%99%EC%B0%A8-%EC%8D%B8%ED%9C%A0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5.png"/><Relationship Id="rId39" Type="http://schemas.openxmlformats.org/officeDocument/2006/relationships/theme" Target="theme/theme1.xm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yperlink" Target="http://www.kraiburg-tpe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8A%A4%EB%A7%88%ED%8A%B8-%EC%A0%84%EC%9E%90-%EB%B0%8F-%EC%9E%90%EB%8F%99%EC%B0%A8-%EB%82%B4%EC%9E%A5%EC%9E%AC%EC%9A%A9-%EA%B3%A0%EA%B8%89-%EA%B4%91%ED%88%AC%EA%B3%BC%EC%84%B1-TPE-%EC%86%94%EB%A3%A8%EC%85%98" TargetMode="External"/><Relationship Id="rId17" Type="http://schemas.openxmlformats.org/officeDocument/2006/relationships/hyperlink" Target="https://www.kraiburg-tpe.com/ko/%EC%A7%80%EC%86%8D-%EA%B0%80%EB%8A%A5%EC%84%B1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ko/lightweight-tpe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EV-%EC%B6%A9%EC%A0%84%EA%B8%B0%EC%9A%A9-TPE-%EC%86%94%EB%A3%A8%EC%85%98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anjeon-tteugeoun-juje" TargetMode="External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thermoplastic-elastomers-vehicle-interiors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02FAA6-F81E-4900-A6D0-3883FA3BA0A9}"/>
</file>

<file path=customXml/itemProps3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microsoft.com/office/infopath/2007/PartnerControls"/>
    <ds:schemaRef ds:uri="http://purl.org/dc/elements/1.1/"/>
    <ds:schemaRef ds:uri="http://www.w3.org/XML/1998/namespace"/>
    <ds:schemaRef ds:uri="b0aac98f-77e3-488e-b1d0-e526279ba76f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559</Words>
  <Characters>3192</Characters>
  <Application>Microsoft Office Word</Application>
  <DocSecurity>0</DocSecurity>
  <Lines>26</Lines>
  <Paragraphs>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13</cp:revision>
  <cp:lastPrinted>2025-08-07T01:53:00Z</cp:lastPrinted>
  <dcterms:created xsi:type="dcterms:W3CDTF">2025-07-27T15:26:00Z</dcterms:created>
  <dcterms:modified xsi:type="dcterms:W3CDTF">2025-08-07T01:53:00Z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