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B098C" w14:textId="7588AC44" w:rsidR="00B10842" w:rsidRPr="00DA126F" w:rsidRDefault="00961C4C" w:rsidP="00EB0485">
      <w:pPr>
        <w:spacing w:line="360" w:lineRule="auto"/>
        <w:ind w:right="1559"/>
        <w:jc w:val="both"/>
        <w:rPr>
          <w:rFonts w:ascii="Arial" w:hAnsi="Arial" w:cs="Arial"/>
          <w:b/>
          <w:bCs/>
          <w:color w:val="000000" w:themeColor="text1"/>
          <w:lang w:eastAsia="zh-CN"/>
        </w:rPr>
      </w:pPr>
      <w:r w:rsidRPr="0077244F">
        <w:rPr>
          <w:rFonts w:ascii="Arial" w:hAnsi="Arial" w:cs="Arial"/>
          <w:b/>
          <w:bCs/>
          <w:color w:val="000000" w:themeColor="text1"/>
          <w:lang w:eastAsia="zh-CN"/>
        </w:rPr>
        <w:t xml:space="preserve">KRAIBURG TPE </w:t>
      </w:r>
      <w:r w:rsidR="00F04CDC" w:rsidRPr="0077244F">
        <w:rPr>
          <w:rFonts w:ascii="Arial" w:hAnsi="Arial" w:cs="Arial"/>
          <w:b/>
          <w:bCs/>
          <w:color w:val="000000" w:themeColor="text1"/>
          <w:lang w:eastAsia="zh-CN"/>
        </w:rPr>
        <w:t>a</w:t>
      </w:r>
      <w:r w:rsidR="00EB0485" w:rsidRPr="0077244F">
        <w:rPr>
          <w:rFonts w:ascii="Arial" w:hAnsi="Arial" w:cs="Arial"/>
          <w:b/>
          <w:bCs/>
          <w:color w:val="000000" w:themeColor="text1"/>
          <w:lang w:eastAsia="zh-CN"/>
        </w:rPr>
        <w:t xml:space="preserve">dds </w:t>
      </w:r>
      <w:r w:rsidR="00F04CDC" w:rsidRPr="0077244F">
        <w:rPr>
          <w:rFonts w:ascii="Arial" w:hAnsi="Arial" w:cs="Arial"/>
          <w:b/>
          <w:bCs/>
          <w:color w:val="000000" w:themeColor="text1"/>
          <w:lang w:eastAsia="zh-CN"/>
        </w:rPr>
        <w:t>e</w:t>
      </w:r>
      <w:r w:rsidR="00EB0485" w:rsidRPr="0077244F">
        <w:rPr>
          <w:rFonts w:ascii="Arial" w:hAnsi="Arial" w:cs="Arial"/>
          <w:b/>
          <w:bCs/>
          <w:color w:val="000000" w:themeColor="text1"/>
          <w:lang w:eastAsia="zh-CN"/>
        </w:rPr>
        <w:t xml:space="preserve">rgonomics and </w:t>
      </w:r>
      <w:r w:rsidR="00F04CDC" w:rsidRPr="00DA126F">
        <w:rPr>
          <w:rFonts w:ascii="Arial" w:hAnsi="Arial" w:cs="Arial"/>
          <w:b/>
          <w:bCs/>
          <w:color w:val="000000" w:themeColor="text1"/>
          <w:lang w:eastAsia="zh-CN"/>
        </w:rPr>
        <w:t>s</w:t>
      </w:r>
      <w:r w:rsidR="00EB0485" w:rsidRPr="00DA126F">
        <w:rPr>
          <w:rFonts w:ascii="Arial" w:hAnsi="Arial" w:cs="Arial"/>
          <w:b/>
          <w:bCs/>
          <w:color w:val="000000" w:themeColor="text1"/>
          <w:lang w:eastAsia="zh-CN"/>
        </w:rPr>
        <w:t xml:space="preserve">ustainability to </w:t>
      </w:r>
      <w:r w:rsidR="00F04CDC" w:rsidRPr="00DA126F">
        <w:rPr>
          <w:rFonts w:ascii="Arial" w:hAnsi="Arial" w:cs="Arial"/>
          <w:b/>
          <w:bCs/>
          <w:color w:val="000000" w:themeColor="text1"/>
          <w:lang w:eastAsia="zh-CN"/>
        </w:rPr>
        <w:t>e</w:t>
      </w:r>
      <w:r w:rsidR="00EB0485" w:rsidRPr="00DA126F">
        <w:rPr>
          <w:rFonts w:ascii="Arial" w:hAnsi="Arial" w:cs="Arial"/>
          <w:b/>
          <w:bCs/>
          <w:color w:val="000000" w:themeColor="text1"/>
          <w:lang w:eastAsia="zh-CN"/>
        </w:rPr>
        <w:t xml:space="preserve">lectric </w:t>
      </w:r>
      <w:r w:rsidR="00F04CDC" w:rsidRPr="00DA126F">
        <w:rPr>
          <w:rFonts w:ascii="Arial" w:hAnsi="Arial" w:cs="Arial"/>
          <w:b/>
          <w:bCs/>
          <w:color w:val="000000" w:themeColor="text1"/>
          <w:lang w:eastAsia="zh-CN"/>
        </w:rPr>
        <w:t>s</w:t>
      </w:r>
      <w:r w:rsidR="00EB0485" w:rsidRPr="00DA126F">
        <w:rPr>
          <w:rFonts w:ascii="Arial" w:hAnsi="Arial" w:cs="Arial"/>
          <w:b/>
          <w:bCs/>
          <w:color w:val="000000" w:themeColor="text1"/>
          <w:lang w:eastAsia="zh-CN"/>
        </w:rPr>
        <w:t xml:space="preserve">haver with </w:t>
      </w:r>
      <w:r w:rsidR="00F04CDC" w:rsidRPr="00DA126F">
        <w:rPr>
          <w:rFonts w:ascii="Arial" w:hAnsi="Arial" w:cs="Arial"/>
          <w:b/>
          <w:bCs/>
          <w:color w:val="000000" w:themeColor="text1"/>
          <w:lang w:eastAsia="zh-CN"/>
        </w:rPr>
        <w:t>s</w:t>
      </w:r>
      <w:r w:rsidR="00EB0485" w:rsidRPr="00DA126F">
        <w:rPr>
          <w:rFonts w:ascii="Arial" w:hAnsi="Arial" w:cs="Arial"/>
          <w:b/>
          <w:bCs/>
          <w:color w:val="000000" w:themeColor="text1"/>
          <w:lang w:eastAsia="zh-CN"/>
        </w:rPr>
        <w:t>ustainable TPEs</w:t>
      </w:r>
    </w:p>
    <w:p w14:paraId="1EFEDFD8" w14:textId="7D43C27A" w:rsidR="000E54B1" w:rsidRPr="00F04F59" w:rsidRDefault="000E54B1" w:rsidP="000C274D">
      <w:pPr>
        <w:spacing w:line="360" w:lineRule="auto"/>
        <w:ind w:right="1559"/>
        <w:jc w:val="both"/>
        <w:rPr>
          <w:rFonts w:ascii="Arial" w:hAnsi="Arial" w:cs="Arial"/>
          <w:sz w:val="20"/>
          <w:szCs w:val="20"/>
          <w:lang w:val="en-PH" w:eastAsia="zh-CN"/>
        </w:rPr>
      </w:pPr>
      <w:r w:rsidRPr="00DA126F">
        <w:rPr>
          <w:rFonts w:ascii="Arial" w:hAnsi="Arial" w:cs="Arial"/>
          <w:sz w:val="20"/>
          <w:szCs w:val="20"/>
          <w:lang w:val="en-PH" w:eastAsia="zh-CN"/>
        </w:rPr>
        <w:t xml:space="preserve">For today’s consumers, “less is more” captures a growing preference for simplicity and purpose. The minimalist mindset also influences grooming, where appearance expresses personal values. A neat haircut, clean shave, or well-tapered beard signals readiness to engage with the world. Yet personal values are about more than looks, especially </w:t>
      </w:r>
      <w:r w:rsidRPr="00F04F59">
        <w:rPr>
          <w:rFonts w:ascii="Arial" w:hAnsi="Arial" w:cs="Arial"/>
          <w:sz w:val="20"/>
          <w:szCs w:val="20"/>
          <w:lang w:val="en-PH" w:eastAsia="zh-CN"/>
        </w:rPr>
        <w:t xml:space="preserve">when </w:t>
      </w:r>
      <w:hyperlink r:id="rId11" w:history="1">
        <w:r w:rsidRPr="00F04F59">
          <w:rPr>
            <w:rStyle w:val="Hyperlink"/>
            <w:rFonts w:ascii="Arial" w:hAnsi="Arial" w:cs="Arial"/>
            <w:sz w:val="20"/>
            <w:szCs w:val="20"/>
            <w:lang w:val="en-PH" w:eastAsia="zh-CN"/>
          </w:rPr>
          <w:t>sustainability</w:t>
        </w:r>
      </w:hyperlink>
      <w:r w:rsidRPr="00F04F59">
        <w:rPr>
          <w:rFonts w:ascii="Arial" w:hAnsi="Arial" w:cs="Arial"/>
          <w:sz w:val="20"/>
          <w:szCs w:val="20"/>
          <w:lang w:val="en-PH" w:eastAsia="zh-CN"/>
        </w:rPr>
        <w:t xml:space="preserve"> matters in choosing products.</w:t>
      </w:r>
    </w:p>
    <w:p w14:paraId="2DF38DE3" w14:textId="1660EA08" w:rsidR="00383D9B" w:rsidRPr="00F04F59" w:rsidRDefault="000C274D" w:rsidP="000C274D">
      <w:pPr>
        <w:spacing w:line="360" w:lineRule="auto"/>
        <w:ind w:right="1559"/>
        <w:jc w:val="both"/>
        <w:rPr>
          <w:rFonts w:ascii="Arial" w:hAnsi="Arial" w:cs="Arial"/>
          <w:sz w:val="20"/>
          <w:szCs w:val="20"/>
          <w:lang w:eastAsia="zh-CN"/>
        </w:rPr>
      </w:pPr>
      <w:r w:rsidRPr="00F04F59">
        <w:rPr>
          <w:rFonts w:ascii="Arial" w:hAnsi="Arial" w:cs="Arial"/>
          <w:sz w:val="20"/>
          <w:szCs w:val="20"/>
          <w:lang w:eastAsia="zh-CN"/>
        </w:rPr>
        <w:t xml:space="preserve">This mindset drives current trends in personalized, holistic self-care, with personal care tools such as electric shavers designed to match consumers’ expectations </w:t>
      </w:r>
      <w:r w:rsidR="00383D9B" w:rsidRPr="00F04F59">
        <w:rPr>
          <w:rFonts w:ascii="Arial" w:hAnsi="Arial" w:cs="Arial"/>
          <w:sz w:val="20"/>
          <w:szCs w:val="20"/>
          <w:lang w:eastAsia="zh-CN"/>
        </w:rPr>
        <w:t>for sustainability, ease of use, visual appeal, and dependable performance.</w:t>
      </w:r>
    </w:p>
    <w:p w14:paraId="01865524" w14:textId="050B48D4" w:rsidR="00383D9B" w:rsidRPr="00DA126F" w:rsidRDefault="00383D9B" w:rsidP="000C274D">
      <w:pPr>
        <w:spacing w:line="360" w:lineRule="auto"/>
        <w:ind w:right="1559"/>
        <w:jc w:val="both"/>
        <w:rPr>
          <w:rFonts w:ascii="Arial" w:hAnsi="Arial" w:cs="Arial"/>
          <w:sz w:val="20"/>
          <w:szCs w:val="20"/>
          <w:lang w:eastAsia="zh-CN"/>
        </w:rPr>
      </w:pPr>
      <w:r w:rsidRPr="00F04F59">
        <w:rPr>
          <w:rFonts w:ascii="Arial" w:hAnsi="Arial" w:cs="Arial"/>
          <w:sz w:val="20"/>
          <w:szCs w:val="20"/>
          <w:lang w:eastAsia="zh-CN"/>
        </w:rPr>
        <w:t xml:space="preserve">KRAIBURG TPE, a global manufacturer of thermoplastic elastomers, presents the </w:t>
      </w:r>
      <w:hyperlink r:id="rId12" w:history="1">
        <w:r w:rsidRPr="00F04F59">
          <w:rPr>
            <w:rStyle w:val="Hyperlink"/>
            <w:rFonts w:ascii="Arial" w:hAnsi="Arial" w:cs="Arial"/>
            <w:sz w:val="20"/>
            <w:szCs w:val="20"/>
            <w:lang w:eastAsia="zh-CN"/>
          </w:rPr>
          <w:t>THERMOLAST® R series</w:t>
        </w:r>
      </w:hyperlink>
      <w:r w:rsidR="00F04F59" w:rsidRPr="00F04F59">
        <w:rPr>
          <w:rFonts w:ascii="Arial" w:hAnsi="Arial" w:cs="Arial" w:hint="eastAsia"/>
          <w:sz w:val="20"/>
          <w:szCs w:val="20"/>
          <w:lang w:eastAsia="zh-CN"/>
        </w:rPr>
        <w:t xml:space="preserve"> </w:t>
      </w:r>
      <w:r w:rsidRPr="00F04F59">
        <w:rPr>
          <w:rFonts w:ascii="Arial" w:hAnsi="Arial" w:cs="Arial"/>
          <w:sz w:val="20"/>
          <w:szCs w:val="20"/>
          <w:lang w:eastAsia="zh-CN"/>
        </w:rPr>
        <w:t>TPE solution. Developed for the Asia-Pacific market, it addresses the demand for sustainable</w:t>
      </w:r>
      <w:r w:rsidR="00235751" w:rsidRPr="00F04F59">
        <w:rPr>
          <w:rFonts w:ascii="Arial" w:hAnsi="Arial" w:cs="Arial"/>
          <w:sz w:val="20"/>
          <w:szCs w:val="20"/>
          <w:lang w:eastAsia="zh-CN"/>
        </w:rPr>
        <w:t xml:space="preserve"> TPE </w:t>
      </w:r>
      <w:r w:rsidRPr="00F04F59">
        <w:rPr>
          <w:rFonts w:ascii="Arial" w:hAnsi="Arial" w:cs="Arial"/>
          <w:sz w:val="20"/>
          <w:szCs w:val="20"/>
          <w:lang w:eastAsia="zh-CN"/>
        </w:rPr>
        <w:t xml:space="preserve">materials in </w:t>
      </w:r>
      <w:hyperlink r:id="rId13" w:history="1">
        <w:r w:rsidRPr="00F04F59">
          <w:rPr>
            <w:rStyle w:val="Hyperlink"/>
            <w:rFonts w:ascii="Arial" w:hAnsi="Arial" w:cs="Arial"/>
            <w:sz w:val="20"/>
            <w:szCs w:val="20"/>
            <w:lang w:eastAsia="zh-CN"/>
          </w:rPr>
          <w:t>personal care, consumer</w:t>
        </w:r>
      </w:hyperlink>
      <w:r w:rsidRPr="00F04F59">
        <w:rPr>
          <w:rFonts w:ascii="Arial" w:hAnsi="Arial" w:cs="Arial"/>
          <w:sz w:val="20"/>
          <w:szCs w:val="20"/>
          <w:lang w:eastAsia="zh-CN"/>
        </w:rPr>
        <w:t>, and industrial</w:t>
      </w:r>
      <w:r w:rsidRPr="00DA126F">
        <w:rPr>
          <w:rFonts w:ascii="Arial" w:hAnsi="Arial" w:cs="Arial"/>
          <w:sz w:val="20"/>
          <w:szCs w:val="20"/>
          <w:lang w:eastAsia="zh-CN"/>
        </w:rPr>
        <w:t xml:space="preserve"> applications. The TPE series is well-suited for electric shavers, offering a practical combination of comfort, durability, and design flexibility.</w:t>
      </w:r>
    </w:p>
    <w:p w14:paraId="13842A85" w14:textId="77777777" w:rsidR="0077244F" w:rsidRPr="00DA126F" w:rsidRDefault="0077244F" w:rsidP="000C274D">
      <w:pPr>
        <w:spacing w:line="360" w:lineRule="auto"/>
        <w:ind w:right="1559"/>
        <w:jc w:val="both"/>
        <w:rPr>
          <w:rFonts w:ascii="Arial" w:hAnsi="Arial" w:cs="Arial"/>
          <w:sz w:val="6"/>
          <w:szCs w:val="6"/>
          <w:lang w:eastAsia="zh-CN"/>
        </w:rPr>
      </w:pPr>
    </w:p>
    <w:p w14:paraId="6A8E3C2F" w14:textId="5C1CEAA4" w:rsidR="00606D43" w:rsidRPr="00DA126F" w:rsidRDefault="000C274D" w:rsidP="000F22CB">
      <w:pPr>
        <w:spacing w:line="360" w:lineRule="auto"/>
        <w:ind w:right="1559"/>
        <w:jc w:val="both"/>
        <w:rPr>
          <w:rFonts w:ascii="Arial" w:hAnsi="Arial" w:cs="Arial"/>
          <w:b/>
          <w:bCs/>
          <w:sz w:val="20"/>
          <w:szCs w:val="20"/>
          <w:lang w:eastAsia="zh-CN"/>
        </w:rPr>
      </w:pPr>
      <w:r w:rsidRPr="00DA126F">
        <w:rPr>
          <w:rFonts w:ascii="Arial" w:hAnsi="Arial" w:cs="Arial"/>
          <w:sz w:val="20"/>
          <w:szCs w:val="20"/>
          <w:lang w:eastAsia="zh-CN"/>
        </w:rPr>
        <w:t xml:space="preserve"> </w:t>
      </w:r>
      <w:r w:rsidR="00511C75" w:rsidRPr="00DA126F">
        <w:rPr>
          <w:rFonts w:ascii="Arial" w:hAnsi="Arial" w:cs="Arial"/>
          <w:b/>
          <w:bCs/>
          <w:sz w:val="20"/>
          <w:szCs w:val="20"/>
          <w:lang w:eastAsia="zh-CN"/>
        </w:rPr>
        <w:t xml:space="preserve">Material advantage for product reliability </w:t>
      </w:r>
      <w:r w:rsidR="00511C75" w:rsidRPr="00DA126F">
        <w:rPr>
          <w:rFonts w:ascii="Arial" w:hAnsi="Arial" w:cs="Arial"/>
          <w:b/>
          <w:bCs/>
          <w:sz w:val="20"/>
          <w:szCs w:val="20"/>
          <w:lang w:eastAsia="zh-CN"/>
        </w:rPr>
        <w:tab/>
      </w:r>
    </w:p>
    <w:p w14:paraId="4AC421D7" w14:textId="10BFAFA1" w:rsidR="000F19E2" w:rsidRDefault="00383D9B" w:rsidP="00C1186A">
      <w:pPr>
        <w:spacing w:line="360" w:lineRule="auto"/>
        <w:ind w:right="1559"/>
        <w:jc w:val="both"/>
        <w:rPr>
          <w:rFonts w:ascii="Arial" w:hAnsi="Arial" w:cs="Arial"/>
          <w:sz w:val="20"/>
          <w:szCs w:val="20"/>
          <w:lang w:val="en-PH" w:eastAsia="zh-CN"/>
        </w:rPr>
      </w:pPr>
      <w:r w:rsidRPr="00DA126F">
        <w:rPr>
          <w:rFonts w:ascii="Arial" w:hAnsi="Arial" w:cs="Arial"/>
          <w:sz w:val="20"/>
          <w:szCs w:val="20"/>
          <w:lang w:val="en-PH" w:eastAsia="zh-CN"/>
        </w:rPr>
        <w:t xml:space="preserve">The THERMOLAST® R series </w:t>
      </w:r>
      <w:r w:rsidR="00511C75" w:rsidRPr="00DA126F">
        <w:rPr>
          <w:rFonts w:ascii="Arial" w:hAnsi="Arial" w:cs="Arial"/>
          <w:sz w:val="20"/>
          <w:szCs w:val="20"/>
          <w:lang w:val="en-PH" w:eastAsia="zh-CN"/>
        </w:rPr>
        <w:t>TPE is</w:t>
      </w:r>
      <w:r w:rsidRPr="00DA126F">
        <w:rPr>
          <w:rFonts w:ascii="Arial" w:hAnsi="Arial" w:cs="Arial"/>
          <w:sz w:val="20"/>
          <w:szCs w:val="20"/>
          <w:lang w:val="en-PH" w:eastAsia="zh-CN"/>
        </w:rPr>
        <w:t xml:space="preserve"> suitable for multi-component injection molding, offering good flowability, </w:t>
      </w:r>
      <w:r w:rsidR="00511C75" w:rsidRPr="00DA126F">
        <w:rPr>
          <w:rFonts w:ascii="Arial" w:hAnsi="Arial" w:cs="Arial"/>
          <w:sz w:val="20"/>
          <w:szCs w:val="20"/>
          <w:lang w:val="en-PH" w:eastAsia="zh-CN"/>
        </w:rPr>
        <w:t xml:space="preserve">superior </w:t>
      </w:r>
      <w:r w:rsidRPr="00DA126F">
        <w:rPr>
          <w:rFonts w:ascii="Arial" w:hAnsi="Arial" w:cs="Arial"/>
          <w:sz w:val="20"/>
          <w:szCs w:val="20"/>
          <w:lang w:val="en-PH" w:eastAsia="zh-CN"/>
        </w:rPr>
        <w:t>mechanical properties, and excellent adhesion to PP</w:t>
      </w:r>
      <w:r w:rsidR="00511C75" w:rsidRPr="00DA126F">
        <w:rPr>
          <w:rFonts w:ascii="Arial" w:hAnsi="Arial" w:cs="Arial"/>
          <w:sz w:val="20"/>
          <w:szCs w:val="20"/>
          <w:lang w:val="en-PH" w:eastAsia="zh-CN"/>
        </w:rPr>
        <w:t>, all</w:t>
      </w:r>
      <w:r w:rsidR="00511C75">
        <w:rPr>
          <w:rFonts w:ascii="Arial" w:hAnsi="Arial" w:cs="Arial"/>
          <w:sz w:val="20"/>
          <w:szCs w:val="20"/>
          <w:lang w:val="en-PH" w:eastAsia="zh-CN"/>
        </w:rPr>
        <w:t xml:space="preserve"> </w:t>
      </w:r>
      <w:r w:rsidRPr="00383D9B">
        <w:rPr>
          <w:rFonts w:ascii="Arial" w:hAnsi="Arial" w:cs="Arial"/>
          <w:sz w:val="20"/>
          <w:szCs w:val="20"/>
          <w:lang w:val="en-PH" w:eastAsia="zh-CN"/>
        </w:rPr>
        <w:t xml:space="preserve">ensuring durable component bonding and enhanced performance in electric shavers. With a broad hardness range (30 to 90 Shore A) and temperature stability up to 80 °C, the </w:t>
      </w:r>
      <w:r w:rsidR="00511C75">
        <w:rPr>
          <w:rFonts w:ascii="Arial" w:hAnsi="Arial" w:cs="Arial"/>
          <w:sz w:val="20"/>
          <w:szCs w:val="20"/>
          <w:lang w:val="en-PH" w:eastAsia="zh-CN"/>
        </w:rPr>
        <w:t xml:space="preserve">TPE </w:t>
      </w:r>
      <w:r w:rsidRPr="00383D9B">
        <w:rPr>
          <w:rFonts w:ascii="Arial" w:hAnsi="Arial" w:cs="Arial"/>
          <w:sz w:val="20"/>
          <w:szCs w:val="20"/>
          <w:lang w:val="en-PH" w:eastAsia="zh-CN"/>
        </w:rPr>
        <w:t xml:space="preserve">series provides </w:t>
      </w:r>
      <w:r w:rsidR="000F22CB">
        <w:rPr>
          <w:rFonts w:ascii="Arial" w:hAnsi="Arial" w:cs="Arial"/>
          <w:sz w:val="20"/>
          <w:szCs w:val="20"/>
          <w:lang w:val="en-PH" w:eastAsia="zh-CN"/>
        </w:rPr>
        <w:t xml:space="preserve">outstanding </w:t>
      </w:r>
      <w:r w:rsidR="000F22CB" w:rsidRPr="00383D9B">
        <w:rPr>
          <w:rFonts w:ascii="Arial" w:hAnsi="Arial" w:cs="Arial"/>
          <w:sz w:val="20"/>
          <w:szCs w:val="20"/>
          <w:lang w:val="en-PH" w:eastAsia="zh-CN"/>
        </w:rPr>
        <w:t>wear</w:t>
      </w:r>
      <w:r w:rsidRPr="00383D9B">
        <w:rPr>
          <w:rFonts w:ascii="Arial" w:hAnsi="Arial" w:cs="Arial"/>
          <w:sz w:val="20"/>
          <w:szCs w:val="20"/>
          <w:lang w:val="en-PH" w:eastAsia="zh-CN"/>
        </w:rPr>
        <w:t xml:space="preserve"> resistance and long-lasting reliability, even with frequent use</w:t>
      </w:r>
      <w:r w:rsidR="0077244F">
        <w:rPr>
          <w:rFonts w:ascii="Arial" w:hAnsi="Arial" w:cs="Arial" w:hint="eastAsia"/>
          <w:sz w:val="20"/>
          <w:szCs w:val="20"/>
          <w:lang w:val="en-PH" w:eastAsia="zh-CN"/>
        </w:rPr>
        <w:t>.</w:t>
      </w:r>
    </w:p>
    <w:p w14:paraId="44ABB3BF" w14:textId="77777777" w:rsidR="0077244F" w:rsidRPr="00F04F59" w:rsidRDefault="0077244F" w:rsidP="00C1186A">
      <w:pPr>
        <w:spacing w:line="360" w:lineRule="auto"/>
        <w:ind w:right="1559"/>
        <w:jc w:val="both"/>
        <w:rPr>
          <w:rFonts w:ascii="Arial" w:hAnsi="Arial" w:cs="Arial"/>
          <w:b/>
          <w:bCs/>
          <w:sz w:val="6"/>
          <w:szCs w:val="6"/>
          <w:lang w:eastAsia="zh-CN"/>
        </w:rPr>
      </w:pPr>
    </w:p>
    <w:p w14:paraId="65F7048E" w14:textId="2D7D8D8A" w:rsidR="00C74893" w:rsidRPr="000F19E2" w:rsidRDefault="000F19E2" w:rsidP="00C1186A">
      <w:pPr>
        <w:spacing w:line="360" w:lineRule="auto"/>
        <w:ind w:right="1559"/>
        <w:jc w:val="both"/>
        <w:rPr>
          <w:rFonts w:ascii="Arial" w:hAnsi="Arial" w:cs="Arial"/>
          <w:b/>
          <w:bCs/>
          <w:sz w:val="6"/>
          <w:szCs w:val="6"/>
        </w:rPr>
      </w:pPr>
      <w:r w:rsidRPr="000F19E2">
        <w:rPr>
          <w:rFonts w:ascii="Arial" w:hAnsi="Arial" w:cs="Arial"/>
          <w:b/>
          <w:bCs/>
          <w:sz w:val="20"/>
          <w:szCs w:val="20"/>
          <w:lang w:eastAsia="zh-CN"/>
        </w:rPr>
        <w:t>User-focused benefits in ergonomics and style</w:t>
      </w:r>
    </w:p>
    <w:p w14:paraId="30774A69" w14:textId="2B2E29AB" w:rsidR="003E68D5" w:rsidRPr="00F04F59" w:rsidRDefault="003E68D5" w:rsidP="003E68D5">
      <w:pPr>
        <w:spacing w:line="360" w:lineRule="auto"/>
        <w:ind w:right="1559"/>
        <w:jc w:val="both"/>
        <w:rPr>
          <w:rFonts w:ascii="Arial" w:hAnsi="Arial" w:cs="Arial"/>
          <w:sz w:val="20"/>
          <w:szCs w:val="20"/>
          <w:lang w:val="en-PH"/>
        </w:rPr>
      </w:pPr>
      <w:r w:rsidRPr="003E68D5">
        <w:rPr>
          <w:rFonts w:ascii="Arial" w:hAnsi="Arial" w:cs="Arial"/>
          <w:sz w:val="20"/>
          <w:szCs w:val="20"/>
          <w:lang w:val="en-PH"/>
        </w:rPr>
        <w:lastRenderedPageBreak/>
        <w:t xml:space="preserve">The </w:t>
      </w:r>
      <w:r w:rsidRPr="00235751">
        <w:rPr>
          <w:rFonts w:ascii="Arial" w:hAnsi="Arial" w:cs="Arial"/>
          <w:sz w:val="20"/>
          <w:szCs w:val="20"/>
          <w:lang w:val="en-PH"/>
        </w:rPr>
        <w:t xml:space="preserve">THERMOLAST® R </w:t>
      </w:r>
      <w:r w:rsidR="007F4B8D" w:rsidRPr="00235751">
        <w:rPr>
          <w:rFonts w:ascii="Arial" w:hAnsi="Arial" w:cs="Arial"/>
          <w:sz w:val="20"/>
          <w:szCs w:val="20"/>
          <w:lang w:val="en-PH"/>
        </w:rPr>
        <w:t xml:space="preserve">sustainable TPE </w:t>
      </w:r>
      <w:r w:rsidRPr="003E68D5">
        <w:rPr>
          <w:rFonts w:ascii="Arial" w:hAnsi="Arial" w:cs="Arial"/>
          <w:sz w:val="20"/>
          <w:szCs w:val="20"/>
          <w:lang w:val="en-PH"/>
        </w:rPr>
        <w:t>series</w:t>
      </w:r>
      <w:r w:rsidR="007F4B8D">
        <w:rPr>
          <w:rFonts w:ascii="Arial" w:hAnsi="Arial" w:cs="Arial"/>
          <w:sz w:val="20"/>
          <w:szCs w:val="20"/>
          <w:lang w:val="en-PH"/>
        </w:rPr>
        <w:t xml:space="preserve"> </w:t>
      </w:r>
      <w:r w:rsidRPr="003E68D5">
        <w:rPr>
          <w:rFonts w:ascii="Arial" w:hAnsi="Arial" w:cs="Arial"/>
          <w:sz w:val="20"/>
          <w:szCs w:val="20"/>
          <w:lang w:val="en-PH"/>
        </w:rPr>
        <w:t>is suitable for producing both soft</w:t>
      </w:r>
      <w:r w:rsidRPr="00F04F59">
        <w:rPr>
          <w:rFonts w:ascii="Arial" w:hAnsi="Arial" w:cs="Arial"/>
          <w:sz w:val="20"/>
          <w:szCs w:val="20"/>
          <w:lang w:val="en-PH"/>
        </w:rPr>
        <w:t xml:space="preserve">, </w:t>
      </w:r>
      <w:hyperlink r:id="rId14" w:history="1">
        <w:r w:rsidRPr="00F04F59">
          <w:rPr>
            <w:rStyle w:val="Hyperlink"/>
            <w:rFonts w:ascii="Arial" w:hAnsi="Arial" w:cs="Arial"/>
            <w:sz w:val="20"/>
            <w:szCs w:val="20"/>
            <w:lang w:val="en-PH"/>
          </w:rPr>
          <w:t>comfortable grips</w:t>
        </w:r>
      </w:hyperlink>
      <w:r w:rsidRPr="00F04F59">
        <w:rPr>
          <w:rFonts w:ascii="Arial" w:hAnsi="Arial" w:cs="Arial"/>
          <w:sz w:val="20"/>
          <w:szCs w:val="20"/>
          <w:lang w:val="en-PH"/>
        </w:rPr>
        <w:t xml:space="preserve"> and more rigid, durable parts for electric shavers. It is an effective design solution for ergonomic grips and anti-slip surfaces that enhance user comfort and allow for greater precision. Featuring a flexible, non-sticky </w:t>
      </w:r>
      <w:r w:rsidR="00235751" w:rsidRPr="00F04F59">
        <w:rPr>
          <w:rFonts w:ascii="Arial" w:hAnsi="Arial" w:cs="Arial"/>
          <w:sz w:val="20"/>
          <w:szCs w:val="20"/>
          <w:lang w:val="en-PH"/>
        </w:rPr>
        <w:t>surface with</w:t>
      </w:r>
      <w:r w:rsidRPr="00F04F59">
        <w:rPr>
          <w:rFonts w:ascii="Arial" w:hAnsi="Arial" w:cs="Arial"/>
          <w:sz w:val="20"/>
          <w:szCs w:val="20"/>
          <w:lang w:val="en-PH"/>
        </w:rPr>
        <w:t xml:space="preserve"> excellent haptics, the TPE series provides a smooth, pleasant tactile feel that improves grip, delivering the precision and control valued by electric shaver users.</w:t>
      </w:r>
    </w:p>
    <w:p w14:paraId="67496B66" w14:textId="3EDDC90E" w:rsidR="00511C75" w:rsidRPr="00F04F59" w:rsidRDefault="007F4B8D" w:rsidP="00511C75">
      <w:pPr>
        <w:spacing w:line="360" w:lineRule="auto"/>
        <w:ind w:right="1559"/>
        <w:jc w:val="both"/>
        <w:rPr>
          <w:rFonts w:ascii="Arial" w:hAnsi="Arial" w:cs="Arial"/>
          <w:sz w:val="20"/>
          <w:szCs w:val="20"/>
        </w:rPr>
      </w:pPr>
      <w:r w:rsidRPr="00F04F59">
        <w:rPr>
          <w:rFonts w:ascii="Arial" w:hAnsi="Arial" w:cs="Arial"/>
          <w:sz w:val="20"/>
          <w:szCs w:val="20"/>
        </w:rPr>
        <w:t>The TPE compounds also enable</w:t>
      </w:r>
      <w:r w:rsidR="00511C75" w:rsidRPr="00F04F59">
        <w:rPr>
          <w:rFonts w:ascii="Arial" w:hAnsi="Arial" w:cs="Arial"/>
          <w:sz w:val="20"/>
          <w:szCs w:val="20"/>
        </w:rPr>
        <w:t xml:space="preserve"> a wide range of design possibilities for electric shavers, offering in-house color options for aesthetic diversity through customizable colors, finishes, and textures.</w:t>
      </w:r>
    </w:p>
    <w:p w14:paraId="7C8112D8" w14:textId="77777777" w:rsidR="00781A15" w:rsidRPr="00F04F59" w:rsidRDefault="00781A15" w:rsidP="00781A15">
      <w:pPr>
        <w:spacing w:line="360" w:lineRule="auto"/>
        <w:ind w:right="1559"/>
        <w:jc w:val="both"/>
        <w:rPr>
          <w:rFonts w:ascii="Arial" w:hAnsi="Arial" w:cs="Arial"/>
          <w:sz w:val="6"/>
          <w:szCs w:val="6"/>
        </w:rPr>
      </w:pPr>
    </w:p>
    <w:p w14:paraId="17887777" w14:textId="6D9E0B2E" w:rsidR="003F6A81" w:rsidRPr="00F04F59" w:rsidRDefault="00C74893" w:rsidP="003F6A81">
      <w:pPr>
        <w:spacing w:line="360" w:lineRule="auto"/>
        <w:ind w:right="1559"/>
        <w:jc w:val="both"/>
        <w:rPr>
          <w:rFonts w:ascii="Arial" w:hAnsi="Arial" w:cs="Arial"/>
          <w:b/>
          <w:bCs/>
          <w:sz w:val="20"/>
          <w:szCs w:val="20"/>
          <w:lang w:eastAsia="zh-CN"/>
        </w:rPr>
      </w:pPr>
      <w:r w:rsidRPr="00F04F59">
        <w:rPr>
          <w:rFonts w:ascii="Arial" w:hAnsi="Arial" w:cs="Arial"/>
          <w:b/>
          <w:bCs/>
          <w:sz w:val="20"/>
          <w:szCs w:val="20"/>
          <w:lang w:eastAsia="zh-CN"/>
        </w:rPr>
        <w:t>Compliance to high standards of safety and sustainability</w:t>
      </w:r>
    </w:p>
    <w:p w14:paraId="257A1A08" w14:textId="69F424BE" w:rsidR="00C74893" w:rsidRPr="00C74893" w:rsidRDefault="00C74893" w:rsidP="00C74893">
      <w:pPr>
        <w:spacing w:line="360" w:lineRule="auto"/>
        <w:ind w:right="1559"/>
        <w:jc w:val="both"/>
        <w:rPr>
          <w:rFonts w:ascii="Arial" w:hAnsi="Arial" w:cs="Arial"/>
          <w:sz w:val="20"/>
          <w:szCs w:val="20"/>
          <w:lang w:val="en-PH" w:eastAsia="zh-CN"/>
        </w:rPr>
      </w:pPr>
      <w:r w:rsidRPr="00F04F59">
        <w:rPr>
          <w:rFonts w:ascii="Arial" w:hAnsi="Arial" w:cs="Arial"/>
          <w:sz w:val="20"/>
          <w:szCs w:val="20"/>
          <w:lang w:val="en-PH" w:eastAsia="zh-CN"/>
        </w:rPr>
        <w:t xml:space="preserve">The THERMOLAST® R series rigorously complies with FDA CFR 21 standards, as well as REACH SVHC and RoHS regulations. Selected compounds from the series have been certified by the </w:t>
      </w:r>
      <w:hyperlink r:id="rId15" w:history="1">
        <w:r w:rsidRPr="00F04F59">
          <w:rPr>
            <w:rStyle w:val="Hyperlink"/>
            <w:rFonts w:ascii="Arial" w:hAnsi="Arial" w:cs="Arial"/>
            <w:sz w:val="20"/>
            <w:szCs w:val="20"/>
            <w:lang w:val="en-PH" w:eastAsia="zh-CN"/>
          </w:rPr>
          <w:t>Global Recycled Standard (GRS)</w:t>
        </w:r>
      </w:hyperlink>
      <w:r w:rsidRPr="00F04F59">
        <w:rPr>
          <w:rFonts w:ascii="Arial" w:hAnsi="Arial" w:cs="Arial"/>
          <w:sz w:val="20"/>
          <w:szCs w:val="20"/>
          <w:lang w:val="en-PH" w:eastAsia="zh-CN"/>
        </w:rPr>
        <w:t>.</w:t>
      </w:r>
      <w:r w:rsidRPr="00C74893">
        <w:rPr>
          <w:rFonts w:ascii="Arial" w:hAnsi="Arial" w:cs="Arial"/>
          <w:sz w:val="20"/>
          <w:szCs w:val="20"/>
          <w:lang w:val="en-PH" w:eastAsia="zh-CN"/>
        </w:rPr>
        <w:t xml:space="preserve"> This strict adherence to global product standards highlights KRAIBURG TPE's commitment to providing high-quality advanced materials, sustainable sourcing, and responsible manufacturing practices.</w:t>
      </w:r>
    </w:p>
    <w:p w14:paraId="1E38276A" w14:textId="77777777" w:rsidR="00C20A51" w:rsidRPr="00C20A51" w:rsidRDefault="00C20A51" w:rsidP="00B46086">
      <w:pPr>
        <w:spacing w:line="360" w:lineRule="auto"/>
        <w:ind w:right="1559"/>
        <w:jc w:val="both"/>
        <w:rPr>
          <w:rFonts w:ascii="Arial" w:hAnsi="Arial" w:cs="Arial"/>
          <w:sz w:val="6"/>
          <w:szCs w:val="6"/>
        </w:rPr>
      </w:pPr>
    </w:p>
    <w:p w14:paraId="59F857ED" w14:textId="77777777" w:rsidR="00C20A51" w:rsidRPr="00FF3DF8" w:rsidRDefault="00C20A51" w:rsidP="00C20A51">
      <w:pPr>
        <w:spacing w:line="360" w:lineRule="auto"/>
        <w:ind w:right="1559"/>
        <w:jc w:val="both"/>
        <w:rPr>
          <w:rFonts w:ascii="Arial" w:hAnsi="Arial" w:cs="Arial"/>
          <w:b/>
          <w:bCs/>
          <w:sz w:val="20"/>
          <w:szCs w:val="20"/>
        </w:rPr>
      </w:pPr>
      <w:r w:rsidRPr="00FF3DF8">
        <w:rPr>
          <w:rFonts w:ascii="Arial" w:hAnsi="Arial" w:cs="Arial"/>
          <w:b/>
          <w:bCs/>
          <w:sz w:val="20"/>
          <w:szCs w:val="20"/>
        </w:rPr>
        <w:t>Sustainability from the get-go</w:t>
      </w:r>
    </w:p>
    <w:p w14:paraId="27521197" w14:textId="77777777" w:rsidR="00C20A51" w:rsidRPr="00FF3DF8" w:rsidRDefault="00C20A51" w:rsidP="00C20A51">
      <w:pPr>
        <w:spacing w:line="360" w:lineRule="auto"/>
        <w:ind w:right="1559"/>
        <w:jc w:val="both"/>
        <w:rPr>
          <w:rFonts w:ascii="Arial" w:hAnsi="Arial" w:cs="Arial"/>
          <w:sz w:val="20"/>
          <w:szCs w:val="20"/>
        </w:rPr>
      </w:pPr>
      <w:r w:rsidRPr="00FF3DF8">
        <w:rPr>
          <w:rFonts w:ascii="Arial" w:hAnsi="Arial" w:cs="Arial"/>
          <w:sz w:val="20"/>
          <w:szCs w:val="20"/>
        </w:rPr>
        <w:t xml:space="preserve">At KRAIBURG TPE, sustainability drives our innovation. Our portfolio includes </w:t>
      </w:r>
      <w:r w:rsidRPr="00235751">
        <w:rPr>
          <w:rFonts w:ascii="Arial" w:hAnsi="Arial" w:cs="Arial"/>
          <w:sz w:val="20"/>
          <w:szCs w:val="20"/>
        </w:rPr>
        <w:t>bio-based TPEs and compounds with post-consumer (PCR) and post-industrial (PIR</w:t>
      </w:r>
      <w:r w:rsidRPr="00DA126F">
        <w:rPr>
          <w:rFonts w:ascii="Arial" w:hAnsi="Arial" w:cs="Arial"/>
          <w:sz w:val="20"/>
          <w:szCs w:val="20"/>
        </w:rPr>
        <w:t>) recycled content. Selected TPEs are certified under GRS and ISCC PLUS. We also provide Prod</w:t>
      </w:r>
      <w:r w:rsidRPr="00235751">
        <w:rPr>
          <w:rFonts w:ascii="Arial" w:hAnsi="Arial" w:cs="Arial"/>
          <w:sz w:val="20"/>
          <w:szCs w:val="20"/>
        </w:rPr>
        <w:t>uct Carbon Footprint (PCF)</w:t>
      </w:r>
      <w:r w:rsidRPr="00FF3DF8">
        <w:rPr>
          <w:rFonts w:ascii="Arial" w:hAnsi="Arial" w:cs="Arial"/>
          <w:sz w:val="20"/>
          <w:szCs w:val="20"/>
        </w:rPr>
        <w:t xml:space="preserve"> data upon request to support sustainability decisions.</w:t>
      </w:r>
    </w:p>
    <w:p w14:paraId="12799650" w14:textId="77777777" w:rsidR="00C20A51" w:rsidRPr="00FF3DF8" w:rsidRDefault="00C20A51" w:rsidP="00C20A51">
      <w:pPr>
        <w:spacing w:line="360" w:lineRule="auto"/>
        <w:ind w:right="1559"/>
        <w:jc w:val="both"/>
        <w:rPr>
          <w:rFonts w:ascii="Arial" w:hAnsi="Arial" w:cs="Arial"/>
          <w:sz w:val="20"/>
          <w:szCs w:val="20"/>
        </w:rPr>
      </w:pPr>
      <w:r w:rsidRPr="00FF3DF8">
        <w:rPr>
          <w:rFonts w:ascii="Arial" w:hAnsi="Arial" w:cs="Arial"/>
          <w:sz w:val="20"/>
          <w:szCs w:val="20"/>
        </w:rPr>
        <w:t xml:space="preserve">We proudly earned the </w:t>
      </w:r>
      <w:proofErr w:type="spellStart"/>
      <w:r w:rsidRPr="00FF3DF8">
        <w:rPr>
          <w:rFonts w:ascii="Arial" w:hAnsi="Arial" w:cs="Arial"/>
          <w:sz w:val="20"/>
          <w:szCs w:val="20"/>
        </w:rPr>
        <w:t>EcoVadis</w:t>
      </w:r>
      <w:proofErr w:type="spellEnd"/>
      <w:r w:rsidRPr="00FF3DF8">
        <w:rPr>
          <w:rFonts w:ascii="Arial" w:hAnsi="Arial" w:cs="Arial"/>
          <w:sz w:val="20"/>
          <w:szCs w:val="20"/>
        </w:rPr>
        <w:t xml:space="preserve"> Gold Medal in 2025 and are committed to the Science Based Targets initiative (SBTi), aligning our goals with global climate action.</w:t>
      </w:r>
    </w:p>
    <w:p w14:paraId="5D884757" w14:textId="77777777" w:rsidR="00C20A51" w:rsidRPr="00FF3DF8" w:rsidRDefault="00C20A51" w:rsidP="00C20A51">
      <w:pPr>
        <w:spacing w:line="360" w:lineRule="auto"/>
        <w:ind w:right="1559"/>
        <w:jc w:val="both"/>
        <w:rPr>
          <w:rFonts w:ascii="Arial" w:hAnsi="Arial" w:cs="Arial"/>
          <w:sz w:val="20"/>
          <w:szCs w:val="20"/>
        </w:rPr>
      </w:pPr>
      <w:r w:rsidRPr="00FF3DF8">
        <w:rPr>
          <w:rFonts w:ascii="Arial" w:hAnsi="Arial" w:cs="Arial"/>
          <w:sz w:val="20"/>
          <w:szCs w:val="20"/>
        </w:rPr>
        <w:lastRenderedPageBreak/>
        <w:t>From reducing emissions to increasing circularity, our sustainable TPEs deliver reliable performance and are available worldwide to support your applications while advancing your sustainability goals.</w:t>
      </w:r>
    </w:p>
    <w:p w14:paraId="5025AAFF" w14:textId="77777777" w:rsidR="00C20A51" w:rsidRPr="00FF3DF8" w:rsidRDefault="00C20A51" w:rsidP="00C20A51">
      <w:pPr>
        <w:spacing w:line="360" w:lineRule="auto"/>
        <w:ind w:right="1559"/>
        <w:jc w:val="both"/>
        <w:rPr>
          <w:rFonts w:ascii="Arial" w:hAnsi="Arial" w:cs="Arial"/>
          <w:sz w:val="20"/>
          <w:szCs w:val="20"/>
        </w:rPr>
      </w:pPr>
      <w:r w:rsidRPr="00FF3DF8">
        <w:rPr>
          <w:rFonts w:ascii="Arial" w:hAnsi="Arial" w:cs="Arial"/>
          <w:sz w:val="20"/>
          <w:szCs w:val="20"/>
        </w:rPr>
        <w:t>Get in touch today to learn how KRAIBURG TPE can support your sustainability and product development journey.</w:t>
      </w:r>
    </w:p>
    <w:p w14:paraId="11C81097" w14:textId="4F1DACC0" w:rsidR="00690769" w:rsidRPr="00F04F59" w:rsidRDefault="00C20A51" w:rsidP="002A2985">
      <w:pPr>
        <w:spacing w:line="360" w:lineRule="auto"/>
        <w:ind w:right="1559"/>
        <w:jc w:val="both"/>
        <w:rPr>
          <w:rFonts w:ascii="Arial" w:hAnsi="Arial" w:cs="Arial"/>
          <w:i/>
          <w:iCs/>
          <w:sz w:val="16"/>
          <w:szCs w:val="16"/>
        </w:rPr>
      </w:pPr>
      <w:r w:rsidRPr="00FF3DF8">
        <w:rPr>
          <w:rFonts w:ascii="Arial" w:hAnsi="Arial" w:cs="Arial"/>
          <w:b/>
          <w:bCs/>
          <w:i/>
          <w:iCs/>
          <w:sz w:val="16"/>
          <w:szCs w:val="16"/>
        </w:rPr>
        <w:t xml:space="preserve">Disclaimer: </w:t>
      </w:r>
      <w:r w:rsidRPr="00FF3DF8">
        <w:rPr>
          <w:rFonts w:ascii="Arial" w:hAnsi="Arial" w:cs="Arial"/>
          <w:i/>
          <w:iCs/>
          <w:sz w:val="16"/>
          <w:szCs w:val="16"/>
        </w:rPr>
        <w:t>The applications mentioned are illustrative of material capabilities only. Final product suitability and regulatory compliance must be assessed and validated by the customer.</w:t>
      </w:r>
    </w:p>
    <w:p w14:paraId="3AC13C14" w14:textId="07BA00CB" w:rsidR="00D21B22" w:rsidRDefault="00D21B22" w:rsidP="0006085F">
      <w:pPr>
        <w:spacing w:line="360" w:lineRule="auto"/>
        <w:ind w:right="1559"/>
        <w:jc w:val="both"/>
        <w:rPr>
          <w:rFonts w:ascii="Arial" w:hAnsi="Arial" w:cs="Arial"/>
          <w:b/>
          <w:bCs/>
          <w:sz w:val="20"/>
          <w:szCs w:val="20"/>
          <w:lang w:bidi="ar-SA"/>
        </w:rPr>
      </w:pPr>
    </w:p>
    <w:p w14:paraId="62F08EF9" w14:textId="03B6A92C" w:rsidR="005320D5" w:rsidRPr="00D21B22" w:rsidRDefault="004C68CF" w:rsidP="0006085F">
      <w:pPr>
        <w:spacing w:line="360" w:lineRule="auto"/>
        <w:ind w:right="1559"/>
        <w:jc w:val="both"/>
        <w:rPr>
          <w:rFonts w:ascii="Arial" w:hAnsi="Arial" w:cs="Arial"/>
          <w:b/>
          <w:bCs/>
          <w:sz w:val="20"/>
          <w:szCs w:val="20"/>
          <w:lang w:bidi="ar-SA"/>
        </w:rPr>
      </w:pPr>
      <w:r>
        <w:rPr>
          <w:rFonts w:ascii="Arial" w:hAnsi="Arial" w:cs="Arial"/>
          <w:noProof/>
          <w:sz w:val="20"/>
          <w:szCs w:val="20"/>
          <w:lang w:eastAsia="zh-CN"/>
        </w:rPr>
        <w:drawing>
          <wp:inline distT="0" distB="0" distL="0" distR="0" wp14:anchorId="1184A7C6" wp14:editId="7DE5F7E8">
            <wp:extent cx="4165600" cy="2304704"/>
            <wp:effectExtent l="0" t="0" r="6350" b="635"/>
            <wp:docPr id="1186380124" name="Picture 1" descr="A close-up of a shav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380124" name="Picture 1" descr="A close-up of a shaver&#10;&#10;AI-generated content may be incorrect."/>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188790" cy="2317535"/>
                    </a:xfrm>
                    <a:prstGeom prst="rect">
                      <a:avLst/>
                    </a:prstGeom>
                  </pic:spPr>
                </pic:pic>
              </a:graphicData>
            </a:graphic>
          </wp:inline>
        </w:drawing>
      </w:r>
      <w:r w:rsidR="00416245">
        <w:rPr>
          <w:rFonts w:ascii="Arial" w:hAnsi="Arial" w:cs="Arial"/>
          <w:sz w:val="20"/>
          <w:szCs w:val="20"/>
          <w:lang w:eastAsia="zh-CN"/>
        </w:rPr>
        <w:br/>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0"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3"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lastRenderedPageBreak/>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52BE39AD"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9D0ED0">
        <w:rPr>
          <w:rFonts w:ascii="Arial" w:hAnsi="Arial" w:cs="Arial" w:hint="eastAsia"/>
          <w:sz w:val="20"/>
          <w:szCs w:val="20"/>
          <w:lang w:eastAsia="zh-CN"/>
        </w:rPr>
        <w:t>700</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27E79" w14:textId="77777777" w:rsidR="00420CD3" w:rsidRDefault="00420CD3" w:rsidP="00784C57">
      <w:pPr>
        <w:spacing w:after="0" w:line="240" w:lineRule="auto"/>
      </w:pPr>
      <w:r>
        <w:separator/>
      </w:r>
    </w:p>
  </w:endnote>
  <w:endnote w:type="continuationSeparator" w:id="0">
    <w:p w14:paraId="12C5B28F" w14:textId="77777777" w:rsidR="00420CD3" w:rsidRDefault="00420CD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C342E" w14:textId="77777777" w:rsidR="00420CD3" w:rsidRDefault="00420CD3" w:rsidP="00784C57">
      <w:pPr>
        <w:spacing w:after="0" w:line="240" w:lineRule="auto"/>
      </w:pPr>
      <w:r>
        <w:separator/>
      </w:r>
    </w:p>
  </w:footnote>
  <w:footnote w:type="continuationSeparator" w:id="0">
    <w:p w14:paraId="03E7ACB6" w14:textId="77777777" w:rsidR="00420CD3" w:rsidRDefault="00420CD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FFB50F0" w14:textId="675AA548" w:rsidR="00961C4C" w:rsidRDefault="0077244F" w:rsidP="00211964">
          <w:pPr>
            <w:spacing w:after="0" w:line="360" w:lineRule="auto"/>
            <w:ind w:left="-105"/>
            <w:jc w:val="both"/>
            <w:rPr>
              <w:rFonts w:ascii="Arial" w:hAnsi="Arial"/>
              <w:b/>
              <w:sz w:val="16"/>
              <w:szCs w:val="16"/>
              <w:lang w:eastAsia="zh-CN"/>
            </w:rPr>
          </w:pPr>
          <w:r w:rsidRPr="0077244F">
            <w:rPr>
              <w:rFonts w:ascii="Arial" w:hAnsi="Arial"/>
              <w:b/>
              <w:sz w:val="16"/>
              <w:szCs w:val="16"/>
              <w:lang w:eastAsia="zh-CN"/>
            </w:rPr>
            <w:t>KRAIBURG TPE adds ergonomics and sustainability to electric shaver with sustainable TPEs</w:t>
          </w:r>
        </w:p>
        <w:p w14:paraId="0E159187" w14:textId="494FB57F" w:rsidR="00211964" w:rsidRPr="003804B8" w:rsidRDefault="00211964" w:rsidP="00211964">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976A70">
            <w:rPr>
              <w:rFonts w:ascii="Arial" w:hAnsi="Arial" w:hint="eastAsia"/>
              <w:b/>
              <w:sz w:val="16"/>
              <w:szCs w:val="16"/>
              <w:lang w:eastAsia="zh-CN"/>
            </w:rPr>
            <w:t>Aug</w:t>
          </w:r>
          <w:r w:rsidR="00961C4C">
            <w:rPr>
              <w:rFonts w:ascii="Arial" w:hAnsi="Arial" w:hint="eastAsia"/>
              <w:b/>
              <w:sz w:val="16"/>
              <w:szCs w:val="16"/>
              <w:lang w:eastAsia="zh-CN"/>
            </w:rPr>
            <w:t>ust</w:t>
          </w:r>
          <w:r>
            <w:rPr>
              <w:rFonts w:ascii="Arial" w:hAnsi="Arial" w:hint="eastAsia"/>
              <w:b/>
              <w:sz w:val="16"/>
              <w:szCs w:val="16"/>
              <w:lang w:eastAsia="zh-CN"/>
            </w:rPr>
            <w:t xml:space="preserve">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4C5604" w14:textId="77777777" w:rsidR="00133955" w:rsidRDefault="003C4170" w:rsidP="0013395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2595B81" w14:textId="77777777" w:rsidR="0077244F" w:rsidRDefault="0077244F" w:rsidP="003804B8">
          <w:pPr>
            <w:spacing w:after="0" w:line="360" w:lineRule="auto"/>
            <w:ind w:left="-105"/>
            <w:jc w:val="both"/>
            <w:rPr>
              <w:rFonts w:ascii="Arial" w:hAnsi="Arial" w:cs="Arial"/>
              <w:b/>
              <w:bCs/>
              <w:color w:val="000000" w:themeColor="text1"/>
              <w:sz w:val="16"/>
              <w:szCs w:val="16"/>
              <w:lang w:eastAsia="zh-CN"/>
            </w:rPr>
          </w:pPr>
          <w:r w:rsidRPr="0077244F">
            <w:rPr>
              <w:rFonts w:ascii="Arial" w:hAnsi="Arial" w:cs="Arial"/>
              <w:b/>
              <w:bCs/>
              <w:color w:val="000000" w:themeColor="text1"/>
              <w:sz w:val="16"/>
              <w:szCs w:val="16"/>
              <w:lang w:eastAsia="zh-CN"/>
            </w:rPr>
            <w:t>KRAIBURG TPE adds ergonomics and sustainability to electric shaver with sustainable TPEs</w:t>
          </w:r>
        </w:p>
        <w:p w14:paraId="765F9503" w14:textId="6EBE3738"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976A70">
            <w:rPr>
              <w:rFonts w:ascii="Arial" w:hAnsi="Arial" w:hint="eastAsia"/>
              <w:b/>
              <w:sz w:val="16"/>
              <w:szCs w:val="16"/>
              <w:lang w:eastAsia="zh-CN"/>
            </w:rPr>
            <w:t>August 2025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3FB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3FB4">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8F673E"/>
    <w:multiLevelType w:val="multilevel"/>
    <w:tmpl w:val="F462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4283B38"/>
    <w:multiLevelType w:val="multilevel"/>
    <w:tmpl w:val="4700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6BB2814"/>
    <w:multiLevelType w:val="hybridMultilevel"/>
    <w:tmpl w:val="9396546A"/>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7"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6"/>
  </w:num>
  <w:num w:numId="2" w16cid:durableId="1576087645">
    <w:abstractNumId w:val="21"/>
  </w:num>
  <w:num w:numId="3" w16cid:durableId="1666392792">
    <w:abstractNumId w:val="4"/>
  </w:num>
  <w:num w:numId="4" w16cid:durableId="490297664">
    <w:abstractNumId w:val="36"/>
  </w:num>
  <w:num w:numId="5" w16cid:durableId="1443380260">
    <w:abstractNumId w:val="25"/>
  </w:num>
  <w:num w:numId="6" w16cid:durableId="378096122">
    <w:abstractNumId w:val="32"/>
  </w:num>
  <w:num w:numId="7" w16cid:durableId="1067997202">
    <w:abstractNumId w:val="13"/>
  </w:num>
  <w:num w:numId="8" w16cid:durableId="1679431497">
    <w:abstractNumId w:val="35"/>
  </w:num>
  <w:num w:numId="9" w16cid:durableId="916750107">
    <w:abstractNumId w:val="26"/>
  </w:num>
  <w:num w:numId="10" w16cid:durableId="1509297824">
    <w:abstractNumId w:val="2"/>
  </w:num>
  <w:num w:numId="11" w16cid:durableId="1970668113">
    <w:abstractNumId w:val="23"/>
  </w:num>
  <w:num w:numId="12" w16cid:durableId="800279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10"/>
  </w:num>
  <w:num w:numId="14" w16cid:durableId="976255332">
    <w:abstractNumId w:val="30"/>
  </w:num>
  <w:num w:numId="15" w16cid:durableId="1158425369">
    <w:abstractNumId w:val="22"/>
  </w:num>
  <w:num w:numId="16" w16cid:durableId="661472211">
    <w:abstractNumId w:val="24"/>
  </w:num>
  <w:num w:numId="17" w16cid:durableId="1574659210">
    <w:abstractNumId w:val="18"/>
  </w:num>
  <w:num w:numId="18" w16cid:durableId="1304626194">
    <w:abstractNumId w:val="17"/>
  </w:num>
  <w:num w:numId="19" w16cid:durableId="1588920452">
    <w:abstractNumId w:val="29"/>
  </w:num>
  <w:num w:numId="20" w16cid:durableId="1621104893">
    <w:abstractNumId w:val="11"/>
  </w:num>
  <w:num w:numId="21" w16cid:durableId="251740466">
    <w:abstractNumId w:val="9"/>
  </w:num>
  <w:num w:numId="22" w16cid:durableId="283343544">
    <w:abstractNumId w:val="34"/>
  </w:num>
  <w:num w:numId="23" w16cid:durableId="163130691">
    <w:abstractNumId w:val="33"/>
  </w:num>
  <w:num w:numId="24" w16cid:durableId="171531164">
    <w:abstractNumId w:val="5"/>
  </w:num>
  <w:num w:numId="25" w16cid:durableId="95096399">
    <w:abstractNumId w:val="1"/>
  </w:num>
  <w:num w:numId="26" w16cid:durableId="1220241935">
    <w:abstractNumId w:val="14"/>
  </w:num>
  <w:num w:numId="27" w16cid:durableId="1676766463">
    <w:abstractNumId w:val="16"/>
  </w:num>
  <w:num w:numId="28" w16cid:durableId="1701204064">
    <w:abstractNumId w:val="20"/>
  </w:num>
  <w:num w:numId="29" w16cid:durableId="1321230247">
    <w:abstractNumId w:val="3"/>
  </w:num>
  <w:num w:numId="30" w16cid:durableId="1028143101">
    <w:abstractNumId w:val="7"/>
  </w:num>
  <w:num w:numId="31" w16cid:durableId="1136485434">
    <w:abstractNumId w:val="15"/>
  </w:num>
  <w:num w:numId="32" w16cid:durableId="94836933">
    <w:abstractNumId w:val="27"/>
  </w:num>
  <w:num w:numId="33" w16cid:durableId="375547831">
    <w:abstractNumId w:val="31"/>
  </w:num>
  <w:num w:numId="34" w16cid:durableId="2073576367">
    <w:abstractNumId w:val="28"/>
  </w:num>
  <w:num w:numId="35" w16cid:durableId="1318877965">
    <w:abstractNumId w:val="0"/>
  </w:num>
  <w:num w:numId="36" w16cid:durableId="1694187554">
    <w:abstractNumId w:val="8"/>
  </w:num>
  <w:num w:numId="37" w16cid:durableId="343940598">
    <w:abstractNumId w:val="12"/>
  </w:num>
  <w:num w:numId="38" w16cid:durableId="90958269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05D7"/>
    <w:rsid w:val="00041B77"/>
    <w:rsid w:val="00044BDB"/>
    <w:rsid w:val="0004695A"/>
    <w:rsid w:val="00047CA0"/>
    <w:rsid w:val="000521D5"/>
    <w:rsid w:val="0005477F"/>
    <w:rsid w:val="00055A30"/>
    <w:rsid w:val="00057785"/>
    <w:rsid w:val="0006085F"/>
    <w:rsid w:val="00065A69"/>
    <w:rsid w:val="00071236"/>
    <w:rsid w:val="00072434"/>
    <w:rsid w:val="00073A9E"/>
    <w:rsid w:val="00073D11"/>
    <w:rsid w:val="000759E8"/>
    <w:rsid w:val="00077729"/>
    <w:rsid w:val="00077E64"/>
    <w:rsid w:val="000829C6"/>
    <w:rsid w:val="00083596"/>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4BE1"/>
    <w:rsid w:val="000B6005"/>
    <w:rsid w:val="000B6A97"/>
    <w:rsid w:val="000C05DB"/>
    <w:rsid w:val="000C0769"/>
    <w:rsid w:val="000C16D0"/>
    <w:rsid w:val="000C1FF5"/>
    <w:rsid w:val="000C2123"/>
    <w:rsid w:val="000C274D"/>
    <w:rsid w:val="000C3CBC"/>
    <w:rsid w:val="000C450A"/>
    <w:rsid w:val="000C5E10"/>
    <w:rsid w:val="000C60C8"/>
    <w:rsid w:val="000C7BFB"/>
    <w:rsid w:val="000D12E7"/>
    <w:rsid w:val="000D178A"/>
    <w:rsid w:val="000D5397"/>
    <w:rsid w:val="000D54C6"/>
    <w:rsid w:val="000D59EC"/>
    <w:rsid w:val="000D6565"/>
    <w:rsid w:val="000D7205"/>
    <w:rsid w:val="000E2AEC"/>
    <w:rsid w:val="000E37A7"/>
    <w:rsid w:val="000E54B1"/>
    <w:rsid w:val="000F19E2"/>
    <w:rsid w:val="000F22CB"/>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955"/>
    <w:rsid w:val="00133C79"/>
    <w:rsid w:val="001367CF"/>
    <w:rsid w:val="00136F18"/>
    <w:rsid w:val="00137C57"/>
    <w:rsid w:val="00140711"/>
    <w:rsid w:val="00141D34"/>
    <w:rsid w:val="00144072"/>
    <w:rsid w:val="00145961"/>
    <w:rsid w:val="00146E7E"/>
    <w:rsid w:val="00147846"/>
    <w:rsid w:val="001507B4"/>
    <w:rsid w:val="00150A0F"/>
    <w:rsid w:val="00153CF4"/>
    <w:rsid w:val="00156BDE"/>
    <w:rsid w:val="001611DE"/>
    <w:rsid w:val="00163E63"/>
    <w:rsid w:val="001655F4"/>
    <w:rsid w:val="00165956"/>
    <w:rsid w:val="001725AE"/>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197"/>
    <w:rsid w:val="00203048"/>
    <w:rsid w:val="002077CC"/>
    <w:rsid w:val="00211964"/>
    <w:rsid w:val="002129DC"/>
    <w:rsid w:val="00213E75"/>
    <w:rsid w:val="00214C89"/>
    <w:rsid w:val="002161B6"/>
    <w:rsid w:val="00225FD8"/>
    <w:rsid w:val="002262B1"/>
    <w:rsid w:val="00233574"/>
    <w:rsid w:val="00234B72"/>
    <w:rsid w:val="00235751"/>
    <w:rsid w:val="00235BA5"/>
    <w:rsid w:val="002455DD"/>
    <w:rsid w:val="00250990"/>
    <w:rsid w:val="00251228"/>
    <w:rsid w:val="00256D34"/>
    <w:rsid w:val="00256E0E"/>
    <w:rsid w:val="002631F5"/>
    <w:rsid w:val="00267260"/>
    <w:rsid w:val="002733A9"/>
    <w:rsid w:val="00281DBF"/>
    <w:rsid w:val="00281FF5"/>
    <w:rsid w:val="0028506D"/>
    <w:rsid w:val="0028707A"/>
    <w:rsid w:val="00290773"/>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724"/>
    <w:rsid w:val="002B7C2D"/>
    <w:rsid w:val="002B7CE1"/>
    <w:rsid w:val="002C1DF4"/>
    <w:rsid w:val="002C3084"/>
    <w:rsid w:val="002C4280"/>
    <w:rsid w:val="002C536B"/>
    <w:rsid w:val="002C6993"/>
    <w:rsid w:val="002C7BE6"/>
    <w:rsid w:val="002D03CB"/>
    <w:rsid w:val="002D15FB"/>
    <w:rsid w:val="002D1F25"/>
    <w:rsid w:val="002D3BC0"/>
    <w:rsid w:val="002D73D6"/>
    <w:rsid w:val="002E1053"/>
    <w:rsid w:val="002E1955"/>
    <w:rsid w:val="002E413C"/>
    <w:rsid w:val="002E4504"/>
    <w:rsid w:val="002F135A"/>
    <w:rsid w:val="002F2061"/>
    <w:rsid w:val="002F405D"/>
    <w:rsid w:val="002F4492"/>
    <w:rsid w:val="002F5438"/>
    <w:rsid w:val="002F563D"/>
    <w:rsid w:val="002F573C"/>
    <w:rsid w:val="002F644A"/>
    <w:rsid w:val="002F71C5"/>
    <w:rsid w:val="002F7889"/>
    <w:rsid w:val="00304543"/>
    <w:rsid w:val="00310A64"/>
    <w:rsid w:val="00312545"/>
    <w:rsid w:val="00316EBA"/>
    <w:rsid w:val="00324D73"/>
    <w:rsid w:val="00325394"/>
    <w:rsid w:val="00325EA7"/>
    <w:rsid w:val="00326FA2"/>
    <w:rsid w:val="0033017E"/>
    <w:rsid w:val="00340D67"/>
    <w:rsid w:val="003451E9"/>
    <w:rsid w:val="00347067"/>
    <w:rsid w:val="0034710C"/>
    <w:rsid w:val="00347F7F"/>
    <w:rsid w:val="0035152E"/>
    <w:rsid w:val="0035328E"/>
    <w:rsid w:val="00356006"/>
    <w:rsid w:val="00360408"/>
    <w:rsid w:val="00364268"/>
    <w:rsid w:val="0036557B"/>
    <w:rsid w:val="00367080"/>
    <w:rsid w:val="003700BF"/>
    <w:rsid w:val="00374A1D"/>
    <w:rsid w:val="003804B8"/>
    <w:rsid w:val="00383D9B"/>
    <w:rsid w:val="00384C83"/>
    <w:rsid w:val="00385713"/>
    <w:rsid w:val="0038768D"/>
    <w:rsid w:val="00394212"/>
    <w:rsid w:val="00395377"/>
    <w:rsid w:val="003955E2"/>
    <w:rsid w:val="00396DE4"/>
    <w:rsid w:val="00396F67"/>
    <w:rsid w:val="003A389E"/>
    <w:rsid w:val="003A50BB"/>
    <w:rsid w:val="003B042D"/>
    <w:rsid w:val="003B2331"/>
    <w:rsid w:val="003C1CD2"/>
    <w:rsid w:val="003C1E76"/>
    <w:rsid w:val="003C34B2"/>
    <w:rsid w:val="003C4170"/>
    <w:rsid w:val="003C5B26"/>
    <w:rsid w:val="003C65BD"/>
    <w:rsid w:val="003C6DEF"/>
    <w:rsid w:val="003C78DA"/>
    <w:rsid w:val="003E2CB0"/>
    <w:rsid w:val="003E334E"/>
    <w:rsid w:val="003E3D8B"/>
    <w:rsid w:val="003E4160"/>
    <w:rsid w:val="003E42BD"/>
    <w:rsid w:val="003E54CC"/>
    <w:rsid w:val="003E649C"/>
    <w:rsid w:val="003E68D5"/>
    <w:rsid w:val="003F23A5"/>
    <w:rsid w:val="003F6A81"/>
    <w:rsid w:val="004002A2"/>
    <w:rsid w:val="00401FF2"/>
    <w:rsid w:val="0040224A"/>
    <w:rsid w:val="00404A1D"/>
    <w:rsid w:val="004057E3"/>
    <w:rsid w:val="00405904"/>
    <w:rsid w:val="00406C85"/>
    <w:rsid w:val="00410B91"/>
    <w:rsid w:val="00414438"/>
    <w:rsid w:val="00416245"/>
    <w:rsid w:val="00420CD3"/>
    <w:rsid w:val="00422B0B"/>
    <w:rsid w:val="00432CA6"/>
    <w:rsid w:val="00435158"/>
    <w:rsid w:val="0043558D"/>
    <w:rsid w:val="00436125"/>
    <w:rsid w:val="004407AE"/>
    <w:rsid w:val="00442691"/>
    <w:rsid w:val="00444621"/>
    <w:rsid w:val="00444D45"/>
    <w:rsid w:val="0044562F"/>
    <w:rsid w:val="0045042F"/>
    <w:rsid w:val="00452B60"/>
    <w:rsid w:val="004543BF"/>
    <w:rsid w:val="004560BB"/>
    <w:rsid w:val="004562AC"/>
    <w:rsid w:val="00456843"/>
    <w:rsid w:val="00456A3B"/>
    <w:rsid w:val="004637CF"/>
    <w:rsid w:val="00465D01"/>
    <w:rsid w:val="00466938"/>
    <w:rsid w:val="004701E5"/>
    <w:rsid w:val="004714FF"/>
    <w:rsid w:val="00471A94"/>
    <w:rsid w:val="00473F42"/>
    <w:rsid w:val="0047409A"/>
    <w:rsid w:val="00481947"/>
    <w:rsid w:val="00482B9C"/>
    <w:rsid w:val="00483E1E"/>
    <w:rsid w:val="004856BE"/>
    <w:rsid w:val="004919AE"/>
    <w:rsid w:val="00493BFC"/>
    <w:rsid w:val="0049524F"/>
    <w:rsid w:val="004A06FC"/>
    <w:rsid w:val="004A15BD"/>
    <w:rsid w:val="004A2EED"/>
    <w:rsid w:val="004A3BE3"/>
    <w:rsid w:val="004A444D"/>
    <w:rsid w:val="004A474D"/>
    <w:rsid w:val="004A62E0"/>
    <w:rsid w:val="004A6454"/>
    <w:rsid w:val="004B0469"/>
    <w:rsid w:val="004B54E0"/>
    <w:rsid w:val="004B63E4"/>
    <w:rsid w:val="004B75FE"/>
    <w:rsid w:val="004B7FF3"/>
    <w:rsid w:val="004C1164"/>
    <w:rsid w:val="004C3A08"/>
    <w:rsid w:val="004C3B90"/>
    <w:rsid w:val="004C3CCB"/>
    <w:rsid w:val="004C5F03"/>
    <w:rsid w:val="004C68CF"/>
    <w:rsid w:val="004C6BE6"/>
    <w:rsid w:val="004C6E24"/>
    <w:rsid w:val="004D14E3"/>
    <w:rsid w:val="004D2C5B"/>
    <w:rsid w:val="004D3B8B"/>
    <w:rsid w:val="004D5BAF"/>
    <w:rsid w:val="004D6A08"/>
    <w:rsid w:val="004E064B"/>
    <w:rsid w:val="004E0EEE"/>
    <w:rsid w:val="004E4D9A"/>
    <w:rsid w:val="004F50BB"/>
    <w:rsid w:val="004F6395"/>
    <w:rsid w:val="004F758B"/>
    <w:rsid w:val="00502615"/>
    <w:rsid w:val="0050419E"/>
    <w:rsid w:val="00505735"/>
    <w:rsid w:val="00505B4D"/>
    <w:rsid w:val="0051079F"/>
    <w:rsid w:val="00511C75"/>
    <w:rsid w:val="005146C9"/>
    <w:rsid w:val="00517446"/>
    <w:rsid w:val="00521338"/>
    <w:rsid w:val="005232FB"/>
    <w:rsid w:val="005257AD"/>
    <w:rsid w:val="00526CB3"/>
    <w:rsid w:val="00526D32"/>
    <w:rsid w:val="005270C8"/>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392E"/>
    <w:rsid w:val="00555589"/>
    <w:rsid w:val="00563000"/>
    <w:rsid w:val="00570576"/>
    <w:rsid w:val="0057225E"/>
    <w:rsid w:val="00573FEA"/>
    <w:rsid w:val="005772B9"/>
    <w:rsid w:val="00577BE3"/>
    <w:rsid w:val="005902BA"/>
    <w:rsid w:val="005923C1"/>
    <w:rsid w:val="00592D93"/>
    <w:rsid w:val="00597472"/>
    <w:rsid w:val="005A0C48"/>
    <w:rsid w:val="005A1F44"/>
    <w:rsid w:val="005A22E4"/>
    <w:rsid w:val="005A27C6"/>
    <w:rsid w:val="005A34EE"/>
    <w:rsid w:val="005A45F1"/>
    <w:rsid w:val="005A5D20"/>
    <w:rsid w:val="005A7FD1"/>
    <w:rsid w:val="005B26DB"/>
    <w:rsid w:val="005B2710"/>
    <w:rsid w:val="005B386E"/>
    <w:rsid w:val="005B6B7E"/>
    <w:rsid w:val="005C0019"/>
    <w:rsid w:val="005C176B"/>
    <w:rsid w:val="005C1CB1"/>
    <w:rsid w:val="005C2021"/>
    <w:rsid w:val="005C4033"/>
    <w:rsid w:val="005C4340"/>
    <w:rsid w:val="005C49D0"/>
    <w:rsid w:val="005C59F4"/>
    <w:rsid w:val="005C66C5"/>
    <w:rsid w:val="005D467D"/>
    <w:rsid w:val="005E1753"/>
    <w:rsid w:val="005E1C3F"/>
    <w:rsid w:val="005E3F1F"/>
    <w:rsid w:val="005E6A19"/>
    <w:rsid w:val="005F0BAB"/>
    <w:rsid w:val="005F2DD8"/>
    <w:rsid w:val="00601265"/>
    <w:rsid w:val="006052A4"/>
    <w:rsid w:val="00605ED9"/>
    <w:rsid w:val="00606916"/>
    <w:rsid w:val="00606D43"/>
    <w:rsid w:val="00610497"/>
    <w:rsid w:val="00614010"/>
    <w:rsid w:val="00614013"/>
    <w:rsid w:val="006154FB"/>
    <w:rsid w:val="006163BF"/>
    <w:rsid w:val="00616A65"/>
    <w:rsid w:val="00620F45"/>
    <w:rsid w:val="00621FED"/>
    <w:rsid w:val="006238F6"/>
    <w:rsid w:val="00624219"/>
    <w:rsid w:val="00625B78"/>
    <w:rsid w:val="00633556"/>
    <w:rsid w:val="006353DB"/>
    <w:rsid w:val="0063701A"/>
    <w:rsid w:val="00640E12"/>
    <w:rsid w:val="00644782"/>
    <w:rsid w:val="0064765B"/>
    <w:rsid w:val="00651DCD"/>
    <w:rsid w:val="00653703"/>
    <w:rsid w:val="00654E6B"/>
    <w:rsid w:val="006612CA"/>
    <w:rsid w:val="00661898"/>
    <w:rsid w:val="00661AE9"/>
    <w:rsid w:val="00661BAB"/>
    <w:rsid w:val="006709AB"/>
    <w:rsid w:val="00671210"/>
    <w:rsid w:val="006737DA"/>
    <w:rsid w:val="006739FD"/>
    <w:rsid w:val="00674B34"/>
    <w:rsid w:val="00674D8E"/>
    <w:rsid w:val="006802FB"/>
    <w:rsid w:val="00681427"/>
    <w:rsid w:val="006861F6"/>
    <w:rsid w:val="00690769"/>
    <w:rsid w:val="006919F2"/>
    <w:rsid w:val="00691DF1"/>
    <w:rsid w:val="00692233"/>
    <w:rsid w:val="00692A27"/>
    <w:rsid w:val="00696D06"/>
    <w:rsid w:val="006A03C5"/>
    <w:rsid w:val="006A125D"/>
    <w:rsid w:val="006A6A86"/>
    <w:rsid w:val="006B0D90"/>
    <w:rsid w:val="006B1DAF"/>
    <w:rsid w:val="006B2200"/>
    <w:rsid w:val="006B33D8"/>
    <w:rsid w:val="006B391A"/>
    <w:rsid w:val="006B668E"/>
    <w:rsid w:val="006C178C"/>
    <w:rsid w:val="006C36A0"/>
    <w:rsid w:val="006C3919"/>
    <w:rsid w:val="006C4263"/>
    <w:rsid w:val="006C48AD"/>
    <w:rsid w:val="006C56CC"/>
    <w:rsid w:val="006D0902"/>
    <w:rsid w:val="006D238F"/>
    <w:rsid w:val="006D333F"/>
    <w:rsid w:val="006D5C3D"/>
    <w:rsid w:val="006D7BB3"/>
    <w:rsid w:val="006D7D9F"/>
    <w:rsid w:val="006E449C"/>
    <w:rsid w:val="006E4B80"/>
    <w:rsid w:val="006E65CF"/>
    <w:rsid w:val="006F09EB"/>
    <w:rsid w:val="006F1529"/>
    <w:rsid w:val="006F5C5A"/>
    <w:rsid w:val="006F5DF8"/>
    <w:rsid w:val="006F7F1E"/>
    <w:rsid w:val="00700BA5"/>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6B12"/>
    <w:rsid w:val="00740A56"/>
    <w:rsid w:val="00744F3B"/>
    <w:rsid w:val="00751611"/>
    <w:rsid w:val="0076079D"/>
    <w:rsid w:val="007620DB"/>
    <w:rsid w:val="00762555"/>
    <w:rsid w:val="007649E4"/>
    <w:rsid w:val="0077244F"/>
    <w:rsid w:val="0077610C"/>
    <w:rsid w:val="00781978"/>
    <w:rsid w:val="00781A15"/>
    <w:rsid w:val="0078239C"/>
    <w:rsid w:val="00782483"/>
    <w:rsid w:val="007831E2"/>
    <w:rsid w:val="00784C57"/>
    <w:rsid w:val="00785F5E"/>
    <w:rsid w:val="00786798"/>
    <w:rsid w:val="007935B6"/>
    <w:rsid w:val="00793BF4"/>
    <w:rsid w:val="00796E8F"/>
    <w:rsid w:val="007974C7"/>
    <w:rsid w:val="007A15E0"/>
    <w:rsid w:val="007A204E"/>
    <w:rsid w:val="007A568B"/>
    <w:rsid w:val="007A5BF6"/>
    <w:rsid w:val="007A7755"/>
    <w:rsid w:val="007B1064"/>
    <w:rsid w:val="007B1D9F"/>
    <w:rsid w:val="007B21F8"/>
    <w:rsid w:val="007B3E50"/>
    <w:rsid w:val="007B4C2D"/>
    <w:rsid w:val="007B730E"/>
    <w:rsid w:val="007C378A"/>
    <w:rsid w:val="007C4364"/>
    <w:rsid w:val="007C5889"/>
    <w:rsid w:val="007D1D35"/>
    <w:rsid w:val="007D2C88"/>
    <w:rsid w:val="007D5A24"/>
    <w:rsid w:val="007D73C3"/>
    <w:rsid w:val="007D742A"/>
    <w:rsid w:val="007D7444"/>
    <w:rsid w:val="007E0B6F"/>
    <w:rsid w:val="007E254D"/>
    <w:rsid w:val="007E28DB"/>
    <w:rsid w:val="007E6409"/>
    <w:rsid w:val="007F1877"/>
    <w:rsid w:val="007F3DBF"/>
    <w:rsid w:val="007F4B8D"/>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1FE7"/>
    <w:rsid w:val="00835B9C"/>
    <w:rsid w:val="00843F0D"/>
    <w:rsid w:val="00845654"/>
    <w:rsid w:val="00846276"/>
    <w:rsid w:val="00847245"/>
    <w:rsid w:val="00855764"/>
    <w:rsid w:val="008559B6"/>
    <w:rsid w:val="00857951"/>
    <w:rsid w:val="00860125"/>
    <w:rsid w:val="008608C3"/>
    <w:rsid w:val="00860E1E"/>
    <w:rsid w:val="00863230"/>
    <w:rsid w:val="00867DC3"/>
    <w:rsid w:val="008725D0"/>
    <w:rsid w:val="00872EB4"/>
    <w:rsid w:val="00874A1A"/>
    <w:rsid w:val="0088530D"/>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C4867"/>
    <w:rsid w:val="008D34BF"/>
    <w:rsid w:val="008D4A54"/>
    <w:rsid w:val="008D6339"/>
    <w:rsid w:val="008D6B76"/>
    <w:rsid w:val="008E12A5"/>
    <w:rsid w:val="008E3FB4"/>
    <w:rsid w:val="008E5B5F"/>
    <w:rsid w:val="008E7663"/>
    <w:rsid w:val="008F1106"/>
    <w:rsid w:val="008F3C99"/>
    <w:rsid w:val="008F55F4"/>
    <w:rsid w:val="008F7818"/>
    <w:rsid w:val="00900127"/>
    <w:rsid w:val="00901B23"/>
    <w:rsid w:val="00904CF7"/>
    <w:rsid w:val="00905FBF"/>
    <w:rsid w:val="00916950"/>
    <w:rsid w:val="00923998"/>
    <w:rsid w:val="00923B42"/>
    <w:rsid w:val="00923D2E"/>
    <w:rsid w:val="009324CB"/>
    <w:rsid w:val="00935AA6"/>
    <w:rsid w:val="00935C50"/>
    <w:rsid w:val="00937972"/>
    <w:rsid w:val="009403D9"/>
    <w:rsid w:val="00940837"/>
    <w:rsid w:val="00941575"/>
    <w:rsid w:val="009416C1"/>
    <w:rsid w:val="00942B19"/>
    <w:rsid w:val="00945459"/>
    <w:rsid w:val="00947191"/>
    <w:rsid w:val="00947A2A"/>
    <w:rsid w:val="00947D55"/>
    <w:rsid w:val="009546C3"/>
    <w:rsid w:val="00954B8E"/>
    <w:rsid w:val="009550E8"/>
    <w:rsid w:val="00957AAC"/>
    <w:rsid w:val="009618DB"/>
    <w:rsid w:val="00961C4C"/>
    <w:rsid w:val="0096225E"/>
    <w:rsid w:val="00963B89"/>
    <w:rsid w:val="00963BF7"/>
    <w:rsid w:val="009640FC"/>
    <w:rsid w:val="00964C40"/>
    <w:rsid w:val="009674EB"/>
    <w:rsid w:val="00970AD6"/>
    <w:rsid w:val="00975769"/>
    <w:rsid w:val="00976A70"/>
    <w:rsid w:val="0098002D"/>
    <w:rsid w:val="00980DBB"/>
    <w:rsid w:val="00981EC3"/>
    <w:rsid w:val="009825D0"/>
    <w:rsid w:val="00984A7C"/>
    <w:rsid w:val="009927D5"/>
    <w:rsid w:val="00993730"/>
    <w:rsid w:val="009975F0"/>
    <w:rsid w:val="009A1D3B"/>
    <w:rsid w:val="009A3D50"/>
    <w:rsid w:val="009B1C7C"/>
    <w:rsid w:val="009B32CA"/>
    <w:rsid w:val="009B3B1B"/>
    <w:rsid w:val="009B5422"/>
    <w:rsid w:val="009B6A9C"/>
    <w:rsid w:val="009C0FD6"/>
    <w:rsid w:val="009C48F1"/>
    <w:rsid w:val="009C71C3"/>
    <w:rsid w:val="009D0ED0"/>
    <w:rsid w:val="009D2688"/>
    <w:rsid w:val="009D2B75"/>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174CA"/>
    <w:rsid w:val="00A25176"/>
    <w:rsid w:val="00A26505"/>
    <w:rsid w:val="00A27D3B"/>
    <w:rsid w:val="00A27E40"/>
    <w:rsid w:val="00A30CF5"/>
    <w:rsid w:val="00A34994"/>
    <w:rsid w:val="00A34AC8"/>
    <w:rsid w:val="00A3522E"/>
    <w:rsid w:val="00A3687E"/>
    <w:rsid w:val="00A36C89"/>
    <w:rsid w:val="00A40DE9"/>
    <w:rsid w:val="00A423D7"/>
    <w:rsid w:val="00A4365C"/>
    <w:rsid w:val="00A477BF"/>
    <w:rsid w:val="00A528DC"/>
    <w:rsid w:val="00A53418"/>
    <w:rsid w:val="00A53545"/>
    <w:rsid w:val="00A56365"/>
    <w:rsid w:val="00A57671"/>
    <w:rsid w:val="00A57CD6"/>
    <w:rsid w:val="00A600BB"/>
    <w:rsid w:val="00A62DDC"/>
    <w:rsid w:val="00A65BEC"/>
    <w:rsid w:val="00A67811"/>
    <w:rsid w:val="00A67980"/>
    <w:rsid w:val="00A706C3"/>
    <w:rsid w:val="00A709B8"/>
    <w:rsid w:val="00A745FD"/>
    <w:rsid w:val="00A767E3"/>
    <w:rsid w:val="00A803FD"/>
    <w:rsid w:val="00A805C3"/>
    <w:rsid w:val="00A805F6"/>
    <w:rsid w:val="00A81CD7"/>
    <w:rsid w:val="00A82CC6"/>
    <w:rsid w:val="00A8314D"/>
    <w:rsid w:val="00A832FB"/>
    <w:rsid w:val="00A91448"/>
    <w:rsid w:val="00A93D7F"/>
    <w:rsid w:val="00AA433C"/>
    <w:rsid w:val="00AA66C4"/>
    <w:rsid w:val="00AB097A"/>
    <w:rsid w:val="00AB106E"/>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1451"/>
    <w:rsid w:val="00B140E7"/>
    <w:rsid w:val="00B20D0E"/>
    <w:rsid w:val="00B21133"/>
    <w:rsid w:val="00B26E20"/>
    <w:rsid w:val="00B30C98"/>
    <w:rsid w:val="00B339CB"/>
    <w:rsid w:val="00B33A01"/>
    <w:rsid w:val="00B3545E"/>
    <w:rsid w:val="00B37861"/>
    <w:rsid w:val="00B37C59"/>
    <w:rsid w:val="00B41CCD"/>
    <w:rsid w:val="00B43FD8"/>
    <w:rsid w:val="00B45417"/>
    <w:rsid w:val="00B45C2A"/>
    <w:rsid w:val="00B46086"/>
    <w:rsid w:val="00B46CCC"/>
    <w:rsid w:val="00B51833"/>
    <w:rsid w:val="00B53B25"/>
    <w:rsid w:val="00B6218B"/>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383C"/>
    <w:rsid w:val="00BA473D"/>
    <w:rsid w:val="00BA509F"/>
    <w:rsid w:val="00BA664D"/>
    <w:rsid w:val="00BB12FC"/>
    <w:rsid w:val="00BB2C48"/>
    <w:rsid w:val="00BB41BC"/>
    <w:rsid w:val="00BC1253"/>
    <w:rsid w:val="00BC19BB"/>
    <w:rsid w:val="00BC1A81"/>
    <w:rsid w:val="00BC43F8"/>
    <w:rsid w:val="00BC6599"/>
    <w:rsid w:val="00BC7F10"/>
    <w:rsid w:val="00BD1A20"/>
    <w:rsid w:val="00BD42D2"/>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10035"/>
    <w:rsid w:val="00C1186A"/>
    <w:rsid w:val="00C13AA4"/>
    <w:rsid w:val="00C153F5"/>
    <w:rsid w:val="00C15806"/>
    <w:rsid w:val="00C163EB"/>
    <w:rsid w:val="00C20A51"/>
    <w:rsid w:val="00C22CA9"/>
    <w:rsid w:val="00C232C4"/>
    <w:rsid w:val="00C2445B"/>
    <w:rsid w:val="00C24DC3"/>
    <w:rsid w:val="00C2668C"/>
    <w:rsid w:val="00C279B9"/>
    <w:rsid w:val="00C30003"/>
    <w:rsid w:val="00C33B05"/>
    <w:rsid w:val="00C33C80"/>
    <w:rsid w:val="00C34FE2"/>
    <w:rsid w:val="00C37354"/>
    <w:rsid w:val="00C44B97"/>
    <w:rsid w:val="00C46197"/>
    <w:rsid w:val="00C46784"/>
    <w:rsid w:val="00C47B97"/>
    <w:rsid w:val="00C55745"/>
    <w:rsid w:val="00C55AC3"/>
    <w:rsid w:val="00C566EF"/>
    <w:rsid w:val="00C56946"/>
    <w:rsid w:val="00C56E8D"/>
    <w:rsid w:val="00C60094"/>
    <w:rsid w:val="00C64358"/>
    <w:rsid w:val="00C6643A"/>
    <w:rsid w:val="00C703D4"/>
    <w:rsid w:val="00C70EBC"/>
    <w:rsid w:val="00C72826"/>
    <w:rsid w:val="00C729F2"/>
    <w:rsid w:val="00C72E1E"/>
    <w:rsid w:val="00C74893"/>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616C"/>
    <w:rsid w:val="00CC7648"/>
    <w:rsid w:val="00CD0AF4"/>
    <w:rsid w:val="00CD0E68"/>
    <w:rsid w:val="00CD2B53"/>
    <w:rsid w:val="00CD2B5E"/>
    <w:rsid w:val="00CD47FF"/>
    <w:rsid w:val="00CD66BE"/>
    <w:rsid w:val="00CD7C16"/>
    <w:rsid w:val="00CE3169"/>
    <w:rsid w:val="00CE6C93"/>
    <w:rsid w:val="00CF1F82"/>
    <w:rsid w:val="00CF3254"/>
    <w:rsid w:val="00CF3B7E"/>
    <w:rsid w:val="00D13AE1"/>
    <w:rsid w:val="00D14EDD"/>
    <w:rsid w:val="00D14F71"/>
    <w:rsid w:val="00D2192F"/>
    <w:rsid w:val="00D21B22"/>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505D4"/>
    <w:rsid w:val="00D50D0C"/>
    <w:rsid w:val="00D52738"/>
    <w:rsid w:val="00D55428"/>
    <w:rsid w:val="00D570E8"/>
    <w:rsid w:val="00D619AD"/>
    <w:rsid w:val="00D625E9"/>
    <w:rsid w:val="00D6472D"/>
    <w:rsid w:val="00D72457"/>
    <w:rsid w:val="00D7695D"/>
    <w:rsid w:val="00D81F17"/>
    <w:rsid w:val="00D821DB"/>
    <w:rsid w:val="00D8276E"/>
    <w:rsid w:val="00D8470D"/>
    <w:rsid w:val="00D86D57"/>
    <w:rsid w:val="00D87E3B"/>
    <w:rsid w:val="00D90DD5"/>
    <w:rsid w:val="00D931A9"/>
    <w:rsid w:val="00D932B0"/>
    <w:rsid w:val="00D95D0D"/>
    <w:rsid w:val="00D9749E"/>
    <w:rsid w:val="00DA0553"/>
    <w:rsid w:val="00DA126F"/>
    <w:rsid w:val="00DA1B70"/>
    <w:rsid w:val="00DA32DD"/>
    <w:rsid w:val="00DA40D9"/>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3622"/>
    <w:rsid w:val="00E14E87"/>
    <w:rsid w:val="00E17CAC"/>
    <w:rsid w:val="00E30FE5"/>
    <w:rsid w:val="00E31C99"/>
    <w:rsid w:val="00E31F55"/>
    <w:rsid w:val="00E324CD"/>
    <w:rsid w:val="00E34355"/>
    <w:rsid w:val="00E34E27"/>
    <w:rsid w:val="00E44112"/>
    <w:rsid w:val="00E45BB7"/>
    <w:rsid w:val="00E52729"/>
    <w:rsid w:val="00E533F6"/>
    <w:rsid w:val="00E57256"/>
    <w:rsid w:val="00E57372"/>
    <w:rsid w:val="00E61AA8"/>
    <w:rsid w:val="00E61BBB"/>
    <w:rsid w:val="00E628B9"/>
    <w:rsid w:val="00E63371"/>
    <w:rsid w:val="00E63E21"/>
    <w:rsid w:val="00E72840"/>
    <w:rsid w:val="00E75CF3"/>
    <w:rsid w:val="00E812C0"/>
    <w:rsid w:val="00E85ACE"/>
    <w:rsid w:val="00E86BC7"/>
    <w:rsid w:val="00E872C3"/>
    <w:rsid w:val="00E873E0"/>
    <w:rsid w:val="00E908C9"/>
    <w:rsid w:val="00E90E3A"/>
    <w:rsid w:val="00E91051"/>
    <w:rsid w:val="00E92853"/>
    <w:rsid w:val="00E96037"/>
    <w:rsid w:val="00EA06B6"/>
    <w:rsid w:val="00EA39C3"/>
    <w:rsid w:val="00EB0485"/>
    <w:rsid w:val="00EB2B0B"/>
    <w:rsid w:val="00EB447E"/>
    <w:rsid w:val="00EB4E78"/>
    <w:rsid w:val="00EB5B08"/>
    <w:rsid w:val="00EC0B9F"/>
    <w:rsid w:val="00EC492E"/>
    <w:rsid w:val="00EC5A4E"/>
    <w:rsid w:val="00EC6D87"/>
    <w:rsid w:val="00EC7126"/>
    <w:rsid w:val="00ED0289"/>
    <w:rsid w:val="00ED1805"/>
    <w:rsid w:val="00ED2EE3"/>
    <w:rsid w:val="00ED7A78"/>
    <w:rsid w:val="00EE3F90"/>
    <w:rsid w:val="00EE4A53"/>
    <w:rsid w:val="00EE5010"/>
    <w:rsid w:val="00EF2232"/>
    <w:rsid w:val="00EF79F8"/>
    <w:rsid w:val="00F02134"/>
    <w:rsid w:val="00F04CDC"/>
    <w:rsid w:val="00F04F59"/>
    <w:rsid w:val="00F05006"/>
    <w:rsid w:val="00F11E25"/>
    <w:rsid w:val="00F125F3"/>
    <w:rsid w:val="00F148CE"/>
    <w:rsid w:val="00F14DFB"/>
    <w:rsid w:val="00F1643C"/>
    <w:rsid w:val="00F20DB3"/>
    <w:rsid w:val="00F20F7E"/>
    <w:rsid w:val="00F217EF"/>
    <w:rsid w:val="00F24EA1"/>
    <w:rsid w:val="00F26BC9"/>
    <w:rsid w:val="00F27204"/>
    <w:rsid w:val="00F31175"/>
    <w:rsid w:val="00F32BCD"/>
    <w:rsid w:val="00F33088"/>
    <w:rsid w:val="00F350F1"/>
    <w:rsid w:val="00F3543E"/>
    <w:rsid w:val="00F43B48"/>
    <w:rsid w:val="00F44146"/>
    <w:rsid w:val="00F46083"/>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399A"/>
    <w:rsid w:val="00F9551A"/>
    <w:rsid w:val="00F95F33"/>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D73F8"/>
    <w:rsid w:val="00FE170A"/>
    <w:rsid w:val="00FE1DBE"/>
    <w:rsid w:val="00FE31CD"/>
    <w:rsid w:val="00FE45F1"/>
    <w:rsid w:val="00FE5B0F"/>
    <w:rsid w:val="00FF6B0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32779499">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89014269">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651386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189030454">
      <w:bodyDiv w:val="1"/>
      <w:marLeft w:val="0"/>
      <w:marRight w:val="0"/>
      <w:marTop w:val="0"/>
      <w:marBottom w:val="0"/>
      <w:divBdr>
        <w:top w:val="none" w:sz="0" w:space="0" w:color="auto"/>
        <w:left w:val="none" w:sz="0" w:space="0" w:color="auto"/>
        <w:bottom w:val="none" w:sz="0" w:space="0" w:color="auto"/>
        <w:right w:val="none" w:sz="0" w:space="0" w:color="auto"/>
      </w:divBdr>
    </w:div>
    <w:div w:id="205029064">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29019923">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54762996">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843197">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898461">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78933051">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0575372">
      <w:bodyDiv w:val="1"/>
      <w:marLeft w:val="0"/>
      <w:marRight w:val="0"/>
      <w:marTop w:val="0"/>
      <w:marBottom w:val="0"/>
      <w:divBdr>
        <w:top w:val="none" w:sz="0" w:space="0" w:color="auto"/>
        <w:left w:val="none" w:sz="0" w:space="0" w:color="auto"/>
        <w:bottom w:val="none" w:sz="0" w:space="0" w:color="auto"/>
        <w:right w:val="none" w:sz="0" w:space="0" w:color="auto"/>
      </w:divBdr>
    </w:div>
    <w:div w:id="910848351">
      <w:bodyDiv w:val="1"/>
      <w:marLeft w:val="0"/>
      <w:marRight w:val="0"/>
      <w:marTop w:val="0"/>
      <w:marBottom w:val="0"/>
      <w:divBdr>
        <w:top w:val="none" w:sz="0" w:space="0" w:color="auto"/>
        <w:left w:val="none" w:sz="0" w:space="0" w:color="auto"/>
        <w:bottom w:val="none" w:sz="0" w:space="0" w:color="auto"/>
        <w:right w:val="none" w:sz="0" w:space="0" w:color="auto"/>
      </w:divBdr>
    </w:div>
    <w:div w:id="927613891">
      <w:bodyDiv w:val="1"/>
      <w:marLeft w:val="0"/>
      <w:marRight w:val="0"/>
      <w:marTop w:val="0"/>
      <w:marBottom w:val="0"/>
      <w:divBdr>
        <w:top w:val="none" w:sz="0" w:space="0" w:color="auto"/>
        <w:left w:val="none" w:sz="0" w:space="0" w:color="auto"/>
        <w:bottom w:val="none" w:sz="0" w:space="0" w:color="auto"/>
        <w:right w:val="none" w:sz="0" w:space="0" w:color="auto"/>
      </w:divBdr>
    </w:div>
    <w:div w:id="948778830">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279332259">
      <w:bodyDiv w:val="1"/>
      <w:marLeft w:val="0"/>
      <w:marRight w:val="0"/>
      <w:marTop w:val="0"/>
      <w:marBottom w:val="0"/>
      <w:divBdr>
        <w:top w:val="none" w:sz="0" w:space="0" w:color="auto"/>
        <w:left w:val="none" w:sz="0" w:space="0" w:color="auto"/>
        <w:bottom w:val="none" w:sz="0" w:space="0" w:color="auto"/>
        <w:right w:val="none" w:sz="0" w:space="0" w:color="auto"/>
      </w:divBdr>
    </w:div>
    <w:div w:id="1288584823">
      <w:bodyDiv w:val="1"/>
      <w:marLeft w:val="0"/>
      <w:marRight w:val="0"/>
      <w:marTop w:val="0"/>
      <w:marBottom w:val="0"/>
      <w:divBdr>
        <w:top w:val="none" w:sz="0" w:space="0" w:color="auto"/>
        <w:left w:val="none" w:sz="0" w:space="0" w:color="auto"/>
        <w:bottom w:val="none" w:sz="0" w:space="0" w:color="auto"/>
        <w:right w:val="none" w:sz="0" w:space="0" w:color="auto"/>
      </w:divBdr>
    </w:div>
    <w:div w:id="130203400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5321159">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39664538">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9882594">
      <w:bodyDiv w:val="1"/>
      <w:marLeft w:val="0"/>
      <w:marRight w:val="0"/>
      <w:marTop w:val="0"/>
      <w:marBottom w:val="0"/>
      <w:divBdr>
        <w:top w:val="none" w:sz="0" w:space="0" w:color="auto"/>
        <w:left w:val="none" w:sz="0" w:space="0" w:color="auto"/>
        <w:bottom w:val="none" w:sz="0" w:space="0" w:color="auto"/>
        <w:right w:val="none" w:sz="0" w:space="0" w:color="auto"/>
      </w:divBdr>
    </w:div>
    <w:div w:id="1840386169">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59744838">
      <w:bodyDiv w:val="1"/>
      <w:marLeft w:val="0"/>
      <w:marRight w:val="0"/>
      <w:marTop w:val="0"/>
      <w:marBottom w:val="0"/>
      <w:divBdr>
        <w:top w:val="none" w:sz="0" w:space="0" w:color="auto"/>
        <w:left w:val="none" w:sz="0" w:space="0" w:color="auto"/>
        <w:bottom w:val="none" w:sz="0" w:space="0" w:color="auto"/>
        <w:right w:val="none" w:sz="0" w:space="0" w:color="auto"/>
      </w:divBdr>
    </w:div>
    <w:div w:id="2090274660">
      <w:bodyDiv w:val="1"/>
      <w:marLeft w:val="0"/>
      <w:marRight w:val="0"/>
      <w:marTop w:val="0"/>
      <w:marBottom w:val="0"/>
      <w:divBdr>
        <w:top w:val="none" w:sz="0" w:space="0" w:color="auto"/>
        <w:left w:val="none" w:sz="0" w:space="0" w:color="auto"/>
        <w:bottom w:val="none" w:sz="0" w:space="0" w:color="auto"/>
        <w:right w:val="none" w:sz="0" w:space="0" w:color="auto"/>
      </w:divBdr>
    </w:div>
    <w:div w:id="2096128661">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95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consumer"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thermolast-r-recycled-contents-tpe"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global-recycled-standard-grs-certification"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exceptional-luggage-handles-thermolast-r"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b0aac98f-77e3-488e-b1d0-e526279ba76f"/>
    <ds:schemaRef ds:uri="http://www.w3.org/XML/1998/namespace"/>
    <ds:schemaRef ds:uri="http://purl.org/dc/dcmitype/"/>
    <ds:schemaRef ds:uri="http://purl.org/dc/terms/"/>
    <ds:schemaRef ds:uri="http://schemas.microsoft.com/office/2006/documentManagement/types"/>
    <ds:schemaRef ds:uri="http://schemas.openxmlformats.org/package/2006/metadata/core-properties"/>
    <ds:schemaRef ds:uri="http://schemas.microsoft.com/office/2006/metadata/properties"/>
    <ds:schemaRef ds:uri="8d3818be-6f21-4c29-ab13-78e30dc982d3"/>
    <ds:schemaRef ds:uri="http://schemas.microsoft.com/office/infopath/2007/PartnerControls"/>
  </ds:schemaRefs>
</ds:datastoreItem>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70953DCB-4EEE-495F-A6B5-DCB1900E4142}"/>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32</TotalTime>
  <Pages>4</Pages>
  <Words>867</Words>
  <Characters>4943</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6</cp:revision>
  <cp:lastPrinted>2025-08-13T00:58:00Z</cp:lastPrinted>
  <dcterms:created xsi:type="dcterms:W3CDTF">2025-07-02T07:17:00Z</dcterms:created>
  <dcterms:modified xsi:type="dcterms:W3CDTF">2025-08-13T00:58:00Z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