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CD469B" w14:textId="77777777" w:rsidR="007C71E5" w:rsidRDefault="0041767A" w:rsidP="007C71E5">
      <w:pPr>
        <w:spacing w:line="360" w:lineRule="auto"/>
        <w:ind w:right="1559"/>
        <w:jc w:val="both"/>
        <w:rPr>
          <w:rFonts w:ascii="Arial" w:hAnsi="Arial" w:cs="Arial"/>
          <w:b/>
          <w:bCs/>
          <w:sz w:val="24"/>
          <w:szCs w:val="24"/>
          <w:lang w:eastAsia="zh-CN"/>
        </w:rPr>
      </w:pPr>
      <w:bookmarkStart w:id="0" w:name="_Hlk198129290"/>
      <w:r w:rsidRPr="007C71E5">
        <w:rPr>
          <w:rFonts w:ascii="Arial" w:hAnsi="Arial" w:cs="Arial"/>
          <w:b/>
          <w:bCs/>
          <w:sz w:val="24"/>
          <w:szCs w:val="24"/>
          <w:lang w:eastAsia="zh-CN"/>
        </w:rPr>
        <w:t>Sustainable TPE</w:t>
      </w:r>
      <w:r w:rsidR="003A06A9" w:rsidRPr="007C71E5">
        <w:rPr>
          <w:rFonts w:ascii="Arial" w:hAnsi="Arial" w:cs="Arial"/>
          <w:b/>
          <w:bCs/>
          <w:sz w:val="24"/>
          <w:szCs w:val="24"/>
          <w:lang w:eastAsia="zh-CN"/>
        </w:rPr>
        <w:t>s for</w:t>
      </w:r>
      <w:r w:rsidR="003B60E3" w:rsidRPr="007C71E5">
        <w:rPr>
          <w:rFonts w:ascii="Arial" w:hAnsi="Arial" w:cs="Arial"/>
          <w:b/>
          <w:bCs/>
          <w:sz w:val="24"/>
          <w:szCs w:val="24"/>
          <w:lang w:eastAsia="zh-CN"/>
        </w:rPr>
        <w:t xml:space="preserve"> </w:t>
      </w:r>
      <w:r w:rsidRPr="007C71E5">
        <w:rPr>
          <w:rFonts w:ascii="Arial" w:hAnsi="Arial" w:cs="Arial"/>
          <w:b/>
          <w:bCs/>
          <w:sz w:val="24"/>
          <w:szCs w:val="24"/>
          <w:lang w:eastAsia="zh-CN"/>
        </w:rPr>
        <w:t>Car Pillars</w:t>
      </w:r>
      <w:r w:rsidR="003A06A9" w:rsidRPr="007C71E5">
        <w:rPr>
          <w:rFonts w:ascii="Arial" w:hAnsi="Arial" w:cs="Arial"/>
          <w:b/>
          <w:bCs/>
          <w:sz w:val="24"/>
          <w:szCs w:val="24"/>
          <w:lang w:eastAsia="zh-CN"/>
        </w:rPr>
        <w:t xml:space="preserve"> for Safety and Lightweighting</w:t>
      </w:r>
      <w:bookmarkEnd w:id="0"/>
    </w:p>
    <w:p w14:paraId="795FB612" w14:textId="10E5E576" w:rsidR="007C71E5" w:rsidRPr="00CC6147" w:rsidRDefault="003A06A9" w:rsidP="007C71E5">
      <w:pPr>
        <w:spacing w:line="360" w:lineRule="auto"/>
        <w:ind w:right="1559"/>
        <w:jc w:val="both"/>
        <w:rPr>
          <w:rFonts w:ascii="Arial" w:hAnsi="Arial" w:cs="Arial"/>
          <w:b/>
          <w:bCs/>
          <w:sz w:val="24"/>
          <w:szCs w:val="24"/>
          <w:lang w:eastAsia="zh-CN"/>
        </w:rPr>
      </w:pPr>
      <w:r w:rsidRPr="007C71E5">
        <w:rPr>
          <w:rFonts w:ascii="Arial" w:hAnsi="Arial" w:cs="Arial"/>
          <w:bCs/>
          <w:color w:val="000000" w:themeColor="text1"/>
          <w:sz w:val="20"/>
          <w:szCs w:val="20"/>
          <w:lang w:eastAsia="zh-CN"/>
        </w:rPr>
        <w:t>S</w:t>
      </w:r>
      <w:r w:rsidR="000A0F8D" w:rsidRPr="007C71E5">
        <w:rPr>
          <w:rFonts w:ascii="Arial" w:hAnsi="Arial" w:cs="Arial"/>
          <w:sz w:val="20"/>
          <w:szCs w:val="20"/>
        </w:rPr>
        <w:t xml:space="preserve">afety </w:t>
      </w:r>
      <w:r w:rsidRPr="007C71E5">
        <w:rPr>
          <w:rFonts w:ascii="Arial" w:hAnsi="Arial" w:cs="Arial"/>
          <w:sz w:val="20"/>
          <w:szCs w:val="20"/>
        </w:rPr>
        <w:t xml:space="preserve">in the </w:t>
      </w:r>
      <w:hyperlink r:id="rId11" w:history="1">
        <w:r w:rsidRPr="00CC6147">
          <w:rPr>
            <w:rStyle w:val="Hyperlink"/>
            <w:rFonts w:ascii="Arial" w:hAnsi="Arial" w:cs="Arial"/>
            <w:sz w:val="20"/>
            <w:szCs w:val="20"/>
          </w:rPr>
          <w:t>automotive sector</w:t>
        </w:r>
      </w:hyperlink>
      <w:r w:rsidRPr="00CC6147">
        <w:rPr>
          <w:rFonts w:ascii="Arial" w:hAnsi="Arial" w:cs="Arial"/>
          <w:sz w:val="20"/>
          <w:szCs w:val="20"/>
        </w:rPr>
        <w:t xml:space="preserve"> is fueling</w:t>
      </w:r>
      <w:r w:rsidR="000A0F8D" w:rsidRPr="00CC6147">
        <w:rPr>
          <w:rFonts w:ascii="Arial" w:hAnsi="Arial" w:cs="Arial"/>
          <w:sz w:val="20"/>
          <w:szCs w:val="20"/>
        </w:rPr>
        <w:t xml:space="preserve"> innovation</w:t>
      </w:r>
      <w:r w:rsidRPr="00CC6147">
        <w:rPr>
          <w:rFonts w:ascii="Arial" w:hAnsi="Arial" w:cs="Arial"/>
          <w:sz w:val="20"/>
          <w:szCs w:val="20"/>
        </w:rPr>
        <w:t>s</w:t>
      </w:r>
      <w:r w:rsidR="000A0F8D" w:rsidRPr="00CC6147">
        <w:rPr>
          <w:rFonts w:ascii="Arial" w:hAnsi="Arial" w:cs="Arial"/>
          <w:sz w:val="20"/>
          <w:szCs w:val="20"/>
        </w:rPr>
        <w:t xml:space="preserve"> in automotive components such as </w:t>
      </w:r>
      <w:r w:rsidRPr="00CC6147">
        <w:rPr>
          <w:rFonts w:ascii="Arial" w:hAnsi="Arial" w:cs="Arial"/>
          <w:sz w:val="20"/>
          <w:szCs w:val="20"/>
        </w:rPr>
        <w:t xml:space="preserve">car </w:t>
      </w:r>
      <w:r w:rsidR="000A0F8D" w:rsidRPr="00CC6147">
        <w:rPr>
          <w:rFonts w:ascii="Arial" w:hAnsi="Arial" w:cs="Arial"/>
          <w:sz w:val="20"/>
          <w:szCs w:val="20"/>
        </w:rPr>
        <w:t xml:space="preserve">pillars, which now feature slimmer profiles and lower weight while maintaining structural strength. </w:t>
      </w:r>
    </w:p>
    <w:p w14:paraId="61A04439" w14:textId="77777777" w:rsidR="007C71E5" w:rsidRPr="00CC6147" w:rsidRDefault="000A0F8D" w:rsidP="007C71E5">
      <w:pPr>
        <w:spacing w:line="360" w:lineRule="auto"/>
        <w:ind w:right="1559"/>
        <w:jc w:val="both"/>
        <w:rPr>
          <w:rFonts w:ascii="Arial" w:hAnsi="Arial" w:cs="Arial"/>
          <w:b/>
          <w:bCs/>
          <w:sz w:val="24"/>
          <w:szCs w:val="24"/>
          <w:lang w:eastAsia="zh-CN"/>
        </w:rPr>
      </w:pPr>
      <w:r w:rsidRPr="00CC6147">
        <w:rPr>
          <w:rFonts w:ascii="Arial" w:hAnsi="Arial" w:cs="Arial"/>
          <w:sz w:val="20"/>
          <w:szCs w:val="20"/>
        </w:rPr>
        <w:t>Thermoplastic elastomers (TPEs), offering rubber-like flexibility</w:t>
      </w:r>
      <w:r w:rsidR="003A06A9" w:rsidRPr="00CC6147">
        <w:rPr>
          <w:rFonts w:ascii="Arial" w:hAnsi="Arial" w:cs="Arial"/>
          <w:sz w:val="20"/>
          <w:szCs w:val="20"/>
        </w:rPr>
        <w:t>,</w:t>
      </w:r>
      <w:r w:rsidRPr="00CC6147">
        <w:rPr>
          <w:rFonts w:ascii="Arial" w:hAnsi="Arial" w:cs="Arial"/>
          <w:sz w:val="20"/>
          <w:szCs w:val="20"/>
        </w:rPr>
        <w:t xml:space="preserve"> along with the durability and manufacturing efficiency of plastics, make these streamlined, lightweight designs possible. TPEs also comply with global safety regulations requiring high standards for strength, energy absorption, and crash deformation.</w:t>
      </w:r>
    </w:p>
    <w:p w14:paraId="1288D1B2" w14:textId="539C7D5B" w:rsidR="00A41B02" w:rsidRPr="00CC6147" w:rsidRDefault="003A06A9" w:rsidP="007C71E5">
      <w:pPr>
        <w:spacing w:line="360" w:lineRule="auto"/>
        <w:ind w:right="1559"/>
        <w:jc w:val="both"/>
        <w:rPr>
          <w:rFonts w:ascii="Arial" w:hAnsi="Arial" w:cs="Arial"/>
          <w:b/>
          <w:bCs/>
          <w:sz w:val="24"/>
          <w:szCs w:val="24"/>
          <w:lang w:eastAsia="zh-CN"/>
        </w:rPr>
      </w:pPr>
      <w:r w:rsidRPr="00CC6147">
        <w:rPr>
          <w:rFonts w:ascii="Arial" w:hAnsi="Arial" w:cs="Arial"/>
          <w:sz w:val="20"/>
          <w:szCs w:val="20"/>
        </w:rPr>
        <w:t>KRAIBURG TPE, a global</w:t>
      </w:r>
      <w:r w:rsidR="00AC2AE4" w:rsidRPr="00CC6147">
        <w:rPr>
          <w:rFonts w:ascii="Arial" w:hAnsi="Arial" w:cs="Arial"/>
          <w:sz w:val="20"/>
          <w:szCs w:val="20"/>
        </w:rPr>
        <w:t xml:space="preserve"> leader in thermoplastic elast</w:t>
      </w:r>
      <w:r w:rsidRPr="00CC6147">
        <w:rPr>
          <w:rFonts w:ascii="Arial" w:hAnsi="Arial" w:cs="Arial"/>
          <w:sz w:val="20"/>
          <w:szCs w:val="20"/>
        </w:rPr>
        <w:t>omer manufacturing, presents its</w:t>
      </w:r>
      <w:r w:rsidR="00AC2AE4" w:rsidRPr="00CC6147">
        <w:rPr>
          <w:rFonts w:ascii="Arial" w:hAnsi="Arial" w:cs="Arial"/>
          <w:sz w:val="20"/>
          <w:szCs w:val="20"/>
        </w:rPr>
        <w:t xml:space="preserve"> THERMOLAST® R RC/UV/AP series for safer, durable and </w:t>
      </w:r>
      <w:hyperlink r:id="rId12" w:history="1">
        <w:r w:rsidR="00AC2AE4" w:rsidRPr="00CC6147">
          <w:rPr>
            <w:rStyle w:val="Hyperlink"/>
            <w:rFonts w:ascii="Arial" w:hAnsi="Arial" w:cs="Arial"/>
            <w:sz w:val="20"/>
            <w:szCs w:val="20"/>
          </w:rPr>
          <w:t>sustainable</w:t>
        </w:r>
      </w:hyperlink>
      <w:r w:rsidR="00AC2AE4" w:rsidRPr="00CC6147">
        <w:rPr>
          <w:rFonts w:ascii="Arial" w:hAnsi="Arial" w:cs="Arial"/>
          <w:sz w:val="20"/>
          <w:szCs w:val="20"/>
        </w:rPr>
        <w:t xml:space="preserve"> car pillar applications.</w:t>
      </w:r>
    </w:p>
    <w:p w14:paraId="21C2D8B3" w14:textId="77777777" w:rsidR="00711121" w:rsidRPr="00CC6147" w:rsidRDefault="00711121" w:rsidP="00711121">
      <w:pPr>
        <w:spacing w:line="360" w:lineRule="auto"/>
        <w:ind w:right="1555"/>
        <w:jc w:val="both"/>
        <w:rPr>
          <w:rFonts w:ascii="Arial" w:hAnsi="Arial" w:cs="Arial"/>
          <w:sz w:val="6"/>
          <w:szCs w:val="6"/>
        </w:rPr>
      </w:pPr>
    </w:p>
    <w:p w14:paraId="4955A8BD" w14:textId="77777777" w:rsidR="003B60E3" w:rsidRPr="00CC6147" w:rsidRDefault="003B60E3" w:rsidP="00AC2AE4">
      <w:pPr>
        <w:spacing w:line="360" w:lineRule="auto"/>
        <w:ind w:right="1559"/>
        <w:jc w:val="both"/>
        <w:rPr>
          <w:rFonts w:ascii="Arial" w:hAnsi="Arial" w:cs="Arial"/>
          <w:b/>
          <w:bCs/>
          <w:sz w:val="20"/>
          <w:szCs w:val="20"/>
          <w:lang w:eastAsia="zh-CN"/>
        </w:rPr>
      </w:pPr>
      <w:r w:rsidRPr="00CC6147">
        <w:rPr>
          <w:rFonts w:ascii="Arial" w:hAnsi="Arial" w:cs="Arial"/>
          <w:b/>
          <w:bCs/>
          <w:sz w:val="20"/>
          <w:szCs w:val="20"/>
          <w:lang w:eastAsia="zh-CN"/>
        </w:rPr>
        <w:t>Well-rounded for versatility and recyclability</w:t>
      </w:r>
    </w:p>
    <w:p w14:paraId="137246F7" w14:textId="39BF4379" w:rsidR="00A410B1" w:rsidRPr="00CC6147" w:rsidRDefault="00A410B1" w:rsidP="00711121">
      <w:pPr>
        <w:spacing w:line="360" w:lineRule="auto"/>
        <w:ind w:right="1559"/>
        <w:jc w:val="both"/>
        <w:rPr>
          <w:rFonts w:ascii="Arial" w:hAnsi="Arial" w:cs="Arial"/>
          <w:sz w:val="20"/>
          <w:szCs w:val="20"/>
          <w:lang w:eastAsia="zh-CN"/>
        </w:rPr>
      </w:pPr>
      <w:r w:rsidRPr="00CC6147">
        <w:rPr>
          <w:rFonts w:ascii="Arial" w:hAnsi="Arial" w:cs="Arial"/>
          <w:sz w:val="20"/>
          <w:szCs w:val="20"/>
          <w:lang w:eastAsia="zh-CN"/>
        </w:rPr>
        <w:t>Car pillars are crucial structural elements that support a vehicle's integrity and ensure occupant safety. The A-pillar connects the roof to the windshield, influencing visibility and frontal crash protection. The B-pillar, positioned between the front and rear doors, provides side-impact resistance and enhances structural rigidity, while the C-pillar supports the rear window and rear end, balancing strength with exterior aesthetics.</w:t>
      </w:r>
    </w:p>
    <w:p w14:paraId="2D539523" w14:textId="187BA6D8" w:rsidR="003A06A9" w:rsidRPr="00711121" w:rsidRDefault="00326EB6" w:rsidP="00AC2AE4">
      <w:pPr>
        <w:spacing w:line="360" w:lineRule="auto"/>
        <w:ind w:right="1559"/>
        <w:jc w:val="both"/>
        <w:rPr>
          <w:rFonts w:ascii="Arial" w:hAnsi="Arial" w:cs="Arial"/>
          <w:sz w:val="20"/>
          <w:szCs w:val="20"/>
          <w:lang w:eastAsia="zh-CN"/>
        </w:rPr>
      </w:pPr>
      <w:r w:rsidRPr="00CC6147">
        <w:rPr>
          <w:rFonts w:ascii="Arial" w:hAnsi="Arial" w:cs="Arial"/>
          <w:sz w:val="20"/>
          <w:szCs w:val="20"/>
          <w:lang w:eastAsia="zh-CN"/>
        </w:rPr>
        <w:t xml:space="preserve">KRAIBURG TPE’s </w:t>
      </w:r>
      <w:hyperlink r:id="rId13" w:history="1">
        <w:r w:rsidRPr="00CC6147">
          <w:rPr>
            <w:rStyle w:val="Hyperlink"/>
            <w:rFonts w:ascii="Arial" w:hAnsi="Arial" w:cs="Arial"/>
            <w:sz w:val="20"/>
            <w:szCs w:val="20"/>
            <w:lang w:eastAsia="zh-CN"/>
          </w:rPr>
          <w:t>THERMOLAST® R RC/UV/AP series</w:t>
        </w:r>
      </w:hyperlink>
      <w:r w:rsidRPr="00CC6147">
        <w:rPr>
          <w:rFonts w:ascii="Arial" w:hAnsi="Arial" w:cs="Arial"/>
          <w:sz w:val="20"/>
          <w:szCs w:val="20"/>
          <w:lang w:eastAsia="zh-CN"/>
        </w:rPr>
        <w:t xml:space="preserve"> delivers</w:t>
      </w:r>
      <w:r w:rsidRPr="00711121">
        <w:rPr>
          <w:rFonts w:ascii="Arial" w:hAnsi="Arial" w:cs="Arial"/>
          <w:sz w:val="20"/>
          <w:szCs w:val="20"/>
          <w:lang w:eastAsia="zh-CN"/>
        </w:rPr>
        <w:t xml:space="preserve"> superior structural performance and sustainability for A, B, and C car pillar applications. </w:t>
      </w:r>
    </w:p>
    <w:p w14:paraId="5A817326" w14:textId="4A552C97" w:rsidR="003A06A9" w:rsidRPr="00711121" w:rsidRDefault="00A410B1" w:rsidP="00AC2AE4">
      <w:pPr>
        <w:spacing w:line="360" w:lineRule="auto"/>
        <w:ind w:right="1559"/>
        <w:jc w:val="both"/>
        <w:rPr>
          <w:rFonts w:ascii="Arial" w:hAnsi="Arial" w:cs="Arial"/>
          <w:sz w:val="20"/>
          <w:szCs w:val="20"/>
          <w:lang w:eastAsia="zh-CN"/>
        </w:rPr>
      </w:pPr>
      <w:r w:rsidRPr="00711121">
        <w:rPr>
          <w:rFonts w:ascii="Arial" w:hAnsi="Arial" w:cs="Arial"/>
          <w:sz w:val="20"/>
          <w:szCs w:val="20"/>
          <w:lang w:eastAsia="zh-CN"/>
        </w:rPr>
        <w:t xml:space="preserve">In terms of advancing the automotive industry’s pivot towards circular solutions, the </w:t>
      </w:r>
      <w:r w:rsidR="003A06A9" w:rsidRPr="00711121">
        <w:rPr>
          <w:rFonts w:ascii="Arial" w:hAnsi="Arial" w:cs="Arial"/>
          <w:sz w:val="20"/>
          <w:szCs w:val="20"/>
          <w:lang w:eastAsia="zh-CN"/>
        </w:rPr>
        <w:t>series contains 15% to 40% post-consumer recycled content and is f</w:t>
      </w:r>
      <w:r w:rsidRPr="00711121">
        <w:rPr>
          <w:rFonts w:ascii="Arial" w:hAnsi="Arial" w:cs="Arial"/>
          <w:sz w:val="20"/>
          <w:szCs w:val="20"/>
          <w:lang w:eastAsia="zh-CN"/>
        </w:rPr>
        <w:t>ully recyclable</w:t>
      </w:r>
      <w:r w:rsidR="00326EB6" w:rsidRPr="00711121">
        <w:rPr>
          <w:rFonts w:ascii="Arial" w:hAnsi="Arial" w:cs="Arial"/>
          <w:sz w:val="20"/>
          <w:szCs w:val="20"/>
          <w:lang w:eastAsia="zh-CN"/>
        </w:rPr>
        <w:t xml:space="preserve">. </w:t>
      </w:r>
    </w:p>
    <w:p w14:paraId="21DA40EC" w14:textId="469723F0" w:rsidR="003A06A9" w:rsidRDefault="00326EB6" w:rsidP="00AC2AE4">
      <w:pPr>
        <w:spacing w:line="360" w:lineRule="auto"/>
        <w:ind w:right="1559"/>
        <w:jc w:val="both"/>
        <w:rPr>
          <w:rFonts w:ascii="Arial" w:hAnsi="Arial" w:cs="Arial"/>
          <w:sz w:val="20"/>
          <w:szCs w:val="20"/>
          <w:lang w:eastAsia="zh-CN"/>
        </w:rPr>
      </w:pPr>
      <w:r w:rsidRPr="00711121">
        <w:rPr>
          <w:rFonts w:ascii="Arial" w:hAnsi="Arial" w:cs="Arial"/>
          <w:sz w:val="20"/>
          <w:szCs w:val="20"/>
          <w:lang w:eastAsia="zh-CN"/>
        </w:rPr>
        <w:lastRenderedPageBreak/>
        <w:t>With a broad hardness range of 50 to 90 Shore A, the series provides the versatility needed to meet the strength and durability criteria of automotive components.</w:t>
      </w:r>
    </w:p>
    <w:p w14:paraId="5D3D4538" w14:textId="77777777" w:rsidR="00711121" w:rsidRPr="00711121" w:rsidRDefault="00711121" w:rsidP="00AC2AE4">
      <w:pPr>
        <w:spacing w:line="360" w:lineRule="auto"/>
        <w:ind w:right="1559"/>
        <w:jc w:val="both"/>
        <w:rPr>
          <w:rFonts w:ascii="Arial" w:hAnsi="Arial" w:cs="Arial"/>
          <w:sz w:val="6"/>
          <w:szCs w:val="6"/>
          <w:lang w:eastAsia="zh-CN"/>
        </w:rPr>
      </w:pPr>
    </w:p>
    <w:p w14:paraId="21481E63" w14:textId="4CCF17D1" w:rsidR="00077921" w:rsidRPr="00711121" w:rsidRDefault="003B60E3" w:rsidP="00AC2AE4">
      <w:pPr>
        <w:spacing w:line="360" w:lineRule="auto"/>
        <w:ind w:right="1559"/>
        <w:jc w:val="both"/>
        <w:rPr>
          <w:rFonts w:ascii="Arial" w:hAnsi="Arial" w:cs="Arial"/>
          <w:b/>
          <w:bCs/>
          <w:sz w:val="20"/>
          <w:szCs w:val="20"/>
          <w:lang w:eastAsia="zh-CN"/>
        </w:rPr>
      </w:pPr>
      <w:r w:rsidRPr="00711121">
        <w:rPr>
          <w:rFonts w:ascii="Arial" w:hAnsi="Arial" w:cs="Arial"/>
          <w:b/>
          <w:bCs/>
          <w:sz w:val="20"/>
          <w:szCs w:val="20"/>
          <w:lang w:eastAsia="zh-CN"/>
        </w:rPr>
        <w:t>Enduring performance for exterior components</w:t>
      </w:r>
    </w:p>
    <w:p w14:paraId="4CF96FEE" w14:textId="77777777" w:rsidR="003A06A9" w:rsidRPr="00711121" w:rsidRDefault="008477D5" w:rsidP="00AC2AE4">
      <w:pPr>
        <w:spacing w:line="360" w:lineRule="auto"/>
        <w:ind w:right="1559"/>
        <w:jc w:val="both"/>
        <w:rPr>
          <w:rFonts w:ascii="Arial" w:hAnsi="Arial" w:cs="Arial"/>
          <w:sz w:val="20"/>
          <w:szCs w:val="20"/>
          <w:lang w:eastAsia="zh-CN"/>
        </w:rPr>
      </w:pPr>
      <w:r w:rsidRPr="00711121">
        <w:rPr>
          <w:rFonts w:ascii="Arial" w:hAnsi="Arial" w:cs="Arial"/>
          <w:sz w:val="20"/>
          <w:szCs w:val="20"/>
          <w:lang w:eastAsia="zh-CN"/>
        </w:rPr>
        <w:t xml:space="preserve">KRAIBURG TPE’s THERMOLAST® R RC/UV/AP series is well-suited for durable automotive exterior components. </w:t>
      </w:r>
    </w:p>
    <w:p w14:paraId="36528665" w14:textId="77777777" w:rsidR="003A06A9" w:rsidRPr="00711121" w:rsidRDefault="003A06A9" w:rsidP="00AC2AE4">
      <w:pPr>
        <w:spacing w:line="360" w:lineRule="auto"/>
        <w:ind w:right="1559"/>
        <w:jc w:val="both"/>
        <w:rPr>
          <w:rFonts w:ascii="Arial" w:hAnsi="Arial" w:cs="Arial"/>
          <w:sz w:val="20"/>
          <w:szCs w:val="20"/>
          <w:lang w:eastAsia="zh-CN"/>
        </w:rPr>
      </w:pPr>
      <w:r w:rsidRPr="00711121">
        <w:rPr>
          <w:rFonts w:ascii="Arial" w:hAnsi="Arial" w:cs="Arial"/>
          <w:sz w:val="20"/>
          <w:szCs w:val="20"/>
          <w:lang w:eastAsia="zh-CN"/>
        </w:rPr>
        <w:t>The excellent</w:t>
      </w:r>
      <w:r w:rsidR="008477D5" w:rsidRPr="00711121">
        <w:rPr>
          <w:rFonts w:ascii="Arial" w:hAnsi="Arial" w:cs="Arial"/>
          <w:sz w:val="20"/>
          <w:szCs w:val="20"/>
          <w:lang w:eastAsia="zh-CN"/>
        </w:rPr>
        <w:t xml:space="preserve"> UV </w:t>
      </w:r>
      <w:r w:rsidR="008477D5" w:rsidRPr="007C71E5">
        <w:rPr>
          <w:rFonts w:ascii="Arial" w:hAnsi="Arial" w:cs="Arial"/>
          <w:sz w:val="20"/>
          <w:szCs w:val="20"/>
          <w:lang w:eastAsia="zh-CN"/>
        </w:rPr>
        <w:t>and weather resistance</w:t>
      </w:r>
      <w:r w:rsidRPr="00711121">
        <w:rPr>
          <w:rFonts w:ascii="Arial" w:hAnsi="Arial" w:cs="Arial"/>
          <w:sz w:val="20"/>
          <w:szCs w:val="20"/>
          <w:lang w:eastAsia="zh-CN"/>
        </w:rPr>
        <w:t xml:space="preserve"> offered by the compounds</w:t>
      </w:r>
      <w:r w:rsidR="008477D5" w:rsidRPr="00711121">
        <w:rPr>
          <w:rFonts w:ascii="Arial" w:hAnsi="Arial" w:cs="Arial"/>
          <w:sz w:val="20"/>
          <w:szCs w:val="20"/>
          <w:lang w:eastAsia="zh-CN"/>
        </w:rPr>
        <w:t xml:space="preserve">, proven by a two-year Florida exposure test, helps preserve long-term appearance. </w:t>
      </w:r>
    </w:p>
    <w:p w14:paraId="227915FA" w14:textId="77777777" w:rsidR="00A410B1" w:rsidRDefault="008477D5" w:rsidP="00A410B1">
      <w:pPr>
        <w:spacing w:line="360" w:lineRule="auto"/>
        <w:ind w:right="1559"/>
        <w:jc w:val="both"/>
        <w:rPr>
          <w:rFonts w:ascii="Arial" w:hAnsi="Arial" w:cs="Arial"/>
          <w:sz w:val="20"/>
          <w:szCs w:val="20"/>
          <w:lang w:eastAsia="zh-CN"/>
        </w:rPr>
      </w:pPr>
      <w:r w:rsidRPr="00711121">
        <w:rPr>
          <w:rFonts w:ascii="Arial" w:hAnsi="Arial" w:cs="Arial"/>
          <w:sz w:val="20"/>
          <w:szCs w:val="20"/>
          <w:lang w:eastAsia="zh-CN"/>
        </w:rPr>
        <w:t>With thermal stability at continuous temperatures</w:t>
      </w:r>
      <w:r w:rsidR="00A410B1" w:rsidRPr="00711121">
        <w:rPr>
          <w:rFonts w:ascii="Arial" w:hAnsi="Arial" w:cs="Arial"/>
          <w:sz w:val="20"/>
          <w:szCs w:val="20"/>
          <w:lang w:eastAsia="zh-CN"/>
        </w:rPr>
        <w:t xml:space="preserve"> of</w:t>
      </w:r>
      <w:r w:rsidRPr="00711121">
        <w:rPr>
          <w:rFonts w:ascii="Arial" w:hAnsi="Arial" w:cs="Arial"/>
          <w:sz w:val="20"/>
          <w:szCs w:val="20"/>
          <w:lang w:eastAsia="zh-CN"/>
        </w:rPr>
        <w:t xml:space="preserve"> up to 90°C, it is a reliable choice for pillar components </w:t>
      </w:r>
      <w:r w:rsidR="00A410B1" w:rsidRPr="00711121">
        <w:rPr>
          <w:rFonts w:ascii="Arial" w:hAnsi="Arial" w:cs="Arial"/>
          <w:sz w:val="20"/>
          <w:szCs w:val="20"/>
          <w:lang w:eastAsia="zh-CN"/>
        </w:rPr>
        <w:t xml:space="preserve">that are </w:t>
      </w:r>
      <w:r w:rsidRPr="00711121">
        <w:rPr>
          <w:rFonts w:ascii="Arial" w:hAnsi="Arial" w:cs="Arial"/>
          <w:sz w:val="20"/>
          <w:szCs w:val="20"/>
          <w:lang w:eastAsia="zh-CN"/>
        </w:rPr>
        <w:t>exposed to harsh outdoor conditions.</w:t>
      </w:r>
    </w:p>
    <w:p w14:paraId="06F439C4" w14:textId="77777777" w:rsidR="00711121" w:rsidRPr="00711121" w:rsidRDefault="00711121" w:rsidP="00A410B1">
      <w:pPr>
        <w:spacing w:line="360" w:lineRule="auto"/>
        <w:ind w:right="1559"/>
        <w:jc w:val="both"/>
        <w:rPr>
          <w:rFonts w:ascii="Arial" w:hAnsi="Arial" w:cs="Arial"/>
          <w:sz w:val="6"/>
          <w:szCs w:val="6"/>
          <w:lang w:eastAsia="zh-CN"/>
        </w:rPr>
      </w:pPr>
    </w:p>
    <w:p w14:paraId="0F5F3170" w14:textId="40B3788C" w:rsidR="00A410B1" w:rsidRPr="00711121" w:rsidRDefault="00A410B1" w:rsidP="00A410B1">
      <w:pPr>
        <w:spacing w:line="360" w:lineRule="auto"/>
        <w:ind w:right="1559"/>
        <w:jc w:val="both"/>
        <w:rPr>
          <w:rFonts w:ascii="Arial" w:hAnsi="Arial" w:cs="Arial"/>
          <w:b/>
          <w:bCs/>
          <w:sz w:val="20"/>
          <w:szCs w:val="20"/>
          <w:lang w:eastAsia="zh-CN"/>
        </w:rPr>
      </w:pPr>
      <w:r w:rsidRPr="00711121">
        <w:rPr>
          <w:rFonts w:ascii="Arial" w:hAnsi="Arial" w:cs="Arial"/>
          <w:b/>
          <w:bCs/>
          <w:sz w:val="20"/>
          <w:szCs w:val="20"/>
          <w:lang w:eastAsia="zh-CN"/>
        </w:rPr>
        <w:t>Optimized for efficiency</w:t>
      </w:r>
    </w:p>
    <w:p w14:paraId="4E31BA4E" w14:textId="77777777" w:rsidR="00A410B1" w:rsidRPr="00711121" w:rsidRDefault="00C63BEF" w:rsidP="00A410B1">
      <w:pPr>
        <w:spacing w:line="360" w:lineRule="auto"/>
        <w:ind w:right="1559"/>
        <w:jc w:val="both"/>
        <w:rPr>
          <w:rFonts w:ascii="Arial" w:hAnsi="Arial" w:cs="Arial"/>
          <w:sz w:val="20"/>
          <w:szCs w:val="20"/>
          <w:lang w:eastAsia="zh-CN"/>
        </w:rPr>
      </w:pPr>
      <w:r w:rsidRPr="00711121">
        <w:rPr>
          <w:rFonts w:ascii="Arial" w:hAnsi="Arial" w:cs="Arial"/>
          <w:sz w:val="20"/>
          <w:szCs w:val="20"/>
          <w:lang w:eastAsia="zh-CN"/>
        </w:rPr>
        <w:t>KRAIBURG TPE’s THERMOLAST® R RC/UV/AP series offers excellent adhesion to polypropylene</w:t>
      </w:r>
      <w:r w:rsidR="003A06A9" w:rsidRPr="00711121">
        <w:rPr>
          <w:rFonts w:ascii="Arial" w:hAnsi="Arial" w:cs="Arial"/>
          <w:sz w:val="20"/>
          <w:szCs w:val="20"/>
          <w:lang w:eastAsia="zh-CN"/>
        </w:rPr>
        <w:t xml:space="preserve"> (PP), enabling seamless</w:t>
      </w:r>
      <w:r w:rsidRPr="00711121">
        <w:rPr>
          <w:rFonts w:ascii="Arial" w:hAnsi="Arial" w:cs="Arial"/>
          <w:sz w:val="20"/>
          <w:szCs w:val="20"/>
          <w:lang w:eastAsia="zh-CN"/>
        </w:rPr>
        <w:t xml:space="preserve"> integration</w:t>
      </w:r>
      <w:r w:rsidR="003A06A9" w:rsidRPr="00711121">
        <w:rPr>
          <w:rFonts w:ascii="Arial" w:hAnsi="Arial" w:cs="Arial"/>
          <w:sz w:val="20"/>
          <w:szCs w:val="20"/>
          <w:lang w:eastAsia="zh-CN"/>
        </w:rPr>
        <w:t xml:space="preserve"> in multi-component processing</w:t>
      </w:r>
      <w:r w:rsidRPr="00711121">
        <w:rPr>
          <w:rFonts w:ascii="Arial" w:hAnsi="Arial" w:cs="Arial"/>
          <w:sz w:val="20"/>
          <w:szCs w:val="20"/>
          <w:lang w:eastAsia="zh-CN"/>
        </w:rPr>
        <w:t xml:space="preserve">. </w:t>
      </w:r>
    </w:p>
    <w:p w14:paraId="3D467EC6" w14:textId="77777777" w:rsidR="00A410B1" w:rsidRPr="00711121" w:rsidRDefault="003A06A9" w:rsidP="00A410B1">
      <w:pPr>
        <w:spacing w:line="360" w:lineRule="auto"/>
        <w:ind w:right="1559"/>
        <w:jc w:val="both"/>
        <w:rPr>
          <w:rFonts w:ascii="Arial" w:hAnsi="Arial" w:cs="Arial"/>
          <w:sz w:val="20"/>
          <w:szCs w:val="20"/>
          <w:lang w:eastAsia="zh-CN"/>
        </w:rPr>
      </w:pPr>
      <w:r w:rsidRPr="00711121">
        <w:rPr>
          <w:rFonts w:ascii="Arial" w:hAnsi="Arial" w:cs="Arial"/>
          <w:sz w:val="20"/>
          <w:szCs w:val="20"/>
          <w:lang w:eastAsia="zh-CN"/>
        </w:rPr>
        <w:t>The injection-moldable,</w:t>
      </w:r>
      <w:r w:rsidR="00C63BEF" w:rsidRPr="00711121">
        <w:rPr>
          <w:rFonts w:ascii="Arial" w:hAnsi="Arial" w:cs="Arial"/>
          <w:sz w:val="20"/>
          <w:szCs w:val="20"/>
          <w:lang w:eastAsia="zh-CN"/>
        </w:rPr>
        <w:t xml:space="preserve"> low-density formulation supports lightweight designs that reduce vehicle weight, helping manufacturers meet fuel efficiency and performance targets. </w:t>
      </w:r>
    </w:p>
    <w:p w14:paraId="117E3F87" w14:textId="15DEED55" w:rsidR="00C63BEF" w:rsidRDefault="00C63BEF" w:rsidP="00A410B1">
      <w:pPr>
        <w:spacing w:line="360" w:lineRule="auto"/>
        <w:ind w:right="1559"/>
        <w:jc w:val="both"/>
        <w:rPr>
          <w:rFonts w:ascii="Arial" w:hAnsi="Arial" w:cs="Arial"/>
          <w:sz w:val="20"/>
          <w:szCs w:val="20"/>
          <w:lang w:eastAsia="zh-CN"/>
        </w:rPr>
      </w:pPr>
      <w:r w:rsidRPr="00711121">
        <w:rPr>
          <w:rFonts w:ascii="Arial" w:hAnsi="Arial" w:cs="Arial"/>
          <w:sz w:val="20"/>
          <w:szCs w:val="20"/>
          <w:lang w:eastAsia="zh-CN"/>
        </w:rPr>
        <w:t>Available in</w:t>
      </w:r>
      <w:r w:rsidR="00A410B1" w:rsidRPr="00711121">
        <w:rPr>
          <w:rFonts w:ascii="Arial" w:hAnsi="Arial" w:cs="Arial"/>
          <w:sz w:val="20"/>
          <w:szCs w:val="20"/>
          <w:lang w:eastAsia="zh-CN"/>
        </w:rPr>
        <w:t xml:space="preserve"> a</w:t>
      </w:r>
      <w:r w:rsidRPr="00711121">
        <w:rPr>
          <w:rFonts w:ascii="Arial" w:hAnsi="Arial" w:cs="Arial"/>
          <w:sz w:val="20"/>
          <w:szCs w:val="20"/>
          <w:lang w:eastAsia="zh-CN"/>
        </w:rPr>
        <w:t xml:space="preserve"> sleek black</w:t>
      </w:r>
      <w:r w:rsidR="003A06A9" w:rsidRPr="00711121">
        <w:rPr>
          <w:rFonts w:ascii="Arial" w:hAnsi="Arial" w:cs="Arial"/>
          <w:sz w:val="20"/>
          <w:szCs w:val="20"/>
          <w:lang w:eastAsia="zh-CN"/>
        </w:rPr>
        <w:t xml:space="preserve"> color</w:t>
      </w:r>
      <w:r w:rsidR="00A410B1" w:rsidRPr="00711121">
        <w:rPr>
          <w:rFonts w:ascii="Arial" w:hAnsi="Arial" w:cs="Arial"/>
          <w:sz w:val="20"/>
          <w:szCs w:val="20"/>
          <w:lang w:eastAsia="zh-CN"/>
        </w:rPr>
        <w:t>, the compounds blend</w:t>
      </w:r>
      <w:r w:rsidRPr="00711121">
        <w:rPr>
          <w:rFonts w:ascii="Arial" w:hAnsi="Arial" w:cs="Arial"/>
          <w:sz w:val="20"/>
          <w:szCs w:val="20"/>
          <w:lang w:eastAsia="zh-CN"/>
        </w:rPr>
        <w:t xml:space="preserve"> effortlessly with vehicle aesthetics.</w:t>
      </w:r>
    </w:p>
    <w:p w14:paraId="52041E9E" w14:textId="77777777" w:rsidR="00132A41" w:rsidRPr="00132A41" w:rsidRDefault="00132A41" w:rsidP="00A410B1">
      <w:pPr>
        <w:spacing w:line="360" w:lineRule="auto"/>
        <w:ind w:right="1559"/>
        <w:jc w:val="both"/>
        <w:rPr>
          <w:rFonts w:ascii="Arial" w:hAnsi="Arial" w:cs="Arial"/>
          <w:sz w:val="6"/>
          <w:szCs w:val="6"/>
          <w:lang w:eastAsia="zh-CN"/>
        </w:rPr>
      </w:pPr>
    </w:p>
    <w:p w14:paraId="1669D38F" w14:textId="77777777" w:rsidR="00132A41" w:rsidRPr="00FF3DF8" w:rsidRDefault="00132A41" w:rsidP="00132A41">
      <w:pPr>
        <w:spacing w:line="360" w:lineRule="auto"/>
        <w:ind w:right="1559"/>
        <w:jc w:val="both"/>
        <w:rPr>
          <w:rFonts w:ascii="Arial" w:hAnsi="Arial" w:cs="Arial"/>
          <w:b/>
          <w:bCs/>
          <w:sz w:val="20"/>
          <w:szCs w:val="20"/>
        </w:rPr>
      </w:pPr>
      <w:r w:rsidRPr="00FF3DF8">
        <w:rPr>
          <w:rFonts w:ascii="Arial" w:hAnsi="Arial" w:cs="Arial"/>
          <w:b/>
          <w:bCs/>
          <w:sz w:val="20"/>
          <w:szCs w:val="20"/>
        </w:rPr>
        <w:t>Sustainability from the get-go</w:t>
      </w:r>
    </w:p>
    <w:p w14:paraId="74E5BF95" w14:textId="77777777" w:rsidR="00132A41" w:rsidRPr="00FF3DF8" w:rsidRDefault="00132A41" w:rsidP="00132A41">
      <w:pPr>
        <w:spacing w:line="360" w:lineRule="auto"/>
        <w:ind w:right="1559"/>
        <w:jc w:val="both"/>
        <w:rPr>
          <w:rFonts w:ascii="Arial" w:hAnsi="Arial" w:cs="Arial"/>
          <w:sz w:val="20"/>
          <w:szCs w:val="20"/>
        </w:rPr>
      </w:pPr>
      <w:r w:rsidRPr="00FF3DF8">
        <w:rPr>
          <w:rFonts w:ascii="Arial" w:hAnsi="Arial" w:cs="Arial"/>
          <w:sz w:val="20"/>
          <w:szCs w:val="20"/>
        </w:rPr>
        <w:t xml:space="preserve">At KRAIBURG TPE, sustainability drives our innovation. Our portfolio includes bio-based TPEs and compounds with post-consumer (PCR) and post-industrial (PIR) recycled content. Selected TPEs are certified under GRS and </w:t>
      </w:r>
      <w:r w:rsidRPr="00FF3DF8">
        <w:rPr>
          <w:rFonts w:ascii="Arial" w:hAnsi="Arial" w:cs="Arial"/>
          <w:sz w:val="20"/>
          <w:szCs w:val="20"/>
        </w:rPr>
        <w:lastRenderedPageBreak/>
        <w:t>ISCC PLUS. We also provide Product Carbon Footprint (PCF) data upon request to support sustainability decisions.</w:t>
      </w:r>
    </w:p>
    <w:p w14:paraId="2CF39E88" w14:textId="77777777" w:rsidR="00132A41" w:rsidRPr="00FF3DF8" w:rsidRDefault="00132A41" w:rsidP="00132A41">
      <w:pPr>
        <w:spacing w:line="360" w:lineRule="auto"/>
        <w:ind w:right="1559"/>
        <w:jc w:val="both"/>
        <w:rPr>
          <w:rFonts w:ascii="Arial" w:hAnsi="Arial" w:cs="Arial"/>
          <w:sz w:val="20"/>
          <w:szCs w:val="20"/>
        </w:rPr>
      </w:pPr>
      <w:r w:rsidRPr="00FF3DF8">
        <w:rPr>
          <w:rFonts w:ascii="Arial" w:hAnsi="Arial" w:cs="Arial"/>
          <w:sz w:val="20"/>
          <w:szCs w:val="20"/>
        </w:rPr>
        <w:t xml:space="preserve">We proudly earned the </w:t>
      </w:r>
      <w:proofErr w:type="spellStart"/>
      <w:r w:rsidRPr="00FF3DF8">
        <w:rPr>
          <w:rFonts w:ascii="Arial" w:hAnsi="Arial" w:cs="Arial"/>
          <w:sz w:val="20"/>
          <w:szCs w:val="20"/>
        </w:rPr>
        <w:t>EcoVadis</w:t>
      </w:r>
      <w:proofErr w:type="spellEnd"/>
      <w:r w:rsidRPr="00FF3DF8">
        <w:rPr>
          <w:rFonts w:ascii="Arial" w:hAnsi="Arial" w:cs="Arial"/>
          <w:sz w:val="20"/>
          <w:szCs w:val="20"/>
        </w:rPr>
        <w:t xml:space="preserve"> Gold Medal in 2025 and are committed to the Science Based Targets initiative (SBTi), aligning our goals with global climate action.</w:t>
      </w:r>
    </w:p>
    <w:p w14:paraId="1915945C" w14:textId="77777777" w:rsidR="00132A41" w:rsidRPr="00FF3DF8" w:rsidRDefault="00132A41" w:rsidP="00132A41">
      <w:pPr>
        <w:spacing w:line="360" w:lineRule="auto"/>
        <w:ind w:right="1559"/>
        <w:jc w:val="both"/>
        <w:rPr>
          <w:rFonts w:ascii="Arial" w:hAnsi="Arial" w:cs="Arial"/>
          <w:sz w:val="20"/>
          <w:szCs w:val="20"/>
        </w:rPr>
      </w:pPr>
      <w:r w:rsidRPr="00FF3DF8">
        <w:rPr>
          <w:rFonts w:ascii="Arial" w:hAnsi="Arial" w:cs="Arial"/>
          <w:sz w:val="20"/>
          <w:szCs w:val="20"/>
        </w:rPr>
        <w:t>From reducing emissions to increasing circularity, our sustainable TPEs deliver reliable performance and are available worldwide to support your applications while advancing your sustainability goals.</w:t>
      </w:r>
    </w:p>
    <w:p w14:paraId="6BE955CD" w14:textId="77777777" w:rsidR="00132A41" w:rsidRPr="00FF3DF8" w:rsidRDefault="00132A41" w:rsidP="00132A41">
      <w:pPr>
        <w:spacing w:line="360" w:lineRule="auto"/>
        <w:ind w:right="1559"/>
        <w:jc w:val="both"/>
        <w:rPr>
          <w:rFonts w:ascii="Arial" w:hAnsi="Arial" w:cs="Arial"/>
          <w:sz w:val="20"/>
          <w:szCs w:val="20"/>
        </w:rPr>
      </w:pPr>
      <w:r w:rsidRPr="00FF3DF8">
        <w:rPr>
          <w:rFonts w:ascii="Arial" w:hAnsi="Arial" w:cs="Arial"/>
          <w:sz w:val="20"/>
          <w:szCs w:val="20"/>
        </w:rPr>
        <w:t>Get in touch today to learn how KRAIBURG TPE can support your sustainability and product development journey.</w:t>
      </w:r>
    </w:p>
    <w:p w14:paraId="718D8524" w14:textId="77777777" w:rsidR="00132A41" w:rsidRPr="00FF3DF8" w:rsidRDefault="00132A41" w:rsidP="00132A41">
      <w:pPr>
        <w:spacing w:line="360" w:lineRule="auto"/>
        <w:ind w:right="1559"/>
        <w:jc w:val="both"/>
        <w:rPr>
          <w:rFonts w:ascii="Arial" w:hAnsi="Arial" w:cs="Arial"/>
          <w:i/>
          <w:iCs/>
          <w:sz w:val="16"/>
          <w:szCs w:val="16"/>
        </w:rPr>
      </w:pPr>
      <w:r w:rsidRPr="00FF3DF8">
        <w:rPr>
          <w:rFonts w:ascii="Arial" w:hAnsi="Arial" w:cs="Arial"/>
          <w:b/>
          <w:bCs/>
          <w:i/>
          <w:iCs/>
          <w:sz w:val="16"/>
          <w:szCs w:val="16"/>
        </w:rPr>
        <w:t xml:space="preserve">Disclaimer: </w:t>
      </w:r>
      <w:r w:rsidRPr="00FF3DF8">
        <w:rPr>
          <w:rFonts w:ascii="Arial" w:hAnsi="Arial" w:cs="Arial"/>
          <w:i/>
          <w:iCs/>
          <w:sz w:val="16"/>
          <w:szCs w:val="16"/>
        </w:rPr>
        <w:t>The applications mentioned are illustrative of material capabilities only. Final product suitability and regulatory compliance must be assessed and validated by the customer.</w:t>
      </w:r>
    </w:p>
    <w:p w14:paraId="62F08EF9" w14:textId="22FAF1C1" w:rsidR="005320D5" w:rsidRPr="0006085F" w:rsidRDefault="00004DE3" w:rsidP="0006085F">
      <w:pPr>
        <w:spacing w:line="360" w:lineRule="auto"/>
        <w:ind w:right="1559"/>
        <w:jc w:val="both"/>
        <w:rPr>
          <w:rFonts w:ascii="Arial" w:hAnsi="Arial" w:cs="Arial"/>
          <w:sz w:val="20"/>
          <w:szCs w:val="20"/>
          <w:lang w:eastAsia="zh-CN"/>
        </w:rPr>
      </w:pPr>
      <w:r>
        <w:rPr>
          <w:rFonts w:ascii="Arial" w:hAnsi="Arial" w:cs="Arial"/>
          <w:noProof/>
          <w:sz w:val="20"/>
          <w:szCs w:val="20"/>
          <w:lang w:eastAsia="zh-CN"/>
        </w:rPr>
        <w:drawing>
          <wp:inline distT="0" distB="0" distL="0" distR="0" wp14:anchorId="54DAB5CD" wp14:editId="10193AAE">
            <wp:extent cx="4274820" cy="2365131"/>
            <wp:effectExtent l="0" t="0" r="0" b="0"/>
            <wp:docPr id="348029410" name="Picture 2" descr="Close-up of a blue ca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8029410" name="Picture 2" descr="Close-up of a blue car&#10;&#10;AI-generated content may be incorrect."/>
                    <pic:cNvPicPr/>
                  </pic:nvPicPr>
                  <pic:blipFill>
                    <a:blip r:embed="rId14" cstate="print">
                      <a:extLst>
                        <a:ext uri="{28A0092B-C50C-407E-A947-70E740481C1C}">
                          <a14:useLocalDpi xmlns:a14="http://schemas.microsoft.com/office/drawing/2010/main" val="0"/>
                        </a:ext>
                      </a:extLst>
                    </a:blip>
                    <a:stretch>
                      <a:fillRect/>
                    </a:stretch>
                  </pic:blipFill>
                  <pic:spPr>
                    <a:xfrm>
                      <a:off x="0" y="0"/>
                      <a:ext cx="4286753" cy="2371733"/>
                    </a:xfrm>
                    <a:prstGeom prst="rect">
                      <a:avLst/>
                    </a:prstGeom>
                  </pic:spPr>
                </pic:pic>
              </a:graphicData>
            </a:graphic>
          </wp:inline>
        </w:drawing>
      </w:r>
      <w:r w:rsidR="005320D5" w:rsidRPr="003E4160">
        <w:rPr>
          <w:rFonts w:ascii="Arial" w:hAnsi="Arial" w:cs="Arial"/>
          <w:b/>
          <w:bCs/>
          <w:sz w:val="20"/>
          <w:szCs w:val="20"/>
          <w:lang w:bidi="ar-SA"/>
        </w:rPr>
        <w:t>(Photo: © 20</w:t>
      </w:r>
      <w:r w:rsidR="00D2377C" w:rsidRPr="003E4160">
        <w:rPr>
          <w:rFonts w:ascii="Arial" w:hAnsi="Arial" w:cs="Arial"/>
          <w:b/>
          <w:bCs/>
          <w:sz w:val="20"/>
          <w:szCs w:val="20"/>
          <w:lang w:bidi="ar-SA"/>
        </w:rPr>
        <w:t>2</w:t>
      </w:r>
      <w:r w:rsidR="006F5C5A">
        <w:rPr>
          <w:rFonts w:ascii="Arial" w:hAnsi="Arial" w:cs="Arial" w:hint="eastAsia"/>
          <w:b/>
          <w:bCs/>
          <w:sz w:val="20"/>
          <w:szCs w:val="20"/>
          <w:lang w:eastAsia="zh-CN" w:bidi="ar-SA"/>
        </w:rPr>
        <w:t>5</w:t>
      </w:r>
      <w:r w:rsidR="005320D5" w:rsidRPr="003E4160">
        <w:rPr>
          <w:rFonts w:ascii="Arial" w:hAnsi="Arial" w:cs="Arial"/>
          <w:b/>
          <w:bCs/>
          <w:sz w:val="20"/>
          <w:szCs w:val="20"/>
          <w:lang w:bidi="ar-SA"/>
        </w:rPr>
        <w:t xml:space="preserve"> KRAIBURG TPE)</w:t>
      </w:r>
    </w:p>
    <w:p w14:paraId="3CA46578" w14:textId="0A0B78C2" w:rsidR="00132A41" w:rsidRDefault="005320D5" w:rsidP="00132A41">
      <w:pPr>
        <w:spacing w:after="0" w:line="360" w:lineRule="auto"/>
        <w:ind w:right="1559"/>
        <w:rPr>
          <w:rFonts w:ascii="Arial" w:hAnsi="Arial" w:cs="Arial"/>
          <w:sz w:val="20"/>
          <w:szCs w:val="20"/>
          <w:lang w:eastAsia="zh-CN"/>
        </w:rPr>
      </w:pPr>
      <w:r w:rsidRPr="003E4160">
        <w:rPr>
          <w:rFonts w:ascii="Arial" w:hAnsi="Arial" w:cs="Arial"/>
          <w:sz w:val="20"/>
          <w:szCs w:val="20"/>
        </w:rPr>
        <w:t>For high-resolution photography, please contact Bridget Ngang (</w:t>
      </w:r>
      <w:hyperlink r:id="rId15" w:history="1">
        <w:r w:rsidRPr="003E4160">
          <w:rPr>
            <w:rStyle w:val="Hyperlink"/>
            <w:rFonts w:ascii="Arial" w:hAnsi="Arial" w:cs="Arial"/>
            <w:color w:val="auto"/>
            <w:sz w:val="20"/>
            <w:szCs w:val="20"/>
          </w:rPr>
          <w:t>bridget.ngang@kraiburg-tpe.com</w:t>
        </w:r>
      </w:hyperlink>
      <w:r w:rsidRPr="003E4160">
        <w:rPr>
          <w:rFonts w:ascii="Arial" w:hAnsi="Arial" w:cs="Arial"/>
          <w:sz w:val="20"/>
          <w:szCs w:val="20"/>
        </w:rPr>
        <w:t xml:space="preserve"> , +6 03 9545 6301).</w:t>
      </w:r>
      <w:r w:rsidR="00EC7126" w:rsidRPr="003E4160">
        <w:rPr>
          <w:rFonts w:ascii="Arial" w:hAnsi="Arial" w:cs="Arial"/>
          <w:sz w:val="20"/>
          <w:szCs w:val="20"/>
        </w:rPr>
        <w:t xml:space="preserve"> </w:t>
      </w:r>
    </w:p>
    <w:p w14:paraId="10857C2F" w14:textId="77777777" w:rsidR="00CC6147" w:rsidRDefault="00CC6147" w:rsidP="00132A41">
      <w:pPr>
        <w:spacing w:after="0" w:line="360" w:lineRule="auto"/>
        <w:ind w:right="1559"/>
        <w:rPr>
          <w:rFonts w:ascii="Arial" w:hAnsi="Arial" w:cs="Arial" w:hint="eastAsia"/>
          <w:sz w:val="20"/>
          <w:szCs w:val="20"/>
          <w:lang w:eastAsia="zh-CN"/>
        </w:rPr>
      </w:pPr>
    </w:p>
    <w:p w14:paraId="354AFA3B" w14:textId="1076E7B9" w:rsidR="009D2688" w:rsidRPr="00132A41" w:rsidRDefault="009D2688" w:rsidP="00132A41">
      <w:pPr>
        <w:spacing w:after="0" w:line="360" w:lineRule="auto"/>
        <w:ind w:right="1559"/>
        <w:rPr>
          <w:rFonts w:ascii="Arial" w:hAnsi="Arial" w:cs="Arial"/>
          <w:sz w:val="20"/>
          <w:szCs w:val="20"/>
        </w:rPr>
      </w:pPr>
      <w:r w:rsidRPr="003E4160">
        <w:rPr>
          <w:rFonts w:ascii="Arial" w:hAnsi="Arial" w:cs="Arial"/>
          <w:b/>
          <w:sz w:val="20"/>
          <w:szCs w:val="20"/>
          <w:lang w:val="en-GB"/>
        </w:rPr>
        <w:lastRenderedPageBreak/>
        <w:t>Information for members of the press:</w:t>
      </w:r>
      <w:r w:rsidRPr="003E4160">
        <w:rPr>
          <w:rFonts w:ascii="Arial" w:hAnsi="Arial" w:cs="Arial"/>
          <w:b/>
          <w:noProof/>
          <w:sz w:val="20"/>
          <w:szCs w:val="20"/>
          <w:lang w:val="en-MY" w:eastAsia="en-MY" w:bidi="ar-SA"/>
        </w:rPr>
        <w:drawing>
          <wp:anchor distT="0" distB="0" distL="114300" distR="114300" simplePos="0" relativeHeight="251659264" behindDoc="0" locked="0" layoutInCell="1" allowOverlap="1" wp14:anchorId="65C62CF4" wp14:editId="7EB78772">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5" name="Grafik 6" descr="Icon&#10;&#10;Description automatically generated">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86E82FA" w14:textId="6BF9DABB" w:rsidR="009D2688" w:rsidRPr="003E4160" w:rsidRDefault="009D2688" w:rsidP="00A26505">
      <w:pPr>
        <w:ind w:right="1559"/>
        <w:rPr>
          <w:rFonts w:ascii="Arial" w:hAnsi="Arial" w:cs="Arial"/>
          <w:bCs/>
          <w:sz w:val="20"/>
          <w:szCs w:val="20"/>
          <w:lang w:val="en-GB"/>
        </w:rPr>
      </w:pPr>
      <w:hyperlink r:id="rId18" w:history="1">
        <w:r w:rsidRPr="003E4160">
          <w:rPr>
            <w:rStyle w:val="Hyperlink"/>
            <w:rFonts w:ascii="Arial" w:hAnsi="Arial" w:cs="Arial"/>
            <w:bCs/>
            <w:color w:val="auto"/>
            <w:sz w:val="20"/>
            <w:szCs w:val="20"/>
            <w:lang w:val="en-GB"/>
          </w:rPr>
          <w:t>download high-resolution images</w:t>
        </w:r>
      </w:hyperlink>
    </w:p>
    <w:p w14:paraId="62A3669E" w14:textId="77777777" w:rsidR="009D2688" w:rsidRPr="003E4160" w:rsidRDefault="009D2688" w:rsidP="00A26505">
      <w:pPr>
        <w:ind w:right="1559"/>
        <w:rPr>
          <w:rFonts w:ascii="Arial" w:hAnsi="Arial" w:cs="Arial"/>
          <w:b/>
          <w:sz w:val="20"/>
          <w:szCs w:val="20"/>
          <w:lang w:val="en-GB"/>
        </w:rPr>
      </w:pPr>
      <w:r w:rsidRPr="003E4160">
        <w:rPr>
          <w:noProof/>
          <w:sz w:val="20"/>
          <w:szCs w:val="20"/>
          <w:lang w:val="en-MY" w:eastAsia="en-MY" w:bidi="ar-SA"/>
        </w:rPr>
        <w:drawing>
          <wp:anchor distT="0" distB="0" distL="114300" distR="114300" simplePos="0" relativeHeight="251660288" behindDoc="1" locked="0" layoutInCell="1" allowOverlap="1" wp14:anchorId="61D41573" wp14:editId="2047D27E">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31A4A546" w14:textId="77777777" w:rsidR="009D2688" w:rsidRPr="003E4160" w:rsidRDefault="009D2688" w:rsidP="00A26505">
      <w:pPr>
        <w:ind w:right="1559"/>
        <w:rPr>
          <w:rFonts w:ascii="Arial" w:hAnsi="Arial" w:cs="Arial"/>
          <w:bCs/>
          <w:sz w:val="20"/>
          <w:szCs w:val="20"/>
          <w:lang w:val="en-GB"/>
        </w:rPr>
      </w:pPr>
      <w:hyperlink r:id="rId21" w:history="1">
        <w:r w:rsidRPr="003E4160">
          <w:rPr>
            <w:rStyle w:val="Hyperlink"/>
            <w:rFonts w:ascii="Arial" w:hAnsi="Arial" w:cs="Arial"/>
            <w:bCs/>
            <w:color w:val="auto"/>
            <w:sz w:val="20"/>
            <w:szCs w:val="20"/>
            <w:lang w:val="en-GB"/>
          </w:rPr>
          <w:t>latest news on KRAIBURG TPE</w:t>
        </w:r>
      </w:hyperlink>
    </w:p>
    <w:p w14:paraId="14653B29" w14:textId="77777777" w:rsidR="009D2688" w:rsidRPr="003E4160" w:rsidRDefault="009D2688" w:rsidP="00A26505">
      <w:pPr>
        <w:ind w:right="1559"/>
        <w:rPr>
          <w:rFonts w:ascii="Arial" w:hAnsi="Arial" w:cs="Arial"/>
          <w:b/>
          <w:sz w:val="20"/>
          <w:szCs w:val="20"/>
          <w:lang w:val="en-GB"/>
        </w:rPr>
      </w:pPr>
    </w:p>
    <w:p w14:paraId="020DD930" w14:textId="002D7888" w:rsidR="009D2688" w:rsidRPr="003E4160" w:rsidRDefault="009D2688" w:rsidP="00A26505">
      <w:pPr>
        <w:ind w:right="1559"/>
        <w:rPr>
          <w:rFonts w:ascii="Arial" w:hAnsi="Arial" w:cs="Arial"/>
          <w:b/>
          <w:sz w:val="20"/>
          <w:szCs w:val="20"/>
          <w:lang w:val="en-GB"/>
        </w:rPr>
      </w:pPr>
      <w:r w:rsidRPr="003E4160">
        <w:rPr>
          <w:rFonts w:ascii="Arial" w:hAnsi="Arial" w:cs="Arial"/>
          <w:b/>
          <w:sz w:val="20"/>
          <w:szCs w:val="20"/>
          <w:lang w:val="en-GB"/>
        </w:rPr>
        <w:t xml:space="preserve">Let’s connect on </w:t>
      </w:r>
      <w:proofErr w:type="gramStart"/>
      <w:r w:rsidRPr="003E4160">
        <w:rPr>
          <w:rFonts w:ascii="Arial" w:hAnsi="Arial" w:cs="Arial"/>
          <w:b/>
          <w:sz w:val="20"/>
          <w:szCs w:val="20"/>
          <w:lang w:val="en-GB"/>
        </w:rPr>
        <w:t>Social Media</w:t>
      </w:r>
      <w:proofErr w:type="gramEnd"/>
      <w:r w:rsidRPr="003E4160">
        <w:rPr>
          <w:rFonts w:ascii="Arial" w:hAnsi="Arial" w:cs="Arial"/>
          <w:b/>
          <w:sz w:val="20"/>
          <w:szCs w:val="20"/>
          <w:lang w:val="en-GB"/>
        </w:rPr>
        <w:t>:</w:t>
      </w:r>
    </w:p>
    <w:p w14:paraId="6851B976" w14:textId="77777777" w:rsidR="009D2688" w:rsidRPr="003E4160" w:rsidRDefault="009D2688" w:rsidP="00A26505">
      <w:pPr>
        <w:ind w:right="1559"/>
        <w:rPr>
          <w:rFonts w:ascii="Arial" w:hAnsi="Arial" w:cs="Arial"/>
          <w:b/>
          <w:sz w:val="20"/>
          <w:szCs w:val="20"/>
          <w:lang w:val="en-GB"/>
        </w:rPr>
      </w:pP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7E62ECF5" wp14:editId="34297442">
            <wp:extent cx="289560" cy="289560"/>
            <wp:effectExtent l="0" t="0" r="0" b="0"/>
            <wp:docPr id="2" name="Picture 2" descr="Icon&#10;&#10;Description automatically generated">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22"/>
                    </pic:cNvPr>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355DC831" wp14:editId="69D5CCD3">
            <wp:extent cx="335280" cy="291202"/>
            <wp:effectExtent l="0" t="0" r="7620" b="0"/>
            <wp:docPr id="3" name="Picture 3" descr="Icon&#10;&#10;Description automatically generated with medium confidence">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4"/>
                    </pic:cNvPr>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4A1FB05D" wp14:editId="3CBDC756">
            <wp:extent cx="300990" cy="300990"/>
            <wp:effectExtent l="0" t="0" r="3810" b="3810"/>
            <wp:docPr id="8" name="Grafik 7" descr="Icon&#10;&#10;Description automatically generated">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6"/>
                    </pic:cNvPr>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de-DE"/>
        </w:rPr>
        <w:t xml:space="preserve">  </w:t>
      </w:r>
      <w:r w:rsidRPr="003E4160">
        <w:rPr>
          <w:rFonts w:ascii="Arial" w:hAnsi="Arial" w:cs="Arial"/>
          <w:b/>
          <w:noProof/>
          <w:sz w:val="20"/>
          <w:szCs w:val="20"/>
          <w:lang w:val="en-MY" w:eastAsia="en-MY" w:bidi="ar-SA"/>
        </w:rPr>
        <w:drawing>
          <wp:inline distT="0" distB="0" distL="0" distR="0" wp14:anchorId="57950921" wp14:editId="0B8C1D7E">
            <wp:extent cx="296266" cy="296266"/>
            <wp:effectExtent l="0" t="0" r="8890" b="8890"/>
            <wp:docPr id="4" name="Grafik 21" descr="Logo&#10;&#10;Description automatically generated">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8"/>
                    </pic:cNvPr>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3E4160">
        <w:rPr>
          <w:rFonts w:ascii="Arial" w:hAnsi="Arial" w:cs="Arial"/>
          <w:b/>
          <w:noProof/>
          <w:sz w:val="20"/>
          <w:szCs w:val="20"/>
          <w:lang w:val="de-DE"/>
        </w:rPr>
        <w:t xml:space="preserve">  </w:t>
      </w:r>
      <w:r w:rsidRPr="003E4160">
        <w:rPr>
          <w:rFonts w:ascii="Arial" w:hAnsi="Arial" w:cs="Arial"/>
          <w:b/>
          <w:noProof/>
          <w:sz w:val="20"/>
          <w:szCs w:val="20"/>
          <w:lang w:val="en-MY" w:eastAsia="en-MY" w:bidi="ar-SA"/>
        </w:rPr>
        <w:drawing>
          <wp:inline distT="0" distB="0" distL="0" distR="0" wp14:anchorId="195430D6" wp14:editId="4DE22ED9">
            <wp:extent cx="399648" cy="303965"/>
            <wp:effectExtent l="0" t="0" r="635" b="1270"/>
            <wp:docPr id="9" name="Picture 9" descr="Logo, icon&#10;&#10;Description automatically generated">
              <a:hlinkClick xmlns:a="http://schemas.openxmlformats.org/drawingml/2006/main" r:id="rId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30"/>
                    </pic:cNvPr>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2244D876" w14:textId="379307BE" w:rsidR="009D2688" w:rsidRPr="003E4160" w:rsidRDefault="009D2688" w:rsidP="00A26505">
      <w:pPr>
        <w:ind w:right="1559"/>
        <w:rPr>
          <w:rFonts w:ascii="Arial" w:hAnsi="Arial" w:cs="Arial"/>
          <w:b/>
          <w:sz w:val="20"/>
          <w:szCs w:val="20"/>
          <w:lang w:val="en-MY"/>
        </w:rPr>
      </w:pPr>
      <w:r w:rsidRPr="003E4160">
        <w:rPr>
          <w:rFonts w:ascii="Arial" w:hAnsi="Arial" w:cs="Arial"/>
          <w:b/>
          <w:sz w:val="20"/>
          <w:szCs w:val="20"/>
          <w:lang w:val="en-MY"/>
        </w:rPr>
        <w:t>Follow us on WeChat</w:t>
      </w:r>
    </w:p>
    <w:p w14:paraId="4630E342" w14:textId="40660A03" w:rsidR="009D2688" w:rsidRPr="003E4160" w:rsidRDefault="009D2688" w:rsidP="00A26505">
      <w:pPr>
        <w:ind w:right="1559"/>
        <w:rPr>
          <w:rFonts w:ascii="Arial" w:hAnsi="Arial" w:cs="Arial"/>
          <w:b/>
          <w:sz w:val="20"/>
          <w:szCs w:val="20"/>
          <w:lang w:val="en-MY"/>
        </w:rPr>
      </w:pPr>
      <w:r w:rsidRPr="003E4160">
        <w:rPr>
          <w:rFonts w:ascii="Arial" w:hAnsi="Arial" w:cs="Arial"/>
          <w:noProof/>
          <w:sz w:val="20"/>
          <w:szCs w:val="20"/>
          <w:lang w:val="en-MY" w:eastAsia="en-MY" w:bidi="ar-SA"/>
        </w:rPr>
        <w:drawing>
          <wp:inline distT="0" distB="0" distL="0" distR="0" wp14:anchorId="792C2201" wp14:editId="2D218523">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2F0D23A0" w14:textId="16916049" w:rsidR="002C536B" w:rsidRPr="007D2C88" w:rsidRDefault="002C536B" w:rsidP="002C536B">
      <w:pPr>
        <w:spacing w:line="360" w:lineRule="auto"/>
        <w:ind w:right="1842"/>
        <w:jc w:val="both"/>
        <w:rPr>
          <w:rFonts w:ascii="Arial" w:hAnsi="Arial" w:cs="Arial"/>
          <w:b/>
          <w:sz w:val="21"/>
          <w:szCs w:val="21"/>
          <w:lang w:val="en-MY"/>
        </w:rPr>
      </w:pPr>
      <w:r w:rsidRPr="003E4160">
        <w:rPr>
          <w:rFonts w:ascii="Arial" w:hAnsi="Arial" w:cs="Arial"/>
          <w:sz w:val="20"/>
          <w:szCs w:val="20"/>
        </w:rPr>
        <w:t xml:space="preserve">KRAIBURG TPE (www.kraiburg-tpe.com) is a global manufacturer of custom thermoplastic elastomers. KRAIBURG TPE was founded in 2001 as an independent business unit of the KRAIBURG Group and is now the industry's competence leader in the field of TPE compounds. The company's goal is to provide safe, reliable and sustainable products for customer applications. With more than </w:t>
      </w:r>
      <w:r w:rsidR="002815E7">
        <w:rPr>
          <w:rFonts w:ascii="Arial" w:hAnsi="Arial" w:cs="Arial"/>
          <w:sz w:val="20"/>
          <w:szCs w:val="20"/>
        </w:rPr>
        <w:t>700</w:t>
      </w:r>
      <w:r w:rsidRPr="003E4160">
        <w:rPr>
          <w:rFonts w:ascii="Arial" w:hAnsi="Arial" w:cs="Arial"/>
          <w:sz w:val="20"/>
          <w:szCs w:val="20"/>
        </w:rPr>
        <w:t xml:space="preserve"> employees worldwide and production sites in Germany, the USA and Malaysia, the company offers a large product portfolio for applications in the automotive, industrial and consumer goods industries, as well as for the strictly regulated medical sector. The established THERMOLAST®, COPEC®, HIPEX® and For Tec E® product lines are processed by injection molding or extrusion and offer manufacturers numerous advantages not only in processing but also in product design. KRAIBURG TPE is characterized by its innovative strength, global customer orientation, customized product solutions and reliable service. The company is ISO 50001 certified at its headquarters in </w:t>
      </w:r>
      <w:r w:rsidRPr="003E4160">
        <w:rPr>
          <w:rFonts w:ascii="Arial" w:hAnsi="Arial" w:cs="Arial"/>
          <w:sz w:val="20"/>
          <w:szCs w:val="20"/>
        </w:rPr>
        <w:lastRenderedPageBreak/>
        <w:t>Germany and holds ISO 9001 and ISO 14001 certifications at all its sites worldwide.</w:t>
      </w:r>
    </w:p>
    <w:p w14:paraId="259AFD04" w14:textId="77777777" w:rsidR="001655F4" w:rsidRPr="007D2C88" w:rsidRDefault="001655F4" w:rsidP="00A26505">
      <w:pPr>
        <w:ind w:right="1559"/>
        <w:rPr>
          <w:rFonts w:ascii="Arial" w:hAnsi="Arial" w:cs="Arial"/>
          <w:b/>
          <w:sz w:val="21"/>
          <w:szCs w:val="21"/>
          <w:lang w:val="en-MY"/>
        </w:rPr>
      </w:pPr>
    </w:p>
    <w:sectPr w:rsidR="001655F4" w:rsidRPr="007D2C88" w:rsidSect="00C915FA">
      <w:headerReference w:type="default" r:id="rId33"/>
      <w:headerReference w:type="first" r:id="rId34"/>
      <w:footerReference w:type="first" r:id="rId35"/>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F2FD04" w14:textId="77777777" w:rsidR="00E324A7" w:rsidRDefault="00E324A7" w:rsidP="00784C57">
      <w:pPr>
        <w:spacing w:after="0" w:line="240" w:lineRule="auto"/>
      </w:pPr>
      <w:r>
        <w:separator/>
      </w:r>
    </w:p>
  </w:endnote>
  <w:endnote w:type="continuationSeparator" w:id="0">
    <w:p w14:paraId="5CEA6820" w14:textId="77777777" w:rsidR="00E324A7" w:rsidRDefault="00E324A7"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2D60C982">
              <wp:simplePos x="0" y="0"/>
              <wp:positionH relativeFrom="column">
                <wp:posOffset>4349115</wp:posOffset>
              </wp:positionH>
              <wp:positionV relativeFrom="paragraph">
                <wp:posOffset>-2896871</wp:posOffset>
              </wp:positionV>
              <wp:extent cx="1885950" cy="23526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352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395377" w:rsidP="00EC7126">
                          <w:pPr>
                            <w:pStyle w:val="Header"/>
                            <w:spacing w:line="360" w:lineRule="auto"/>
                            <w:rPr>
                              <w:rFonts w:ascii="Arial" w:hAnsi="Arial" w:cs="Arial"/>
                              <w:sz w:val="16"/>
                              <w:szCs w:val="16"/>
                            </w:rPr>
                          </w:pPr>
                          <w:hyperlink r:id="rId1" w:history="1">
                            <w:r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1E1888" w:rsidP="001E1888">
                          <w:pPr>
                            <w:pStyle w:val="Header"/>
                            <w:spacing w:line="360" w:lineRule="auto"/>
                            <w:rPr>
                              <w:rFonts w:ascii="Arial" w:hAnsi="Arial" w:cs="Arial"/>
                              <w:bCs/>
                              <w:iCs/>
                              <w:sz w:val="16"/>
                              <w:szCs w:val="16"/>
                              <w:lang w:eastAsia="ar-SA"/>
                            </w:rPr>
                          </w:pPr>
                          <w:hyperlink r:id="rId2" w:history="1">
                            <w:r w:rsidRPr="00607EE4">
                              <w:rPr>
                                <w:rStyle w:val="Hyperlink"/>
                                <w:rFonts w:ascii="Arial" w:hAnsi="Arial" w:cs="Arial"/>
                                <w:bCs/>
                                <w:iCs/>
                                <w:sz w:val="16"/>
                                <w:szCs w:val="16"/>
                                <w:lang w:eastAsia="ar-SA"/>
                              </w:rPr>
                              <w:t>bridget.</w:t>
                            </w:r>
                            <w:r w:rsidRPr="00781E29">
                              <w:rPr>
                                <w:rStyle w:val="Hyperlink"/>
                                <w:rFonts w:ascii="Arial" w:hAnsi="Arial" w:cs="Arial"/>
                                <w:bCs/>
                                <w:iCs/>
                                <w:sz w:val="16"/>
                                <w:szCs w:val="16"/>
                                <w:lang w:eastAsia="ar-SA"/>
                              </w:rPr>
                              <w:t>ngang</w:t>
                            </w:r>
                            <w:r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28.1pt;width:148.5pt;height:185.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" stroked="f">
              <v:textbox inset=",0,,0">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395377" w:rsidP="00EC7126">
                    <w:pPr>
                      <w:pStyle w:val="Header"/>
                      <w:spacing w:line="360" w:lineRule="auto"/>
                      <w:rPr>
                        <w:rFonts w:ascii="Arial" w:hAnsi="Arial" w:cs="Arial"/>
                        <w:sz w:val="16"/>
                        <w:szCs w:val="16"/>
                      </w:rPr>
                    </w:pPr>
                    <w:hyperlink r:id="rId3" w:history="1">
                      <w:r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1E1888" w:rsidP="001E1888">
                    <w:pPr>
                      <w:pStyle w:val="Header"/>
                      <w:spacing w:line="360" w:lineRule="auto"/>
                      <w:rPr>
                        <w:rFonts w:ascii="Arial" w:hAnsi="Arial" w:cs="Arial"/>
                        <w:bCs/>
                        <w:iCs/>
                        <w:sz w:val="16"/>
                        <w:szCs w:val="16"/>
                        <w:lang w:eastAsia="ar-SA"/>
                      </w:rPr>
                    </w:pPr>
                    <w:hyperlink r:id="rId4" w:history="1">
                      <w:r w:rsidRPr="00607EE4">
                        <w:rPr>
                          <w:rStyle w:val="Hyperlink"/>
                          <w:rFonts w:ascii="Arial" w:hAnsi="Arial" w:cs="Arial"/>
                          <w:bCs/>
                          <w:iCs/>
                          <w:sz w:val="16"/>
                          <w:szCs w:val="16"/>
                          <w:lang w:eastAsia="ar-SA"/>
                        </w:rPr>
                        <w:t>bridget.</w:t>
                      </w:r>
                      <w:r w:rsidRPr="00781E29">
                        <w:rPr>
                          <w:rStyle w:val="Hyperlink"/>
                          <w:rFonts w:ascii="Arial" w:hAnsi="Arial" w:cs="Arial"/>
                          <w:bCs/>
                          <w:iCs/>
                          <w:sz w:val="16"/>
                          <w:szCs w:val="16"/>
                          <w:lang w:eastAsia="ar-SA"/>
                        </w:rPr>
                        <w:t>ngang</w:t>
                      </w:r>
                      <w:r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BB3249" w14:textId="77777777" w:rsidR="00E324A7" w:rsidRDefault="00E324A7" w:rsidP="00784C57">
      <w:pPr>
        <w:spacing w:after="0" w:line="240" w:lineRule="auto"/>
      </w:pPr>
      <w:r>
        <w:separator/>
      </w:r>
    </w:p>
  </w:footnote>
  <w:footnote w:type="continuationSeparator" w:id="0">
    <w:p w14:paraId="706001F0" w14:textId="77777777" w:rsidR="00E324A7" w:rsidRDefault="00E324A7"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61312"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4FD86D9A" w14:textId="77777777" w:rsidR="00A3687E" w:rsidRDefault="00D95D0D" w:rsidP="00A3687E">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7D23D76F" w14:textId="77777777" w:rsidR="00711121" w:rsidRPr="00711121" w:rsidRDefault="00711121" w:rsidP="00711121">
          <w:pPr>
            <w:spacing w:after="0" w:line="360" w:lineRule="auto"/>
            <w:ind w:left="-105"/>
            <w:jc w:val="both"/>
            <w:rPr>
              <w:rFonts w:ascii="Arial" w:hAnsi="Arial" w:cs="Arial"/>
              <w:b/>
              <w:bCs/>
              <w:color w:val="365F91"/>
              <w:sz w:val="40"/>
              <w:szCs w:val="40"/>
            </w:rPr>
          </w:pPr>
          <w:r w:rsidRPr="00711121">
            <w:rPr>
              <w:rFonts w:ascii="Arial" w:hAnsi="Arial"/>
              <w:b/>
              <w:sz w:val="16"/>
              <w:szCs w:val="16"/>
            </w:rPr>
            <w:t xml:space="preserve">Sustainable TPEs for Car Pillars for Safety and Lightweighting </w:t>
          </w:r>
        </w:p>
        <w:p w14:paraId="0E159187" w14:textId="75B76FBC" w:rsidR="00211964" w:rsidRPr="003804B8" w:rsidRDefault="00211964" w:rsidP="00211964">
          <w:pPr>
            <w:spacing w:after="0" w:line="360" w:lineRule="auto"/>
            <w:ind w:left="-105"/>
            <w:jc w:val="both"/>
            <w:rPr>
              <w:rFonts w:ascii="Arial" w:hAnsi="Arial"/>
              <w:b/>
              <w:sz w:val="16"/>
              <w:szCs w:val="16"/>
              <w:lang w:eastAsia="zh-CN"/>
            </w:rPr>
          </w:pPr>
          <w:r>
            <w:rPr>
              <w:rFonts w:ascii="Arial" w:hAnsi="Arial"/>
              <w:b/>
              <w:sz w:val="16"/>
              <w:szCs w:val="16"/>
            </w:rPr>
            <w:t>Kuala Lumpur</w:t>
          </w:r>
          <w:r w:rsidRPr="001E1888">
            <w:rPr>
              <w:rFonts w:ascii="Arial" w:hAnsi="Arial"/>
              <w:b/>
              <w:sz w:val="16"/>
              <w:szCs w:val="16"/>
            </w:rPr>
            <w:t>,</w:t>
          </w:r>
          <w:r>
            <w:rPr>
              <w:rFonts w:ascii="Arial" w:hAnsi="Arial"/>
              <w:b/>
              <w:sz w:val="16"/>
              <w:szCs w:val="16"/>
            </w:rPr>
            <w:t xml:space="preserve"> </w:t>
          </w:r>
          <w:r w:rsidR="00EB556E">
            <w:rPr>
              <w:rFonts w:ascii="Arial" w:hAnsi="Arial" w:hint="eastAsia"/>
              <w:b/>
              <w:sz w:val="16"/>
              <w:szCs w:val="16"/>
              <w:lang w:eastAsia="zh-CN"/>
            </w:rPr>
            <w:t>July</w:t>
          </w:r>
          <w:r>
            <w:rPr>
              <w:rFonts w:ascii="Arial" w:hAnsi="Arial" w:hint="eastAsia"/>
              <w:b/>
              <w:sz w:val="16"/>
              <w:szCs w:val="16"/>
              <w:lang w:eastAsia="zh-CN"/>
            </w:rPr>
            <w:t xml:space="preserve"> 2025</w:t>
          </w:r>
        </w:p>
        <w:p w14:paraId="1A56E795" w14:textId="764D39CB" w:rsidR="00502615" w:rsidRPr="00073D11" w:rsidRDefault="001A6108" w:rsidP="001A6108">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A410B1">
            <w:rPr>
              <w:rFonts w:ascii="Arial" w:hAnsi="Arial" w:cs="Arial"/>
              <w:b/>
              <w:bCs/>
              <w:noProof/>
              <w:sz w:val="16"/>
              <w:szCs w:val="16"/>
            </w:rPr>
            <w:t>4</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A410B1">
            <w:rPr>
              <w:rFonts w:ascii="Arial" w:hAnsi="Arial" w:cs="Arial"/>
              <w:b/>
              <w:bCs/>
              <w:noProof/>
              <w:sz w:val="16"/>
              <w:szCs w:val="16"/>
            </w:rPr>
            <w:t>5</w:t>
          </w:r>
          <w:r w:rsidRPr="001E1888">
            <w:rPr>
              <w:rFonts w:ascii="Arial" w:hAnsi="Arial" w:cs="Arial"/>
              <w:b/>
              <w:bCs/>
              <w:noProof/>
              <w:sz w:val="16"/>
              <w:szCs w:val="16"/>
            </w:rPr>
            <w:fldChar w:fldCharType="end"/>
          </w:r>
        </w:p>
      </w:tc>
    </w:tr>
  </w:tbl>
  <w:p w14:paraId="59495A81" w14:textId="77777777" w:rsidR="00502615" w:rsidRDefault="00502615" w:rsidP="00502615">
    <w:pPr>
      <w:pStyle w:val="Header"/>
      <w:tabs>
        <w:tab w:val="clear" w:pos="4703"/>
        <w:tab w:val="clear" w:pos="9406"/>
      </w:tabs>
      <w:rPr>
        <w:rFonts w:ascii="Arial" w:hAnsi="Arial" w:cs="Arial"/>
        <w:sz w:val="20"/>
        <w:szCs w:val="20"/>
      </w:rPr>
    </w:pPr>
  </w:p>
  <w:p w14:paraId="5C573FD1" w14:textId="77777777" w:rsidR="00CC6147" w:rsidRPr="00073D11" w:rsidRDefault="00CC6147"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59264"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73FE7D67" w14:textId="77777777" w:rsidR="00711121" w:rsidRDefault="003C4170" w:rsidP="00711121">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781F2D4B" w14:textId="7112A986" w:rsidR="00711121" w:rsidRPr="00711121" w:rsidRDefault="00711121" w:rsidP="00711121">
          <w:pPr>
            <w:spacing w:after="0" w:line="360" w:lineRule="auto"/>
            <w:ind w:left="-105"/>
            <w:jc w:val="both"/>
            <w:rPr>
              <w:rFonts w:ascii="Arial" w:hAnsi="Arial" w:cs="Arial"/>
              <w:b/>
              <w:bCs/>
              <w:color w:val="365F91"/>
              <w:sz w:val="40"/>
              <w:szCs w:val="40"/>
            </w:rPr>
          </w:pPr>
          <w:r w:rsidRPr="00711121">
            <w:rPr>
              <w:rFonts w:ascii="Arial" w:hAnsi="Arial"/>
              <w:b/>
              <w:sz w:val="16"/>
              <w:szCs w:val="16"/>
            </w:rPr>
            <w:t xml:space="preserve">Sustainable TPEs for Car Pillars for Safety and Lightweighting </w:t>
          </w:r>
        </w:p>
        <w:p w14:paraId="765F9503" w14:textId="48441D27" w:rsidR="003C4170" w:rsidRPr="003804B8" w:rsidRDefault="003C4170" w:rsidP="003804B8">
          <w:pPr>
            <w:spacing w:after="0" w:line="360" w:lineRule="auto"/>
            <w:ind w:left="-105"/>
            <w:jc w:val="both"/>
            <w:rPr>
              <w:rFonts w:ascii="Arial" w:hAnsi="Arial"/>
              <w:b/>
              <w:sz w:val="16"/>
              <w:szCs w:val="16"/>
              <w:lang w:eastAsia="zh-CN"/>
            </w:rPr>
          </w:pPr>
          <w:r>
            <w:rPr>
              <w:rFonts w:ascii="Arial" w:hAnsi="Arial"/>
              <w:b/>
              <w:sz w:val="16"/>
              <w:szCs w:val="16"/>
            </w:rPr>
            <w:t>Kuala Lumpur</w:t>
          </w:r>
          <w:r w:rsidRPr="001E1888">
            <w:rPr>
              <w:rFonts w:ascii="Arial" w:hAnsi="Arial"/>
              <w:b/>
              <w:sz w:val="16"/>
              <w:szCs w:val="16"/>
            </w:rPr>
            <w:t>,</w:t>
          </w:r>
          <w:r w:rsidR="00435158">
            <w:rPr>
              <w:rFonts w:ascii="Arial" w:hAnsi="Arial"/>
              <w:b/>
              <w:sz w:val="16"/>
              <w:szCs w:val="16"/>
            </w:rPr>
            <w:t xml:space="preserve"> </w:t>
          </w:r>
          <w:r w:rsidR="00EB556E">
            <w:rPr>
              <w:rFonts w:ascii="Arial" w:hAnsi="Arial" w:hint="eastAsia"/>
              <w:b/>
              <w:sz w:val="16"/>
              <w:szCs w:val="16"/>
              <w:lang w:eastAsia="zh-CN"/>
            </w:rPr>
            <w:t>July</w:t>
          </w:r>
          <w:r w:rsidR="003804B8">
            <w:rPr>
              <w:rFonts w:ascii="Arial" w:hAnsi="Arial" w:hint="eastAsia"/>
              <w:b/>
              <w:sz w:val="16"/>
              <w:szCs w:val="16"/>
              <w:lang w:eastAsia="zh-CN"/>
            </w:rPr>
            <w:t xml:space="preserve"> </w:t>
          </w:r>
          <w:r w:rsidR="00D3483B">
            <w:rPr>
              <w:rFonts w:ascii="Arial" w:hAnsi="Arial" w:hint="eastAsia"/>
              <w:b/>
              <w:sz w:val="16"/>
              <w:szCs w:val="16"/>
              <w:lang w:eastAsia="zh-CN"/>
            </w:rPr>
            <w:t>2</w:t>
          </w:r>
          <w:r w:rsidR="00AF4CB0">
            <w:rPr>
              <w:rFonts w:ascii="Arial" w:hAnsi="Arial" w:hint="eastAsia"/>
              <w:b/>
              <w:sz w:val="16"/>
              <w:szCs w:val="16"/>
              <w:lang w:eastAsia="zh-CN"/>
            </w:rPr>
            <w:t>025</w:t>
          </w:r>
        </w:p>
        <w:p w14:paraId="4BE48C59" w14:textId="77777777" w:rsidR="003C4170" w:rsidRPr="00073D11" w:rsidRDefault="003C4170" w:rsidP="003C4170">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A410B1">
            <w:rPr>
              <w:rFonts w:ascii="Arial" w:hAnsi="Arial" w:cs="Arial"/>
              <w:b/>
              <w:bCs/>
              <w:noProof/>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A410B1">
            <w:rPr>
              <w:rFonts w:ascii="Arial" w:hAnsi="Arial" w:cs="Arial"/>
              <w:b/>
              <w:bCs/>
              <w:noProof/>
              <w:sz w:val="16"/>
              <w:szCs w:val="16"/>
            </w:rPr>
            <w:t>5</w:t>
          </w:r>
          <w:r w:rsidRPr="001E1888">
            <w:rPr>
              <w:rFonts w:ascii="Arial" w:hAnsi="Arial" w:cs="Arial"/>
              <w:b/>
              <w:bCs/>
              <w:noProof/>
              <w:sz w:val="16"/>
              <w:szCs w:val="16"/>
            </w:rPr>
            <w:fldChar w:fldCharType="end"/>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 xml:space="preserve">(M) </w:t>
          </w:r>
          <w:proofErr w:type="spellStart"/>
          <w:r w:rsidRPr="003A29FC">
            <w:rPr>
              <w:rFonts w:ascii="Arial" w:hAnsi="Arial"/>
              <w:sz w:val="16"/>
            </w:rPr>
            <w:t>Sdn</w:t>
          </w:r>
          <w:proofErr w:type="spellEnd"/>
          <w:r w:rsidRPr="003A29FC">
            <w:rPr>
              <w:rFonts w:ascii="Arial" w:hAnsi="Arial"/>
              <w:sz w:val="16"/>
            </w:rPr>
            <w:t xml:space="preserve"> </w:t>
          </w:r>
          <w:proofErr w:type="spellStart"/>
          <w:r w:rsidRPr="003A29FC">
            <w:rPr>
              <w:rFonts w:ascii="Arial" w:hAnsi="Arial"/>
              <w:sz w:val="16"/>
            </w:rPr>
            <w:t>Bhd</w:t>
          </w:r>
          <w:proofErr w:type="spellEnd"/>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Kawasan Perindustrian </w:t>
          </w:r>
          <w:proofErr w:type="spellStart"/>
          <w:r>
            <w:rPr>
              <w:rFonts w:ascii="Arial" w:hAnsi="Arial" w:cs="Arial"/>
              <w:sz w:val="16"/>
              <w:szCs w:val="16"/>
            </w:rPr>
            <w:t>Balakong</w:t>
          </w:r>
          <w:proofErr w:type="spellEnd"/>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E21FA2"/>
    <w:multiLevelType w:val="multilevel"/>
    <w:tmpl w:val="6010C8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6970D86"/>
    <w:multiLevelType w:val="hybridMultilevel"/>
    <w:tmpl w:val="FD2AF0F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2" w15:restartNumberingAfterBreak="0">
    <w:nsid w:val="0D082DE5"/>
    <w:multiLevelType w:val="multilevel"/>
    <w:tmpl w:val="B4EE8C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4" w15:restartNumberingAfterBreak="0">
    <w:nsid w:val="0FF43343"/>
    <w:multiLevelType w:val="hybridMultilevel"/>
    <w:tmpl w:val="7894434E"/>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5"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2016A88"/>
    <w:multiLevelType w:val="hybridMultilevel"/>
    <w:tmpl w:val="65E0D64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7"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E0D7F99"/>
    <w:multiLevelType w:val="hybridMultilevel"/>
    <w:tmpl w:val="C5A615C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9" w15:restartNumberingAfterBreak="0">
    <w:nsid w:val="1FC9250A"/>
    <w:multiLevelType w:val="hybridMultilevel"/>
    <w:tmpl w:val="56A458A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0"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1" w15:restartNumberingAfterBreak="0">
    <w:nsid w:val="22FB1F85"/>
    <w:multiLevelType w:val="hybridMultilevel"/>
    <w:tmpl w:val="87F424A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2"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3" w15:restartNumberingAfterBreak="0">
    <w:nsid w:val="33EF05AD"/>
    <w:multiLevelType w:val="hybridMultilevel"/>
    <w:tmpl w:val="D7962F1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4" w15:restartNumberingAfterBreak="0">
    <w:nsid w:val="35D27DC4"/>
    <w:multiLevelType w:val="multilevel"/>
    <w:tmpl w:val="5B7AF3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C530D29"/>
    <w:multiLevelType w:val="hybridMultilevel"/>
    <w:tmpl w:val="1456905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6" w15:restartNumberingAfterBreak="0">
    <w:nsid w:val="3C8F72CB"/>
    <w:multiLevelType w:val="hybridMultilevel"/>
    <w:tmpl w:val="42C2639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7"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8"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9" w15:restartNumberingAfterBreak="0">
    <w:nsid w:val="489C5B89"/>
    <w:multiLevelType w:val="hybridMultilevel"/>
    <w:tmpl w:val="9FA885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0"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3"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24"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6" w15:restartNumberingAfterBreak="0">
    <w:nsid w:val="617D4DED"/>
    <w:multiLevelType w:val="hybridMultilevel"/>
    <w:tmpl w:val="80ACA94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7" w15:restartNumberingAfterBreak="0">
    <w:nsid w:val="625E7D03"/>
    <w:multiLevelType w:val="multilevel"/>
    <w:tmpl w:val="68CCF6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29"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0" w15:restartNumberingAfterBreak="0">
    <w:nsid w:val="72E03DD7"/>
    <w:multiLevelType w:val="multilevel"/>
    <w:tmpl w:val="21B437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32" w15:restartNumberingAfterBreak="0">
    <w:nsid w:val="744415AE"/>
    <w:multiLevelType w:val="hybridMultilevel"/>
    <w:tmpl w:val="D5E41C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3" w15:restartNumberingAfterBreak="0">
    <w:nsid w:val="791D14D5"/>
    <w:multiLevelType w:val="hybridMultilevel"/>
    <w:tmpl w:val="B90473D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4"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5"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22325893">
    <w:abstractNumId w:val="7"/>
  </w:num>
  <w:num w:numId="2" w16cid:durableId="1564025582">
    <w:abstractNumId w:val="20"/>
  </w:num>
  <w:num w:numId="3" w16cid:durableId="2069497420">
    <w:abstractNumId w:val="5"/>
  </w:num>
  <w:num w:numId="4" w16cid:durableId="115567950">
    <w:abstractNumId w:val="35"/>
  </w:num>
  <w:num w:numId="5" w16cid:durableId="1174302660">
    <w:abstractNumId w:val="24"/>
  </w:num>
  <w:num w:numId="6" w16cid:durableId="1063143927">
    <w:abstractNumId w:val="31"/>
  </w:num>
  <w:num w:numId="7" w16cid:durableId="640812721">
    <w:abstractNumId w:val="12"/>
  </w:num>
  <w:num w:numId="8" w16cid:durableId="738409187">
    <w:abstractNumId w:val="34"/>
  </w:num>
  <w:num w:numId="9" w16cid:durableId="1568148081">
    <w:abstractNumId w:val="25"/>
  </w:num>
  <w:num w:numId="10" w16cid:durableId="528178280">
    <w:abstractNumId w:val="3"/>
  </w:num>
  <w:num w:numId="11" w16cid:durableId="874581993">
    <w:abstractNumId w:val="22"/>
  </w:num>
  <w:num w:numId="12" w16cid:durableId="74888910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95726493">
    <w:abstractNumId w:val="10"/>
  </w:num>
  <w:num w:numId="14" w16cid:durableId="820080137">
    <w:abstractNumId w:val="29"/>
  </w:num>
  <w:num w:numId="15" w16cid:durableId="344476367">
    <w:abstractNumId w:val="21"/>
  </w:num>
  <w:num w:numId="16" w16cid:durableId="439880448">
    <w:abstractNumId w:val="23"/>
  </w:num>
  <w:num w:numId="17" w16cid:durableId="1253200053">
    <w:abstractNumId w:val="18"/>
  </w:num>
  <w:num w:numId="18" w16cid:durableId="74475309">
    <w:abstractNumId w:val="17"/>
  </w:num>
  <w:num w:numId="19" w16cid:durableId="1901362729">
    <w:abstractNumId w:val="28"/>
  </w:num>
  <w:num w:numId="20" w16cid:durableId="337778778">
    <w:abstractNumId w:val="11"/>
  </w:num>
  <w:num w:numId="21" w16cid:durableId="1898198352">
    <w:abstractNumId w:val="9"/>
  </w:num>
  <w:num w:numId="22" w16cid:durableId="1559432859">
    <w:abstractNumId w:val="33"/>
  </w:num>
  <w:num w:numId="23" w16cid:durableId="1638994716">
    <w:abstractNumId w:val="32"/>
  </w:num>
  <w:num w:numId="24" w16cid:durableId="498545984">
    <w:abstractNumId w:val="6"/>
  </w:num>
  <w:num w:numId="25" w16cid:durableId="1631982914">
    <w:abstractNumId w:val="1"/>
  </w:num>
  <w:num w:numId="26" w16cid:durableId="910315634">
    <w:abstractNumId w:val="13"/>
  </w:num>
  <w:num w:numId="27" w16cid:durableId="1590040734">
    <w:abstractNumId w:val="16"/>
  </w:num>
  <w:num w:numId="28" w16cid:durableId="220748593">
    <w:abstractNumId w:val="19"/>
  </w:num>
  <w:num w:numId="29" w16cid:durableId="1472140450">
    <w:abstractNumId w:val="4"/>
  </w:num>
  <w:num w:numId="30" w16cid:durableId="173959905">
    <w:abstractNumId w:val="8"/>
  </w:num>
  <w:num w:numId="31" w16cid:durableId="2113893150">
    <w:abstractNumId w:val="15"/>
  </w:num>
  <w:num w:numId="32" w16cid:durableId="793140423">
    <w:abstractNumId w:val="26"/>
  </w:num>
  <w:num w:numId="33" w16cid:durableId="1964075243">
    <w:abstractNumId w:val="30"/>
  </w:num>
  <w:num w:numId="34" w16cid:durableId="134296766">
    <w:abstractNumId w:val="27"/>
  </w:num>
  <w:num w:numId="35" w16cid:durableId="109591140">
    <w:abstractNumId w:val="0"/>
  </w:num>
  <w:num w:numId="36" w16cid:durableId="1874418842">
    <w:abstractNumId w:val="14"/>
  </w:num>
  <w:num w:numId="37" w16cid:durableId="77267223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382"/>
    <w:rsid w:val="0000282D"/>
    <w:rsid w:val="00004DE3"/>
    <w:rsid w:val="00005FA1"/>
    <w:rsid w:val="000063E3"/>
    <w:rsid w:val="00013EA3"/>
    <w:rsid w:val="00020304"/>
    <w:rsid w:val="00022CB1"/>
    <w:rsid w:val="00023A0F"/>
    <w:rsid w:val="00034709"/>
    <w:rsid w:val="00035D86"/>
    <w:rsid w:val="00041B77"/>
    <w:rsid w:val="00044BDB"/>
    <w:rsid w:val="0004695A"/>
    <w:rsid w:val="00047CA0"/>
    <w:rsid w:val="000521D5"/>
    <w:rsid w:val="0005477F"/>
    <w:rsid w:val="00055A30"/>
    <w:rsid w:val="00057785"/>
    <w:rsid w:val="0006085F"/>
    <w:rsid w:val="00065A69"/>
    <w:rsid w:val="00071236"/>
    <w:rsid w:val="00073A9E"/>
    <w:rsid w:val="00073D11"/>
    <w:rsid w:val="000759E8"/>
    <w:rsid w:val="0007650E"/>
    <w:rsid w:val="00077729"/>
    <w:rsid w:val="00077921"/>
    <w:rsid w:val="00077E64"/>
    <w:rsid w:val="000829C6"/>
    <w:rsid w:val="00083596"/>
    <w:rsid w:val="0008699C"/>
    <w:rsid w:val="00086A3D"/>
    <w:rsid w:val="000903ED"/>
    <w:rsid w:val="000933D7"/>
    <w:rsid w:val="0009376B"/>
    <w:rsid w:val="00093F48"/>
    <w:rsid w:val="00096111"/>
    <w:rsid w:val="00096CA7"/>
    <w:rsid w:val="00097276"/>
    <w:rsid w:val="00097869"/>
    <w:rsid w:val="00097D31"/>
    <w:rsid w:val="000A03C6"/>
    <w:rsid w:val="000A0F8D"/>
    <w:rsid w:val="000A20CD"/>
    <w:rsid w:val="000A4F86"/>
    <w:rsid w:val="000A510D"/>
    <w:rsid w:val="000A52EE"/>
    <w:rsid w:val="000B19D4"/>
    <w:rsid w:val="000B2944"/>
    <w:rsid w:val="000B4BE1"/>
    <w:rsid w:val="000B6005"/>
    <w:rsid w:val="000B6A97"/>
    <w:rsid w:val="000C05DB"/>
    <w:rsid w:val="000C16D0"/>
    <w:rsid w:val="000C1FF5"/>
    <w:rsid w:val="000C2123"/>
    <w:rsid w:val="000C3CBC"/>
    <w:rsid w:val="000C450A"/>
    <w:rsid w:val="000C5E10"/>
    <w:rsid w:val="000C60C8"/>
    <w:rsid w:val="000C7BFB"/>
    <w:rsid w:val="000D12E7"/>
    <w:rsid w:val="000D178A"/>
    <w:rsid w:val="000D5397"/>
    <w:rsid w:val="000D54C6"/>
    <w:rsid w:val="000D59EC"/>
    <w:rsid w:val="000D7205"/>
    <w:rsid w:val="000E2AEC"/>
    <w:rsid w:val="000E37A7"/>
    <w:rsid w:val="000F2DAE"/>
    <w:rsid w:val="000F32CD"/>
    <w:rsid w:val="000F3838"/>
    <w:rsid w:val="000F4AF2"/>
    <w:rsid w:val="000F7C93"/>
    <w:rsid w:val="000F7C99"/>
    <w:rsid w:val="00100A43"/>
    <w:rsid w:val="00104033"/>
    <w:rsid w:val="00107310"/>
    <w:rsid w:val="00107E08"/>
    <w:rsid w:val="001108E5"/>
    <w:rsid w:val="001119A9"/>
    <w:rsid w:val="00111F9D"/>
    <w:rsid w:val="0011205C"/>
    <w:rsid w:val="00112FED"/>
    <w:rsid w:val="00115094"/>
    <w:rsid w:val="00116B00"/>
    <w:rsid w:val="00116D2E"/>
    <w:rsid w:val="001175D8"/>
    <w:rsid w:val="0012042E"/>
    <w:rsid w:val="00120B15"/>
    <w:rsid w:val="00120CA8"/>
    <w:rsid w:val="00121D30"/>
    <w:rsid w:val="00122C56"/>
    <w:rsid w:val="001238CF"/>
    <w:rsid w:val="001246FA"/>
    <w:rsid w:val="00132A41"/>
    <w:rsid w:val="00132BA2"/>
    <w:rsid w:val="00133856"/>
    <w:rsid w:val="00133955"/>
    <w:rsid w:val="00133C79"/>
    <w:rsid w:val="001367CF"/>
    <w:rsid w:val="00136F18"/>
    <w:rsid w:val="00137C57"/>
    <w:rsid w:val="00140711"/>
    <w:rsid w:val="00141D34"/>
    <w:rsid w:val="00144072"/>
    <w:rsid w:val="00145961"/>
    <w:rsid w:val="00146E7E"/>
    <w:rsid w:val="001507B4"/>
    <w:rsid w:val="00150A0F"/>
    <w:rsid w:val="00156BDE"/>
    <w:rsid w:val="001611DE"/>
    <w:rsid w:val="00163E63"/>
    <w:rsid w:val="001655F4"/>
    <w:rsid w:val="00165956"/>
    <w:rsid w:val="0017049E"/>
    <w:rsid w:val="0017332B"/>
    <w:rsid w:val="00173360"/>
    <w:rsid w:val="00173B45"/>
    <w:rsid w:val="0017431E"/>
    <w:rsid w:val="00177563"/>
    <w:rsid w:val="00180F66"/>
    <w:rsid w:val="0018691E"/>
    <w:rsid w:val="00186CE3"/>
    <w:rsid w:val="0018758E"/>
    <w:rsid w:val="00190A79"/>
    <w:rsid w:val="001912E3"/>
    <w:rsid w:val="001937B4"/>
    <w:rsid w:val="00196354"/>
    <w:rsid w:val="001A0701"/>
    <w:rsid w:val="001A1A47"/>
    <w:rsid w:val="001A6108"/>
    <w:rsid w:val="001A6E10"/>
    <w:rsid w:val="001B400F"/>
    <w:rsid w:val="001C2242"/>
    <w:rsid w:val="001C311C"/>
    <w:rsid w:val="001C4EAE"/>
    <w:rsid w:val="001C701E"/>
    <w:rsid w:val="001C7821"/>
    <w:rsid w:val="001C787B"/>
    <w:rsid w:val="001D003B"/>
    <w:rsid w:val="001D04BB"/>
    <w:rsid w:val="001D41F8"/>
    <w:rsid w:val="001E1888"/>
    <w:rsid w:val="001F37C4"/>
    <w:rsid w:val="001F4135"/>
    <w:rsid w:val="001F4509"/>
    <w:rsid w:val="001F4F5D"/>
    <w:rsid w:val="00201710"/>
    <w:rsid w:val="00202197"/>
    <w:rsid w:val="00203048"/>
    <w:rsid w:val="002077CC"/>
    <w:rsid w:val="0021193A"/>
    <w:rsid w:val="00211964"/>
    <w:rsid w:val="002129DC"/>
    <w:rsid w:val="00213E75"/>
    <w:rsid w:val="00214C89"/>
    <w:rsid w:val="002161B6"/>
    <w:rsid w:val="00225FD8"/>
    <w:rsid w:val="002262B1"/>
    <w:rsid w:val="00233574"/>
    <w:rsid w:val="00234B72"/>
    <w:rsid w:val="00235BA5"/>
    <w:rsid w:val="002455DD"/>
    <w:rsid w:val="00250990"/>
    <w:rsid w:val="00256D34"/>
    <w:rsid w:val="00256E0E"/>
    <w:rsid w:val="002631F5"/>
    <w:rsid w:val="00267260"/>
    <w:rsid w:val="002733A9"/>
    <w:rsid w:val="002815E7"/>
    <w:rsid w:val="00281DBF"/>
    <w:rsid w:val="00281FF5"/>
    <w:rsid w:val="0028506D"/>
    <w:rsid w:val="0028707A"/>
    <w:rsid w:val="00290773"/>
    <w:rsid w:val="0029107E"/>
    <w:rsid w:val="002934F9"/>
    <w:rsid w:val="0029413E"/>
    <w:rsid w:val="00296D54"/>
    <w:rsid w:val="0029752E"/>
    <w:rsid w:val="002A2985"/>
    <w:rsid w:val="002A328D"/>
    <w:rsid w:val="002A37DD"/>
    <w:rsid w:val="002A3920"/>
    <w:rsid w:val="002A4735"/>
    <w:rsid w:val="002A532B"/>
    <w:rsid w:val="002B0401"/>
    <w:rsid w:val="002B2DEF"/>
    <w:rsid w:val="002B3A55"/>
    <w:rsid w:val="002B5047"/>
    <w:rsid w:val="002B5F60"/>
    <w:rsid w:val="002B7724"/>
    <w:rsid w:val="002B7C2D"/>
    <w:rsid w:val="002B7CE1"/>
    <w:rsid w:val="002C1DF4"/>
    <w:rsid w:val="002C3084"/>
    <w:rsid w:val="002C4280"/>
    <w:rsid w:val="002C536B"/>
    <w:rsid w:val="002C6993"/>
    <w:rsid w:val="002C7BE6"/>
    <w:rsid w:val="002D03CB"/>
    <w:rsid w:val="002D15FB"/>
    <w:rsid w:val="002D3BC0"/>
    <w:rsid w:val="002D73D6"/>
    <w:rsid w:val="002E1053"/>
    <w:rsid w:val="002E1955"/>
    <w:rsid w:val="002E413C"/>
    <w:rsid w:val="002E4504"/>
    <w:rsid w:val="002F135A"/>
    <w:rsid w:val="002F2061"/>
    <w:rsid w:val="002F4492"/>
    <w:rsid w:val="002F5438"/>
    <w:rsid w:val="002F563D"/>
    <w:rsid w:val="002F573C"/>
    <w:rsid w:val="002F644A"/>
    <w:rsid w:val="002F71C5"/>
    <w:rsid w:val="002F7889"/>
    <w:rsid w:val="00304543"/>
    <w:rsid w:val="00310A64"/>
    <w:rsid w:val="00312545"/>
    <w:rsid w:val="00324D73"/>
    <w:rsid w:val="00325394"/>
    <w:rsid w:val="00325EA7"/>
    <w:rsid w:val="00326618"/>
    <w:rsid w:val="00326EB6"/>
    <w:rsid w:val="00326FA2"/>
    <w:rsid w:val="0033017E"/>
    <w:rsid w:val="00336055"/>
    <w:rsid w:val="00340D67"/>
    <w:rsid w:val="003451E9"/>
    <w:rsid w:val="00347067"/>
    <w:rsid w:val="0035152E"/>
    <w:rsid w:val="0035328E"/>
    <w:rsid w:val="00354F14"/>
    <w:rsid w:val="00356006"/>
    <w:rsid w:val="00360408"/>
    <w:rsid w:val="00364268"/>
    <w:rsid w:val="0036557B"/>
    <w:rsid w:val="003700BF"/>
    <w:rsid w:val="00374A1D"/>
    <w:rsid w:val="003804B8"/>
    <w:rsid w:val="00384C83"/>
    <w:rsid w:val="00385713"/>
    <w:rsid w:val="0038768D"/>
    <w:rsid w:val="00394212"/>
    <w:rsid w:val="003952AF"/>
    <w:rsid w:val="00395377"/>
    <w:rsid w:val="003955E2"/>
    <w:rsid w:val="00396DE4"/>
    <w:rsid w:val="00396F67"/>
    <w:rsid w:val="003A06A9"/>
    <w:rsid w:val="003A389E"/>
    <w:rsid w:val="003A50BB"/>
    <w:rsid w:val="003B042D"/>
    <w:rsid w:val="003B2331"/>
    <w:rsid w:val="003B60E3"/>
    <w:rsid w:val="003C1CD2"/>
    <w:rsid w:val="003C1E76"/>
    <w:rsid w:val="003C34B2"/>
    <w:rsid w:val="003C4170"/>
    <w:rsid w:val="003C5B26"/>
    <w:rsid w:val="003C65BD"/>
    <w:rsid w:val="003C6DEF"/>
    <w:rsid w:val="003C78DA"/>
    <w:rsid w:val="003E1DC6"/>
    <w:rsid w:val="003E2CB0"/>
    <w:rsid w:val="003E334E"/>
    <w:rsid w:val="003E3D8B"/>
    <w:rsid w:val="003E4160"/>
    <w:rsid w:val="003E42BD"/>
    <w:rsid w:val="003E54CC"/>
    <w:rsid w:val="003E649C"/>
    <w:rsid w:val="003F23A5"/>
    <w:rsid w:val="004002A2"/>
    <w:rsid w:val="00401FF2"/>
    <w:rsid w:val="0040224A"/>
    <w:rsid w:val="00404A1D"/>
    <w:rsid w:val="004057E3"/>
    <w:rsid w:val="00405904"/>
    <w:rsid w:val="00406C85"/>
    <w:rsid w:val="00410B91"/>
    <w:rsid w:val="00414438"/>
    <w:rsid w:val="00416245"/>
    <w:rsid w:val="0041767A"/>
    <w:rsid w:val="00432CA6"/>
    <w:rsid w:val="004341E4"/>
    <w:rsid w:val="00435158"/>
    <w:rsid w:val="0043558D"/>
    <w:rsid w:val="00436125"/>
    <w:rsid w:val="004407AE"/>
    <w:rsid w:val="00442691"/>
    <w:rsid w:val="00444621"/>
    <w:rsid w:val="00444D45"/>
    <w:rsid w:val="0044562F"/>
    <w:rsid w:val="0045042F"/>
    <w:rsid w:val="00451AC3"/>
    <w:rsid w:val="004524EB"/>
    <w:rsid w:val="004543BF"/>
    <w:rsid w:val="004560BB"/>
    <w:rsid w:val="004562AC"/>
    <w:rsid w:val="00456843"/>
    <w:rsid w:val="00456A3B"/>
    <w:rsid w:val="00465D01"/>
    <w:rsid w:val="004701E5"/>
    <w:rsid w:val="004714FF"/>
    <w:rsid w:val="00471A94"/>
    <w:rsid w:val="00473F42"/>
    <w:rsid w:val="0047409A"/>
    <w:rsid w:val="00481947"/>
    <w:rsid w:val="00482B9C"/>
    <w:rsid w:val="00483E1E"/>
    <w:rsid w:val="004856BE"/>
    <w:rsid w:val="004919AE"/>
    <w:rsid w:val="0049326D"/>
    <w:rsid w:val="00493BFC"/>
    <w:rsid w:val="004A06FC"/>
    <w:rsid w:val="004A2EED"/>
    <w:rsid w:val="004A3BE3"/>
    <w:rsid w:val="004A444D"/>
    <w:rsid w:val="004A474D"/>
    <w:rsid w:val="004A62E0"/>
    <w:rsid w:val="004A6454"/>
    <w:rsid w:val="004B0469"/>
    <w:rsid w:val="004B75FE"/>
    <w:rsid w:val="004B7FF3"/>
    <w:rsid w:val="004C1164"/>
    <w:rsid w:val="004C3165"/>
    <w:rsid w:val="004C3A08"/>
    <w:rsid w:val="004C3B90"/>
    <w:rsid w:val="004C3CCB"/>
    <w:rsid w:val="004C5F03"/>
    <w:rsid w:val="004C6BE6"/>
    <w:rsid w:val="004C6E24"/>
    <w:rsid w:val="004D14E3"/>
    <w:rsid w:val="004D2C5B"/>
    <w:rsid w:val="004D3B8B"/>
    <w:rsid w:val="004D5BAF"/>
    <w:rsid w:val="004D6A08"/>
    <w:rsid w:val="004E064B"/>
    <w:rsid w:val="004E0EEE"/>
    <w:rsid w:val="004E4D9A"/>
    <w:rsid w:val="004F50BB"/>
    <w:rsid w:val="004F6395"/>
    <w:rsid w:val="004F758B"/>
    <w:rsid w:val="00502615"/>
    <w:rsid w:val="00502692"/>
    <w:rsid w:val="0050419E"/>
    <w:rsid w:val="00504CBA"/>
    <w:rsid w:val="00505735"/>
    <w:rsid w:val="00505B4D"/>
    <w:rsid w:val="0051079F"/>
    <w:rsid w:val="005146C9"/>
    <w:rsid w:val="00517446"/>
    <w:rsid w:val="005232FB"/>
    <w:rsid w:val="005257AD"/>
    <w:rsid w:val="00526CB3"/>
    <w:rsid w:val="00527D82"/>
    <w:rsid w:val="00530A45"/>
    <w:rsid w:val="005310E3"/>
    <w:rsid w:val="005320D5"/>
    <w:rsid w:val="0053266C"/>
    <w:rsid w:val="00534339"/>
    <w:rsid w:val="005345A8"/>
    <w:rsid w:val="00540F35"/>
    <w:rsid w:val="00541C21"/>
    <w:rsid w:val="00541D34"/>
    <w:rsid w:val="0054392A"/>
    <w:rsid w:val="00545011"/>
    <w:rsid w:val="00545127"/>
    <w:rsid w:val="005466FE"/>
    <w:rsid w:val="00550355"/>
    <w:rsid w:val="00550C61"/>
    <w:rsid w:val="005515D6"/>
    <w:rsid w:val="00552AA1"/>
    <w:rsid w:val="00552D21"/>
    <w:rsid w:val="00555589"/>
    <w:rsid w:val="005626D1"/>
    <w:rsid w:val="00563000"/>
    <w:rsid w:val="005664F3"/>
    <w:rsid w:val="00570576"/>
    <w:rsid w:val="0057225E"/>
    <w:rsid w:val="005772B9"/>
    <w:rsid w:val="00577BE3"/>
    <w:rsid w:val="005902BA"/>
    <w:rsid w:val="005923C1"/>
    <w:rsid w:val="00592D93"/>
    <w:rsid w:val="00597472"/>
    <w:rsid w:val="005A0C48"/>
    <w:rsid w:val="005A22E4"/>
    <w:rsid w:val="005A27C6"/>
    <w:rsid w:val="005A34EE"/>
    <w:rsid w:val="005A45F1"/>
    <w:rsid w:val="005A5D20"/>
    <w:rsid w:val="005A7FD1"/>
    <w:rsid w:val="005B26DB"/>
    <w:rsid w:val="005B386E"/>
    <w:rsid w:val="005B6B7E"/>
    <w:rsid w:val="005C0019"/>
    <w:rsid w:val="005C176B"/>
    <w:rsid w:val="005C1CB1"/>
    <w:rsid w:val="005C2021"/>
    <w:rsid w:val="005C4033"/>
    <w:rsid w:val="005C4340"/>
    <w:rsid w:val="005C49D0"/>
    <w:rsid w:val="005C59F4"/>
    <w:rsid w:val="005D467D"/>
    <w:rsid w:val="005E1753"/>
    <w:rsid w:val="005E1C3F"/>
    <w:rsid w:val="005E2963"/>
    <w:rsid w:val="005E3F1F"/>
    <w:rsid w:val="005E6A19"/>
    <w:rsid w:val="005F0BAB"/>
    <w:rsid w:val="005F1AFF"/>
    <w:rsid w:val="005F2DD8"/>
    <w:rsid w:val="00604D2C"/>
    <w:rsid w:val="006052A4"/>
    <w:rsid w:val="00605ED9"/>
    <w:rsid w:val="00606916"/>
    <w:rsid w:val="00610497"/>
    <w:rsid w:val="00614010"/>
    <w:rsid w:val="00614013"/>
    <w:rsid w:val="006154FB"/>
    <w:rsid w:val="00616A65"/>
    <w:rsid w:val="00620F45"/>
    <w:rsid w:val="00621FED"/>
    <w:rsid w:val="006238F6"/>
    <w:rsid w:val="00624219"/>
    <w:rsid w:val="00625B78"/>
    <w:rsid w:val="00633556"/>
    <w:rsid w:val="006353DB"/>
    <w:rsid w:val="0063701A"/>
    <w:rsid w:val="00640E12"/>
    <w:rsid w:val="00644782"/>
    <w:rsid w:val="0064765B"/>
    <w:rsid w:val="00651DCD"/>
    <w:rsid w:val="006526EA"/>
    <w:rsid w:val="00654E6B"/>
    <w:rsid w:val="006612CA"/>
    <w:rsid w:val="00661898"/>
    <w:rsid w:val="00661AE9"/>
    <w:rsid w:val="00661BAB"/>
    <w:rsid w:val="006709AB"/>
    <w:rsid w:val="00671210"/>
    <w:rsid w:val="00672113"/>
    <w:rsid w:val="006737DA"/>
    <w:rsid w:val="006739FD"/>
    <w:rsid w:val="00674B34"/>
    <w:rsid w:val="006802FB"/>
    <w:rsid w:val="00681427"/>
    <w:rsid w:val="006861F6"/>
    <w:rsid w:val="00690769"/>
    <w:rsid w:val="006919F2"/>
    <w:rsid w:val="00691DF1"/>
    <w:rsid w:val="00692233"/>
    <w:rsid w:val="00692A27"/>
    <w:rsid w:val="00696D06"/>
    <w:rsid w:val="006A03C5"/>
    <w:rsid w:val="006A125D"/>
    <w:rsid w:val="006A6A86"/>
    <w:rsid w:val="006B0D90"/>
    <w:rsid w:val="006B1DAF"/>
    <w:rsid w:val="006B33D8"/>
    <w:rsid w:val="006B391A"/>
    <w:rsid w:val="006B668E"/>
    <w:rsid w:val="006C178C"/>
    <w:rsid w:val="006C36A0"/>
    <w:rsid w:val="006C3919"/>
    <w:rsid w:val="006C4263"/>
    <w:rsid w:val="006C44BD"/>
    <w:rsid w:val="006C48AD"/>
    <w:rsid w:val="006C56CC"/>
    <w:rsid w:val="006D0902"/>
    <w:rsid w:val="006D238F"/>
    <w:rsid w:val="006D333F"/>
    <w:rsid w:val="006D5C3D"/>
    <w:rsid w:val="006D7BB3"/>
    <w:rsid w:val="006D7D9F"/>
    <w:rsid w:val="006D7E6F"/>
    <w:rsid w:val="006E449C"/>
    <w:rsid w:val="006E4B80"/>
    <w:rsid w:val="006E65CF"/>
    <w:rsid w:val="006F087A"/>
    <w:rsid w:val="006F09EB"/>
    <w:rsid w:val="006F1529"/>
    <w:rsid w:val="006F4E47"/>
    <w:rsid w:val="006F5C5A"/>
    <w:rsid w:val="006F5DF8"/>
    <w:rsid w:val="006F7F1E"/>
    <w:rsid w:val="00700BA5"/>
    <w:rsid w:val="00702A9F"/>
    <w:rsid w:val="007032E6"/>
    <w:rsid w:val="00706824"/>
    <w:rsid w:val="00711121"/>
    <w:rsid w:val="0071385C"/>
    <w:rsid w:val="007144EB"/>
    <w:rsid w:val="0071575E"/>
    <w:rsid w:val="00720A77"/>
    <w:rsid w:val="00720ADF"/>
    <w:rsid w:val="00721D5E"/>
    <w:rsid w:val="007228C7"/>
    <w:rsid w:val="00722F2A"/>
    <w:rsid w:val="00723A37"/>
    <w:rsid w:val="00724C86"/>
    <w:rsid w:val="00726D03"/>
    <w:rsid w:val="0072737D"/>
    <w:rsid w:val="00730341"/>
    <w:rsid w:val="0073080F"/>
    <w:rsid w:val="00732B16"/>
    <w:rsid w:val="00736B12"/>
    <w:rsid w:val="00744F3B"/>
    <w:rsid w:val="00751611"/>
    <w:rsid w:val="0076079D"/>
    <w:rsid w:val="007620DB"/>
    <w:rsid w:val="00762555"/>
    <w:rsid w:val="0077610C"/>
    <w:rsid w:val="00781978"/>
    <w:rsid w:val="0078239C"/>
    <w:rsid w:val="007831E2"/>
    <w:rsid w:val="00784C57"/>
    <w:rsid w:val="00785F5E"/>
    <w:rsid w:val="00786798"/>
    <w:rsid w:val="0079112C"/>
    <w:rsid w:val="007935B6"/>
    <w:rsid w:val="007936F8"/>
    <w:rsid w:val="00793BF4"/>
    <w:rsid w:val="00794400"/>
    <w:rsid w:val="00796E8F"/>
    <w:rsid w:val="007974C7"/>
    <w:rsid w:val="007A15E0"/>
    <w:rsid w:val="007A204E"/>
    <w:rsid w:val="007A568B"/>
    <w:rsid w:val="007A5BF6"/>
    <w:rsid w:val="007A7755"/>
    <w:rsid w:val="007B1D9F"/>
    <w:rsid w:val="007B21F8"/>
    <w:rsid w:val="007B2B5F"/>
    <w:rsid w:val="007B3E50"/>
    <w:rsid w:val="007B4C2D"/>
    <w:rsid w:val="007B730E"/>
    <w:rsid w:val="007C378A"/>
    <w:rsid w:val="007C4364"/>
    <w:rsid w:val="007C5889"/>
    <w:rsid w:val="007C71E5"/>
    <w:rsid w:val="007D2C88"/>
    <w:rsid w:val="007D5A24"/>
    <w:rsid w:val="007D742A"/>
    <w:rsid w:val="007D7444"/>
    <w:rsid w:val="007E254D"/>
    <w:rsid w:val="007E28DB"/>
    <w:rsid w:val="007E6409"/>
    <w:rsid w:val="007F1877"/>
    <w:rsid w:val="007F3DBF"/>
    <w:rsid w:val="007F5D28"/>
    <w:rsid w:val="00800754"/>
    <w:rsid w:val="0080089F"/>
    <w:rsid w:val="008009BA"/>
    <w:rsid w:val="0080194B"/>
    <w:rsid w:val="00801E68"/>
    <w:rsid w:val="0080368D"/>
    <w:rsid w:val="00812260"/>
    <w:rsid w:val="0081296C"/>
    <w:rsid w:val="00813063"/>
    <w:rsid w:val="0081509E"/>
    <w:rsid w:val="00823B61"/>
    <w:rsid w:val="00826CC5"/>
    <w:rsid w:val="0082753C"/>
    <w:rsid w:val="00827B2C"/>
    <w:rsid w:val="00831C4B"/>
    <w:rsid w:val="00835B9C"/>
    <w:rsid w:val="00843F0D"/>
    <w:rsid w:val="00845654"/>
    <w:rsid w:val="00846276"/>
    <w:rsid w:val="00847245"/>
    <w:rsid w:val="008477D5"/>
    <w:rsid w:val="00855764"/>
    <w:rsid w:val="008559B6"/>
    <w:rsid w:val="00860125"/>
    <w:rsid w:val="008608C3"/>
    <w:rsid w:val="00860E1E"/>
    <w:rsid w:val="00863230"/>
    <w:rsid w:val="00867DC3"/>
    <w:rsid w:val="008725D0"/>
    <w:rsid w:val="00872EB4"/>
    <w:rsid w:val="00874A1A"/>
    <w:rsid w:val="00885E31"/>
    <w:rsid w:val="008868FE"/>
    <w:rsid w:val="00887A45"/>
    <w:rsid w:val="00892BAF"/>
    <w:rsid w:val="00892BB3"/>
    <w:rsid w:val="00893ECA"/>
    <w:rsid w:val="00895B7D"/>
    <w:rsid w:val="008A055F"/>
    <w:rsid w:val="008A63B1"/>
    <w:rsid w:val="008A7016"/>
    <w:rsid w:val="008B0C67"/>
    <w:rsid w:val="008B1F30"/>
    <w:rsid w:val="008B2E96"/>
    <w:rsid w:val="008B4695"/>
    <w:rsid w:val="008B47AA"/>
    <w:rsid w:val="008B6AFF"/>
    <w:rsid w:val="008B7F86"/>
    <w:rsid w:val="008C0072"/>
    <w:rsid w:val="008C2196"/>
    <w:rsid w:val="008C2BD3"/>
    <w:rsid w:val="008C2E33"/>
    <w:rsid w:val="008C43CA"/>
    <w:rsid w:val="008C4867"/>
    <w:rsid w:val="008D4A54"/>
    <w:rsid w:val="008D6339"/>
    <w:rsid w:val="008D6B76"/>
    <w:rsid w:val="008E12A5"/>
    <w:rsid w:val="008E3FB4"/>
    <w:rsid w:val="008E5B5F"/>
    <w:rsid w:val="008E7663"/>
    <w:rsid w:val="008F1106"/>
    <w:rsid w:val="008F3C99"/>
    <w:rsid w:val="008F55F4"/>
    <w:rsid w:val="008F7818"/>
    <w:rsid w:val="00900127"/>
    <w:rsid w:val="00901B23"/>
    <w:rsid w:val="00905FBF"/>
    <w:rsid w:val="00916950"/>
    <w:rsid w:val="00923998"/>
    <w:rsid w:val="00923B42"/>
    <w:rsid w:val="00923D2E"/>
    <w:rsid w:val="009324CB"/>
    <w:rsid w:val="00935AA6"/>
    <w:rsid w:val="00935C50"/>
    <w:rsid w:val="00937972"/>
    <w:rsid w:val="009403D9"/>
    <w:rsid w:val="00940837"/>
    <w:rsid w:val="009416C1"/>
    <w:rsid w:val="00942B19"/>
    <w:rsid w:val="00945459"/>
    <w:rsid w:val="00947191"/>
    <w:rsid w:val="00947A2A"/>
    <w:rsid w:val="00947D55"/>
    <w:rsid w:val="009546C3"/>
    <w:rsid w:val="00954B8E"/>
    <w:rsid w:val="009550E8"/>
    <w:rsid w:val="00957AAC"/>
    <w:rsid w:val="009618DB"/>
    <w:rsid w:val="0096225E"/>
    <w:rsid w:val="00963B89"/>
    <w:rsid w:val="00963BF7"/>
    <w:rsid w:val="009640FC"/>
    <w:rsid w:val="00964C40"/>
    <w:rsid w:val="00970AD6"/>
    <w:rsid w:val="00975769"/>
    <w:rsid w:val="0098002D"/>
    <w:rsid w:val="00980DBB"/>
    <w:rsid w:val="009825D0"/>
    <w:rsid w:val="00984A7C"/>
    <w:rsid w:val="00987CB4"/>
    <w:rsid w:val="009927D5"/>
    <w:rsid w:val="00993730"/>
    <w:rsid w:val="009975F0"/>
    <w:rsid w:val="009A1D3B"/>
    <w:rsid w:val="009A3D50"/>
    <w:rsid w:val="009B1C7C"/>
    <w:rsid w:val="009B32CA"/>
    <w:rsid w:val="009B3B1B"/>
    <w:rsid w:val="009B5422"/>
    <w:rsid w:val="009B6A9C"/>
    <w:rsid w:val="009C0FD6"/>
    <w:rsid w:val="009C48F1"/>
    <w:rsid w:val="009C71C3"/>
    <w:rsid w:val="009D2688"/>
    <w:rsid w:val="009D3742"/>
    <w:rsid w:val="009D46EB"/>
    <w:rsid w:val="009D55E6"/>
    <w:rsid w:val="009D61E9"/>
    <w:rsid w:val="009D70B1"/>
    <w:rsid w:val="009D70E1"/>
    <w:rsid w:val="009D76BB"/>
    <w:rsid w:val="009E74A0"/>
    <w:rsid w:val="009F0586"/>
    <w:rsid w:val="009F499B"/>
    <w:rsid w:val="009F619F"/>
    <w:rsid w:val="009F61CE"/>
    <w:rsid w:val="00A034FB"/>
    <w:rsid w:val="00A04274"/>
    <w:rsid w:val="00A0563F"/>
    <w:rsid w:val="00A13C1F"/>
    <w:rsid w:val="00A174CA"/>
    <w:rsid w:val="00A26505"/>
    <w:rsid w:val="00A27D3B"/>
    <w:rsid w:val="00A27E40"/>
    <w:rsid w:val="00A30CF5"/>
    <w:rsid w:val="00A34994"/>
    <w:rsid w:val="00A34AC8"/>
    <w:rsid w:val="00A3522E"/>
    <w:rsid w:val="00A3687E"/>
    <w:rsid w:val="00A36C89"/>
    <w:rsid w:val="00A40DE9"/>
    <w:rsid w:val="00A40FA5"/>
    <w:rsid w:val="00A410B1"/>
    <w:rsid w:val="00A41B02"/>
    <w:rsid w:val="00A423D7"/>
    <w:rsid w:val="00A4365C"/>
    <w:rsid w:val="00A477BF"/>
    <w:rsid w:val="00A510E3"/>
    <w:rsid w:val="00A528DC"/>
    <w:rsid w:val="00A53418"/>
    <w:rsid w:val="00A53545"/>
    <w:rsid w:val="00A56365"/>
    <w:rsid w:val="00A57671"/>
    <w:rsid w:val="00A57CD6"/>
    <w:rsid w:val="00A600BB"/>
    <w:rsid w:val="00A62DDC"/>
    <w:rsid w:val="00A65BEC"/>
    <w:rsid w:val="00A67811"/>
    <w:rsid w:val="00A67980"/>
    <w:rsid w:val="00A706C3"/>
    <w:rsid w:val="00A709B8"/>
    <w:rsid w:val="00A745FD"/>
    <w:rsid w:val="00A767E3"/>
    <w:rsid w:val="00A7731C"/>
    <w:rsid w:val="00A803FD"/>
    <w:rsid w:val="00A805C3"/>
    <w:rsid w:val="00A805F6"/>
    <w:rsid w:val="00A81CD7"/>
    <w:rsid w:val="00A82CC6"/>
    <w:rsid w:val="00A8314D"/>
    <w:rsid w:val="00A832FB"/>
    <w:rsid w:val="00A91448"/>
    <w:rsid w:val="00A93D7F"/>
    <w:rsid w:val="00AA433C"/>
    <w:rsid w:val="00AA66C4"/>
    <w:rsid w:val="00AB097A"/>
    <w:rsid w:val="00AB4736"/>
    <w:rsid w:val="00AB48F2"/>
    <w:rsid w:val="00AB4AEA"/>
    <w:rsid w:val="00AB4BC4"/>
    <w:rsid w:val="00AB7C2B"/>
    <w:rsid w:val="00AC2AE4"/>
    <w:rsid w:val="00AC56C2"/>
    <w:rsid w:val="00AC7218"/>
    <w:rsid w:val="00AD13B3"/>
    <w:rsid w:val="00AD2227"/>
    <w:rsid w:val="00AD29B8"/>
    <w:rsid w:val="00AD5919"/>
    <w:rsid w:val="00AD6D80"/>
    <w:rsid w:val="00AD7F3A"/>
    <w:rsid w:val="00AE1711"/>
    <w:rsid w:val="00AE2D28"/>
    <w:rsid w:val="00AE55DB"/>
    <w:rsid w:val="00AE7959"/>
    <w:rsid w:val="00AF1272"/>
    <w:rsid w:val="00AF442B"/>
    <w:rsid w:val="00AF4CB0"/>
    <w:rsid w:val="00AF706E"/>
    <w:rsid w:val="00AF73F9"/>
    <w:rsid w:val="00B022F8"/>
    <w:rsid w:val="00B039C3"/>
    <w:rsid w:val="00B04B2A"/>
    <w:rsid w:val="00B056AE"/>
    <w:rsid w:val="00B05D3F"/>
    <w:rsid w:val="00B10842"/>
    <w:rsid w:val="00B11451"/>
    <w:rsid w:val="00B140E7"/>
    <w:rsid w:val="00B20D0E"/>
    <w:rsid w:val="00B21133"/>
    <w:rsid w:val="00B216F2"/>
    <w:rsid w:val="00B26E20"/>
    <w:rsid w:val="00B30C98"/>
    <w:rsid w:val="00B339CB"/>
    <w:rsid w:val="00B3545E"/>
    <w:rsid w:val="00B37861"/>
    <w:rsid w:val="00B37C59"/>
    <w:rsid w:val="00B41CCD"/>
    <w:rsid w:val="00B43FD8"/>
    <w:rsid w:val="00B45417"/>
    <w:rsid w:val="00B45C2A"/>
    <w:rsid w:val="00B46086"/>
    <w:rsid w:val="00B46CCC"/>
    <w:rsid w:val="00B51833"/>
    <w:rsid w:val="00B53B25"/>
    <w:rsid w:val="00B6218B"/>
    <w:rsid w:val="00B64A21"/>
    <w:rsid w:val="00B6510E"/>
    <w:rsid w:val="00B654E7"/>
    <w:rsid w:val="00B71FAC"/>
    <w:rsid w:val="00B73EDB"/>
    <w:rsid w:val="00B777F2"/>
    <w:rsid w:val="00B80570"/>
    <w:rsid w:val="00B80B6F"/>
    <w:rsid w:val="00B81B58"/>
    <w:rsid w:val="00B834D1"/>
    <w:rsid w:val="00B85723"/>
    <w:rsid w:val="00B875BD"/>
    <w:rsid w:val="00B91858"/>
    <w:rsid w:val="00B9507E"/>
    <w:rsid w:val="00B95A63"/>
    <w:rsid w:val="00B96BE6"/>
    <w:rsid w:val="00BA383C"/>
    <w:rsid w:val="00BA473D"/>
    <w:rsid w:val="00BA664D"/>
    <w:rsid w:val="00BB12FC"/>
    <w:rsid w:val="00BB2C48"/>
    <w:rsid w:val="00BB41BC"/>
    <w:rsid w:val="00BC1253"/>
    <w:rsid w:val="00BC19BB"/>
    <w:rsid w:val="00BC1A81"/>
    <w:rsid w:val="00BC43F8"/>
    <w:rsid w:val="00BC6599"/>
    <w:rsid w:val="00BC7F10"/>
    <w:rsid w:val="00BD1A20"/>
    <w:rsid w:val="00BD42D2"/>
    <w:rsid w:val="00BD78D6"/>
    <w:rsid w:val="00BD79BC"/>
    <w:rsid w:val="00BE16AD"/>
    <w:rsid w:val="00BE4E46"/>
    <w:rsid w:val="00BE5830"/>
    <w:rsid w:val="00BE63E9"/>
    <w:rsid w:val="00BF1594"/>
    <w:rsid w:val="00BF27BE"/>
    <w:rsid w:val="00BF28D4"/>
    <w:rsid w:val="00BF4C2F"/>
    <w:rsid w:val="00BF722C"/>
    <w:rsid w:val="00C0054B"/>
    <w:rsid w:val="00C01C3D"/>
    <w:rsid w:val="00C0213E"/>
    <w:rsid w:val="00C02217"/>
    <w:rsid w:val="00C070F1"/>
    <w:rsid w:val="00C10035"/>
    <w:rsid w:val="00C13AA4"/>
    <w:rsid w:val="00C153F5"/>
    <w:rsid w:val="00C15806"/>
    <w:rsid w:val="00C163EB"/>
    <w:rsid w:val="00C22CA9"/>
    <w:rsid w:val="00C232C4"/>
    <w:rsid w:val="00C2445B"/>
    <w:rsid w:val="00C24DC3"/>
    <w:rsid w:val="00C2668C"/>
    <w:rsid w:val="00C279B9"/>
    <w:rsid w:val="00C30003"/>
    <w:rsid w:val="00C3313B"/>
    <w:rsid w:val="00C33B05"/>
    <w:rsid w:val="00C33C80"/>
    <w:rsid w:val="00C34FE2"/>
    <w:rsid w:val="00C37354"/>
    <w:rsid w:val="00C44B97"/>
    <w:rsid w:val="00C46197"/>
    <w:rsid w:val="00C47B97"/>
    <w:rsid w:val="00C55745"/>
    <w:rsid w:val="00C55AC3"/>
    <w:rsid w:val="00C566EF"/>
    <w:rsid w:val="00C56946"/>
    <w:rsid w:val="00C56E8D"/>
    <w:rsid w:val="00C56F61"/>
    <w:rsid w:val="00C57605"/>
    <w:rsid w:val="00C616F4"/>
    <w:rsid w:val="00C63BEF"/>
    <w:rsid w:val="00C64358"/>
    <w:rsid w:val="00C6643A"/>
    <w:rsid w:val="00C703D4"/>
    <w:rsid w:val="00C70EBC"/>
    <w:rsid w:val="00C72826"/>
    <w:rsid w:val="00C729F2"/>
    <w:rsid w:val="00C72E1E"/>
    <w:rsid w:val="00C765FC"/>
    <w:rsid w:val="00C80004"/>
    <w:rsid w:val="00C8056E"/>
    <w:rsid w:val="00C81680"/>
    <w:rsid w:val="00C915FA"/>
    <w:rsid w:val="00C95294"/>
    <w:rsid w:val="00C97AAF"/>
    <w:rsid w:val="00CA04C3"/>
    <w:rsid w:val="00CA265C"/>
    <w:rsid w:val="00CA35FC"/>
    <w:rsid w:val="00CA7190"/>
    <w:rsid w:val="00CB0F0F"/>
    <w:rsid w:val="00CB3B01"/>
    <w:rsid w:val="00CB463C"/>
    <w:rsid w:val="00CB5C4A"/>
    <w:rsid w:val="00CC14FA"/>
    <w:rsid w:val="00CC1988"/>
    <w:rsid w:val="00CC1D3B"/>
    <w:rsid w:val="00CC405D"/>
    <w:rsid w:val="00CC42B7"/>
    <w:rsid w:val="00CC5200"/>
    <w:rsid w:val="00CC6147"/>
    <w:rsid w:val="00CC616C"/>
    <w:rsid w:val="00CC7648"/>
    <w:rsid w:val="00CD0AF4"/>
    <w:rsid w:val="00CD0E68"/>
    <w:rsid w:val="00CD2B5E"/>
    <w:rsid w:val="00CD47FF"/>
    <w:rsid w:val="00CD66BE"/>
    <w:rsid w:val="00CD7C16"/>
    <w:rsid w:val="00CE3169"/>
    <w:rsid w:val="00CE6C93"/>
    <w:rsid w:val="00CF1F82"/>
    <w:rsid w:val="00CF3254"/>
    <w:rsid w:val="00CF3B7E"/>
    <w:rsid w:val="00D13AE1"/>
    <w:rsid w:val="00D14EDD"/>
    <w:rsid w:val="00D14F71"/>
    <w:rsid w:val="00D173BF"/>
    <w:rsid w:val="00D2192F"/>
    <w:rsid w:val="00D2377C"/>
    <w:rsid w:val="00D238FD"/>
    <w:rsid w:val="00D253ED"/>
    <w:rsid w:val="00D3074B"/>
    <w:rsid w:val="00D3483B"/>
    <w:rsid w:val="00D34D49"/>
    <w:rsid w:val="00D35D04"/>
    <w:rsid w:val="00D35E73"/>
    <w:rsid w:val="00D37CF3"/>
    <w:rsid w:val="00D37E66"/>
    <w:rsid w:val="00D41761"/>
    <w:rsid w:val="00D42EE1"/>
    <w:rsid w:val="00D43C51"/>
    <w:rsid w:val="00D441F6"/>
    <w:rsid w:val="00D44258"/>
    <w:rsid w:val="00D505D4"/>
    <w:rsid w:val="00D50D0C"/>
    <w:rsid w:val="00D52738"/>
    <w:rsid w:val="00D55428"/>
    <w:rsid w:val="00D570E8"/>
    <w:rsid w:val="00D619AD"/>
    <w:rsid w:val="00D625E9"/>
    <w:rsid w:val="00D6472D"/>
    <w:rsid w:val="00D72457"/>
    <w:rsid w:val="00D81F17"/>
    <w:rsid w:val="00D821DB"/>
    <w:rsid w:val="00D8276E"/>
    <w:rsid w:val="00D8470D"/>
    <w:rsid w:val="00D86D57"/>
    <w:rsid w:val="00D87E3B"/>
    <w:rsid w:val="00D90DD5"/>
    <w:rsid w:val="00D931A9"/>
    <w:rsid w:val="00D93253"/>
    <w:rsid w:val="00D932B0"/>
    <w:rsid w:val="00D95D0D"/>
    <w:rsid w:val="00D9749E"/>
    <w:rsid w:val="00DA0553"/>
    <w:rsid w:val="00DA32DD"/>
    <w:rsid w:val="00DA40D9"/>
    <w:rsid w:val="00DB20B5"/>
    <w:rsid w:val="00DB2468"/>
    <w:rsid w:val="00DB6EAE"/>
    <w:rsid w:val="00DC10C6"/>
    <w:rsid w:val="00DC32CA"/>
    <w:rsid w:val="00DC37D3"/>
    <w:rsid w:val="00DC6774"/>
    <w:rsid w:val="00DD459C"/>
    <w:rsid w:val="00DD6B70"/>
    <w:rsid w:val="00DE0725"/>
    <w:rsid w:val="00DE1673"/>
    <w:rsid w:val="00DE2E5C"/>
    <w:rsid w:val="00DE6719"/>
    <w:rsid w:val="00DE6DDA"/>
    <w:rsid w:val="00DF02DC"/>
    <w:rsid w:val="00DF13FA"/>
    <w:rsid w:val="00DF42D2"/>
    <w:rsid w:val="00DF6D95"/>
    <w:rsid w:val="00DF7FD8"/>
    <w:rsid w:val="00E039D8"/>
    <w:rsid w:val="00E12075"/>
    <w:rsid w:val="00E14E87"/>
    <w:rsid w:val="00E17CAC"/>
    <w:rsid w:val="00E24928"/>
    <w:rsid w:val="00E257E8"/>
    <w:rsid w:val="00E30FE5"/>
    <w:rsid w:val="00E31C99"/>
    <w:rsid w:val="00E31F55"/>
    <w:rsid w:val="00E324A7"/>
    <w:rsid w:val="00E324CD"/>
    <w:rsid w:val="00E34355"/>
    <w:rsid w:val="00E34E27"/>
    <w:rsid w:val="00E44112"/>
    <w:rsid w:val="00E52729"/>
    <w:rsid w:val="00E533F6"/>
    <w:rsid w:val="00E57256"/>
    <w:rsid w:val="00E61AA8"/>
    <w:rsid w:val="00E628B9"/>
    <w:rsid w:val="00E63371"/>
    <w:rsid w:val="00E63E21"/>
    <w:rsid w:val="00E72840"/>
    <w:rsid w:val="00E75CF3"/>
    <w:rsid w:val="00E812C0"/>
    <w:rsid w:val="00E85ACE"/>
    <w:rsid w:val="00E8669B"/>
    <w:rsid w:val="00E872C3"/>
    <w:rsid w:val="00E872E4"/>
    <w:rsid w:val="00E873E0"/>
    <w:rsid w:val="00E908C9"/>
    <w:rsid w:val="00E90E3A"/>
    <w:rsid w:val="00E91051"/>
    <w:rsid w:val="00E91BD4"/>
    <w:rsid w:val="00E92853"/>
    <w:rsid w:val="00E96037"/>
    <w:rsid w:val="00EA06B6"/>
    <w:rsid w:val="00EA39C3"/>
    <w:rsid w:val="00EB2B0B"/>
    <w:rsid w:val="00EB447E"/>
    <w:rsid w:val="00EB556E"/>
    <w:rsid w:val="00EB5B08"/>
    <w:rsid w:val="00EC0B9F"/>
    <w:rsid w:val="00EC492E"/>
    <w:rsid w:val="00EC5A4E"/>
    <w:rsid w:val="00EC6D87"/>
    <w:rsid w:val="00EC7126"/>
    <w:rsid w:val="00ED0289"/>
    <w:rsid w:val="00ED1805"/>
    <w:rsid w:val="00ED7A78"/>
    <w:rsid w:val="00EE3F90"/>
    <w:rsid w:val="00EE4A53"/>
    <w:rsid w:val="00EE5010"/>
    <w:rsid w:val="00EF2232"/>
    <w:rsid w:val="00EF3737"/>
    <w:rsid w:val="00EF79F8"/>
    <w:rsid w:val="00F02134"/>
    <w:rsid w:val="00F02A92"/>
    <w:rsid w:val="00F05006"/>
    <w:rsid w:val="00F11E25"/>
    <w:rsid w:val="00F125F3"/>
    <w:rsid w:val="00F14DFB"/>
    <w:rsid w:val="00F1643C"/>
    <w:rsid w:val="00F20F7E"/>
    <w:rsid w:val="00F217EF"/>
    <w:rsid w:val="00F24EA1"/>
    <w:rsid w:val="00F26BC9"/>
    <w:rsid w:val="00F27204"/>
    <w:rsid w:val="00F32BCD"/>
    <w:rsid w:val="00F33088"/>
    <w:rsid w:val="00F350F1"/>
    <w:rsid w:val="00F3543E"/>
    <w:rsid w:val="00F43B48"/>
    <w:rsid w:val="00F44146"/>
    <w:rsid w:val="00F50B59"/>
    <w:rsid w:val="00F522D1"/>
    <w:rsid w:val="00F540D8"/>
    <w:rsid w:val="00F544DD"/>
    <w:rsid w:val="00F54D5B"/>
    <w:rsid w:val="00F55D17"/>
    <w:rsid w:val="00F56344"/>
    <w:rsid w:val="00F60F35"/>
    <w:rsid w:val="00F618CD"/>
    <w:rsid w:val="00F62B5E"/>
    <w:rsid w:val="00F662D0"/>
    <w:rsid w:val="00F675EA"/>
    <w:rsid w:val="00F70EF8"/>
    <w:rsid w:val="00F72F85"/>
    <w:rsid w:val="00F73FDB"/>
    <w:rsid w:val="00F757F5"/>
    <w:rsid w:val="00F75E4D"/>
    <w:rsid w:val="00F76BA3"/>
    <w:rsid w:val="00F81054"/>
    <w:rsid w:val="00F82312"/>
    <w:rsid w:val="00F83C1A"/>
    <w:rsid w:val="00F848C3"/>
    <w:rsid w:val="00F858DF"/>
    <w:rsid w:val="00F874B6"/>
    <w:rsid w:val="00F92FAB"/>
    <w:rsid w:val="00F9399A"/>
    <w:rsid w:val="00F9551A"/>
    <w:rsid w:val="00F96748"/>
    <w:rsid w:val="00F972F3"/>
    <w:rsid w:val="00F97DC4"/>
    <w:rsid w:val="00FA13B7"/>
    <w:rsid w:val="00FA1F87"/>
    <w:rsid w:val="00FA347F"/>
    <w:rsid w:val="00FA450B"/>
    <w:rsid w:val="00FB0000"/>
    <w:rsid w:val="00FB04AE"/>
    <w:rsid w:val="00FB2D15"/>
    <w:rsid w:val="00FB566F"/>
    <w:rsid w:val="00FB6011"/>
    <w:rsid w:val="00FB66C0"/>
    <w:rsid w:val="00FC0F86"/>
    <w:rsid w:val="00FC107C"/>
    <w:rsid w:val="00FC5673"/>
    <w:rsid w:val="00FD0B54"/>
    <w:rsid w:val="00FD399E"/>
    <w:rsid w:val="00FD46CB"/>
    <w:rsid w:val="00FD6552"/>
    <w:rsid w:val="00FE170A"/>
    <w:rsid w:val="00FE1DBE"/>
    <w:rsid w:val="00FE31CD"/>
    <w:rsid w:val="00FE45F1"/>
    <w:rsid w:val="00FE5B0F"/>
    <w:rsid w:val="00FF2367"/>
    <w:rsid w:val="00FF2A49"/>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15:docId w15:val="{306A4F47-3662-42E8-B7E9-050EB7FB13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7A2A"/>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Heading6">
    <w:name w:val="heading 6"/>
    <w:basedOn w:val="Normal"/>
    <w:next w:val="Normal"/>
    <w:link w:val="Heading6Char"/>
    <w:uiPriority w:val="9"/>
    <w:semiHidden/>
    <w:unhideWhenUsed/>
    <w:qFormat/>
    <w:rsid w:val="00E31C99"/>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character" w:customStyle="1" w:styleId="UnresolvedMention3">
    <w:name w:val="Unresolved Mention3"/>
    <w:basedOn w:val="DefaultParagraphFont"/>
    <w:uiPriority w:val="99"/>
    <w:semiHidden/>
    <w:unhideWhenUsed/>
    <w:rsid w:val="00605ED9"/>
    <w:rPr>
      <w:color w:val="605E5C"/>
      <w:shd w:val="clear" w:color="auto" w:fill="E1DFDD"/>
    </w:rPr>
  </w:style>
  <w:style w:type="character" w:customStyle="1" w:styleId="UnresolvedMention4">
    <w:name w:val="Unresolved Mention4"/>
    <w:basedOn w:val="DefaultParagraphFont"/>
    <w:uiPriority w:val="99"/>
    <w:semiHidden/>
    <w:unhideWhenUsed/>
    <w:rsid w:val="002733A9"/>
    <w:rPr>
      <w:color w:val="605E5C"/>
      <w:shd w:val="clear" w:color="auto" w:fill="E1DFDD"/>
    </w:rPr>
  </w:style>
  <w:style w:type="character" w:customStyle="1" w:styleId="Heading6Char">
    <w:name w:val="Heading 6 Char"/>
    <w:basedOn w:val="DefaultParagraphFont"/>
    <w:link w:val="Heading6"/>
    <w:uiPriority w:val="9"/>
    <w:semiHidden/>
    <w:rsid w:val="00E31C99"/>
    <w:rPr>
      <w:rFonts w:asciiTheme="majorHAnsi" w:eastAsiaTheme="majorEastAsia" w:hAnsiTheme="majorHAnsi" w:cstheme="majorBidi"/>
      <w:color w:val="243F60" w:themeColor="accent1" w:themeShade="7F"/>
      <w:lang w:val="en-US"/>
    </w:rPr>
  </w:style>
  <w:style w:type="paragraph" w:customStyle="1" w:styleId="text-align-justify">
    <w:name w:val="text-align-justify"/>
    <w:basedOn w:val="Normal"/>
    <w:rsid w:val="008477D5"/>
    <w:pPr>
      <w:spacing w:before="100" w:beforeAutospacing="1" w:after="100" w:afterAutospacing="1" w:line="240" w:lineRule="auto"/>
    </w:pPr>
    <w:rPr>
      <w:rFonts w:ascii="Times New Roman" w:eastAsia="Times New Roman" w:hAnsi="Times New Roman" w:cs="Times New Roman"/>
      <w:sz w:val="24"/>
      <w:szCs w:val="24"/>
      <w:lang w:val="en-PH" w:eastAsia="en-PH" w:bidi="ar-SA"/>
    </w:rPr>
  </w:style>
  <w:style w:type="character" w:styleId="UnresolvedMention">
    <w:name w:val="Unresolved Mention"/>
    <w:basedOn w:val="DefaultParagraphFont"/>
    <w:uiPriority w:val="99"/>
    <w:semiHidden/>
    <w:unhideWhenUsed/>
    <w:rsid w:val="00CC614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645373">
      <w:bodyDiv w:val="1"/>
      <w:marLeft w:val="0"/>
      <w:marRight w:val="0"/>
      <w:marTop w:val="0"/>
      <w:marBottom w:val="0"/>
      <w:divBdr>
        <w:top w:val="none" w:sz="0" w:space="0" w:color="auto"/>
        <w:left w:val="none" w:sz="0" w:space="0" w:color="auto"/>
        <w:bottom w:val="none" w:sz="0" w:space="0" w:color="auto"/>
        <w:right w:val="none" w:sz="0" w:space="0" w:color="auto"/>
      </w:divBdr>
    </w:div>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66003748">
      <w:bodyDiv w:val="1"/>
      <w:marLeft w:val="0"/>
      <w:marRight w:val="0"/>
      <w:marTop w:val="0"/>
      <w:marBottom w:val="0"/>
      <w:divBdr>
        <w:top w:val="none" w:sz="0" w:space="0" w:color="auto"/>
        <w:left w:val="none" w:sz="0" w:space="0" w:color="auto"/>
        <w:bottom w:val="none" w:sz="0" w:space="0" w:color="auto"/>
        <w:right w:val="none" w:sz="0" w:space="0" w:color="auto"/>
      </w:divBdr>
    </w:div>
    <w:div w:id="93282000">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139542289">
      <w:bodyDiv w:val="1"/>
      <w:marLeft w:val="0"/>
      <w:marRight w:val="0"/>
      <w:marTop w:val="0"/>
      <w:marBottom w:val="0"/>
      <w:divBdr>
        <w:top w:val="none" w:sz="0" w:space="0" w:color="auto"/>
        <w:left w:val="none" w:sz="0" w:space="0" w:color="auto"/>
        <w:bottom w:val="none" w:sz="0" w:space="0" w:color="auto"/>
        <w:right w:val="none" w:sz="0" w:space="0" w:color="auto"/>
      </w:divBdr>
    </w:div>
    <w:div w:id="187986340">
      <w:bodyDiv w:val="1"/>
      <w:marLeft w:val="0"/>
      <w:marRight w:val="0"/>
      <w:marTop w:val="0"/>
      <w:marBottom w:val="0"/>
      <w:divBdr>
        <w:top w:val="none" w:sz="0" w:space="0" w:color="auto"/>
        <w:left w:val="none" w:sz="0" w:space="0" w:color="auto"/>
        <w:bottom w:val="none" w:sz="0" w:space="0" w:color="auto"/>
        <w:right w:val="none" w:sz="0" w:space="0" w:color="auto"/>
      </w:divBdr>
    </w:div>
    <w:div w:id="261766588">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370617363">
      <w:bodyDiv w:val="1"/>
      <w:marLeft w:val="0"/>
      <w:marRight w:val="0"/>
      <w:marTop w:val="0"/>
      <w:marBottom w:val="0"/>
      <w:divBdr>
        <w:top w:val="none" w:sz="0" w:space="0" w:color="auto"/>
        <w:left w:val="none" w:sz="0" w:space="0" w:color="auto"/>
        <w:bottom w:val="none" w:sz="0" w:space="0" w:color="auto"/>
        <w:right w:val="none" w:sz="0" w:space="0" w:color="auto"/>
      </w:divBdr>
    </w:div>
    <w:div w:id="466093926">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572666637">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12072627">
      <w:bodyDiv w:val="1"/>
      <w:marLeft w:val="0"/>
      <w:marRight w:val="0"/>
      <w:marTop w:val="0"/>
      <w:marBottom w:val="0"/>
      <w:divBdr>
        <w:top w:val="none" w:sz="0" w:space="0" w:color="auto"/>
        <w:left w:val="none" w:sz="0" w:space="0" w:color="auto"/>
        <w:bottom w:val="none" w:sz="0" w:space="0" w:color="auto"/>
        <w:right w:val="none" w:sz="0" w:space="0" w:color="auto"/>
      </w:divBdr>
    </w:div>
    <w:div w:id="717827903">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770780352">
      <w:bodyDiv w:val="1"/>
      <w:marLeft w:val="0"/>
      <w:marRight w:val="0"/>
      <w:marTop w:val="0"/>
      <w:marBottom w:val="0"/>
      <w:divBdr>
        <w:top w:val="none" w:sz="0" w:space="0" w:color="auto"/>
        <w:left w:val="none" w:sz="0" w:space="0" w:color="auto"/>
        <w:bottom w:val="none" w:sz="0" w:space="0" w:color="auto"/>
        <w:right w:val="none" w:sz="0" w:space="0" w:color="auto"/>
      </w:divBdr>
    </w:div>
    <w:div w:id="786779960">
      <w:bodyDiv w:val="1"/>
      <w:marLeft w:val="0"/>
      <w:marRight w:val="0"/>
      <w:marTop w:val="0"/>
      <w:marBottom w:val="0"/>
      <w:divBdr>
        <w:top w:val="none" w:sz="0" w:space="0" w:color="auto"/>
        <w:left w:val="none" w:sz="0" w:space="0" w:color="auto"/>
        <w:bottom w:val="none" w:sz="0" w:space="0" w:color="auto"/>
        <w:right w:val="none" w:sz="0" w:space="0" w:color="auto"/>
      </w:divBdr>
    </w:div>
    <w:div w:id="792796106">
      <w:bodyDiv w:val="1"/>
      <w:marLeft w:val="0"/>
      <w:marRight w:val="0"/>
      <w:marTop w:val="0"/>
      <w:marBottom w:val="0"/>
      <w:divBdr>
        <w:top w:val="none" w:sz="0" w:space="0" w:color="auto"/>
        <w:left w:val="none" w:sz="0" w:space="0" w:color="auto"/>
        <w:bottom w:val="none" w:sz="0" w:space="0" w:color="auto"/>
        <w:right w:val="none" w:sz="0" w:space="0" w:color="auto"/>
      </w:divBdr>
    </w:div>
    <w:div w:id="798185854">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811022408">
      <w:bodyDiv w:val="1"/>
      <w:marLeft w:val="0"/>
      <w:marRight w:val="0"/>
      <w:marTop w:val="0"/>
      <w:marBottom w:val="0"/>
      <w:divBdr>
        <w:top w:val="none" w:sz="0" w:space="0" w:color="auto"/>
        <w:left w:val="none" w:sz="0" w:space="0" w:color="auto"/>
        <w:bottom w:val="none" w:sz="0" w:space="0" w:color="auto"/>
        <w:right w:val="none" w:sz="0" w:space="0" w:color="auto"/>
      </w:divBdr>
    </w:div>
    <w:div w:id="815799387">
      <w:bodyDiv w:val="1"/>
      <w:marLeft w:val="0"/>
      <w:marRight w:val="0"/>
      <w:marTop w:val="0"/>
      <w:marBottom w:val="0"/>
      <w:divBdr>
        <w:top w:val="none" w:sz="0" w:space="0" w:color="auto"/>
        <w:left w:val="none" w:sz="0" w:space="0" w:color="auto"/>
        <w:bottom w:val="none" w:sz="0" w:space="0" w:color="auto"/>
        <w:right w:val="none" w:sz="0" w:space="0" w:color="auto"/>
      </w:divBdr>
    </w:div>
    <w:div w:id="877931840">
      <w:bodyDiv w:val="1"/>
      <w:marLeft w:val="0"/>
      <w:marRight w:val="0"/>
      <w:marTop w:val="0"/>
      <w:marBottom w:val="0"/>
      <w:divBdr>
        <w:top w:val="none" w:sz="0" w:space="0" w:color="auto"/>
        <w:left w:val="none" w:sz="0" w:space="0" w:color="auto"/>
        <w:bottom w:val="none" w:sz="0" w:space="0" w:color="auto"/>
        <w:right w:val="none" w:sz="0" w:space="0" w:color="auto"/>
      </w:divBdr>
    </w:div>
    <w:div w:id="894663712">
      <w:bodyDiv w:val="1"/>
      <w:marLeft w:val="0"/>
      <w:marRight w:val="0"/>
      <w:marTop w:val="0"/>
      <w:marBottom w:val="0"/>
      <w:divBdr>
        <w:top w:val="none" w:sz="0" w:space="0" w:color="auto"/>
        <w:left w:val="none" w:sz="0" w:space="0" w:color="auto"/>
        <w:bottom w:val="none" w:sz="0" w:space="0" w:color="auto"/>
        <w:right w:val="none" w:sz="0" w:space="0" w:color="auto"/>
      </w:divBdr>
    </w:div>
    <w:div w:id="963772494">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247154790">
      <w:bodyDiv w:val="1"/>
      <w:marLeft w:val="0"/>
      <w:marRight w:val="0"/>
      <w:marTop w:val="0"/>
      <w:marBottom w:val="0"/>
      <w:divBdr>
        <w:top w:val="none" w:sz="0" w:space="0" w:color="auto"/>
        <w:left w:val="none" w:sz="0" w:space="0" w:color="auto"/>
        <w:bottom w:val="none" w:sz="0" w:space="0" w:color="auto"/>
        <w:right w:val="none" w:sz="0" w:space="0" w:color="auto"/>
      </w:divBdr>
    </w:div>
    <w:div w:id="1268850699">
      <w:bodyDiv w:val="1"/>
      <w:marLeft w:val="0"/>
      <w:marRight w:val="0"/>
      <w:marTop w:val="0"/>
      <w:marBottom w:val="0"/>
      <w:divBdr>
        <w:top w:val="none" w:sz="0" w:space="0" w:color="auto"/>
        <w:left w:val="none" w:sz="0" w:space="0" w:color="auto"/>
        <w:bottom w:val="none" w:sz="0" w:space="0" w:color="auto"/>
        <w:right w:val="none" w:sz="0" w:space="0" w:color="auto"/>
      </w:divBdr>
    </w:div>
    <w:div w:id="1311062116">
      <w:bodyDiv w:val="1"/>
      <w:marLeft w:val="0"/>
      <w:marRight w:val="0"/>
      <w:marTop w:val="0"/>
      <w:marBottom w:val="0"/>
      <w:divBdr>
        <w:top w:val="none" w:sz="0" w:space="0" w:color="auto"/>
        <w:left w:val="none" w:sz="0" w:space="0" w:color="auto"/>
        <w:bottom w:val="none" w:sz="0" w:space="0" w:color="auto"/>
        <w:right w:val="none" w:sz="0" w:space="0" w:color="auto"/>
      </w:divBdr>
    </w:div>
    <w:div w:id="1379089133">
      <w:bodyDiv w:val="1"/>
      <w:marLeft w:val="0"/>
      <w:marRight w:val="0"/>
      <w:marTop w:val="0"/>
      <w:marBottom w:val="0"/>
      <w:divBdr>
        <w:top w:val="none" w:sz="0" w:space="0" w:color="auto"/>
        <w:left w:val="none" w:sz="0" w:space="0" w:color="auto"/>
        <w:bottom w:val="none" w:sz="0" w:space="0" w:color="auto"/>
        <w:right w:val="none" w:sz="0" w:space="0" w:color="auto"/>
      </w:divBdr>
    </w:div>
    <w:div w:id="1441335307">
      <w:bodyDiv w:val="1"/>
      <w:marLeft w:val="0"/>
      <w:marRight w:val="0"/>
      <w:marTop w:val="0"/>
      <w:marBottom w:val="0"/>
      <w:divBdr>
        <w:top w:val="none" w:sz="0" w:space="0" w:color="auto"/>
        <w:left w:val="none" w:sz="0" w:space="0" w:color="auto"/>
        <w:bottom w:val="none" w:sz="0" w:space="0" w:color="auto"/>
        <w:right w:val="none" w:sz="0" w:space="0" w:color="auto"/>
      </w:divBdr>
    </w:div>
    <w:div w:id="1468930446">
      <w:bodyDiv w:val="1"/>
      <w:marLeft w:val="0"/>
      <w:marRight w:val="0"/>
      <w:marTop w:val="0"/>
      <w:marBottom w:val="0"/>
      <w:divBdr>
        <w:top w:val="none" w:sz="0" w:space="0" w:color="auto"/>
        <w:left w:val="none" w:sz="0" w:space="0" w:color="auto"/>
        <w:bottom w:val="none" w:sz="0" w:space="0" w:color="auto"/>
        <w:right w:val="none" w:sz="0" w:space="0" w:color="auto"/>
      </w:divBdr>
    </w:div>
    <w:div w:id="1475368747">
      <w:bodyDiv w:val="1"/>
      <w:marLeft w:val="0"/>
      <w:marRight w:val="0"/>
      <w:marTop w:val="0"/>
      <w:marBottom w:val="0"/>
      <w:divBdr>
        <w:top w:val="none" w:sz="0" w:space="0" w:color="auto"/>
        <w:left w:val="none" w:sz="0" w:space="0" w:color="auto"/>
        <w:bottom w:val="none" w:sz="0" w:space="0" w:color="auto"/>
        <w:right w:val="none" w:sz="0" w:space="0" w:color="auto"/>
      </w:divBdr>
    </w:div>
    <w:div w:id="1572692238">
      <w:bodyDiv w:val="1"/>
      <w:marLeft w:val="0"/>
      <w:marRight w:val="0"/>
      <w:marTop w:val="0"/>
      <w:marBottom w:val="0"/>
      <w:divBdr>
        <w:top w:val="none" w:sz="0" w:space="0" w:color="auto"/>
        <w:left w:val="none" w:sz="0" w:space="0" w:color="auto"/>
        <w:bottom w:val="none" w:sz="0" w:space="0" w:color="auto"/>
        <w:right w:val="none" w:sz="0" w:space="0" w:color="auto"/>
      </w:divBdr>
    </w:div>
    <w:div w:id="1573345822">
      <w:bodyDiv w:val="1"/>
      <w:marLeft w:val="0"/>
      <w:marRight w:val="0"/>
      <w:marTop w:val="0"/>
      <w:marBottom w:val="0"/>
      <w:divBdr>
        <w:top w:val="none" w:sz="0" w:space="0" w:color="auto"/>
        <w:left w:val="none" w:sz="0" w:space="0" w:color="auto"/>
        <w:bottom w:val="none" w:sz="0" w:space="0" w:color="auto"/>
        <w:right w:val="none" w:sz="0" w:space="0" w:color="auto"/>
      </w:divBdr>
    </w:div>
    <w:div w:id="1582982161">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7592195">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840726606">
      <w:bodyDiv w:val="1"/>
      <w:marLeft w:val="0"/>
      <w:marRight w:val="0"/>
      <w:marTop w:val="0"/>
      <w:marBottom w:val="0"/>
      <w:divBdr>
        <w:top w:val="none" w:sz="0" w:space="0" w:color="auto"/>
        <w:left w:val="none" w:sz="0" w:space="0" w:color="auto"/>
        <w:bottom w:val="none" w:sz="0" w:space="0" w:color="auto"/>
        <w:right w:val="none" w:sz="0" w:space="0" w:color="auto"/>
      </w:divBdr>
    </w:div>
    <w:div w:id="1884781821">
      <w:bodyDiv w:val="1"/>
      <w:marLeft w:val="0"/>
      <w:marRight w:val="0"/>
      <w:marTop w:val="0"/>
      <w:marBottom w:val="0"/>
      <w:divBdr>
        <w:top w:val="none" w:sz="0" w:space="0" w:color="auto"/>
        <w:left w:val="none" w:sz="0" w:space="0" w:color="auto"/>
        <w:bottom w:val="none" w:sz="0" w:space="0" w:color="auto"/>
        <w:right w:val="none" w:sz="0" w:space="0" w:color="auto"/>
      </w:divBdr>
    </w:div>
    <w:div w:id="1898393069">
      <w:bodyDiv w:val="1"/>
      <w:marLeft w:val="0"/>
      <w:marRight w:val="0"/>
      <w:marTop w:val="0"/>
      <w:marBottom w:val="0"/>
      <w:divBdr>
        <w:top w:val="none" w:sz="0" w:space="0" w:color="auto"/>
        <w:left w:val="none" w:sz="0" w:space="0" w:color="auto"/>
        <w:bottom w:val="none" w:sz="0" w:space="0" w:color="auto"/>
        <w:right w:val="none" w:sz="0" w:space="0" w:color="auto"/>
      </w:divBdr>
      <w:divsChild>
        <w:div w:id="453523339">
          <w:marLeft w:val="0"/>
          <w:marRight w:val="0"/>
          <w:marTop w:val="0"/>
          <w:marBottom w:val="0"/>
          <w:divBdr>
            <w:top w:val="none" w:sz="0" w:space="0" w:color="auto"/>
            <w:left w:val="none" w:sz="0" w:space="0" w:color="auto"/>
            <w:bottom w:val="none" w:sz="0" w:space="0" w:color="auto"/>
            <w:right w:val="none" w:sz="0" w:space="0" w:color="auto"/>
          </w:divBdr>
          <w:divsChild>
            <w:div w:id="189297886">
              <w:marLeft w:val="0"/>
              <w:marRight w:val="0"/>
              <w:marTop w:val="0"/>
              <w:marBottom w:val="0"/>
              <w:divBdr>
                <w:top w:val="none" w:sz="0" w:space="0" w:color="auto"/>
                <w:left w:val="none" w:sz="0" w:space="0" w:color="auto"/>
                <w:bottom w:val="none" w:sz="0" w:space="0" w:color="auto"/>
                <w:right w:val="none" w:sz="0" w:space="0" w:color="auto"/>
              </w:divBdr>
              <w:divsChild>
                <w:div w:id="665784928">
                  <w:marLeft w:val="0"/>
                  <w:marRight w:val="0"/>
                  <w:marTop w:val="0"/>
                  <w:marBottom w:val="0"/>
                  <w:divBdr>
                    <w:top w:val="none" w:sz="0" w:space="0" w:color="auto"/>
                    <w:left w:val="none" w:sz="0" w:space="0" w:color="auto"/>
                    <w:bottom w:val="none" w:sz="0" w:space="0" w:color="auto"/>
                    <w:right w:val="none" w:sz="0" w:space="0" w:color="auto"/>
                  </w:divBdr>
                  <w:divsChild>
                    <w:div w:id="167064831">
                      <w:marLeft w:val="0"/>
                      <w:marRight w:val="0"/>
                      <w:marTop w:val="0"/>
                      <w:marBottom w:val="0"/>
                      <w:divBdr>
                        <w:top w:val="none" w:sz="0" w:space="0" w:color="auto"/>
                        <w:left w:val="none" w:sz="0" w:space="0" w:color="auto"/>
                        <w:bottom w:val="none" w:sz="0" w:space="0" w:color="auto"/>
                        <w:right w:val="none" w:sz="0" w:space="0" w:color="auto"/>
                      </w:divBdr>
                      <w:divsChild>
                        <w:div w:id="1697802745">
                          <w:marLeft w:val="0"/>
                          <w:marRight w:val="0"/>
                          <w:marTop w:val="0"/>
                          <w:marBottom w:val="0"/>
                          <w:divBdr>
                            <w:top w:val="none" w:sz="0" w:space="0" w:color="auto"/>
                            <w:left w:val="none" w:sz="0" w:space="0" w:color="auto"/>
                            <w:bottom w:val="none" w:sz="0" w:space="0" w:color="auto"/>
                            <w:right w:val="none" w:sz="0" w:space="0" w:color="auto"/>
                          </w:divBdr>
                          <w:divsChild>
                            <w:div w:id="1866793500">
                              <w:marLeft w:val="0"/>
                              <w:marRight w:val="0"/>
                              <w:marTop w:val="0"/>
                              <w:marBottom w:val="0"/>
                              <w:divBdr>
                                <w:top w:val="none" w:sz="0" w:space="0" w:color="auto"/>
                                <w:left w:val="none" w:sz="0" w:space="0" w:color="auto"/>
                                <w:bottom w:val="none" w:sz="0" w:space="0" w:color="auto"/>
                                <w:right w:val="none" w:sz="0" w:space="0" w:color="auto"/>
                              </w:divBdr>
                              <w:divsChild>
                                <w:div w:id="931203933">
                                  <w:marLeft w:val="0"/>
                                  <w:marRight w:val="0"/>
                                  <w:marTop w:val="0"/>
                                  <w:marBottom w:val="0"/>
                                  <w:divBdr>
                                    <w:top w:val="none" w:sz="0" w:space="0" w:color="auto"/>
                                    <w:left w:val="none" w:sz="0" w:space="0" w:color="auto"/>
                                    <w:bottom w:val="none" w:sz="0" w:space="0" w:color="auto"/>
                                    <w:right w:val="none" w:sz="0" w:space="0" w:color="auto"/>
                                  </w:divBdr>
                                  <w:divsChild>
                                    <w:div w:id="1882013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06135869">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56210016">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044860979">
      <w:bodyDiv w:val="1"/>
      <w:marLeft w:val="0"/>
      <w:marRight w:val="0"/>
      <w:marTop w:val="0"/>
      <w:marBottom w:val="0"/>
      <w:divBdr>
        <w:top w:val="none" w:sz="0" w:space="0" w:color="auto"/>
        <w:left w:val="none" w:sz="0" w:space="0" w:color="auto"/>
        <w:bottom w:val="none" w:sz="0" w:space="0" w:color="auto"/>
        <w:right w:val="none" w:sz="0" w:space="0" w:color="auto"/>
      </w:divBdr>
    </w:div>
    <w:div w:id="2060743130">
      <w:bodyDiv w:val="1"/>
      <w:marLeft w:val="0"/>
      <w:marRight w:val="0"/>
      <w:marTop w:val="0"/>
      <w:marBottom w:val="0"/>
      <w:divBdr>
        <w:top w:val="none" w:sz="0" w:space="0" w:color="auto"/>
        <w:left w:val="none" w:sz="0" w:space="0" w:color="auto"/>
        <w:bottom w:val="none" w:sz="0" w:space="0" w:color="auto"/>
        <w:right w:val="none" w:sz="0" w:space="0" w:color="auto"/>
      </w:divBdr>
    </w:div>
    <w:div w:id="2108964470">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kraiburg-tpe.com/en/unveiling-innovative-tpe-compound-series-automotive-exterior-applications" TargetMode="External"/><Relationship Id="rId18" Type="http://schemas.openxmlformats.org/officeDocument/2006/relationships/hyperlink" Target="https://bit.ly/34qxBOV" TargetMode="External"/><Relationship Id="rId26" Type="http://schemas.openxmlformats.org/officeDocument/2006/relationships/hyperlink" Target="https://www.linkedin.com/company/kraiburg-tpe/?originalSubdomain=de" TargetMode="External"/><Relationship Id="rId21" Type="http://schemas.openxmlformats.org/officeDocument/2006/relationships/hyperlink" Target="https://www.kraiburg-tpe.com/de/news" TargetMode="External"/><Relationship Id="rId34"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s://www.kraiburg-tpe.com/en/sustainability" TargetMode="External"/><Relationship Id="rId17" Type="http://schemas.openxmlformats.org/officeDocument/2006/relationships/image" Target="media/image2.png"/><Relationship Id="rId25" Type="http://schemas.openxmlformats.org/officeDocument/2006/relationships/image" Target="media/image5.png"/><Relationship Id="rId33"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bit.ly/34qxBOV" TargetMode="External"/><Relationship Id="rId20" Type="http://schemas.openxmlformats.org/officeDocument/2006/relationships/image" Target="media/image3.png"/><Relationship Id="rId29"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om/en/automotive" TargetMode="External"/><Relationship Id="rId24" Type="http://schemas.openxmlformats.org/officeDocument/2006/relationships/hyperlink" Target="https://blog.naver.com/kraiburgtpe_2015" TargetMode="External"/><Relationship Id="rId32" Type="http://schemas.openxmlformats.org/officeDocument/2006/relationships/image" Target="media/image9.png"/><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bridget.ngang@kraiburg-tpe.com" TargetMode="External"/><Relationship Id="rId23" Type="http://schemas.openxmlformats.org/officeDocument/2006/relationships/image" Target="media/image4.png"/><Relationship Id="rId28" Type="http://schemas.openxmlformats.org/officeDocument/2006/relationships/hyperlink" Target="https://www.youtube.com/channel/UCG71Bdw9bBMMwKr13-qFaPQ" TargetMode="Externa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kraiburg-tpe.com/de/news" TargetMode="External"/><Relationship Id="rId31" Type="http://schemas.openxmlformats.org/officeDocument/2006/relationships/image" Target="media/image8.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jpeg"/><Relationship Id="rId22" Type="http://schemas.openxmlformats.org/officeDocument/2006/relationships/hyperlink" Target="https://www.kraiburg-tpe.com/en/wechat" TargetMode="External"/><Relationship Id="rId27" Type="http://schemas.openxmlformats.org/officeDocument/2006/relationships/image" Target="media/image6.png"/><Relationship Id="rId30" Type="http://schemas.openxmlformats.org/officeDocument/2006/relationships/hyperlink" Target="https://i.youku.com/i/UMTYxNTExNTgzNg==" TargetMode="External"/><Relationship Id="rId35" Type="http://schemas.openxmlformats.org/officeDocument/2006/relationships/footer" Target="footer1.xml"/><Relationship Id="rId8" Type="http://schemas.openxmlformats.org/officeDocument/2006/relationships/webSettings" Target="webSettings.xml"/><Relationship Id="rId3" Type="http://schemas.openxmlformats.org/officeDocument/2006/relationships/customXml" Target="../customXml/item3.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d994e789-4219-435c-8149-057461441f76">
      <Terms xmlns="http://schemas.microsoft.com/office/infopath/2007/PartnerControls"/>
    </lcf76f155ced4ddcb4097134ff3c332f>
    <TaxCatchAll xmlns="58a6ba02-25d8-4af8-9d9a-cdefe2472536" xsi:nil="true"/>
    <Cover xmlns="d994e789-4219-435c-8149-057461441f76"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39394AB857FDAA4188558134F200845C" ma:contentTypeVersion="17" ma:contentTypeDescription="Ein neues Dokument erstellen." ma:contentTypeScope="" ma:versionID="db15bcbd0b0ba4396ea88305470dcfcf">
  <xsd:schema xmlns:xsd="http://www.w3.org/2001/XMLSchema" xmlns:xs="http://www.w3.org/2001/XMLSchema" xmlns:p="http://schemas.microsoft.com/office/2006/metadata/properties" xmlns:ns2="d994e789-4219-435c-8149-057461441f76" xmlns:ns3="58a6ba02-25d8-4af8-9d9a-cdefe2472536" targetNamespace="http://schemas.microsoft.com/office/2006/metadata/properties" ma:root="true" ma:fieldsID="66c14f3947e6e0f9b8b6c2e876f590d4" ns2:_="" ns3:_="">
    <xsd:import namespace="d994e789-4219-435c-8149-057461441f76"/>
    <xsd:import namespace="58a6ba02-25d8-4af8-9d9a-cdefe247253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lcf76f155ced4ddcb4097134ff3c332f" minOccurs="0"/>
                <xsd:element ref="ns3:TaxCatchAll" minOccurs="0"/>
                <xsd:element ref="ns2:Cover"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994e789-4219-435c-8149-057461441f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9" nillable="true" ma:taxonomy="true" ma:internalName="lcf76f155ced4ddcb4097134ff3c332f" ma:taxonomyFieldName="MediaServiceImageTags" ma:displayName="Bildmarkierungen" ma:readOnly="false" ma:fieldId="{5cf76f15-5ced-4ddc-b409-7134ff3c332f}" ma:taxonomyMulti="true" ma:sspId="ef744905-4065-4c89-8b03-e035f8906ba3" ma:termSetId="09814cd3-568e-fe90-9814-8d621ff8fb84" ma:anchorId="fba54fb3-c3e1-fe81-a776-ca4b69148c4d" ma:open="true" ma:isKeyword="false">
      <xsd:complexType>
        <xsd:sequence>
          <xsd:element ref="pc:Terms" minOccurs="0" maxOccurs="1"/>
        </xsd:sequence>
      </xsd:complexType>
    </xsd:element>
    <xsd:element name="Cover" ma:index="21" nillable="true" ma:displayName="Cover" ma:format="Thumbnail" ma:internalName="Cover">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8a6ba02-25d8-4af8-9d9a-cdefe2472536"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element name="TaxCatchAll" ma:index="20" nillable="true" ma:displayName="Taxonomy Catch All Column" ma:hidden="true" ma:list="{483ee5c3-354d-4cc4-92ad-7bf1034dd635}" ma:internalName="TaxCatchAll" ma:showField="CatchAllData" ma:web="58a6ba02-25d8-4af8-9d9a-cdefe247253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CF1BF41-1A33-4848-9ADB-FDD43BEA74AD}">
  <ds:schemaRefs>
    <ds:schemaRef ds:uri="http://purl.org/dc/terms/"/>
    <ds:schemaRef ds:uri="http://www.w3.org/XML/1998/namespace"/>
    <ds:schemaRef ds:uri="http://purl.org/dc/dcmitype/"/>
    <ds:schemaRef ds:uri="http://schemas.microsoft.com/office/infopath/2007/PartnerControls"/>
    <ds:schemaRef ds:uri="http://schemas.microsoft.com/office/2006/documentManagement/types"/>
    <ds:schemaRef ds:uri="http://purl.org/dc/elements/1.1/"/>
    <ds:schemaRef ds:uri="http://schemas.openxmlformats.org/package/2006/metadata/core-properties"/>
    <ds:schemaRef ds:uri="8d3818be-6f21-4c29-ab13-78e30dc982d3"/>
    <ds:schemaRef ds:uri="b0aac98f-77e3-488e-b1d0-e526279ba76f"/>
    <ds:schemaRef ds:uri="http://schemas.microsoft.com/office/2006/metadata/properties"/>
  </ds:schemaRefs>
</ds:datastoreItem>
</file>

<file path=customXml/itemProps2.xml><?xml version="1.0" encoding="utf-8"?>
<ds:datastoreItem xmlns:ds="http://schemas.openxmlformats.org/officeDocument/2006/customXml" ds:itemID="{FD20875F-874E-45E8-A7F6-F0721443C7EA}">
  <ds:schemaRefs>
    <ds:schemaRef ds:uri="http://schemas.openxmlformats.org/officeDocument/2006/bibliography"/>
  </ds:schemaRefs>
</ds:datastoreItem>
</file>

<file path=customXml/itemProps3.xml><?xml version="1.0" encoding="utf-8"?>
<ds:datastoreItem xmlns:ds="http://schemas.openxmlformats.org/officeDocument/2006/customXml" ds:itemID="{7F6D794C-FD3A-4C2C-83E8-85D62779F009}"/>
</file>

<file path=customXml/itemProps4.xml><?xml version="1.0" encoding="utf-8"?>
<ds:datastoreItem xmlns:ds="http://schemas.openxmlformats.org/officeDocument/2006/customXml" ds:itemID="{ADFF6419-179D-41B8-9783-21E22AF2E1A5}">
  <ds:schemaRefs>
    <ds:schemaRef ds:uri="http://schemas.microsoft.com/sharepoint/v3/contenttype/forms"/>
  </ds:schemaRefs>
</ds:datastoreItem>
</file>

<file path=docMetadata/LabelInfo.xml><?xml version="1.0" encoding="utf-8"?>
<clbl:labelList xmlns:clbl="http://schemas.microsoft.com/office/2020/mipLabelMetadata">
  <clbl:label id="{1970cf3f-a7d4-4675-a968-0bccfbc1b7e9}" enabled="1" method="Standard" siteId="{2da5488d-94a7-41dc-8b3f-d3e743d220ed}" removed="0"/>
</clbl:labelList>
</file>

<file path=docProps/app.xml><?xml version="1.0" encoding="utf-8"?>
<Properties xmlns="http://schemas.openxmlformats.org/officeDocument/2006/extended-properties" xmlns:vt="http://schemas.openxmlformats.org/officeDocument/2006/docPropsVTypes">
  <Template>Normal</Template>
  <TotalTime>51</TotalTime>
  <Pages>5</Pages>
  <Words>817</Words>
  <Characters>4657</Characters>
  <Application>Microsoft Office Word</Application>
  <DocSecurity>0</DocSecurity>
  <Lines>38</Lines>
  <Paragraphs>10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5464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 enTITLED</dc:creator>
  <cp:lastModifiedBy>Goh Pei Yin</cp:lastModifiedBy>
  <cp:revision>9</cp:revision>
  <cp:lastPrinted>2025-07-07T04:59:00Z</cp:lastPrinted>
  <dcterms:created xsi:type="dcterms:W3CDTF">2025-05-28T07:34:00Z</dcterms:created>
  <dcterms:modified xsi:type="dcterms:W3CDTF">2025-07-07T05:00:00Z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0x01010039394AB857FDAA4188558134F200845C</vt:lpwstr>
  </property>
</Properties>
</file>