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05FA72" w14:textId="40D8713C" w:rsidR="00875B7D" w:rsidRPr="00E51D04" w:rsidRDefault="00875B7D" w:rsidP="00875B7D">
      <w:pPr>
        <w:keepNext/>
        <w:keepLines/>
        <w:spacing w:after="0" w:line="360" w:lineRule="auto"/>
        <w:ind w:right="1523"/>
        <w:jc w:val="both"/>
        <w:rPr>
          <w:rFonts w:ascii="SimHei" w:eastAsia="SimHei" w:hAnsi="SimHei" w:cs="Arial"/>
          <w:b/>
          <w:bCs/>
          <w:noProof/>
          <w:sz w:val="24"/>
          <w:szCs w:val="24"/>
        </w:rPr>
      </w:pPr>
      <w:r w:rsidRPr="00E51D04">
        <w:rPr>
          <w:rFonts w:ascii="SimHei" w:eastAsia="SimHei" w:hAnsi="SimHei" w:hint="eastAsia"/>
          <w:b/>
          <w:bCs/>
          <w:sz w:val="24"/>
          <w:szCs w:val="24"/>
        </w:rPr>
        <w:t>以 TPE 制作的旅行配件带来非凡便利</w:t>
      </w:r>
    </w:p>
    <w:p w14:paraId="4A7CD473" w14:textId="77777777" w:rsidR="00875B7D" w:rsidRPr="00E51D04" w:rsidRDefault="00875B7D" w:rsidP="00875B7D">
      <w:pPr>
        <w:keepNext/>
        <w:keepLines/>
        <w:spacing w:after="0" w:line="360" w:lineRule="auto"/>
        <w:ind w:right="1523"/>
        <w:jc w:val="both"/>
        <w:rPr>
          <w:rFonts w:ascii="SimHei" w:eastAsia="SimHei" w:hAnsi="SimHei" w:cs="Arial"/>
          <w:b/>
          <w:bCs/>
          <w:noProof/>
          <w:sz w:val="24"/>
          <w:szCs w:val="24"/>
        </w:rPr>
      </w:pPr>
    </w:p>
    <w:p w14:paraId="3C55401B" w14:textId="0E6F6A8A" w:rsidR="00875B7D" w:rsidRPr="00E51D04" w:rsidRDefault="00875B7D" w:rsidP="00875B7D">
      <w:pPr>
        <w:keepNext/>
        <w:keepLines/>
        <w:spacing w:after="0" w:line="360" w:lineRule="auto"/>
        <w:ind w:right="1523"/>
        <w:jc w:val="both"/>
        <w:rPr>
          <w:rFonts w:ascii="SimHei" w:eastAsia="SimHei" w:hAnsi="SimHei" w:cs="Arial"/>
          <w:b/>
          <w:bCs/>
          <w:noProof/>
          <w:sz w:val="20"/>
          <w:szCs w:val="20"/>
        </w:rPr>
      </w:pPr>
      <w:r w:rsidRPr="00E51D04">
        <w:rPr>
          <w:rFonts w:ascii="SimHei" w:eastAsia="SimHei" w:hAnsi="SimHei" w:hint="eastAsia"/>
          <w:b/>
          <w:bCs/>
          <w:sz w:val="20"/>
          <w:szCs w:val="20"/>
        </w:rPr>
        <w:t>凯柏胶宝</w:t>
      </w:r>
      <w:r w:rsidRPr="00E51D04">
        <w:rPr>
          <w:rFonts w:ascii="Calibri" w:eastAsia="SimHei" w:hAnsi="Calibri" w:cs="Calibri"/>
          <w:b/>
          <w:bCs/>
          <w:sz w:val="20"/>
          <w:szCs w:val="20"/>
        </w:rPr>
        <w:t>®</w:t>
      </w:r>
      <w:r w:rsidRPr="00E51D04">
        <w:rPr>
          <w:rFonts w:ascii="SimHei" w:eastAsia="SimHei" w:hAnsi="SimHei" w:hint="eastAsia"/>
          <w:b/>
          <w:bCs/>
          <w:sz w:val="20"/>
          <w:szCs w:val="20"/>
        </w:rPr>
        <w:t>的热塑宝系列材料具有安全、耐刮擦和柔软的特点，这些都是旅行配件应用不可缺少的重要特性。</w:t>
      </w:r>
    </w:p>
    <w:p w14:paraId="2D892D71" w14:textId="77777777" w:rsidR="00875B7D" w:rsidRPr="00E51D04" w:rsidRDefault="00875B7D" w:rsidP="00875B7D">
      <w:pPr>
        <w:keepNext/>
        <w:keepLines/>
        <w:spacing w:after="0" w:line="360" w:lineRule="auto"/>
        <w:ind w:right="1523"/>
        <w:jc w:val="both"/>
        <w:rPr>
          <w:rFonts w:ascii="SimHei" w:eastAsia="SimHei" w:hAnsi="SimHei" w:cs="Arial"/>
          <w:noProof/>
          <w:sz w:val="20"/>
          <w:szCs w:val="20"/>
        </w:rPr>
      </w:pPr>
      <w:r w:rsidRPr="00E51D04">
        <w:rPr>
          <w:rFonts w:ascii="SimHei" w:eastAsia="SimHei" w:hAnsi="SimHei" w:hint="eastAsia"/>
          <w:sz w:val="20"/>
          <w:szCs w:val="20"/>
        </w:rPr>
        <w:t>旅行和旅游业是世界上第二大快速增长市场，未来还将继续其前所未有的增长势头。  目前的旅游业市场出现了商务与休闲旅行相结合的趋势，为该领域的发展注入更多动力。</w:t>
      </w:r>
      <w:r w:rsidRPr="00E51D04">
        <w:rPr>
          <w:rFonts w:ascii="SimHei" w:eastAsia="SimHei" w:hAnsi="SimHei" w:hint="eastAsia"/>
          <w:sz w:val="20"/>
          <w:szCs w:val="20"/>
        </w:rPr>
        <w:cr/>
      </w:r>
      <w:r>
        <w:rPr>
          <w:rFonts w:ascii="Arial" w:eastAsia="SimSun" w:hAnsi="Arial" w:hint="eastAsia"/>
          <w:sz w:val="20"/>
          <w:szCs w:val="20"/>
        </w:rPr>
        <w:br/>
      </w:r>
      <w:r w:rsidRPr="00E51D04">
        <w:rPr>
          <w:rFonts w:ascii="SimHei" w:eastAsia="SimHei" w:hAnsi="SimHei" w:hint="eastAsia"/>
          <w:sz w:val="20"/>
          <w:szCs w:val="20"/>
        </w:rPr>
        <w:t xml:space="preserve">与此同时，由于可支配收入不断增长，旅行的成本越来越低，独自旅行的方式也变得越来越普遍。 </w:t>
      </w:r>
    </w:p>
    <w:p w14:paraId="1F9ADFB8" w14:textId="77777777" w:rsidR="00875B7D" w:rsidRPr="00E51D04" w:rsidRDefault="00875B7D" w:rsidP="00875B7D">
      <w:pPr>
        <w:keepNext/>
        <w:keepLines/>
        <w:spacing w:after="0" w:line="360" w:lineRule="auto"/>
        <w:ind w:right="1523"/>
        <w:jc w:val="both"/>
        <w:rPr>
          <w:rFonts w:ascii="SimHei" w:eastAsia="SimHei" w:hAnsi="SimHei" w:cs="Arial"/>
          <w:noProof/>
          <w:sz w:val="20"/>
          <w:szCs w:val="20"/>
        </w:rPr>
      </w:pPr>
    </w:p>
    <w:p w14:paraId="02A11588" w14:textId="7D28C1AC" w:rsidR="00875B7D" w:rsidRPr="00E51D04" w:rsidRDefault="00875B7D" w:rsidP="00875B7D">
      <w:pPr>
        <w:keepNext/>
        <w:keepLines/>
        <w:spacing w:after="0" w:line="360" w:lineRule="auto"/>
        <w:ind w:right="1523"/>
        <w:jc w:val="both"/>
        <w:rPr>
          <w:rFonts w:ascii="SimHei" w:eastAsia="SimHei" w:hAnsi="SimHei" w:cs="Arial"/>
          <w:noProof/>
          <w:sz w:val="20"/>
          <w:szCs w:val="20"/>
        </w:rPr>
      </w:pPr>
      <w:r w:rsidRPr="00E51D04">
        <w:rPr>
          <w:rFonts w:ascii="SimHei" w:eastAsia="SimHei" w:hAnsi="SimHei" w:hint="eastAsia"/>
          <w:sz w:val="20"/>
          <w:szCs w:val="20"/>
        </w:rPr>
        <w:t>目前市场中有很多面向旅行者的商品类型，具有灵活、移动和耐用的特点，可为消费者带来更完整、更便捷的旅行体验。</w:t>
      </w:r>
    </w:p>
    <w:p w14:paraId="7C4C1598" w14:textId="77777777" w:rsidR="00875B7D" w:rsidRPr="00E51D04" w:rsidRDefault="00875B7D" w:rsidP="00875B7D">
      <w:pPr>
        <w:keepNext/>
        <w:keepLines/>
        <w:spacing w:after="0" w:line="360" w:lineRule="auto"/>
        <w:ind w:right="1523"/>
        <w:jc w:val="both"/>
        <w:rPr>
          <w:rFonts w:ascii="SimHei" w:eastAsia="SimHei" w:hAnsi="SimHei" w:cs="Arial"/>
          <w:noProof/>
          <w:sz w:val="20"/>
          <w:szCs w:val="20"/>
        </w:rPr>
      </w:pPr>
    </w:p>
    <w:p w14:paraId="53D4114A" w14:textId="77777777" w:rsidR="00E51D04" w:rsidRDefault="00875B7D" w:rsidP="00E51D04">
      <w:pPr>
        <w:keepNext/>
        <w:keepLines/>
        <w:spacing w:after="0" w:line="360" w:lineRule="auto"/>
        <w:ind w:right="1523"/>
        <w:jc w:val="both"/>
        <w:rPr>
          <w:rFonts w:ascii="SimHei" w:eastAsia="SimHei" w:hAnsi="SimHei"/>
          <w:sz w:val="20"/>
          <w:szCs w:val="20"/>
        </w:rPr>
      </w:pPr>
      <w:r w:rsidRPr="00E51D04">
        <w:rPr>
          <w:rFonts w:ascii="SimHei" w:eastAsia="SimHei" w:hAnsi="SimHei" w:hint="eastAsia"/>
          <w:sz w:val="20"/>
          <w:szCs w:val="20"/>
        </w:rPr>
        <w:t>凯柏胶宝</w:t>
      </w:r>
      <w:r w:rsidRPr="00E51D04">
        <w:rPr>
          <w:rFonts w:ascii="Calibri" w:eastAsia="SimHei" w:hAnsi="Calibri" w:cs="Calibri"/>
          <w:sz w:val="20"/>
          <w:szCs w:val="20"/>
        </w:rPr>
        <w:t>®</w:t>
      </w:r>
      <w:r w:rsidRPr="00E51D04">
        <w:rPr>
          <w:rFonts w:ascii="SimHei" w:eastAsia="SimHei" w:hAnsi="SimHei" w:hint="eastAsia"/>
          <w:sz w:val="20"/>
          <w:szCs w:val="20"/>
        </w:rPr>
        <w:t xml:space="preserve">作为全球 </w:t>
      </w:r>
      <w:r w:rsidRPr="00E51D04">
        <w:rPr>
          <w:rFonts w:ascii="Arial" w:eastAsia="SimHei" w:hAnsi="Arial" w:cs="Arial"/>
          <w:sz w:val="20"/>
          <w:szCs w:val="20"/>
        </w:rPr>
        <w:t>TPE</w:t>
      </w:r>
      <w:r w:rsidRPr="00E51D04">
        <w:rPr>
          <w:rFonts w:ascii="SimHei" w:eastAsia="SimHei" w:hAnsi="SimHei" w:hint="eastAsia"/>
          <w:sz w:val="20"/>
          <w:szCs w:val="20"/>
        </w:rPr>
        <w:t xml:space="preserve"> 生产商，致力于提供不同类型的热塑性弹性体产品和定制工程 </w:t>
      </w:r>
      <w:r w:rsidRPr="00E51D04">
        <w:rPr>
          <w:rFonts w:ascii="Arial" w:eastAsia="SimHei" w:hAnsi="Arial" w:cs="Arial"/>
          <w:sz w:val="20"/>
          <w:szCs w:val="20"/>
        </w:rPr>
        <w:t>TPE</w:t>
      </w:r>
      <w:r w:rsidRPr="00E51D04">
        <w:rPr>
          <w:rFonts w:ascii="SimHei" w:eastAsia="SimHei" w:hAnsi="SimHei" w:hint="eastAsia"/>
          <w:sz w:val="20"/>
          <w:szCs w:val="20"/>
        </w:rPr>
        <w:t xml:space="preserve"> 解决方案。我们 </w:t>
      </w:r>
      <w:r w:rsidRPr="00E51D04">
        <w:rPr>
          <w:rFonts w:ascii="Arial" w:eastAsia="SimHei" w:hAnsi="Arial" w:cs="Arial"/>
          <w:sz w:val="20"/>
          <w:szCs w:val="20"/>
        </w:rPr>
        <w:t>TPE</w:t>
      </w:r>
      <w:r w:rsidRPr="00E51D04">
        <w:rPr>
          <w:rFonts w:ascii="SimHei" w:eastAsia="SimHei" w:hAnsi="SimHei" w:hint="eastAsia"/>
          <w:sz w:val="20"/>
          <w:szCs w:val="20"/>
        </w:rPr>
        <w:t xml:space="preserve"> 复合材料的特性非常适合旅行应用领域，可以满足经常出行人群对高性能的要求。</w:t>
      </w:r>
    </w:p>
    <w:p w14:paraId="1295D7D4" w14:textId="77777777" w:rsidR="00E51D04" w:rsidRDefault="00E51D04" w:rsidP="00E51D04">
      <w:pPr>
        <w:keepNext/>
        <w:keepLines/>
        <w:spacing w:after="0" w:line="360" w:lineRule="auto"/>
        <w:ind w:right="1523"/>
        <w:rPr>
          <w:rFonts w:ascii="SimHei" w:eastAsia="SimHei" w:hAnsi="SimHei"/>
          <w:sz w:val="20"/>
          <w:szCs w:val="20"/>
        </w:rPr>
      </w:pPr>
    </w:p>
    <w:p w14:paraId="09C8A924" w14:textId="09A824BB" w:rsidR="00875B7D" w:rsidRPr="00E51D04" w:rsidRDefault="00875B7D" w:rsidP="00E51D04">
      <w:pPr>
        <w:keepNext/>
        <w:keepLines/>
        <w:spacing w:after="0" w:line="360" w:lineRule="auto"/>
        <w:ind w:right="1523"/>
        <w:rPr>
          <w:rFonts w:ascii="SimHei" w:eastAsia="SimHei" w:hAnsi="SimHei" w:cs="Arial"/>
          <w:b/>
          <w:color w:val="FF0000"/>
          <w:sz w:val="20"/>
          <w:szCs w:val="20"/>
        </w:rPr>
      </w:pPr>
      <w:r w:rsidRPr="00E51D04">
        <w:rPr>
          <w:rFonts w:ascii="SimHei" w:eastAsia="SimHei" w:hAnsi="SimHei" w:hint="eastAsia"/>
          <w:b/>
          <w:sz w:val="20"/>
          <w:szCs w:val="20"/>
        </w:rPr>
        <w:t>防刮擦和柔软触感必不可少</w:t>
      </w:r>
    </w:p>
    <w:p w14:paraId="720D76CF" w14:textId="77777777" w:rsidR="00875B7D" w:rsidRPr="00E51D04" w:rsidRDefault="00875B7D" w:rsidP="00875B7D">
      <w:pPr>
        <w:tabs>
          <w:tab w:val="left" w:pos="6570"/>
        </w:tabs>
        <w:spacing w:before="240" w:after="24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E51D04">
        <w:rPr>
          <w:rFonts w:ascii="SimHei" w:eastAsia="SimHei" w:hAnsi="SimHei" w:hint="eastAsia"/>
          <w:sz w:val="20"/>
          <w:szCs w:val="20"/>
        </w:rPr>
        <w:t>在旅途和运输过程中，温度、压力和行李搬运可能导致您的旅行物品受损。热塑宝系列具有出色的耐磨性和耐刮擦性，是各种旅行装备的理想材料选择，包括行李箱、设备配件和旅行水瓶套装等。</w:t>
      </w:r>
    </w:p>
    <w:p w14:paraId="0993CDE7" w14:textId="77777777" w:rsidR="00875B7D" w:rsidRPr="00E51D04" w:rsidRDefault="00875B7D" w:rsidP="00875B7D">
      <w:pPr>
        <w:tabs>
          <w:tab w:val="left" w:pos="6570"/>
        </w:tabs>
        <w:spacing w:before="240" w:after="24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E51D04">
        <w:rPr>
          <w:rFonts w:ascii="SimHei" w:eastAsia="SimHei" w:hAnsi="SimHei" w:hint="eastAsia"/>
          <w:sz w:val="20"/>
          <w:szCs w:val="20"/>
        </w:rPr>
        <w:t>该系列材料的化学特性可抵御皮肤油脂和皮脂，最适合制作三脚架、手持式三脚架和相机万向架稳定器等相机配件。它们可形成柔软如丝绒般的表面手感，提高抓握和拿取的舒适度。</w:t>
      </w:r>
    </w:p>
    <w:p w14:paraId="064EBD36" w14:textId="1C91C205" w:rsidR="00875B7D" w:rsidRPr="00E51D04" w:rsidRDefault="00875B7D" w:rsidP="00875B7D">
      <w:pPr>
        <w:spacing w:before="240" w:after="24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E51D04">
        <w:rPr>
          <w:rFonts w:ascii="SimHei" w:eastAsia="SimHei" w:hAnsi="SimHei" w:hint="eastAsia"/>
          <w:sz w:val="20"/>
          <w:szCs w:val="20"/>
        </w:rPr>
        <w:lastRenderedPageBreak/>
        <w:t>凯柏胶宝</w:t>
      </w:r>
      <w:r w:rsidRPr="00E51D04">
        <w:rPr>
          <w:rFonts w:ascii="Calibri" w:eastAsia="SimHei" w:hAnsi="Calibri" w:cs="Calibri"/>
          <w:sz w:val="20"/>
          <w:szCs w:val="20"/>
        </w:rPr>
        <w:t>®</w:t>
      </w:r>
      <w:r w:rsidRPr="00E51D04">
        <w:rPr>
          <w:rFonts w:ascii="SimHei" w:eastAsia="SimHei" w:hAnsi="SimHei" w:hint="eastAsia"/>
          <w:sz w:val="20"/>
          <w:szCs w:val="20"/>
        </w:rPr>
        <w:t xml:space="preserve">的 </w:t>
      </w:r>
      <w:r w:rsidRPr="00E51D04">
        <w:rPr>
          <w:rFonts w:ascii="Arial" w:eastAsia="SimHei" w:hAnsi="Arial" w:cs="Arial"/>
          <w:sz w:val="20"/>
          <w:szCs w:val="20"/>
        </w:rPr>
        <w:t>TPE</w:t>
      </w:r>
      <w:r w:rsidRPr="00E51D04">
        <w:rPr>
          <w:rFonts w:ascii="SimHei" w:eastAsia="SimHei" w:hAnsi="SimHei" w:hint="eastAsia"/>
          <w:sz w:val="20"/>
          <w:szCs w:val="20"/>
        </w:rPr>
        <w:t xml:space="preserve"> 复合材料可进行多组分注塑成型加工，包括 </w:t>
      </w:r>
      <w:r w:rsidRPr="00E51D04">
        <w:rPr>
          <w:rFonts w:ascii="Arial" w:eastAsia="SimHei" w:hAnsi="Arial" w:cs="Arial"/>
          <w:sz w:val="20"/>
          <w:szCs w:val="20"/>
        </w:rPr>
        <w:t>PP</w:t>
      </w:r>
      <w:r w:rsidRPr="00E51D04">
        <w:rPr>
          <w:rFonts w:ascii="Arial" w:eastAsia="SimHei" w:hAnsi="Arial" w:cs="Arial"/>
          <w:sz w:val="20"/>
          <w:szCs w:val="20"/>
        </w:rPr>
        <w:t>、</w:t>
      </w:r>
      <w:r w:rsidRPr="00E51D04">
        <w:rPr>
          <w:rFonts w:ascii="Arial" w:eastAsia="SimHei" w:hAnsi="Arial" w:cs="Arial"/>
          <w:sz w:val="20"/>
          <w:szCs w:val="20"/>
        </w:rPr>
        <w:t>ABS</w:t>
      </w:r>
      <w:r w:rsidRPr="00E51D04">
        <w:rPr>
          <w:rFonts w:ascii="Arial" w:eastAsia="SimHei" w:hAnsi="Arial" w:cs="Arial"/>
          <w:sz w:val="20"/>
          <w:szCs w:val="20"/>
        </w:rPr>
        <w:t>、</w:t>
      </w:r>
      <w:r w:rsidRPr="00E51D04">
        <w:rPr>
          <w:rFonts w:ascii="Arial" w:eastAsia="SimHei" w:hAnsi="Arial" w:cs="Arial"/>
          <w:sz w:val="20"/>
          <w:szCs w:val="20"/>
        </w:rPr>
        <w:t>PC</w:t>
      </w:r>
      <w:r w:rsidRPr="00E51D04">
        <w:rPr>
          <w:rFonts w:ascii="Arial" w:eastAsia="SimHei" w:hAnsi="Arial" w:cs="Arial"/>
          <w:sz w:val="20"/>
          <w:szCs w:val="20"/>
        </w:rPr>
        <w:t>、</w:t>
      </w:r>
      <w:r w:rsidRPr="00E51D04">
        <w:rPr>
          <w:rFonts w:ascii="Arial" w:eastAsia="SimHei" w:hAnsi="Arial" w:cs="Arial"/>
          <w:sz w:val="20"/>
          <w:szCs w:val="20"/>
        </w:rPr>
        <w:t>PC/ABS</w:t>
      </w:r>
      <w:r w:rsidRPr="00E51D04">
        <w:rPr>
          <w:rFonts w:ascii="Arial" w:eastAsia="SimHei" w:hAnsi="Arial" w:cs="Arial"/>
          <w:sz w:val="20"/>
          <w:szCs w:val="20"/>
        </w:rPr>
        <w:t>、</w:t>
      </w:r>
      <w:r w:rsidRPr="00E51D04">
        <w:rPr>
          <w:rFonts w:ascii="Arial" w:eastAsia="SimHei" w:hAnsi="Arial" w:cs="Arial"/>
          <w:sz w:val="20"/>
          <w:szCs w:val="20"/>
        </w:rPr>
        <w:t>PBT</w:t>
      </w:r>
      <w:r w:rsidRPr="00E51D04">
        <w:rPr>
          <w:rFonts w:ascii="Arial" w:eastAsia="SimHei" w:hAnsi="Arial" w:cs="Arial"/>
          <w:sz w:val="20"/>
          <w:szCs w:val="20"/>
        </w:rPr>
        <w:t>、</w:t>
      </w:r>
      <w:r w:rsidRPr="00E51D04">
        <w:rPr>
          <w:rFonts w:ascii="Arial" w:eastAsia="SimHei" w:hAnsi="Arial" w:cs="Arial"/>
          <w:sz w:val="20"/>
          <w:szCs w:val="20"/>
        </w:rPr>
        <w:t>PETG</w:t>
      </w:r>
      <w:r w:rsidRPr="00E51D04">
        <w:rPr>
          <w:rFonts w:ascii="Arial" w:eastAsia="SimHei" w:hAnsi="Arial" w:cs="Arial"/>
          <w:sz w:val="20"/>
          <w:szCs w:val="20"/>
        </w:rPr>
        <w:t>、</w:t>
      </w:r>
      <w:r w:rsidRPr="00E51D04">
        <w:rPr>
          <w:rFonts w:ascii="Arial" w:eastAsia="SimHei" w:hAnsi="Arial" w:cs="Arial"/>
          <w:sz w:val="20"/>
          <w:szCs w:val="20"/>
        </w:rPr>
        <w:t>ASA</w:t>
      </w:r>
      <w:r w:rsidRPr="00E51D04">
        <w:rPr>
          <w:rFonts w:ascii="Arial" w:eastAsia="SimHei" w:hAnsi="Arial" w:cs="Arial"/>
          <w:sz w:val="20"/>
          <w:szCs w:val="20"/>
        </w:rPr>
        <w:t>、</w:t>
      </w:r>
      <w:r w:rsidRPr="00E51D04">
        <w:rPr>
          <w:rFonts w:ascii="Arial" w:eastAsia="SimHei" w:hAnsi="Arial" w:cs="Arial"/>
          <w:sz w:val="20"/>
          <w:szCs w:val="20"/>
        </w:rPr>
        <w:t>SAN</w:t>
      </w:r>
      <w:r w:rsidRPr="00E51D04">
        <w:rPr>
          <w:rFonts w:ascii="Arial" w:eastAsia="SimHei" w:hAnsi="Arial" w:cs="Arial"/>
          <w:sz w:val="20"/>
          <w:szCs w:val="20"/>
        </w:rPr>
        <w:t>、</w:t>
      </w:r>
      <w:r w:rsidRPr="00E51D04">
        <w:rPr>
          <w:rFonts w:ascii="Arial" w:eastAsia="SimHei" w:hAnsi="Arial" w:cs="Arial"/>
          <w:sz w:val="20"/>
          <w:szCs w:val="20"/>
        </w:rPr>
        <w:t>PMMA</w:t>
      </w:r>
      <w:r w:rsidRPr="00E51D04">
        <w:rPr>
          <w:rFonts w:ascii="Arial" w:eastAsia="SimHei" w:hAnsi="Arial" w:cs="Arial"/>
          <w:sz w:val="20"/>
          <w:szCs w:val="20"/>
        </w:rPr>
        <w:t>、</w:t>
      </w:r>
      <w:r w:rsidRPr="00E51D04">
        <w:rPr>
          <w:rFonts w:ascii="Arial" w:eastAsia="SimHei" w:hAnsi="Arial" w:cs="Arial"/>
          <w:sz w:val="20"/>
          <w:szCs w:val="20"/>
        </w:rPr>
        <w:t>PET</w:t>
      </w:r>
      <w:r w:rsidRPr="00E51D04">
        <w:rPr>
          <w:rFonts w:ascii="Arial" w:eastAsia="SimHei" w:hAnsi="Arial" w:cs="Arial"/>
          <w:sz w:val="20"/>
          <w:szCs w:val="20"/>
        </w:rPr>
        <w:t>、</w:t>
      </w:r>
      <w:r w:rsidRPr="00E51D04">
        <w:rPr>
          <w:rFonts w:ascii="Arial" w:eastAsia="SimHei" w:hAnsi="Arial" w:cs="Arial"/>
          <w:sz w:val="20"/>
          <w:szCs w:val="20"/>
        </w:rPr>
        <w:t>PA</w:t>
      </w:r>
      <w:r w:rsidRPr="00E51D04">
        <w:rPr>
          <w:rFonts w:ascii="SimHei" w:eastAsia="SimHei" w:hAnsi="SimHei" w:hint="eastAsia"/>
          <w:sz w:val="20"/>
          <w:szCs w:val="20"/>
        </w:rPr>
        <w:t xml:space="preserve"> 和其他热塑性材料。</w:t>
      </w:r>
    </w:p>
    <w:p w14:paraId="15BD6D21" w14:textId="77777777" w:rsidR="00875B7D" w:rsidRPr="00E51D04" w:rsidRDefault="00875B7D" w:rsidP="00875B7D">
      <w:pPr>
        <w:spacing w:before="240" w:after="240" w:line="360" w:lineRule="auto"/>
        <w:ind w:right="1523"/>
        <w:jc w:val="both"/>
        <w:rPr>
          <w:rFonts w:ascii="SimHei" w:eastAsia="SimHei" w:hAnsi="SimHei" w:cs="Arial"/>
          <w:b/>
          <w:sz w:val="20"/>
          <w:szCs w:val="20"/>
        </w:rPr>
      </w:pPr>
      <w:r w:rsidRPr="00E51D04">
        <w:rPr>
          <w:rFonts w:ascii="SimHei" w:eastAsia="SimHei" w:hAnsi="SimHei" w:hint="eastAsia"/>
          <w:b/>
          <w:sz w:val="20"/>
          <w:szCs w:val="20"/>
        </w:rPr>
        <w:t>旅途安全</w:t>
      </w:r>
    </w:p>
    <w:p w14:paraId="1F103A6C" w14:textId="77777777" w:rsidR="00875B7D" w:rsidRPr="00E51D04" w:rsidRDefault="00875B7D" w:rsidP="00875B7D">
      <w:pPr>
        <w:spacing w:before="240" w:after="24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E51D04">
        <w:rPr>
          <w:rFonts w:ascii="SimHei" w:eastAsia="SimHei" w:hAnsi="SimHei" w:hint="eastAsia"/>
          <w:sz w:val="20"/>
          <w:szCs w:val="20"/>
        </w:rPr>
        <w:t>对于现代旅行者而言，走到哪里都少不了以个人设备连接网络。因此个人设备配件必须保证安全且不易损坏。</w:t>
      </w:r>
    </w:p>
    <w:p w14:paraId="4C9DF3E3" w14:textId="77777777" w:rsidR="00875B7D" w:rsidRPr="00E51D04" w:rsidRDefault="00875B7D" w:rsidP="00875B7D">
      <w:pPr>
        <w:spacing w:before="240" w:after="24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E51D04">
        <w:rPr>
          <w:rFonts w:ascii="SimHei" w:eastAsia="SimHei" w:hAnsi="SimHei" w:hint="eastAsia"/>
          <w:sz w:val="20"/>
          <w:szCs w:val="20"/>
        </w:rPr>
        <w:t>凯柏胶宝</w:t>
      </w:r>
      <w:r w:rsidRPr="00E51D04">
        <w:rPr>
          <w:rFonts w:ascii="Calibri" w:eastAsia="SimHei" w:hAnsi="Calibri" w:cs="Calibri"/>
          <w:sz w:val="20"/>
          <w:szCs w:val="20"/>
        </w:rPr>
        <w:t>®</w:t>
      </w:r>
      <w:r w:rsidRPr="00E51D04">
        <w:rPr>
          <w:rFonts w:ascii="SimHei" w:eastAsia="SimHei" w:hAnsi="SimHei" w:hint="eastAsia"/>
          <w:sz w:val="20"/>
          <w:szCs w:val="20"/>
        </w:rPr>
        <w:t>为电子和电气相关应用精选化合物，符合塑料材料 UL94HB 易燃性标准的要求，可用于制作通用旅行适配器、充电线整理器、移动电源和便携手机封套等等。</w:t>
      </w:r>
    </w:p>
    <w:p w14:paraId="62A21D36" w14:textId="1A5D8734" w:rsidR="00875B7D" w:rsidRPr="00E51D04" w:rsidRDefault="00875B7D" w:rsidP="00875B7D">
      <w:pPr>
        <w:spacing w:before="240" w:after="240" w:line="360" w:lineRule="auto"/>
        <w:ind w:right="1523"/>
        <w:jc w:val="both"/>
        <w:rPr>
          <w:rFonts w:ascii="SimHei" w:eastAsia="SimHei" w:hAnsi="SimHei" w:cs="Arial"/>
          <w:b/>
          <w:sz w:val="20"/>
          <w:szCs w:val="20"/>
        </w:rPr>
      </w:pPr>
      <w:r w:rsidRPr="00E51D04">
        <w:rPr>
          <w:rFonts w:ascii="SimHei" w:eastAsia="SimHei" w:hAnsi="SimHei" w:hint="eastAsia"/>
          <w:b/>
          <w:sz w:val="20"/>
          <w:szCs w:val="20"/>
        </w:rPr>
        <w:t>不可或缺的可回收材料</w:t>
      </w:r>
      <w:bookmarkStart w:id="0" w:name="_GoBack"/>
      <w:bookmarkEnd w:id="0"/>
    </w:p>
    <w:p w14:paraId="004780FB" w14:textId="226825A0" w:rsidR="00875B7D" w:rsidRPr="00E51D04" w:rsidRDefault="00875B7D" w:rsidP="00875B7D">
      <w:pPr>
        <w:spacing w:before="240" w:after="24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E51D04">
        <w:rPr>
          <w:rFonts w:ascii="SimHei" w:eastAsia="SimHei" w:hAnsi="SimHei" w:hint="eastAsia"/>
          <w:sz w:val="20"/>
          <w:szCs w:val="20"/>
        </w:rPr>
        <w:t>旅游业的可持续发展意味着尽可能降低旅行对环境的影响。在这一发展趋势下，人们越来越注重以轻质环保材料制作的旅行用品。</w:t>
      </w:r>
    </w:p>
    <w:p w14:paraId="73951039" w14:textId="6FB897E2" w:rsidR="00875B7D" w:rsidRPr="00E51D04" w:rsidRDefault="00875B7D" w:rsidP="00875B7D">
      <w:pPr>
        <w:spacing w:before="240" w:after="24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E51D04">
        <w:rPr>
          <w:rFonts w:ascii="SimHei" w:eastAsia="SimHei" w:hAnsi="SimHei" w:hint="eastAsia"/>
          <w:sz w:val="20"/>
          <w:szCs w:val="20"/>
        </w:rPr>
        <w:t>这些化合物可回收，不含乳胶、</w:t>
      </w:r>
      <w:r w:rsidRPr="00E51D04">
        <w:rPr>
          <w:rFonts w:ascii="Arial" w:eastAsia="SimHei" w:hAnsi="Arial" w:cs="Arial"/>
          <w:sz w:val="20"/>
          <w:szCs w:val="20"/>
        </w:rPr>
        <w:t>PVC</w:t>
      </w:r>
      <w:r w:rsidRPr="00E51D04">
        <w:rPr>
          <w:rFonts w:ascii="SimHei" w:eastAsia="SimHei" w:hAnsi="SimHei" w:hint="eastAsia"/>
          <w:sz w:val="20"/>
          <w:szCs w:val="20"/>
        </w:rPr>
        <w:t xml:space="preserve"> 和邻苯二甲酸酯。此外，这些化合物在生产过程中没有使用重金属，因此可以有效减少旅行者的碳足迹。</w:t>
      </w:r>
    </w:p>
    <w:p w14:paraId="34B00B4F" w14:textId="071F87FF" w:rsidR="00875B7D" w:rsidRDefault="00E51D04" w:rsidP="00875B7D">
      <w:pPr>
        <w:keepNext/>
        <w:keepLines/>
        <w:spacing w:after="0" w:line="360" w:lineRule="auto"/>
        <w:ind w:right="1701"/>
        <w:jc w:val="both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rFonts w:ascii="Arial" w:hAnsi="Arial" w:cs="Arial"/>
          <w:b/>
          <w:bCs/>
          <w:noProof/>
          <w:sz w:val="20"/>
          <w:szCs w:val="20"/>
          <w:lang w:bidi="ar-SA"/>
        </w:rPr>
        <w:lastRenderedPageBreak/>
        <w:drawing>
          <wp:inline distT="0" distB="0" distL="0" distR="0" wp14:anchorId="5FB0EE84" wp14:editId="5B8E8995">
            <wp:extent cx="4662641" cy="2579701"/>
            <wp:effectExtent l="0" t="0" r="5080" b="0"/>
            <wp:docPr id="4" name="Picture 4" descr="A picture containing building, luggage, floor, suitcas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ravel_Essential-Press-Artwork-FINA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4275" cy="2586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8950E1" w14:textId="29C12924" w:rsidR="005320D5" w:rsidRPr="00E51D04" w:rsidRDefault="005320D5" w:rsidP="00EC7126">
      <w:pPr>
        <w:keepNext/>
        <w:keepLines/>
        <w:spacing w:after="0" w:line="360" w:lineRule="auto"/>
        <w:ind w:right="1701"/>
        <w:rPr>
          <w:rFonts w:ascii="SimHei" w:eastAsia="SimHei" w:hAnsi="SimHei"/>
          <w:noProof/>
        </w:rPr>
      </w:pPr>
      <w:r w:rsidRPr="00E51D04">
        <w:rPr>
          <w:rFonts w:ascii="SimHei" w:eastAsia="SimHei" w:hAnsi="SimHei" w:hint="eastAsia"/>
          <w:b/>
          <w:bCs/>
          <w:sz w:val="20"/>
          <w:szCs w:val="20"/>
        </w:rPr>
        <w:t>（图片：</w:t>
      </w:r>
      <w:r w:rsidRPr="00E51D04">
        <w:rPr>
          <w:rFonts w:ascii="Calibri" w:eastAsia="SimHei" w:hAnsi="Calibri" w:cs="Calibri"/>
          <w:b/>
          <w:bCs/>
          <w:sz w:val="20"/>
          <w:szCs w:val="20"/>
        </w:rPr>
        <w:t>©</w:t>
      </w:r>
      <w:r w:rsidRPr="00E51D04">
        <w:rPr>
          <w:rFonts w:ascii="SimHei" w:eastAsia="SimHei" w:hAnsi="SimHei" w:hint="eastAsia"/>
          <w:b/>
          <w:bCs/>
          <w:sz w:val="20"/>
          <w:szCs w:val="20"/>
        </w:rPr>
        <w:t xml:space="preserve"> 2019 凯柏胶宝</w:t>
      </w:r>
      <w:r w:rsidRPr="00E51D04">
        <w:rPr>
          <w:rFonts w:ascii="Calibri" w:eastAsia="SimHei" w:hAnsi="Calibri" w:cs="Calibri"/>
          <w:b/>
          <w:bCs/>
          <w:sz w:val="20"/>
          <w:szCs w:val="20"/>
        </w:rPr>
        <w:t>®</w:t>
      </w:r>
      <w:r w:rsidRPr="00E51D04">
        <w:rPr>
          <w:rFonts w:ascii="SimHei" w:eastAsia="SimHei" w:hAnsi="SimHei" w:hint="eastAsia"/>
          <w:b/>
          <w:bCs/>
          <w:sz w:val="20"/>
          <w:szCs w:val="20"/>
        </w:rPr>
        <w:t xml:space="preserve"> 版权所有）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p w14:paraId="6FC6BFB4" w14:textId="77777777" w:rsidR="00EC7126" w:rsidRPr="00E51D04" w:rsidRDefault="005320D5" w:rsidP="00EC7126">
      <w:pPr>
        <w:spacing w:after="0" w:line="360" w:lineRule="auto"/>
        <w:ind w:right="1163"/>
        <w:rPr>
          <w:rFonts w:ascii="Arial" w:hAnsi="Arial" w:cs="Arial"/>
          <w:b/>
          <w:bCs/>
          <w:sz w:val="20"/>
          <w:szCs w:val="20"/>
        </w:rPr>
      </w:pPr>
      <w:r w:rsidRPr="00E51D04">
        <w:rPr>
          <w:rFonts w:ascii="SimHei" w:eastAsia="SimHei" w:hAnsi="SimHei" w:hint="eastAsia"/>
          <w:sz w:val="20"/>
          <w:szCs w:val="20"/>
        </w:rPr>
        <w:t xml:space="preserve">如需高清图片，请联系 </w:t>
      </w:r>
      <w:r w:rsidRPr="00E51D04">
        <w:rPr>
          <w:rFonts w:ascii="Arial" w:eastAsia="SimHei" w:hAnsi="Arial" w:cs="Arial"/>
          <w:sz w:val="20"/>
          <w:szCs w:val="20"/>
        </w:rPr>
        <w:t>Bridget Ngang</w:t>
      </w:r>
      <w:r w:rsidRPr="00E51D04">
        <w:rPr>
          <w:rFonts w:ascii="Arial" w:eastAsia="SimHei" w:hAnsi="Arial" w:cs="Arial"/>
          <w:sz w:val="20"/>
          <w:szCs w:val="20"/>
        </w:rPr>
        <w:t>（</w:t>
      </w:r>
      <w:hyperlink r:id="rId9" w:history="1">
        <w:r w:rsidRPr="00E51D04">
          <w:rPr>
            <w:rStyle w:val="Hyperlink"/>
            <w:rFonts w:ascii="Arial" w:eastAsia="SimHei" w:hAnsi="Arial" w:cs="Arial"/>
            <w:sz w:val="20"/>
            <w:szCs w:val="20"/>
          </w:rPr>
          <w:t>bridget.ngang@kraiburg-tpe.com</w:t>
        </w:r>
      </w:hyperlink>
      <w:r w:rsidRPr="00E51D04">
        <w:rPr>
          <w:rFonts w:ascii="Arial" w:eastAsia="SimHei" w:hAnsi="Arial" w:cs="Arial"/>
          <w:sz w:val="20"/>
          <w:szCs w:val="20"/>
        </w:rPr>
        <w:t>，</w:t>
      </w:r>
      <w:r w:rsidRPr="00E51D04">
        <w:rPr>
          <w:rFonts w:ascii="Arial" w:eastAsia="SimHei" w:hAnsi="Arial" w:cs="Arial"/>
          <w:sz w:val="20"/>
          <w:szCs w:val="20"/>
        </w:rPr>
        <w:t>+6 03 9545 6301</w:t>
      </w:r>
      <w:r w:rsidRPr="00E51D04">
        <w:rPr>
          <w:rFonts w:ascii="Arial" w:eastAsia="SimHei" w:hAnsi="Arial" w:cs="Arial"/>
          <w:sz w:val="20"/>
          <w:szCs w:val="20"/>
        </w:rPr>
        <w:t>）。</w:t>
      </w:r>
      <w:r w:rsidRPr="00E51D04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AF23229" w14:textId="77777777" w:rsidR="0054584B" w:rsidRDefault="0054584B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1223A429" w14:textId="582E8005" w:rsidR="005320D5" w:rsidRPr="00E51D04" w:rsidRDefault="005320D5" w:rsidP="003955E2">
      <w:pPr>
        <w:spacing w:after="0" w:line="360" w:lineRule="auto"/>
        <w:ind w:right="1163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E51D04">
        <w:rPr>
          <w:rFonts w:ascii="SimHei" w:eastAsia="SimHei" w:hAnsi="SimHei" w:hint="eastAsia"/>
          <w:b/>
          <w:bCs/>
          <w:sz w:val="20"/>
          <w:szCs w:val="20"/>
        </w:rPr>
        <w:t>关注我们的微信公众号</w:t>
      </w:r>
    </w:p>
    <w:p w14:paraId="21B404AA" w14:textId="2D4AE413" w:rsidR="005320D5" w:rsidRDefault="005320D5" w:rsidP="005C2021">
      <w:pPr>
        <w:spacing w:after="0" w:line="360" w:lineRule="auto"/>
        <w:ind w:right="1699"/>
        <w:jc w:val="both"/>
        <w:rPr>
          <w:rFonts w:ascii="Arial" w:eastAsia="SimSun" w:hAnsi="Arial" w:cs="Arial"/>
          <w:b/>
          <w:color w:val="000000" w:themeColor="text1"/>
          <w:sz w:val="20"/>
          <w:szCs w:val="20"/>
        </w:rPr>
      </w:pPr>
      <w:r>
        <w:rPr>
          <w:rFonts w:ascii="Arial" w:eastAsia="SimSun" w:hAnsi="Arial" w:hint="eastAsia"/>
          <w:b/>
          <w:noProof/>
          <w:color w:val="000000" w:themeColor="text1"/>
          <w:sz w:val="20"/>
          <w:szCs w:val="20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Default="00EC7126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E6C9844" w14:textId="0A827037" w:rsidR="001C2242" w:rsidRPr="00E51D04" w:rsidRDefault="001C2242" w:rsidP="007935B6">
      <w:pPr>
        <w:spacing w:after="0" w:line="360" w:lineRule="auto"/>
        <w:ind w:right="1523"/>
        <w:jc w:val="both"/>
        <w:rPr>
          <w:rFonts w:ascii="SimHei" w:eastAsia="SimHei" w:hAnsi="SimHei" w:cs="Arial"/>
          <w:b/>
          <w:color w:val="000000" w:themeColor="text1"/>
          <w:sz w:val="20"/>
          <w:szCs w:val="20"/>
        </w:rPr>
      </w:pPr>
      <w:r w:rsidRPr="00E51D04">
        <w:rPr>
          <w:rFonts w:ascii="SimHei" w:eastAsia="SimHei" w:hAnsi="SimHei" w:hint="eastAsia"/>
          <w:b/>
          <w:color w:val="000000" w:themeColor="text1"/>
          <w:sz w:val="20"/>
          <w:szCs w:val="20"/>
        </w:rPr>
        <w:t>关于凯柏胶宝</w:t>
      </w:r>
      <w:r w:rsidRPr="00E51D04">
        <w:rPr>
          <w:rFonts w:ascii="Calibri" w:eastAsia="SimHei" w:hAnsi="Calibri" w:cs="Calibri"/>
          <w:b/>
          <w:color w:val="000000" w:themeColor="text1"/>
          <w:sz w:val="20"/>
          <w:szCs w:val="20"/>
        </w:rPr>
        <w:t>®</w:t>
      </w:r>
    </w:p>
    <w:p w14:paraId="571A49E2" w14:textId="130A9B9C" w:rsidR="001C2242" w:rsidRPr="00E51D04" w:rsidRDefault="001C2242" w:rsidP="007935B6">
      <w:pPr>
        <w:spacing w:after="0" w:line="360" w:lineRule="auto"/>
        <w:ind w:right="1523"/>
        <w:jc w:val="both"/>
        <w:rPr>
          <w:rFonts w:ascii="SimHei" w:eastAsia="SimHei" w:hAnsi="SimHei" w:cs="Arial"/>
          <w:color w:val="000000" w:themeColor="text1"/>
          <w:sz w:val="20"/>
          <w:szCs w:val="20"/>
        </w:rPr>
      </w:pPr>
      <w:r w:rsidRPr="00E51D04">
        <w:rPr>
          <w:rFonts w:ascii="SimHei" w:eastAsia="SimHei" w:hAnsi="SimHei" w:hint="eastAsia"/>
          <w:color w:val="000000" w:themeColor="text1"/>
          <w:sz w:val="20"/>
          <w:szCs w:val="20"/>
        </w:rPr>
        <w:t>凯柏胶宝</w:t>
      </w:r>
      <w:r w:rsidRPr="00E51D04">
        <w:rPr>
          <w:rFonts w:ascii="Calibri" w:eastAsia="SimHei" w:hAnsi="Calibri" w:cs="Calibri"/>
          <w:color w:val="000000" w:themeColor="text1"/>
          <w:sz w:val="20"/>
          <w:szCs w:val="20"/>
        </w:rPr>
        <w:t>®</w:t>
      </w:r>
      <w:r w:rsidRPr="00E51D04">
        <w:rPr>
          <w:rFonts w:ascii="Arial" w:eastAsia="SimHei" w:hAnsi="Arial" w:cs="Arial"/>
          <w:color w:val="000000" w:themeColor="text1"/>
          <w:sz w:val="20"/>
          <w:szCs w:val="20"/>
        </w:rPr>
        <w:t>（</w:t>
      </w:r>
      <w:hyperlink r:id="rId11" w:history="1">
        <w:r w:rsidRPr="00E51D04">
          <w:rPr>
            <w:rStyle w:val="Hyperlink"/>
            <w:rFonts w:ascii="Arial" w:eastAsia="SimHei" w:hAnsi="Arial" w:cs="Arial"/>
            <w:sz w:val="20"/>
            <w:szCs w:val="20"/>
          </w:rPr>
          <w:t>www.kraiburg-tpe.com</w:t>
        </w:r>
      </w:hyperlink>
      <w:r w:rsidRPr="00E51D04">
        <w:rPr>
          <w:rFonts w:ascii="Arial" w:eastAsia="SimHei" w:hAnsi="Arial" w:cs="Arial"/>
          <w:color w:val="000000" w:themeColor="text1"/>
          <w:sz w:val="20"/>
          <w:szCs w:val="20"/>
        </w:rPr>
        <w:t>）</w:t>
      </w:r>
      <w:r w:rsidRPr="00E51D04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是一家业务足迹遍布全球的热塑性弹性体制造商。公司创建于 </w:t>
      </w:r>
      <w:r w:rsidRPr="00E51D04">
        <w:rPr>
          <w:rFonts w:ascii="Arial" w:eastAsia="SimHei" w:hAnsi="Arial" w:cs="Arial"/>
          <w:color w:val="000000" w:themeColor="text1"/>
          <w:sz w:val="20"/>
          <w:szCs w:val="20"/>
        </w:rPr>
        <w:t>2001</w:t>
      </w:r>
      <w:r w:rsidRPr="00E51D04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年，隶属于历史悠久的KRAIBURG集团（</w:t>
      </w:r>
      <w:r w:rsidRPr="00E51D04">
        <w:rPr>
          <w:rFonts w:ascii="Arial" w:eastAsia="SimHei" w:hAnsi="Arial" w:cs="Arial"/>
          <w:color w:val="000000" w:themeColor="text1"/>
          <w:sz w:val="20"/>
          <w:szCs w:val="20"/>
        </w:rPr>
        <w:t xml:space="preserve">1947 </w:t>
      </w:r>
      <w:r w:rsidRPr="00E51D04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年创建），始终致力于推进 </w:t>
      </w:r>
      <w:r w:rsidRPr="00E51D04">
        <w:rPr>
          <w:rFonts w:ascii="Arial" w:eastAsia="SimHei" w:hAnsi="Arial" w:cs="Arial"/>
          <w:color w:val="000000" w:themeColor="text1"/>
          <w:sz w:val="20"/>
          <w:szCs w:val="20"/>
        </w:rPr>
        <w:t>TPE</w:t>
      </w:r>
      <w:r w:rsidRPr="00E51D04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的创新发展，如今已发展为一家领先企业。凭借分布于德国、美国和马来西亚三地的生产基地，公司致力于面向汽车、工业、消费品和监管严格的医疗行业提供品类丰富的化合材料产品。公司旗下的几大</w:t>
      </w:r>
      <w:r w:rsidRPr="00E51D04">
        <w:rPr>
          <w:rFonts w:ascii="SimHei" w:eastAsia="SimHei" w:hAnsi="SimHei" w:hint="eastAsia"/>
          <w:color w:val="000000" w:themeColor="text1"/>
          <w:sz w:val="20"/>
          <w:szCs w:val="20"/>
        </w:rPr>
        <w:lastRenderedPageBreak/>
        <w:t>成熟产品线--热塑宝（</w:t>
      </w:r>
      <w:r w:rsidRPr="00E51D04">
        <w:rPr>
          <w:rFonts w:ascii="Arial" w:eastAsia="SimHei" w:hAnsi="Arial" w:cs="Arial"/>
          <w:color w:val="000000" w:themeColor="text1"/>
          <w:sz w:val="20"/>
          <w:szCs w:val="20"/>
        </w:rPr>
        <w:t>THERMOLAST</w:t>
      </w:r>
      <w:r w:rsidRPr="00E51D04">
        <w:rPr>
          <w:rFonts w:ascii="Arial" w:eastAsia="SimHei" w:hAnsi="Arial" w:cs="Arial"/>
          <w:color w:val="000000" w:themeColor="text1"/>
          <w:sz w:val="20"/>
          <w:szCs w:val="20"/>
          <w:vertAlign w:val="superscript"/>
        </w:rPr>
        <w:t>®</w:t>
      </w:r>
      <w:r w:rsidRPr="00E51D04">
        <w:rPr>
          <w:rFonts w:ascii="SimHei" w:eastAsia="SimHei" w:hAnsi="SimHei" w:hint="eastAsia"/>
          <w:color w:val="000000" w:themeColor="text1"/>
          <w:sz w:val="20"/>
          <w:szCs w:val="20"/>
        </w:rPr>
        <w:t>）、科柔宝</w:t>
      </w:r>
      <w:r w:rsidRPr="00E51D04">
        <w:rPr>
          <w:rFonts w:ascii="Calibri" w:eastAsia="SimHei" w:hAnsi="Calibri" w:cs="Calibri"/>
          <w:color w:val="000000" w:themeColor="text1"/>
          <w:sz w:val="20"/>
          <w:szCs w:val="20"/>
          <w:vertAlign w:val="superscript"/>
        </w:rPr>
        <w:t>®</w:t>
      </w:r>
      <w:r w:rsidRPr="00E51D04">
        <w:rPr>
          <w:rFonts w:ascii="SimHei" w:eastAsia="SimHei" w:hAnsi="SimHei" w:hint="eastAsia"/>
          <w:color w:val="000000" w:themeColor="text1"/>
          <w:sz w:val="20"/>
          <w:szCs w:val="20"/>
        </w:rPr>
        <w:t>（</w:t>
      </w:r>
      <w:r w:rsidRPr="00E51D04">
        <w:rPr>
          <w:rFonts w:ascii="Arial" w:eastAsia="SimHei" w:hAnsi="Arial" w:cs="Arial"/>
          <w:color w:val="000000" w:themeColor="text1"/>
          <w:sz w:val="20"/>
          <w:szCs w:val="20"/>
        </w:rPr>
        <w:t>COPEC®</w:t>
      </w:r>
      <w:r w:rsidRPr="00E51D04">
        <w:rPr>
          <w:rFonts w:ascii="SimHei" w:eastAsia="SimHei" w:hAnsi="SimHei" w:hint="eastAsia"/>
          <w:color w:val="000000" w:themeColor="text1"/>
          <w:sz w:val="20"/>
          <w:szCs w:val="20"/>
        </w:rPr>
        <w:t>）、高温宝（</w:t>
      </w:r>
      <w:r w:rsidRPr="00E51D04">
        <w:rPr>
          <w:rFonts w:ascii="Arial" w:eastAsia="SimHei" w:hAnsi="Arial" w:cs="Arial"/>
          <w:color w:val="000000" w:themeColor="text1"/>
          <w:sz w:val="20"/>
          <w:szCs w:val="20"/>
        </w:rPr>
        <w:t>HIPEX</w:t>
      </w:r>
      <w:r w:rsidRPr="00E51D04">
        <w:rPr>
          <w:rFonts w:ascii="Arial" w:eastAsia="SimHei" w:hAnsi="Arial" w:cs="Arial"/>
          <w:color w:val="000000" w:themeColor="text1"/>
          <w:sz w:val="20"/>
          <w:szCs w:val="20"/>
          <w:vertAlign w:val="superscript"/>
        </w:rPr>
        <w:t>®</w:t>
      </w:r>
      <w:r w:rsidRPr="00E51D04">
        <w:rPr>
          <w:rFonts w:ascii="SimHei" w:eastAsia="SimHei" w:hAnsi="SimHei" w:hint="eastAsia"/>
          <w:color w:val="000000" w:themeColor="text1"/>
          <w:sz w:val="20"/>
          <w:szCs w:val="20"/>
        </w:rPr>
        <w:t>）和尼塑宝</w:t>
      </w:r>
      <w:r w:rsidRPr="00E51D04">
        <w:rPr>
          <w:rFonts w:ascii="Calibri" w:eastAsia="SimHei" w:hAnsi="Calibri" w:cs="Calibri"/>
          <w:color w:val="000000" w:themeColor="text1"/>
          <w:sz w:val="20"/>
          <w:szCs w:val="20"/>
          <w:vertAlign w:val="superscript"/>
        </w:rPr>
        <w:t>®</w:t>
      </w:r>
      <w:r w:rsidRPr="00E51D04">
        <w:rPr>
          <w:rFonts w:ascii="SimHei" w:eastAsia="SimHei" w:hAnsi="SimHei" w:hint="eastAsia"/>
          <w:color w:val="000000" w:themeColor="text1"/>
          <w:sz w:val="20"/>
          <w:szCs w:val="20"/>
        </w:rPr>
        <w:t>（</w:t>
      </w:r>
      <w:r w:rsidRPr="00E51D04">
        <w:rPr>
          <w:rFonts w:ascii="Arial" w:eastAsia="SimHei" w:hAnsi="Arial" w:cs="Arial"/>
          <w:color w:val="000000" w:themeColor="text1"/>
          <w:sz w:val="20"/>
          <w:szCs w:val="20"/>
        </w:rPr>
        <w:t>For Tec E®</w:t>
      </w:r>
      <w:r w:rsidRPr="00E51D04">
        <w:rPr>
          <w:rFonts w:ascii="SimHei" w:eastAsia="SimHei" w:hAnsi="SimHei" w:hint="eastAsia"/>
          <w:color w:val="000000" w:themeColor="text1"/>
          <w:sz w:val="20"/>
          <w:szCs w:val="20"/>
        </w:rPr>
        <w:t>）采用注塑或挤出工艺，为各行各业的制造商带来出众的加工和设计优势。凯柏胶宝</w:t>
      </w:r>
      <w:r w:rsidRPr="00E51D04">
        <w:rPr>
          <w:rFonts w:ascii="Calibri" w:eastAsia="SimHei" w:hAnsi="Calibri" w:cs="Calibri"/>
          <w:color w:val="000000" w:themeColor="text1"/>
          <w:sz w:val="20"/>
          <w:szCs w:val="20"/>
        </w:rPr>
        <w:t>®</w:t>
      </w:r>
      <w:r w:rsidRPr="00E51D04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拥有卓越的创新能力和真正的全球客户导向，为客户提供定制产品解决方案和可靠的配套服务。公司在德国的总部经过 </w:t>
      </w:r>
      <w:r w:rsidRPr="00E51D04">
        <w:rPr>
          <w:rFonts w:ascii="Arial" w:eastAsia="SimHei" w:hAnsi="Arial" w:cs="Arial"/>
          <w:color w:val="000000" w:themeColor="text1"/>
          <w:sz w:val="20"/>
          <w:szCs w:val="20"/>
        </w:rPr>
        <w:t>ISO 50001</w:t>
      </w:r>
      <w:r w:rsidRPr="00E51D04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认证，全球所有基地均已取得 </w:t>
      </w:r>
      <w:r w:rsidRPr="00E51D04">
        <w:rPr>
          <w:rFonts w:ascii="Arial" w:eastAsia="SimHei" w:hAnsi="Arial" w:cs="Arial"/>
          <w:color w:val="000000" w:themeColor="text1"/>
          <w:sz w:val="20"/>
          <w:szCs w:val="20"/>
        </w:rPr>
        <w:t>ISO 9001</w:t>
      </w:r>
      <w:r w:rsidRPr="00E51D04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和 </w:t>
      </w:r>
      <w:r w:rsidRPr="00E51D04">
        <w:rPr>
          <w:rFonts w:ascii="Arial" w:eastAsia="SimHei" w:hAnsi="Arial" w:cs="Arial"/>
          <w:color w:val="000000" w:themeColor="text1"/>
          <w:sz w:val="20"/>
          <w:szCs w:val="20"/>
        </w:rPr>
        <w:t>ISO 14001</w:t>
      </w:r>
      <w:r w:rsidRPr="00E51D04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认证。</w:t>
      </w:r>
      <w:r w:rsidRPr="00E51D04">
        <w:rPr>
          <w:rFonts w:ascii="Arial" w:eastAsia="SimHei" w:hAnsi="Arial" w:cs="Arial"/>
          <w:color w:val="000000" w:themeColor="text1"/>
          <w:sz w:val="20"/>
          <w:szCs w:val="20"/>
        </w:rPr>
        <w:t>2018</w:t>
      </w:r>
      <w:r w:rsidRPr="00E51D04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年，在全球</w:t>
      </w:r>
      <w:r w:rsidRPr="00E51D04">
        <w:rPr>
          <w:rFonts w:ascii="Arial" w:eastAsia="SimHei" w:hAnsi="Arial" w:cs="Arial"/>
          <w:color w:val="000000" w:themeColor="text1"/>
          <w:sz w:val="20"/>
          <w:szCs w:val="20"/>
        </w:rPr>
        <w:t xml:space="preserve"> 640</w:t>
      </w:r>
      <w:r w:rsidRPr="00E51D04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位员工的共同努力下，凯柏胶宝</w:t>
      </w:r>
      <w:r w:rsidRPr="00E51D04">
        <w:rPr>
          <w:rFonts w:ascii="Calibri" w:eastAsia="SimHei" w:hAnsi="Calibri" w:cs="Calibri"/>
          <w:color w:val="000000" w:themeColor="text1"/>
          <w:sz w:val="20"/>
          <w:szCs w:val="20"/>
        </w:rPr>
        <w:t>®</w:t>
      </w:r>
      <w:r w:rsidRPr="00E51D04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取得 </w:t>
      </w:r>
      <w:r w:rsidRPr="00E51D04">
        <w:rPr>
          <w:rFonts w:ascii="Arial" w:eastAsia="SimHei" w:hAnsi="Arial" w:cs="Arial"/>
          <w:color w:val="000000" w:themeColor="text1"/>
          <w:sz w:val="20"/>
          <w:szCs w:val="20"/>
        </w:rPr>
        <w:t>1.89</w:t>
      </w:r>
      <w:r w:rsidRPr="00E51D04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亿欧元的销售额。</w:t>
      </w:r>
    </w:p>
    <w:p w14:paraId="26915392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color w:val="000000" w:themeColor="text1"/>
          <w:sz w:val="20"/>
          <w:szCs w:val="20"/>
        </w:rPr>
      </w:pP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sectPr w:rsidR="00DC32CA" w:rsidRPr="00073D11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82037D" w14:textId="77777777" w:rsidR="00332D16" w:rsidRDefault="00332D16" w:rsidP="00784C57">
      <w:pPr>
        <w:spacing w:after="0" w:line="240" w:lineRule="auto"/>
      </w:pPr>
      <w:r>
        <w:separator/>
      </w:r>
    </w:p>
  </w:endnote>
  <w:endnote w:type="continuationSeparator" w:id="0">
    <w:p w14:paraId="4E46ACF1" w14:textId="77777777" w:rsidR="00332D16" w:rsidRDefault="00332D16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3C7C270">
              <wp:simplePos x="0" y="0"/>
              <wp:positionH relativeFrom="column">
                <wp:posOffset>4330065</wp:posOffset>
              </wp:positionH>
              <wp:positionV relativeFrom="paragraph">
                <wp:posOffset>-2687320</wp:posOffset>
              </wp:positionV>
              <wp:extent cx="1885950" cy="21691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169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77777777" w:rsidR="00EC7126" w:rsidRPr="000A52EE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Simone Hammerl</w:t>
                          </w:r>
                        </w:p>
                        <w:p w14:paraId="06D02C68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企业沟通经理</w:t>
                          </w:r>
                        </w:p>
                        <w:p w14:paraId="7B4446C1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9810-568</w:t>
                          </w:r>
                        </w:p>
                        <w:p w14:paraId="055B4411" w14:textId="77777777" w:rsidR="00EC7126" w:rsidRPr="00073D11" w:rsidRDefault="00110190" w:rsidP="00EC7126">
                          <w:pPr>
                            <w:pStyle w:val="Header"/>
                            <w:spacing w:line="360" w:lineRule="auto"/>
                          </w:pPr>
                          <w:hyperlink r:id="rId1">
                            <w:r w:rsidR="00D639E1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simone.hammerl@kraiburg-tpe.com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10190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D639E1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11.6pt;width:148.5pt;height:17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77777777" w:rsidR="00EC7126" w:rsidRPr="000A52EE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Simone Hammerl</w:t>
                    </w:r>
                  </w:p>
                  <w:p w14:paraId="06D02C68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企业沟通经理</w:t>
                    </w:r>
                  </w:p>
                  <w:p w14:paraId="7B4446C1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9810-568</w:t>
                    </w:r>
                  </w:p>
                  <w:p w14:paraId="055B4411" w14:textId="77777777" w:rsidR="00EC7126" w:rsidRPr="00073D11" w:rsidRDefault="00110190" w:rsidP="00EC7126">
                    <w:pPr>
                      <w:pStyle w:val="Header"/>
                      <w:spacing w:line="360" w:lineRule="auto"/>
                    </w:pPr>
                    <w:hyperlink r:id="rId3">
                      <w:r w:rsidR="00D639E1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simone.hammerl@kraiburg-tpe.com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73E18B48" w14:textId="77777777" w:rsidR="001E1888" w:rsidRPr="00607EE4" w:rsidRDefault="00110190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D639E1">
                        <w:rPr>
                          <w:rStyle w:val="Hyperlink"/>
                          <w:rFonts w:ascii="Arial" w:eastAsia="SimSun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655E13" w14:textId="77777777" w:rsidR="00332D16" w:rsidRDefault="00332D16" w:rsidP="00784C57">
      <w:pPr>
        <w:spacing w:after="0" w:line="240" w:lineRule="auto"/>
      </w:pPr>
      <w:r>
        <w:separator/>
      </w:r>
    </w:p>
  </w:footnote>
  <w:footnote w:type="continuationSeparator" w:id="0">
    <w:p w14:paraId="5A0EA2B2" w14:textId="77777777" w:rsidR="00332D16" w:rsidRDefault="00332D16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3D956CA7" w14:textId="77777777" w:rsidR="00E51D04" w:rsidRPr="00E51D04" w:rsidRDefault="00E51D04" w:rsidP="00E51D04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E51D04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</w:p>
        <w:p w14:paraId="287617F0" w14:textId="77777777" w:rsidR="00E51D04" w:rsidRPr="00E51D04" w:rsidRDefault="00E51D04" w:rsidP="00E51D04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E51D04">
            <w:rPr>
              <w:rFonts w:ascii="SimHei" w:eastAsia="SimHei" w:hAnsi="SimHei" w:hint="eastAsia"/>
              <w:b/>
              <w:bCs/>
              <w:sz w:val="16"/>
              <w:szCs w:val="16"/>
            </w:rPr>
            <w:t>以</w:t>
          </w:r>
          <w:r w:rsidRPr="00E51D04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 TPE</w:t>
          </w:r>
          <w:r w:rsidRPr="00E51D04">
            <w:rPr>
              <w:rFonts w:ascii="SimHei" w:eastAsia="SimHei" w:hAnsi="SimHei" w:hint="eastAsia"/>
              <w:b/>
              <w:bCs/>
              <w:sz w:val="16"/>
              <w:szCs w:val="16"/>
            </w:rPr>
            <w:t xml:space="preserve"> 制作的旅行配件带来非凡便利</w:t>
          </w:r>
        </w:p>
        <w:p w14:paraId="558120C9" w14:textId="77777777" w:rsidR="00E51D04" w:rsidRPr="00E51D04" w:rsidRDefault="00E51D04" w:rsidP="00E51D04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E51D04">
            <w:rPr>
              <w:rFonts w:ascii="SimHei" w:eastAsia="SimHei" w:hAnsi="SimHei" w:hint="eastAsia"/>
              <w:b/>
              <w:sz w:val="16"/>
              <w:szCs w:val="16"/>
            </w:rPr>
            <w:t>吉隆坡，</w:t>
          </w:r>
          <w:r w:rsidRPr="00E51D04">
            <w:rPr>
              <w:rFonts w:ascii="Arial" w:eastAsia="SimHei" w:hAnsi="Arial" w:cs="Arial"/>
              <w:b/>
              <w:sz w:val="16"/>
              <w:szCs w:val="16"/>
            </w:rPr>
            <w:t>2019</w:t>
          </w:r>
          <w:r w:rsidRPr="00E51D04">
            <w:rPr>
              <w:rFonts w:ascii="SimHei" w:eastAsia="SimHei" w:hAnsi="SimHei" w:hint="eastAsia"/>
              <w:b/>
              <w:sz w:val="16"/>
              <w:szCs w:val="16"/>
            </w:rPr>
            <w:t xml:space="preserve"> 年 </w:t>
          </w:r>
          <w:r w:rsidRPr="00E51D04">
            <w:rPr>
              <w:rFonts w:ascii="Arial" w:eastAsia="SimHei" w:hAnsi="Arial" w:cs="Arial"/>
              <w:b/>
              <w:sz w:val="16"/>
              <w:szCs w:val="16"/>
            </w:rPr>
            <w:t>12</w:t>
          </w:r>
          <w:r w:rsidRPr="00E51D04">
            <w:rPr>
              <w:rFonts w:ascii="SimHei" w:eastAsia="SimHei" w:hAnsi="SimHei" w:hint="eastAsia"/>
              <w:b/>
              <w:sz w:val="16"/>
              <w:szCs w:val="16"/>
            </w:rPr>
            <w:t xml:space="preserve"> 月</w:t>
          </w:r>
        </w:p>
        <w:p w14:paraId="1A56E795" w14:textId="55D3AD9D" w:rsidR="00502615" w:rsidRPr="00073D11" w:rsidRDefault="00E51D04" w:rsidP="00E51D04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E51D04">
            <w:rPr>
              <w:rFonts w:ascii="SimHei" w:eastAsia="SimHei" w:hAnsi="SimHei" w:hint="eastAsia"/>
              <w:b/>
              <w:sz w:val="16"/>
              <w:szCs w:val="16"/>
            </w:rPr>
            <w:t xml:space="preserve">第 </w:t>
          </w:r>
          <w:r w:rsidRPr="00E51D0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E51D04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E51D0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E51D0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E51D04">
            <w:rPr>
              <w:rFonts w:ascii="SimHei" w:eastAsia="SimHei" w:hAnsi="SimHei" w:hint="eastAsia"/>
              <w:b/>
              <w:sz w:val="16"/>
              <w:szCs w:val="16"/>
            </w:rPr>
            <w:t xml:space="preserve"> 页，共 </w:t>
          </w:r>
          <w:r w:rsidRPr="00E51D0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E51D04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E51D0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3</w:t>
          </w:r>
          <w:r w:rsidRPr="00E51D0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E51D04">
            <w:rPr>
              <w:rFonts w:ascii="SimHei" w:eastAsia="SimHei" w:hAnsi="SimHei" w:hint="eastAsia"/>
            </w:rPr>
            <w:t xml:space="preserve"> </w:t>
          </w:r>
          <w:r w:rsidRPr="00E51D04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1D731D1" w14:textId="77777777" w:rsidR="0054584B" w:rsidRPr="00E51D04" w:rsidRDefault="003C4170" w:rsidP="0054584B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E51D04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</w:p>
        <w:p w14:paraId="688E5296" w14:textId="77777777" w:rsidR="00875B7D" w:rsidRPr="00E51D04" w:rsidRDefault="00875B7D" w:rsidP="003C417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E51D04">
            <w:rPr>
              <w:rFonts w:ascii="SimHei" w:eastAsia="SimHei" w:hAnsi="SimHei" w:hint="eastAsia"/>
              <w:b/>
              <w:bCs/>
              <w:sz w:val="16"/>
              <w:szCs w:val="16"/>
            </w:rPr>
            <w:t>以</w:t>
          </w:r>
          <w:r w:rsidRPr="00E51D04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 TPE</w:t>
          </w:r>
          <w:r w:rsidRPr="00E51D04">
            <w:rPr>
              <w:rFonts w:ascii="SimHei" w:eastAsia="SimHei" w:hAnsi="SimHei" w:hint="eastAsia"/>
              <w:b/>
              <w:bCs/>
              <w:sz w:val="16"/>
              <w:szCs w:val="16"/>
            </w:rPr>
            <w:t xml:space="preserve"> 制作的旅行配件带来非凡便利</w:t>
          </w:r>
        </w:p>
        <w:p w14:paraId="765F9503" w14:textId="083B5DE8" w:rsidR="003C4170" w:rsidRPr="00E51D04" w:rsidRDefault="003C4170" w:rsidP="003C417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E51D04">
            <w:rPr>
              <w:rFonts w:ascii="SimHei" w:eastAsia="SimHei" w:hAnsi="SimHei" w:hint="eastAsia"/>
              <w:b/>
              <w:sz w:val="16"/>
              <w:szCs w:val="16"/>
            </w:rPr>
            <w:t>吉隆坡，</w:t>
          </w:r>
          <w:r w:rsidRPr="00E51D04">
            <w:rPr>
              <w:rFonts w:ascii="Arial" w:eastAsia="SimHei" w:hAnsi="Arial" w:cs="Arial"/>
              <w:b/>
              <w:sz w:val="16"/>
              <w:szCs w:val="16"/>
            </w:rPr>
            <w:t>2019</w:t>
          </w:r>
          <w:r w:rsidRPr="00E51D04">
            <w:rPr>
              <w:rFonts w:ascii="SimHei" w:eastAsia="SimHei" w:hAnsi="SimHei" w:hint="eastAsia"/>
              <w:b/>
              <w:sz w:val="16"/>
              <w:szCs w:val="16"/>
            </w:rPr>
            <w:t xml:space="preserve"> 年 </w:t>
          </w:r>
          <w:r w:rsidRPr="00E51D04">
            <w:rPr>
              <w:rFonts w:ascii="Arial" w:eastAsia="SimHei" w:hAnsi="Arial" w:cs="Arial"/>
              <w:b/>
              <w:sz w:val="16"/>
              <w:szCs w:val="16"/>
            </w:rPr>
            <w:t>12</w:t>
          </w:r>
          <w:r w:rsidRPr="00E51D04">
            <w:rPr>
              <w:rFonts w:ascii="SimHei" w:eastAsia="SimHei" w:hAnsi="SimHei" w:hint="eastAsia"/>
              <w:b/>
              <w:sz w:val="16"/>
              <w:szCs w:val="16"/>
            </w:rPr>
            <w:t xml:space="preserve"> 月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E51D04">
            <w:rPr>
              <w:rFonts w:ascii="SimHei" w:eastAsia="SimHei" w:hAnsi="SimHei" w:hint="eastAsia"/>
              <w:b/>
              <w:sz w:val="16"/>
              <w:szCs w:val="16"/>
            </w:rPr>
            <w:t xml:space="preserve">第 </w:t>
          </w:r>
          <w:r w:rsidRPr="00E51D0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E51D04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E51D0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E51D04"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E51D0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E51D04">
            <w:rPr>
              <w:rFonts w:ascii="SimHei" w:eastAsia="SimHei" w:hAnsi="SimHei" w:hint="eastAsia"/>
              <w:b/>
              <w:sz w:val="16"/>
              <w:szCs w:val="16"/>
            </w:rPr>
            <w:t xml:space="preserve"> 页，共 </w:t>
          </w:r>
          <w:r w:rsidRPr="00E51D0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E51D04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E51D0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E51D04">
            <w:rPr>
              <w:rFonts w:ascii="Arial" w:eastAsia="SimHei" w:hAnsi="Arial" w:cs="Arial"/>
              <w:b/>
              <w:bCs/>
              <w:sz w:val="16"/>
              <w:szCs w:val="16"/>
            </w:rPr>
            <w:t>4</w:t>
          </w:r>
          <w:r w:rsidRPr="00E51D0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E51D04">
            <w:rPr>
              <w:rFonts w:ascii="SimHei" w:eastAsia="SimHei" w:hAnsi="SimHei" w:hint="eastAsia"/>
            </w:rPr>
            <w:t xml:space="preserve"> </w:t>
          </w:r>
          <w:r w:rsidRPr="00E51D04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26C809B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传真</w:t>
          </w:r>
          <w:r>
            <w:rPr>
              <w:rFonts w:ascii="Arial" w:eastAsia="SimSun" w:hAnsi="Arial" w:hint="eastAsia"/>
              <w:sz w:val="16"/>
            </w:rPr>
            <w:t xml:space="preserve"> +60 3 8961 9884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397E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BF1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44072"/>
    <w:rsid w:val="00146E7E"/>
    <w:rsid w:val="001507B4"/>
    <w:rsid w:val="00156BDE"/>
    <w:rsid w:val="00163E63"/>
    <w:rsid w:val="0017332B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E1888"/>
    <w:rsid w:val="001F37C4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3A07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32D16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E24"/>
    <w:rsid w:val="004D5BAF"/>
    <w:rsid w:val="004F6395"/>
    <w:rsid w:val="004F758B"/>
    <w:rsid w:val="00502615"/>
    <w:rsid w:val="0050419E"/>
    <w:rsid w:val="00505735"/>
    <w:rsid w:val="005074D8"/>
    <w:rsid w:val="005146C9"/>
    <w:rsid w:val="00517446"/>
    <w:rsid w:val="00527D82"/>
    <w:rsid w:val="00530A45"/>
    <w:rsid w:val="005320D5"/>
    <w:rsid w:val="00541D34"/>
    <w:rsid w:val="0054392A"/>
    <w:rsid w:val="00545127"/>
    <w:rsid w:val="0054584B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133"/>
    <w:rsid w:val="006919F2"/>
    <w:rsid w:val="00691DF1"/>
    <w:rsid w:val="00692A27"/>
    <w:rsid w:val="00693892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4E24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35FD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75B7D"/>
    <w:rsid w:val="00885E31"/>
    <w:rsid w:val="008868FE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D61E9"/>
    <w:rsid w:val="009D70E1"/>
    <w:rsid w:val="009E74A0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C27F1"/>
    <w:rsid w:val="00AD13B3"/>
    <w:rsid w:val="00AD29B8"/>
    <w:rsid w:val="00AD5919"/>
    <w:rsid w:val="00AD6D80"/>
    <w:rsid w:val="00AE1711"/>
    <w:rsid w:val="00AF706E"/>
    <w:rsid w:val="00AF73F9"/>
    <w:rsid w:val="00B11451"/>
    <w:rsid w:val="00B140E7"/>
    <w:rsid w:val="00B20D0E"/>
    <w:rsid w:val="00B21133"/>
    <w:rsid w:val="00B339CB"/>
    <w:rsid w:val="00B43FD8"/>
    <w:rsid w:val="00B45417"/>
    <w:rsid w:val="00B71FAC"/>
    <w:rsid w:val="00B73EDB"/>
    <w:rsid w:val="00B80B6F"/>
    <w:rsid w:val="00B81B58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639E1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41F7"/>
    <w:rsid w:val="00DF7FD8"/>
    <w:rsid w:val="00E039D8"/>
    <w:rsid w:val="00E17CAC"/>
    <w:rsid w:val="00E31F55"/>
    <w:rsid w:val="00E34E27"/>
    <w:rsid w:val="00E51D04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  <w:rsid w:val="00FF7C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5B7D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imone.hammerl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simone.hammerl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63E5AD-9392-4EFE-8EDA-8F8490551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231</Words>
  <Characters>1320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KTAP_Travel Essentials_EN_Final</vt:lpstr>
      <vt:lpstr/>
    </vt:vector>
  </TitlesOfParts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KTAP_Travel Essentials_EN_Final</dc:title>
  <dc:creator/>
  <cp:lastModifiedBy/>
  <cp:revision>1</cp:revision>
  <dcterms:created xsi:type="dcterms:W3CDTF">2019-12-09T03:32:00Z</dcterms:created>
  <dcterms:modified xsi:type="dcterms:W3CDTF">2019-12-09T03:33:00Z</dcterms:modified>
</cp:coreProperties>
</file>