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7B0AE" w14:textId="2D1DC364" w:rsidR="000865AC" w:rsidRPr="00D915AA" w:rsidRDefault="000865AC" w:rsidP="000865AC">
      <w:pPr>
        <w:spacing w:after="0" w:line="360" w:lineRule="auto"/>
        <w:ind w:right="1703"/>
        <w:jc w:val="both"/>
        <w:rPr>
          <w:rFonts w:ascii="SimHei" w:eastAsia="SimHei" w:hAnsi="SimHei"/>
          <w:b/>
          <w:sz w:val="24"/>
          <w:szCs w:val="24"/>
        </w:rPr>
      </w:pPr>
      <w:bookmarkStart w:id="0" w:name="_Hlk3830932"/>
      <w:bookmarkStart w:id="1" w:name="_Hlk20227311"/>
      <w:bookmarkEnd w:id="0"/>
      <w:r w:rsidRPr="00D915AA">
        <w:rPr>
          <w:rFonts w:ascii="SimHei" w:eastAsia="SimHei" w:hAnsi="SimHei" w:hint="eastAsia"/>
          <w:b/>
          <w:sz w:val="24"/>
          <w:szCs w:val="24"/>
        </w:rPr>
        <w:t>凯柏胶宝</w:t>
      </w:r>
      <w:r w:rsidR="003776AF" w:rsidRPr="00D915AA">
        <w:rPr>
          <w:rFonts w:ascii="Calibri" w:eastAsia="SimHei" w:hAnsi="Calibri" w:cs="Calibri"/>
          <w:b/>
          <w:sz w:val="24"/>
          <w:szCs w:val="24"/>
          <w:vertAlign w:val="superscript"/>
        </w:rPr>
        <w:t>®</w:t>
      </w:r>
      <w:r w:rsidRPr="00D915AA">
        <w:rPr>
          <w:rFonts w:ascii="SimHei" w:eastAsia="SimHei" w:hAnsi="SimHei" w:hint="eastAsia"/>
          <w:b/>
          <w:sz w:val="24"/>
          <w:szCs w:val="24"/>
        </w:rPr>
        <w:t>将在</w:t>
      </w:r>
      <w:r w:rsidRPr="00D915AA">
        <w:rPr>
          <w:rFonts w:ascii="Arial" w:eastAsia="SimHei" w:hAnsi="Arial" w:cs="Arial"/>
          <w:b/>
          <w:sz w:val="24"/>
          <w:szCs w:val="24"/>
        </w:rPr>
        <w:t>Plastic &amp; Rubber Vietnam 2019</w:t>
      </w:r>
      <w:r w:rsidRPr="00D915AA">
        <w:rPr>
          <w:rFonts w:ascii="SimHei" w:eastAsia="SimHei" w:hAnsi="SimHei" w:hint="eastAsia"/>
          <w:b/>
          <w:sz w:val="24"/>
          <w:szCs w:val="24"/>
        </w:rPr>
        <w:t xml:space="preserve">展出其创新TPE成果 </w:t>
      </w:r>
    </w:p>
    <w:p w14:paraId="51FB562F" w14:textId="77777777" w:rsidR="00993AD5" w:rsidRPr="00D915AA" w:rsidRDefault="00993AD5" w:rsidP="004847A0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07DB5B7B" w14:textId="47A5BC65" w:rsidR="004847A0" w:rsidRPr="00D915AA" w:rsidRDefault="00993AD5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D915AA">
        <w:rPr>
          <w:rFonts w:ascii="SimHei" w:eastAsia="SimHei" w:hAnsi="SimHei" w:hint="eastAsia"/>
          <w:b/>
          <w:sz w:val="20"/>
          <w:szCs w:val="20"/>
        </w:rPr>
        <w:t>凯柏胶宝</w:t>
      </w:r>
      <w:r w:rsidR="003776AF" w:rsidRPr="00D915AA">
        <w:rPr>
          <w:rFonts w:ascii="Calibri" w:eastAsia="SimHei" w:hAnsi="Calibri" w:cs="Calibri"/>
          <w:b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将携最新的开发成果和 </w:t>
      </w:r>
      <w:r w:rsidRPr="00D915AA">
        <w:rPr>
          <w:rFonts w:ascii="Arial" w:eastAsia="SimHei" w:hAnsi="Arial" w:cs="Arial"/>
          <w:b/>
          <w:sz w:val="20"/>
          <w:szCs w:val="20"/>
        </w:rPr>
        <w:t>TPE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材料解决方案亮相 </w:t>
      </w:r>
      <w:r w:rsidRPr="00D915AA">
        <w:rPr>
          <w:rFonts w:ascii="Arial" w:eastAsia="SimHei" w:hAnsi="Arial" w:cs="Arial"/>
          <w:b/>
          <w:sz w:val="20"/>
          <w:szCs w:val="20"/>
        </w:rPr>
        <w:t>2019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年 </w:t>
      </w:r>
      <w:r w:rsidRPr="00D915AA">
        <w:rPr>
          <w:rFonts w:ascii="Arial" w:eastAsia="SimHei" w:hAnsi="Arial" w:cs="Arial"/>
          <w:b/>
          <w:sz w:val="20"/>
          <w:szCs w:val="20"/>
        </w:rPr>
        <w:t>11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月 </w:t>
      </w:r>
      <w:r w:rsidRPr="00D915AA">
        <w:rPr>
          <w:rFonts w:ascii="Arial" w:eastAsia="SimHei" w:hAnsi="Arial" w:cs="Arial"/>
          <w:b/>
          <w:sz w:val="20"/>
          <w:szCs w:val="20"/>
        </w:rPr>
        <w:t>27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日至 </w:t>
      </w:r>
      <w:r w:rsidRPr="00D915AA">
        <w:rPr>
          <w:rFonts w:ascii="Arial" w:eastAsia="SimHei" w:hAnsi="Arial" w:cs="Arial"/>
          <w:b/>
          <w:sz w:val="20"/>
          <w:szCs w:val="20"/>
        </w:rPr>
        <w:t>29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日在越南河内 </w:t>
      </w:r>
      <w:r w:rsidRPr="00D915AA">
        <w:rPr>
          <w:rFonts w:ascii="Arial" w:eastAsia="SimHei" w:hAnsi="Arial" w:cs="Arial"/>
          <w:b/>
          <w:sz w:val="20"/>
          <w:szCs w:val="20"/>
        </w:rPr>
        <w:t>I.C.E.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国际会展中心举办的</w:t>
      </w:r>
      <w:r w:rsidR="000865AC" w:rsidRPr="00D915AA">
        <w:rPr>
          <w:rFonts w:ascii="Arial" w:eastAsia="SimHei" w:hAnsi="Arial" w:cs="Arial"/>
          <w:b/>
          <w:sz w:val="20"/>
          <w:szCs w:val="20"/>
        </w:rPr>
        <w:t>Plastic &amp; Rubber Vietnam 2019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，欢迎莅临 </w:t>
      </w:r>
      <w:r w:rsidRPr="00D915AA">
        <w:rPr>
          <w:rFonts w:ascii="Arial" w:eastAsia="SimHei" w:hAnsi="Arial" w:cs="Arial"/>
          <w:b/>
          <w:sz w:val="20"/>
          <w:szCs w:val="20"/>
        </w:rPr>
        <w:t>F12</w:t>
      </w:r>
      <w:r w:rsidRPr="00D915AA">
        <w:rPr>
          <w:rFonts w:ascii="SimHei" w:eastAsia="SimHei" w:hAnsi="SimHei" w:hint="eastAsia"/>
          <w:b/>
          <w:sz w:val="20"/>
          <w:szCs w:val="20"/>
        </w:rPr>
        <w:t xml:space="preserve"> 展位。</w:t>
      </w:r>
    </w:p>
    <w:p w14:paraId="03357B1D" w14:textId="77777777" w:rsidR="00993AD5" w:rsidRDefault="00993AD5" w:rsidP="007935B6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400CB2D3" w14:textId="6D67A4A4" w:rsidR="00993AD5" w:rsidRPr="00D915AA" w:rsidRDefault="00993AD5" w:rsidP="00993AD5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 xml:space="preserve">TPE </w:t>
      </w:r>
      <w:r w:rsidRPr="00D915AA">
        <w:rPr>
          <w:rFonts w:ascii="SimHei" w:eastAsia="SimHei" w:hAnsi="SimHei" w:hint="eastAsia"/>
          <w:b/>
          <w:bCs/>
          <w:sz w:val="20"/>
          <w:szCs w:val="20"/>
        </w:rPr>
        <w:t>的高品质和多功能性适用于</w:t>
      </w:r>
      <w:r w:rsidR="000205ED" w:rsidRPr="00D915AA">
        <w:rPr>
          <w:rFonts w:ascii="SimHei" w:eastAsia="SimHei" w:hAnsi="SimHei" w:hint="eastAsia"/>
          <w:b/>
          <w:bCs/>
          <w:sz w:val="20"/>
          <w:szCs w:val="20"/>
        </w:rPr>
        <w:t>日常</w:t>
      </w:r>
      <w:r w:rsidRPr="00D915AA">
        <w:rPr>
          <w:rFonts w:ascii="SimHei" w:eastAsia="SimHei" w:hAnsi="SimHei" w:hint="eastAsia"/>
          <w:b/>
          <w:bCs/>
          <w:sz w:val="20"/>
          <w:szCs w:val="20"/>
        </w:rPr>
        <w:t>消费品应用</w:t>
      </w:r>
    </w:p>
    <w:p w14:paraId="4235256A" w14:textId="3C75DB04" w:rsidR="00993AD5" w:rsidRPr="00993AD5" w:rsidRDefault="00993AD5" w:rsidP="00993AD5">
      <w:pPr>
        <w:spacing w:after="0" w:line="360" w:lineRule="auto"/>
        <w:ind w:right="1703"/>
        <w:jc w:val="both"/>
        <w:rPr>
          <w:rFonts w:ascii="Arial" w:eastAsia="SimSun" w:hAnsi="Arial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>近年来，法规要求和消费者保护一直是支持消费市场的关键。凯柏胶宝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 xml:space="preserve">汇集了该领域的综合专业知识，从容应对这一挑战。公司已针对消费者需求提供了广泛的 </w:t>
      </w:r>
      <w:r w:rsidRPr="00D915AA">
        <w:rPr>
          <w:rFonts w:ascii="Arial" w:eastAsia="SimHei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 xml:space="preserve"> 产品和定制解决方案，确保客户的产品能够在竞争激烈的消费品行业中脱颖而出，实现目标。所涵盖的领域包括个人护理与卫生用品、家居用品、办公用品、玩具和运动用品、化妆品和食品包装</w:t>
      </w:r>
      <w:r>
        <w:rPr>
          <w:rFonts w:ascii="Arial" w:eastAsia="SimSun" w:hAnsi="Arial" w:hint="eastAsia"/>
          <w:sz w:val="20"/>
          <w:szCs w:val="20"/>
        </w:rPr>
        <w:t>。</w:t>
      </w:r>
    </w:p>
    <w:p w14:paraId="0BE92868" w14:textId="77777777" w:rsidR="00993AD5" w:rsidRP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0623BA1" w14:textId="6F66CF06" w:rsidR="004562AC" w:rsidRDefault="00993AD5" w:rsidP="00993AD5">
      <w:pPr>
        <w:spacing w:after="0" w:line="360" w:lineRule="auto"/>
        <w:ind w:right="1703"/>
        <w:jc w:val="both"/>
        <w:rPr>
          <w:rFonts w:ascii="Arial" w:eastAsia="SimSun" w:hAnsi="Arial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>秉承凯柏胶宝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>以</w:t>
      </w:r>
      <w:r w:rsidR="000205ED" w:rsidRPr="00D915AA">
        <w:rPr>
          <w:rFonts w:ascii="SimHei" w:eastAsia="SimHei" w:hAnsi="SimHei" w:hint="eastAsia"/>
          <w:sz w:val="20"/>
          <w:szCs w:val="20"/>
        </w:rPr>
        <w:t>客户</w:t>
      </w:r>
      <w:r w:rsidRPr="00D915AA">
        <w:rPr>
          <w:rFonts w:ascii="SimHei" w:eastAsia="SimHei" w:hAnsi="SimHei" w:hint="eastAsia"/>
          <w:sz w:val="20"/>
          <w:szCs w:val="20"/>
        </w:rPr>
        <w:t>满意度和</w:t>
      </w:r>
      <w:r w:rsidR="000205ED" w:rsidRPr="00D915AA">
        <w:rPr>
          <w:rFonts w:ascii="SimHei" w:eastAsia="SimHei" w:hAnsi="SimHei" w:hint="eastAsia"/>
          <w:sz w:val="20"/>
          <w:szCs w:val="20"/>
        </w:rPr>
        <w:t>产品安全</w:t>
      </w:r>
      <w:r w:rsidRPr="00D915AA">
        <w:rPr>
          <w:rFonts w:ascii="SimHei" w:eastAsia="SimHei" w:hAnsi="SimHei" w:hint="eastAsia"/>
          <w:sz w:val="20"/>
          <w:szCs w:val="20"/>
        </w:rPr>
        <w:t>为核心的宗旨，其</w:t>
      </w:r>
      <w:r>
        <w:rPr>
          <w:rFonts w:ascii="Arial" w:eastAsia="SimSun" w:hAnsi="Arial" w:hint="eastAsia"/>
          <w:sz w:val="20"/>
          <w:szCs w:val="20"/>
        </w:rPr>
        <w:t xml:space="preserve"> TPE</w:t>
      </w:r>
      <w:bookmarkStart w:id="2" w:name="_Hlk20923676"/>
      <w:r>
        <w:rPr>
          <w:rFonts w:ascii="Arial" w:eastAsia="SimSun" w:hAnsi="Arial" w:hint="eastAsia"/>
          <w:sz w:val="20"/>
          <w:szCs w:val="20"/>
        </w:rPr>
        <w:t xml:space="preserve"> </w:t>
      </w:r>
      <w:r w:rsidRPr="00D915AA">
        <w:rPr>
          <w:rFonts w:ascii="SimHei" w:eastAsia="SimHei" w:hAnsi="SimHei" w:hint="eastAsia"/>
          <w:sz w:val="20"/>
          <w:szCs w:val="20"/>
        </w:rPr>
        <w:t>产品</w:t>
      </w:r>
      <w:bookmarkEnd w:id="2"/>
      <w:r w:rsidRPr="00D915AA">
        <w:rPr>
          <w:rFonts w:ascii="SimHei" w:eastAsia="SimHei" w:hAnsi="SimHei" w:hint="eastAsia"/>
          <w:sz w:val="20"/>
          <w:szCs w:val="20"/>
        </w:rPr>
        <w:t xml:space="preserve">符合全球性的法规与标准，包括欧盟 </w:t>
      </w:r>
      <w:r>
        <w:rPr>
          <w:rFonts w:ascii="Arial" w:eastAsia="SimSun" w:hAnsi="Arial" w:hint="eastAsia"/>
          <w:sz w:val="20"/>
          <w:szCs w:val="20"/>
        </w:rPr>
        <w:t xml:space="preserve">(No 10/2011) </w:t>
      </w:r>
      <w:r w:rsidRPr="00D915AA">
        <w:rPr>
          <w:rFonts w:ascii="SimHei" w:eastAsia="SimHei" w:hAnsi="SimHei" w:hint="eastAsia"/>
          <w:sz w:val="20"/>
          <w:szCs w:val="20"/>
        </w:rPr>
        <w:t>和食品与药品管理局</w:t>
      </w:r>
      <w:r>
        <w:rPr>
          <w:rFonts w:ascii="Arial" w:eastAsia="SimSun" w:hAnsi="Arial" w:hint="eastAsia"/>
          <w:sz w:val="20"/>
          <w:szCs w:val="20"/>
        </w:rPr>
        <w:t xml:space="preserve"> (FDA)</w:t>
      </w:r>
      <w:r>
        <w:rPr>
          <w:rFonts w:ascii="Arial" w:eastAsia="SimSun" w:hAnsi="Arial" w:hint="eastAsia"/>
          <w:sz w:val="20"/>
          <w:szCs w:val="20"/>
        </w:rPr>
        <w:t>、</w:t>
      </w:r>
      <w:r w:rsidRPr="00D915AA">
        <w:rPr>
          <w:rFonts w:ascii="SimHei" w:eastAsia="SimHei" w:hAnsi="SimHei" w:hint="eastAsia"/>
          <w:sz w:val="20"/>
          <w:szCs w:val="20"/>
        </w:rPr>
        <w:t>联邦法规</w:t>
      </w:r>
      <w:r>
        <w:rPr>
          <w:rFonts w:ascii="Arial" w:eastAsia="SimSun" w:hAnsi="Arial" w:hint="eastAsia"/>
          <w:sz w:val="20"/>
          <w:szCs w:val="20"/>
        </w:rPr>
        <w:t xml:space="preserve"> (CFR) </w:t>
      </w:r>
      <w:r w:rsidRPr="00D915AA">
        <w:rPr>
          <w:rFonts w:ascii="SimHei" w:eastAsia="SimHei" w:hAnsi="SimHei" w:hint="eastAsia"/>
          <w:sz w:val="20"/>
          <w:szCs w:val="20"/>
        </w:rPr>
        <w:t>第</w:t>
      </w:r>
      <w:r>
        <w:rPr>
          <w:rFonts w:ascii="Arial" w:eastAsia="SimSun" w:hAnsi="Arial" w:hint="eastAsia"/>
          <w:sz w:val="20"/>
          <w:szCs w:val="20"/>
        </w:rPr>
        <w:t xml:space="preserve"> 21 </w:t>
      </w:r>
      <w:r w:rsidRPr="00D915AA">
        <w:rPr>
          <w:rFonts w:ascii="SimHei" w:eastAsia="SimHei" w:hAnsi="SimHei" w:hint="eastAsia"/>
          <w:sz w:val="20"/>
          <w:szCs w:val="20"/>
        </w:rPr>
        <w:t>条和欧盟法规第</w:t>
      </w:r>
      <w:r>
        <w:rPr>
          <w:rFonts w:ascii="Arial" w:eastAsia="SimSun" w:hAnsi="Arial" w:hint="eastAsia"/>
          <w:sz w:val="20"/>
          <w:szCs w:val="20"/>
        </w:rPr>
        <w:t xml:space="preserve"> 71/3 </w:t>
      </w:r>
      <w:r w:rsidRPr="00D915AA">
        <w:rPr>
          <w:rFonts w:ascii="SimHei" w:eastAsia="SimHei" w:hAnsi="SimHei" w:hint="eastAsia"/>
          <w:sz w:val="20"/>
          <w:szCs w:val="20"/>
        </w:rPr>
        <w:t>条。凯柏胶宝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>的</w:t>
      </w:r>
      <w:r w:rsidR="000205ED">
        <w:rPr>
          <w:rFonts w:ascii="Arial" w:eastAsia="SimSun" w:hAnsi="Arial" w:hint="eastAsia"/>
          <w:sz w:val="20"/>
          <w:szCs w:val="20"/>
        </w:rPr>
        <w:t>T</w:t>
      </w:r>
      <w:r w:rsidR="000205ED">
        <w:rPr>
          <w:rFonts w:ascii="Arial" w:eastAsia="SimSun" w:hAnsi="Arial"/>
          <w:sz w:val="20"/>
          <w:szCs w:val="20"/>
        </w:rPr>
        <w:t>PE</w:t>
      </w:r>
      <w:r w:rsidRPr="00D915AA">
        <w:rPr>
          <w:rFonts w:ascii="SimHei" w:eastAsia="SimHei" w:hAnsi="SimHei" w:hint="eastAsia"/>
          <w:sz w:val="20"/>
          <w:szCs w:val="20"/>
        </w:rPr>
        <w:t>还符合中国新国标：</w:t>
      </w:r>
      <w:r>
        <w:rPr>
          <w:rFonts w:ascii="Arial" w:eastAsia="SimSun" w:hAnsi="Arial" w:hint="eastAsia"/>
          <w:sz w:val="20"/>
          <w:szCs w:val="20"/>
        </w:rPr>
        <w:t>(GB) 4806-2016</w:t>
      </w:r>
      <w:r>
        <w:rPr>
          <w:rFonts w:ascii="Arial" w:eastAsia="SimSun" w:hAnsi="Arial" w:hint="eastAsia"/>
          <w:sz w:val="20"/>
          <w:szCs w:val="20"/>
        </w:rPr>
        <w:t>。</w:t>
      </w:r>
    </w:p>
    <w:p w14:paraId="66E3EF65" w14:textId="6D3300D2" w:rsid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41466DC" w14:textId="23DF101F" w:rsidR="00993AD5" w:rsidRPr="00D915AA" w:rsidRDefault="00993AD5" w:rsidP="00993AD5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D915AA">
        <w:rPr>
          <w:rFonts w:ascii="SimHei" w:eastAsia="SimHei" w:hAnsi="SimHei" w:hint="eastAsia"/>
          <w:b/>
          <w:bCs/>
          <w:sz w:val="20"/>
          <w:szCs w:val="20"/>
        </w:rPr>
        <w:t>专为</w:t>
      </w:r>
      <w:bookmarkStart w:id="3" w:name="_Hlk20923948"/>
      <w:r w:rsidR="000205ED" w:rsidRPr="00D915AA">
        <w:rPr>
          <w:rFonts w:ascii="SimHei" w:eastAsia="SimHei" w:hAnsi="SimHei" w:hint="eastAsia"/>
          <w:b/>
          <w:bCs/>
          <w:sz w:val="20"/>
          <w:szCs w:val="20"/>
        </w:rPr>
        <w:t>智能设备</w:t>
      </w:r>
      <w:bookmarkEnd w:id="3"/>
      <w:r w:rsidR="000205ED" w:rsidRPr="00D915AA">
        <w:rPr>
          <w:rFonts w:ascii="SimHei" w:eastAsia="SimHei" w:hAnsi="SimHei" w:hint="eastAsia"/>
          <w:b/>
          <w:bCs/>
          <w:sz w:val="20"/>
          <w:szCs w:val="20"/>
        </w:rPr>
        <w:t>和</w:t>
      </w:r>
      <w:r w:rsidRPr="00D915AA">
        <w:rPr>
          <w:rFonts w:ascii="SimHei" w:eastAsia="SimHei" w:hAnsi="SimHei" w:hint="eastAsia"/>
          <w:b/>
          <w:bCs/>
          <w:sz w:val="20"/>
          <w:szCs w:val="20"/>
        </w:rPr>
        <w:t>电子</w:t>
      </w:r>
      <w:r w:rsidR="000205ED" w:rsidRPr="00D915AA">
        <w:rPr>
          <w:rFonts w:ascii="SimHei" w:eastAsia="SimHei" w:hAnsi="SimHei" w:hint="eastAsia"/>
          <w:b/>
          <w:bCs/>
          <w:sz w:val="20"/>
          <w:szCs w:val="20"/>
        </w:rPr>
        <w:t>消费用</w:t>
      </w:r>
      <w:r w:rsidRPr="00D915AA">
        <w:rPr>
          <w:rFonts w:ascii="SimHei" w:eastAsia="SimHei" w:hAnsi="SimHei" w:hint="eastAsia"/>
          <w:b/>
          <w:bCs/>
          <w:sz w:val="20"/>
          <w:szCs w:val="20"/>
        </w:rPr>
        <w:t xml:space="preserve">品打造的创新 </w:t>
      </w:r>
      <w:r w:rsidRPr="00D915AA">
        <w:rPr>
          <w:rFonts w:ascii="Arial" w:eastAsia="SimHei" w:hAnsi="Arial" w:cs="Arial"/>
          <w:b/>
          <w:bCs/>
          <w:sz w:val="20"/>
          <w:szCs w:val="20"/>
        </w:rPr>
        <w:t>TPE</w:t>
      </w:r>
      <w:r w:rsidRPr="00D915AA">
        <w:rPr>
          <w:rFonts w:ascii="SimHei" w:eastAsia="SimHei" w:hAnsi="SimHei" w:hint="eastAsia"/>
          <w:b/>
          <w:bCs/>
          <w:sz w:val="20"/>
          <w:szCs w:val="20"/>
        </w:rPr>
        <w:t xml:space="preserve"> 解决方案 </w:t>
      </w:r>
    </w:p>
    <w:p w14:paraId="5DBAE082" w14:textId="2D26649C" w:rsidR="00993AD5" w:rsidRPr="00993AD5" w:rsidRDefault="00993AD5" w:rsidP="00993AD5">
      <w:pPr>
        <w:spacing w:after="0" w:line="360" w:lineRule="auto"/>
        <w:ind w:right="1703"/>
        <w:jc w:val="both"/>
        <w:rPr>
          <w:rFonts w:ascii="Arial" w:eastAsia="SimSun" w:hAnsi="Arial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>在当今的</w:t>
      </w:r>
      <w:r w:rsidR="000205ED" w:rsidRPr="00D915AA">
        <w:rPr>
          <w:rFonts w:ascii="SimHei" w:eastAsia="SimHei" w:hAnsi="SimHei" w:hint="eastAsia"/>
          <w:sz w:val="20"/>
          <w:szCs w:val="20"/>
        </w:rPr>
        <w:t>智能设备和</w:t>
      </w:r>
      <w:r w:rsidRPr="00D915AA">
        <w:rPr>
          <w:rFonts w:ascii="SimHei" w:eastAsia="SimHei" w:hAnsi="SimHei" w:hint="eastAsia"/>
          <w:sz w:val="20"/>
          <w:szCs w:val="20"/>
        </w:rPr>
        <w:t>电子</w:t>
      </w:r>
      <w:bookmarkStart w:id="4" w:name="_Hlk20923880"/>
      <w:r w:rsidRPr="00D915AA">
        <w:rPr>
          <w:rFonts w:ascii="SimHei" w:eastAsia="SimHei" w:hAnsi="SimHei" w:hint="eastAsia"/>
          <w:sz w:val="20"/>
          <w:szCs w:val="20"/>
        </w:rPr>
        <w:t>消费</w:t>
      </w:r>
      <w:bookmarkEnd w:id="4"/>
      <w:r w:rsidRPr="00D915AA">
        <w:rPr>
          <w:rFonts w:ascii="SimHei" w:eastAsia="SimHei" w:hAnsi="SimHei" w:hint="eastAsia"/>
          <w:sz w:val="20"/>
          <w:szCs w:val="20"/>
        </w:rPr>
        <w:t>品领域，表面触感、耐刮擦性、耐油性与耐化学性，以及皮肤安全接触等设计特性已成为提升消费者满意度的标准。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43CC37" w14:textId="77777777" w:rsidR="00993AD5" w:rsidRP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/>
        </w:rPr>
      </w:pPr>
    </w:p>
    <w:p w14:paraId="74FE56E2" w14:textId="513423E3" w:rsidR="00993AD5" w:rsidRPr="00D915AA" w:rsidRDefault="00993AD5" w:rsidP="00993AD5">
      <w:pPr>
        <w:tabs>
          <w:tab w:val="left" w:pos="6570"/>
        </w:tabs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 xml:space="preserve">热塑宝 </w:t>
      </w:r>
      <w:r w:rsidR="003776AF" w:rsidRPr="00D915AA">
        <w:rPr>
          <w:rFonts w:ascii="Arial" w:eastAsia="SimHei" w:hAnsi="Arial" w:cs="Arial"/>
          <w:sz w:val="20"/>
          <w:szCs w:val="20"/>
        </w:rPr>
        <w:t>K</w:t>
      </w:r>
      <w:r w:rsidR="003776AF" w:rsidRPr="00D915AA">
        <w:rPr>
          <w:rFonts w:ascii="SimHei" w:eastAsia="SimHei" w:hAnsi="SimHei" w:hint="eastAsia"/>
          <w:sz w:val="20"/>
          <w:szCs w:val="20"/>
        </w:rPr>
        <w:t>，尼塑宝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>和科柔宝</w:t>
      </w:r>
      <w:bookmarkStart w:id="5" w:name="_Hlk20924176"/>
      <w:r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bookmarkEnd w:id="5"/>
      <w:r w:rsidRPr="00D915AA">
        <w:rPr>
          <w:rFonts w:ascii="SimHei" w:eastAsia="SimHei" w:hAnsi="SimHei" w:hint="eastAsia"/>
          <w:sz w:val="20"/>
          <w:szCs w:val="20"/>
        </w:rPr>
        <w:t xml:space="preserve"> </w:t>
      </w:r>
      <w:r w:rsidR="003776AF" w:rsidRPr="00D915AA">
        <w:rPr>
          <w:rFonts w:ascii="SimHei" w:eastAsia="SimHei" w:hAnsi="SimHei" w:hint="eastAsia"/>
          <w:sz w:val="20"/>
          <w:szCs w:val="20"/>
        </w:rPr>
        <w:t>系列</w:t>
      </w:r>
      <w:r w:rsidRPr="00D915AA">
        <w:rPr>
          <w:rFonts w:ascii="SimHei" w:eastAsia="SimHei" w:hAnsi="SimHei" w:hint="eastAsia"/>
          <w:sz w:val="20"/>
          <w:szCs w:val="20"/>
        </w:rPr>
        <w:t xml:space="preserve">都是理想的 </w:t>
      </w:r>
      <w:r w:rsidRPr="00D915AA">
        <w:rPr>
          <w:rFonts w:ascii="Arial" w:eastAsia="SimHei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 xml:space="preserve"> 材料解决方案。这些系列的 </w:t>
      </w:r>
      <w:r w:rsidRPr="00D915AA">
        <w:rPr>
          <w:rFonts w:ascii="Arial" w:eastAsia="SimHei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 xml:space="preserve"> 化合物具有极其丝滑的绒面触感、高耐刮擦性和耐磨性、抗皮脂和涂在皮肤上的油脂（如防晒霜和润肤剂）。这些 </w:t>
      </w:r>
      <w:r w:rsidRPr="00D915AA">
        <w:rPr>
          <w:rFonts w:ascii="Arial" w:eastAsia="SimHei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 xml:space="preserve"> 化合物还具有良好的耐候性，是半户外和户外用途的理想材料解决方案。  此外，这些化合物</w:t>
      </w:r>
      <w:r w:rsidRPr="00D915AA">
        <w:rPr>
          <w:rFonts w:ascii="SimHei" w:eastAsia="SimHei" w:hAnsi="SimHei" w:hint="eastAsia"/>
          <w:sz w:val="20"/>
          <w:szCs w:val="20"/>
        </w:rPr>
        <w:lastRenderedPageBreak/>
        <w:t xml:space="preserve">对 </w:t>
      </w:r>
      <w:r w:rsidRPr="00D915AA">
        <w:rPr>
          <w:rFonts w:ascii="Arial" w:eastAsia="SimHei" w:hAnsi="Arial" w:cs="Arial"/>
          <w:sz w:val="20"/>
          <w:szCs w:val="20"/>
        </w:rPr>
        <w:t>PC</w:t>
      </w:r>
      <w:r w:rsidRPr="00D915AA">
        <w:rPr>
          <w:rFonts w:ascii="Arial" w:eastAsia="SimHei" w:hAnsi="Arial" w:cs="Arial"/>
          <w:sz w:val="20"/>
          <w:szCs w:val="20"/>
        </w:rPr>
        <w:t>、</w:t>
      </w:r>
      <w:r w:rsidRPr="00D915AA">
        <w:rPr>
          <w:rFonts w:ascii="Arial" w:eastAsia="SimHei" w:hAnsi="Arial" w:cs="Arial"/>
          <w:sz w:val="20"/>
          <w:szCs w:val="20"/>
        </w:rPr>
        <w:t>ABS</w:t>
      </w:r>
      <w:r w:rsidRPr="00D915AA">
        <w:rPr>
          <w:rFonts w:ascii="Arial" w:eastAsia="SimHei" w:hAnsi="Arial" w:cs="Arial"/>
          <w:sz w:val="20"/>
          <w:szCs w:val="20"/>
        </w:rPr>
        <w:t>、</w:t>
      </w:r>
      <w:r w:rsidRPr="00D915AA">
        <w:rPr>
          <w:rFonts w:ascii="Arial" w:eastAsia="SimHei" w:hAnsi="Arial" w:cs="Arial"/>
          <w:sz w:val="20"/>
          <w:szCs w:val="20"/>
        </w:rPr>
        <w:t>PC/ABS</w:t>
      </w:r>
      <w:r w:rsidRPr="00D915AA">
        <w:rPr>
          <w:rFonts w:ascii="Arial" w:eastAsia="SimHei" w:hAnsi="Arial" w:cs="Arial"/>
          <w:sz w:val="20"/>
          <w:szCs w:val="20"/>
        </w:rPr>
        <w:t>、</w:t>
      </w:r>
      <w:r w:rsidRPr="00D915AA">
        <w:rPr>
          <w:rFonts w:ascii="Arial" w:eastAsia="SimHei" w:hAnsi="Arial" w:cs="Arial"/>
          <w:sz w:val="20"/>
          <w:szCs w:val="20"/>
        </w:rPr>
        <w:t>ASA</w:t>
      </w:r>
      <w:r w:rsidRPr="00D915AA">
        <w:rPr>
          <w:rFonts w:ascii="SimHei" w:eastAsia="SimHei" w:hAnsi="SimHei" w:hint="eastAsia"/>
          <w:sz w:val="20"/>
          <w:szCs w:val="20"/>
        </w:rPr>
        <w:t xml:space="preserve"> 和 </w:t>
      </w:r>
      <w:r w:rsidRPr="00D915AA">
        <w:rPr>
          <w:rFonts w:ascii="Arial" w:eastAsia="SimHei" w:hAnsi="Arial" w:cs="Arial"/>
          <w:sz w:val="20"/>
          <w:szCs w:val="20"/>
        </w:rPr>
        <w:t>SAN</w:t>
      </w:r>
      <w:r w:rsidRPr="00D915AA">
        <w:rPr>
          <w:rFonts w:ascii="SimHei" w:eastAsia="SimHei" w:hAnsi="SimHei" w:hint="eastAsia"/>
          <w:sz w:val="20"/>
          <w:szCs w:val="20"/>
        </w:rPr>
        <w:t xml:space="preserve"> 以及 </w:t>
      </w:r>
      <w:r w:rsidRPr="00D915AA">
        <w:rPr>
          <w:rFonts w:ascii="Arial" w:eastAsia="SimHei" w:hAnsi="Arial" w:cs="Arial"/>
          <w:sz w:val="20"/>
          <w:szCs w:val="20"/>
        </w:rPr>
        <w:t>PA6</w:t>
      </w:r>
      <w:r w:rsidRPr="00D915AA">
        <w:rPr>
          <w:rFonts w:ascii="SimHei" w:eastAsia="SimHei" w:hAnsi="SimHei" w:hint="eastAsia"/>
          <w:sz w:val="20"/>
          <w:szCs w:val="20"/>
        </w:rPr>
        <w:t xml:space="preserve"> 和 </w:t>
      </w:r>
      <w:r w:rsidRPr="00D915AA">
        <w:rPr>
          <w:rFonts w:ascii="Arial" w:eastAsia="SimHei" w:hAnsi="Arial" w:cs="Arial"/>
          <w:sz w:val="20"/>
          <w:szCs w:val="20"/>
        </w:rPr>
        <w:t>PA12</w:t>
      </w:r>
      <w:r w:rsidRPr="00D915AA">
        <w:rPr>
          <w:rFonts w:ascii="SimHei" w:eastAsia="SimHei" w:hAnsi="SimHei" w:hint="eastAsia"/>
          <w:sz w:val="20"/>
          <w:szCs w:val="20"/>
        </w:rPr>
        <w:t xml:space="preserve"> 具有优异的粘合性以及颜色稳定性，如果需要使用着色材料，能简化着色过程。</w:t>
      </w:r>
    </w:p>
    <w:p w14:paraId="6FA22556" w14:textId="77777777" w:rsidR="00993AD5" w:rsidRDefault="00993AD5" w:rsidP="00993AD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/>
        </w:rPr>
      </w:pPr>
    </w:p>
    <w:p w14:paraId="5C58146F" w14:textId="15A2C5BE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 xml:space="preserve">热塑宝 </w:t>
      </w:r>
      <w:r w:rsidRPr="00D915AA">
        <w:rPr>
          <w:rFonts w:ascii="Arial" w:eastAsia="SimHei" w:hAnsi="Arial" w:cs="Arial"/>
          <w:sz w:val="20"/>
          <w:szCs w:val="20"/>
        </w:rPr>
        <w:t>K</w:t>
      </w:r>
      <w:r w:rsidRPr="00D915AA">
        <w:rPr>
          <w:rFonts w:ascii="SimHei" w:eastAsia="SimHei" w:hAnsi="SimHei" w:hint="eastAsia"/>
          <w:sz w:val="20"/>
          <w:szCs w:val="20"/>
        </w:rPr>
        <w:t xml:space="preserve"> </w:t>
      </w:r>
      <w:r w:rsidR="003776AF" w:rsidRPr="00D915AA">
        <w:rPr>
          <w:rFonts w:ascii="SimHei" w:eastAsia="SimHei" w:hAnsi="SimHei"/>
          <w:sz w:val="20"/>
          <w:szCs w:val="20"/>
        </w:rPr>
        <w:t>,</w:t>
      </w:r>
      <w:r w:rsidR="003776AF" w:rsidRPr="00D915AA">
        <w:rPr>
          <w:rFonts w:ascii="SimHei" w:eastAsia="SimHei" w:hAnsi="SimHei" w:hint="eastAsia"/>
          <w:sz w:val="20"/>
          <w:szCs w:val="20"/>
        </w:rPr>
        <w:t xml:space="preserve"> 尼塑宝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>和科柔宝</w:t>
      </w:r>
      <w:r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 xml:space="preserve"> </w:t>
      </w:r>
      <w:bookmarkStart w:id="6" w:name="_Hlk20924305"/>
      <w:r w:rsidRPr="00D915AA">
        <w:rPr>
          <w:rFonts w:ascii="SimHei" w:eastAsia="SimHei" w:hAnsi="SimHei" w:hint="eastAsia"/>
          <w:sz w:val="20"/>
          <w:szCs w:val="20"/>
        </w:rPr>
        <w:t>系列</w:t>
      </w:r>
      <w:bookmarkEnd w:id="6"/>
      <w:r w:rsidRPr="00D915AA">
        <w:rPr>
          <w:rFonts w:ascii="SimHei" w:eastAsia="SimHei" w:hAnsi="SimHei" w:hint="eastAsia"/>
          <w:sz w:val="20"/>
          <w:szCs w:val="20"/>
        </w:rPr>
        <w:t xml:space="preserve">产品经过 </w:t>
      </w:r>
      <w:r w:rsidRPr="00D915AA">
        <w:rPr>
          <w:rFonts w:ascii="Arial" w:eastAsia="SimHei" w:hAnsi="Arial" w:cs="Arial"/>
          <w:sz w:val="20"/>
          <w:szCs w:val="20"/>
        </w:rPr>
        <w:t>UL94 HB</w:t>
      </w:r>
      <w:r w:rsidRPr="00D915AA">
        <w:rPr>
          <w:rFonts w:ascii="SimHei" w:eastAsia="SimHei" w:hAnsi="SimHei" w:hint="eastAsia"/>
          <w:sz w:val="20"/>
          <w:szCs w:val="20"/>
        </w:rPr>
        <w:t xml:space="preserve"> 可燃性测试标准认证，具有卓越的安全性能。</w:t>
      </w:r>
    </w:p>
    <w:p w14:paraId="3DEC385F" w14:textId="77777777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3A14DBBD" w14:textId="3A7F3A4C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 xml:space="preserve">典型应用包括智能手表、手表带、手机、控制器、音频设备、遥控器、虚拟现实设备及其它电子消费产品。 </w:t>
      </w:r>
    </w:p>
    <w:p w14:paraId="4D3EAD56" w14:textId="77777777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788CA79C" w14:textId="6FCB0223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 xml:space="preserve">此外，我们还将在河内展会上展出我们卓越的 </w:t>
      </w:r>
      <w:r w:rsidRPr="00D915AA">
        <w:rPr>
          <w:rFonts w:ascii="Arial" w:eastAsia="SimHei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 xml:space="preserve"> 产品</w:t>
      </w:r>
      <w:r w:rsidR="003776AF" w:rsidRPr="00D915AA">
        <w:rPr>
          <w:rFonts w:ascii="SimHei" w:eastAsia="SimHei" w:hAnsi="SimHei" w:hint="eastAsia"/>
          <w:sz w:val="20"/>
          <w:szCs w:val="20"/>
        </w:rPr>
        <w:t>系列</w:t>
      </w:r>
      <w:r w:rsidRPr="00D915AA">
        <w:rPr>
          <w:rFonts w:ascii="SimHei" w:eastAsia="SimHei" w:hAnsi="SimHei" w:hint="eastAsia"/>
          <w:sz w:val="20"/>
          <w:szCs w:val="20"/>
        </w:rPr>
        <w:t>和专为</w:t>
      </w:r>
      <w:bookmarkStart w:id="7" w:name="_Hlk20924740"/>
      <w:r w:rsidR="003776AF" w:rsidRPr="00D915AA">
        <w:rPr>
          <w:rFonts w:ascii="SimHei" w:eastAsia="SimHei" w:hAnsi="SimHei" w:hint="eastAsia"/>
          <w:sz w:val="20"/>
          <w:szCs w:val="20"/>
        </w:rPr>
        <w:t>日常</w:t>
      </w:r>
      <w:bookmarkEnd w:id="7"/>
      <w:r w:rsidRPr="00D915AA">
        <w:rPr>
          <w:rFonts w:ascii="SimHei" w:eastAsia="SimHei" w:hAnsi="SimHei" w:hint="eastAsia"/>
          <w:sz w:val="20"/>
          <w:szCs w:val="20"/>
        </w:rPr>
        <w:t>消费品、工业</w:t>
      </w:r>
      <w:r w:rsidR="003776AF" w:rsidRPr="00D915AA">
        <w:rPr>
          <w:rFonts w:ascii="SimHei" w:eastAsia="SimHei" w:hAnsi="SimHei" w:hint="eastAsia"/>
          <w:sz w:val="20"/>
          <w:szCs w:val="20"/>
        </w:rPr>
        <w:t>用途</w:t>
      </w:r>
      <w:r w:rsidRPr="00D915AA">
        <w:rPr>
          <w:rFonts w:ascii="SimHei" w:eastAsia="SimHei" w:hAnsi="SimHei" w:hint="eastAsia"/>
          <w:sz w:val="20"/>
          <w:szCs w:val="20"/>
        </w:rPr>
        <w:t xml:space="preserve">、汽车和医疗行业定制的工艺解决方案。 </w:t>
      </w:r>
    </w:p>
    <w:p w14:paraId="4707170A" w14:textId="77777777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58B37C76" w14:textId="7100C892" w:rsidR="00993AD5" w:rsidRPr="00D915AA" w:rsidRDefault="00993AD5" w:rsidP="00993AD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>凯柏胶宝</w:t>
      </w:r>
      <w:r w:rsidR="003776AF" w:rsidRPr="00D915AA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915AA">
        <w:rPr>
          <w:rFonts w:ascii="SimHei" w:eastAsia="SimHei" w:hAnsi="SimHei" w:hint="eastAsia"/>
          <w:sz w:val="20"/>
          <w:szCs w:val="20"/>
        </w:rPr>
        <w:t>为客户提供的不仅仅是</w:t>
      </w:r>
      <w:r w:rsidR="003776AF" w:rsidRPr="00D915AA">
        <w:rPr>
          <w:rFonts w:ascii="SimHei" w:eastAsia="SimHei" w:hAnsi="SimHei" w:hint="eastAsia"/>
          <w:sz w:val="20"/>
          <w:szCs w:val="20"/>
        </w:rPr>
        <w:t xml:space="preserve"> </w:t>
      </w:r>
      <w:r w:rsidR="003776AF" w:rsidRPr="00D915AA">
        <w:rPr>
          <w:rFonts w:ascii="Arial" w:eastAsia="MS Gothic" w:hAnsi="Arial" w:cs="Arial"/>
          <w:sz w:val="20"/>
          <w:szCs w:val="20"/>
        </w:rPr>
        <w:t>TPE</w:t>
      </w:r>
      <w:r w:rsidRPr="00D915AA">
        <w:rPr>
          <w:rFonts w:ascii="SimHei" w:eastAsia="SimHei" w:hAnsi="SimHei" w:hint="eastAsia"/>
          <w:sz w:val="20"/>
          <w:szCs w:val="20"/>
        </w:rPr>
        <w:t>，还有我们的技术专长、个性化咨询和一对一服务</w:t>
      </w:r>
      <w:r w:rsidR="003776AF" w:rsidRPr="00D915AA">
        <w:rPr>
          <w:rFonts w:ascii="SimHei" w:eastAsia="SimHei" w:hAnsi="SimHei" w:hint="eastAsia"/>
          <w:sz w:val="20"/>
          <w:szCs w:val="20"/>
        </w:rPr>
        <w:t>等 为您提供全方位的支持</w:t>
      </w:r>
      <w:r w:rsidRPr="00D915AA">
        <w:rPr>
          <w:rFonts w:ascii="SimHei" w:eastAsia="SimHei" w:hAnsi="SimHei" w:hint="eastAsia"/>
          <w:sz w:val="20"/>
          <w:szCs w:val="20"/>
        </w:rPr>
        <w:t>。</w:t>
      </w:r>
    </w:p>
    <w:p w14:paraId="72541C6C" w14:textId="09BCE516" w:rsidR="004562AC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/>
      </w:r>
      <w:r w:rsidR="00D915AA">
        <w:rPr>
          <w:rFonts w:ascii="Arial" w:eastAsia="SimSun" w:hAnsi="Arial" w:cs="Arial"/>
          <w:b/>
          <w:bCs/>
          <w:noProof/>
          <w:sz w:val="20"/>
          <w:szCs w:val="20"/>
        </w:rPr>
        <w:drawing>
          <wp:inline distT="0" distB="0" distL="0" distR="0" wp14:anchorId="2EAD253B" wp14:editId="7F4F25F4">
            <wp:extent cx="4111073" cy="2275027"/>
            <wp:effectExtent l="0" t="0" r="3810" b="0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etnam-2019-Press-Chines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193" cy="229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F4AA3E0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2019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 w:rsidR="003776AF" w:rsidRPr="003776AF">
        <w:rPr>
          <w:rFonts w:ascii="Arial" w:eastAsia="SimSun" w:hAnsi="Arial" w:hint="eastAsia"/>
          <w:b/>
          <w:bCs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566828C3" w14:textId="77777777" w:rsidR="007C4688" w:rsidRDefault="007C4688" w:rsidP="00EC7126">
      <w:pPr>
        <w:spacing w:after="0" w:line="360" w:lineRule="auto"/>
        <w:ind w:right="1163"/>
        <w:rPr>
          <w:rFonts w:ascii="SimHei" w:eastAsia="SimHei" w:hAnsi="SimHei"/>
          <w:sz w:val="20"/>
          <w:szCs w:val="20"/>
        </w:rPr>
      </w:pPr>
    </w:p>
    <w:p w14:paraId="6FC6BFB4" w14:textId="1A700478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D915AA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1223A429" w14:textId="50D1CFB2" w:rsidR="005320D5" w:rsidRPr="007C4688" w:rsidRDefault="005320D5" w:rsidP="007C4688">
      <w:pPr>
        <w:rPr>
          <w:rFonts w:ascii="Arial" w:eastAsia="SimSun" w:hAnsi="Arial" w:cs="Arial"/>
          <w:b/>
          <w:bCs/>
          <w:sz w:val="20"/>
          <w:szCs w:val="20"/>
        </w:rPr>
      </w:pPr>
      <w:r w:rsidRPr="00D915AA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8" w:name="_GoBack"/>
      <w:bookmarkEnd w:id="8"/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51FBA36" w14:textId="77777777" w:rsidR="00D915AA" w:rsidRPr="00331783" w:rsidRDefault="00D915AA" w:rsidP="00D915AA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331783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Pr="00331783">
        <w:rPr>
          <w:rFonts w:eastAsia="SimHei" w:cs="Calibri"/>
          <w:b/>
          <w:color w:val="000000"/>
          <w:sz w:val="20"/>
          <w:szCs w:val="20"/>
          <w:vertAlign w:val="superscript"/>
        </w:rPr>
        <w:t>®</w:t>
      </w:r>
    </w:p>
    <w:p w14:paraId="7D376B2D" w14:textId="77777777" w:rsidR="00D915AA" w:rsidRPr="00331783" w:rsidRDefault="00D915AA" w:rsidP="00D915AA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331783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（</w:t>
      </w:r>
      <w:hyperlink r:id="rId11" w:history="1">
        <w:r w:rsidRPr="00336407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336407">
        <w:rPr>
          <w:rFonts w:ascii="Arial" w:eastAsia="SimHei" w:hAnsi="Arial" w:cs="Arial"/>
          <w:color w:val="000000"/>
          <w:sz w:val="20"/>
          <w:szCs w:val="20"/>
        </w:rPr>
        <w:t>）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是一家业务足迹遍布全球的热塑性弹性体制造商。公司创建于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年，隶属于历史悠久的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KRAIBURG</w:t>
      </w:r>
      <w:r w:rsidRPr="00331783">
        <w:rPr>
          <w:rFonts w:ascii="SimHei" w:eastAsia="SimHei" w:hAnsi="SimHei" w:cs="Arial"/>
          <w:color w:val="000000"/>
          <w:sz w:val="20"/>
          <w:szCs w:val="20"/>
        </w:rPr>
        <w:t>集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团（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1947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年创建），始终致力于推进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TPE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THERMOLAST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）、科柔宝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COPEC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）、高温宝（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HIPEX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）和尼塑宝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For Tec E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拥有卓越的创新能力和真正的全球客户导向，为客户提供定制产品解决方案和可靠的配套服务。公司在德国的总部经过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50001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认证，全球所有基地均已取得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9001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和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14001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认证。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2018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年，在全球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641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位员工的共同努力下，凯柏胶宝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1.89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BBE9C" w14:textId="77777777" w:rsidR="00C82F2B" w:rsidRDefault="00C82F2B" w:rsidP="00784C57">
      <w:pPr>
        <w:spacing w:after="0" w:line="240" w:lineRule="auto"/>
      </w:pPr>
      <w:r>
        <w:separator/>
      </w:r>
    </w:p>
  </w:endnote>
  <w:endnote w:type="continuationSeparator" w:id="0">
    <w:p w14:paraId="111C37EC" w14:textId="77777777" w:rsidR="00C82F2B" w:rsidRDefault="00C82F2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23DA1169" w:rsidR="00EC7126" w:rsidRPr="00073D11" w:rsidRDefault="007C4688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C82F2B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FDABC63" w:rsidR="001E1888" w:rsidRPr="00607EE4" w:rsidRDefault="007C46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C82F2B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23DA1169" w:rsidR="00EC7126" w:rsidRPr="00073D11" w:rsidRDefault="000F4BA7" w:rsidP="00EC7126">
                    <w:pPr>
                      <w:pStyle w:val="Header"/>
                      <w:spacing w:line="360" w:lineRule="auto"/>
                    </w:pPr>
                    <w:hyperlink r:id="rId3">
                      <w:r w:rsidR="00C82F2B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FDABC63" w:rsidR="001E1888" w:rsidRPr="00607EE4" w:rsidRDefault="000F4BA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C82F2B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B6086" w14:textId="77777777" w:rsidR="00C82F2B" w:rsidRDefault="00C82F2B" w:rsidP="00784C57">
      <w:pPr>
        <w:spacing w:after="0" w:line="240" w:lineRule="auto"/>
      </w:pPr>
      <w:r>
        <w:separator/>
      </w:r>
    </w:p>
  </w:footnote>
  <w:footnote w:type="continuationSeparator" w:id="0">
    <w:p w14:paraId="031FFD9F" w14:textId="77777777" w:rsidR="00C82F2B" w:rsidRDefault="00C82F2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D915AA" w:rsidRDefault="00C97AAF" w:rsidP="00DC677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915A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14C4126" w14:textId="77777777" w:rsidR="003776AF" w:rsidRPr="00D915AA" w:rsidRDefault="003776AF" w:rsidP="003776AF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</w:rPr>
          </w:pPr>
          <w:r w:rsidRPr="00D915AA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bookmarkStart w:id="9" w:name="_Hlk20924676"/>
          <w:r w:rsidRPr="00D915AA">
            <w:rPr>
              <w:rFonts w:ascii="Calibri" w:eastAsia="SimHei" w:hAnsi="Calibri" w:cs="Calibri"/>
              <w:b/>
              <w:bCs/>
              <w:sz w:val="16"/>
              <w:szCs w:val="16"/>
              <w:vertAlign w:val="superscript"/>
            </w:rPr>
            <w:t>®</w:t>
          </w:r>
          <w:bookmarkEnd w:id="9"/>
          <w:r w:rsidRPr="00D915AA">
            <w:rPr>
              <w:rFonts w:ascii="SimHei" w:eastAsia="SimHei" w:hAnsi="SimHei" w:hint="eastAsia"/>
              <w:b/>
              <w:bCs/>
              <w:sz w:val="16"/>
              <w:szCs w:val="16"/>
            </w:rPr>
            <w:t>将在</w:t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t>Plastic &amp; Rubber Vietnam 2019</w:t>
          </w:r>
          <w:r w:rsidRPr="00D915AA">
            <w:rPr>
              <w:rFonts w:ascii="SimHei" w:eastAsia="SimHei" w:hAnsi="SimHei" w:hint="eastAsia"/>
              <w:b/>
              <w:bCs/>
              <w:sz w:val="16"/>
              <w:szCs w:val="16"/>
            </w:rPr>
            <w:t>展出其创新</w:t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D915AA">
            <w:rPr>
              <w:rFonts w:ascii="SimHei" w:eastAsia="SimHei" w:hAnsi="SimHei" w:hint="eastAsia"/>
              <w:b/>
              <w:bCs/>
              <w:sz w:val="16"/>
              <w:szCs w:val="16"/>
            </w:rPr>
            <w:t>成果</w:t>
          </w:r>
        </w:p>
        <w:p w14:paraId="2513A90F" w14:textId="0CF991FF" w:rsidR="00065A69" w:rsidRPr="00D915AA" w:rsidRDefault="00065A69" w:rsidP="00065A6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D915AA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D915AA">
            <w:rPr>
              <w:rFonts w:ascii="Arial" w:eastAsia="SimHei" w:hAnsi="Arial" w:cs="Arial"/>
              <w:b/>
              <w:sz w:val="16"/>
              <w:szCs w:val="16"/>
            </w:rPr>
            <w:t>2019</w:t>
          </w:r>
          <w:r w:rsidRPr="00D915AA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D915AA">
            <w:rPr>
              <w:rFonts w:ascii="Arial" w:eastAsia="SimHei" w:hAnsi="Arial" w:cs="Arial"/>
              <w:b/>
              <w:sz w:val="16"/>
              <w:szCs w:val="16"/>
            </w:rPr>
            <w:t>10</w:t>
          </w:r>
          <w:r w:rsidRPr="00D915AA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915AA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D915AA">
            <w:rPr>
              <w:rFonts w:ascii="Arial" w:eastAsia="MS Gothic" w:hAnsi="Arial" w:cs="Arial"/>
              <w:b/>
              <w:bCs/>
              <w:sz w:val="16"/>
              <w:szCs w:val="16"/>
            </w:rPr>
            <w:fldChar w:fldCharType="begin"/>
          </w:r>
          <w:r w:rsidRPr="00D915AA">
            <w:rPr>
              <w:rFonts w:ascii="Arial" w:eastAsia="MS 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915AA">
            <w:rPr>
              <w:rFonts w:ascii="Arial" w:eastAsia="MS 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D915AA">
            <w:rPr>
              <w:rFonts w:ascii="Arial" w:eastAsia="MS Gothic" w:hAnsi="Arial" w:cs="Arial"/>
              <w:b/>
              <w:bCs/>
              <w:sz w:val="16"/>
              <w:szCs w:val="16"/>
            </w:rPr>
            <w:t>2</w:t>
          </w:r>
          <w:r w:rsidRPr="00D915AA">
            <w:rPr>
              <w:rFonts w:ascii="Arial" w:eastAsia="MS Gothic" w:hAnsi="Arial" w:cs="Arial"/>
              <w:b/>
              <w:bCs/>
              <w:sz w:val="16"/>
              <w:szCs w:val="16"/>
            </w:rPr>
            <w:fldChar w:fldCharType="end"/>
          </w:r>
          <w:r w:rsidRPr="00D915AA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D9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915AA">
            <w:rPr>
              <w:rFonts w:ascii="Arial" w:eastAsia="SimHei" w:hAnsi="Arial" w:cs="Arial"/>
            </w:rPr>
            <w:t xml:space="preserve"> </w:t>
          </w:r>
          <w:r w:rsidRPr="00D915A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7EE1CA6" w14:textId="77777777" w:rsidR="003C4170" w:rsidRPr="00D915AA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915A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812B49C" w14:textId="63D33871" w:rsidR="000865AC" w:rsidRDefault="000865AC" w:rsidP="003C4170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bCs/>
              <w:sz w:val="16"/>
              <w:szCs w:val="16"/>
            </w:rPr>
          </w:pP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凯柏胶宝</w:t>
          </w:r>
          <w:r w:rsidR="003776AF" w:rsidRPr="003776AF">
            <w:rPr>
              <w:rFonts w:ascii="Arial" w:eastAsia="SimSun" w:hAnsi="Arial" w:hint="eastAsia"/>
              <w:b/>
              <w:bCs/>
              <w:sz w:val="16"/>
              <w:szCs w:val="16"/>
              <w:vertAlign w:val="superscript"/>
            </w:rPr>
            <w:t>®</w:t>
          </w: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将在</w:t>
          </w: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P</w:t>
          </w:r>
          <w:r w:rsidRPr="000865AC">
            <w:rPr>
              <w:rFonts w:ascii="Arial" w:eastAsia="SimSun" w:hAnsi="Arial"/>
              <w:b/>
              <w:bCs/>
              <w:sz w:val="16"/>
              <w:szCs w:val="16"/>
            </w:rPr>
            <w:t>lastic &amp; Rubber Vietnam 2019</w:t>
          </w: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展出其创新</w:t>
          </w: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TPE</w:t>
          </w:r>
          <w:r w:rsidRPr="000865AC">
            <w:rPr>
              <w:rFonts w:ascii="Arial" w:eastAsia="SimSun" w:hAnsi="Arial" w:hint="eastAsia"/>
              <w:b/>
              <w:bCs/>
              <w:sz w:val="16"/>
              <w:szCs w:val="16"/>
            </w:rPr>
            <w:t>成果</w:t>
          </w:r>
        </w:p>
        <w:p w14:paraId="765F9503" w14:textId="3AB3355B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2019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年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10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第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5ED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5AC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4BA7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068DA"/>
    <w:rsid w:val="00324D73"/>
    <w:rsid w:val="00325394"/>
    <w:rsid w:val="00325EA7"/>
    <w:rsid w:val="00326FA2"/>
    <w:rsid w:val="00364268"/>
    <w:rsid w:val="0036557B"/>
    <w:rsid w:val="003776AF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47A0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4688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3A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4F97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2F2B"/>
    <w:rsid w:val="00C9270C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15AA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47A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7F18D-725D-4449-9848-F7BC576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2019-10-02T08:08:00Z</dcterms:created>
  <dcterms:modified xsi:type="dcterms:W3CDTF">2019-10-02T08:58:00Z</dcterms:modified>
</cp:coreProperties>
</file>