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C2592" w14:textId="77777777" w:rsidR="00091FD2" w:rsidRPr="008855BE" w:rsidRDefault="00091FD2" w:rsidP="00091FD2">
      <w:pPr>
        <w:rPr>
          <w:rStyle w:val="Strong"/>
          <w:rFonts w:ascii="Arial" w:eastAsia="MS Gothic" w:hAnsi="Arial" w:cs="Arial"/>
          <w:sz w:val="24"/>
          <w:szCs w:val="24"/>
        </w:rPr>
      </w:pPr>
      <w:r w:rsidRPr="008855BE">
        <w:rPr>
          <w:rStyle w:val="Strong"/>
          <w:rFonts w:ascii="Arial" w:eastAsia="MS Gothic" w:hAnsi="Arial" w:hint="eastAsia"/>
          <w:sz w:val="24"/>
          <w:szCs w:val="24"/>
        </w:rPr>
        <w:t>医療・ヘルスケア用</w:t>
      </w:r>
      <w:r w:rsidRPr="008855BE">
        <w:rPr>
          <w:rStyle w:val="Strong"/>
          <w:rFonts w:ascii="Arial" w:eastAsia="MS Gothic" w:hAnsi="Arial" w:hint="eastAsia"/>
          <w:sz w:val="24"/>
          <w:szCs w:val="24"/>
        </w:rPr>
        <w:t>TPE</w:t>
      </w:r>
      <w:r w:rsidRPr="008855BE">
        <w:rPr>
          <w:rStyle w:val="Strong"/>
          <w:rFonts w:ascii="Arial" w:eastAsia="MS Gothic" w:hAnsi="Arial" w:hint="eastAsia"/>
          <w:sz w:val="24"/>
          <w:szCs w:val="24"/>
        </w:rPr>
        <w:t>の接着性と加工性</w:t>
      </w:r>
    </w:p>
    <w:p w14:paraId="569518B8" w14:textId="1BD5841E" w:rsidR="00091FD2" w:rsidRPr="008855BE" w:rsidRDefault="00091FD2" w:rsidP="00091FD2">
      <w:pPr>
        <w:spacing w:after="0" w:line="360" w:lineRule="auto"/>
        <w:jc w:val="both"/>
        <w:rPr>
          <w:rFonts w:ascii="Arial" w:eastAsia="MS Gothic" w:hAnsi="Arial" w:cs="Arial"/>
          <w:sz w:val="20"/>
          <w:szCs w:val="20"/>
        </w:rPr>
      </w:pPr>
      <w:r w:rsidRPr="008855BE">
        <w:rPr>
          <w:rFonts w:ascii="Arial" w:eastAsia="MS Gothic" w:hAnsi="Arial" w:hint="eastAsia"/>
          <w:sz w:val="20"/>
          <w:szCs w:val="20"/>
        </w:rPr>
        <w:t>熱可塑性エラストマー（</w:t>
      </w:r>
      <w:r w:rsidRPr="008855BE">
        <w:rPr>
          <w:rFonts w:ascii="Arial" w:eastAsia="MS Gothic" w:hAnsi="Arial" w:hint="eastAsia"/>
          <w:sz w:val="20"/>
          <w:szCs w:val="20"/>
        </w:rPr>
        <w:t>TPE</w:t>
      </w:r>
      <w:r w:rsidRPr="008855BE">
        <w:rPr>
          <w:rFonts w:ascii="Arial" w:eastAsia="MS Gothic" w:hAnsi="Arial" w:hint="eastAsia"/>
          <w:sz w:val="20"/>
          <w:szCs w:val="20"/>
        </w:rPr>
        <w:t>）などの高性能エンジニアリング</w:t>
      </w:r>
      <w:r w:rsidR="008855BE">
        <w:rPr>
          <w:rFonts w:ascii="Arial" w:eastAsia="MS Gothic" w:hAnsi="Arial" w:hint="eastAsia"/>
          <w:sz w:val="20"/>
          <w:szCs w:val="20"/>
        </w:rPr>
        <w:t>・</w:t>
      </w:r>
      <w:r w:rsidRPr="008855BE">
        <w:rPr>
          <w:rFonts w:ascii="Arial" w:eastAsia="MS Gothic" w:hAnsi="Arial" w:hint="eastAsia"/>
          <w:sz w:val="20"/>
          <w:szCs w:val="20"/>
        </w:rPr>
        <w:t>プラスチック</w:t>
      </w:r>
      <w:r w:rsidR="008855BE">
        <w:rPr>
          <w:rFonts w:ascii="Arial" w:eastAsia="MS Gothic" w:hAnsi="Arial" w:hint="eastAsia"/>
          <w:sz w:val="20"/>
          <w:szCs w:val="20"/>
        </w:rPr>
        <w:t>ス</w:t>
      </w:r>
      <w:r w:rsidRPr="008855BE">
        <w:rPr>
          <w:rFonts w:ascii="Arial" w:eastAsia="MS Gothic" w:hAnsi="Arial" w:hint="eastAsia"/>
          <w:sz w:val="20"/>
          <w:szCs w:val="20"/>
        </w:rPr>
        <w:t>の需要は、近年のヘルスケアおよび医療用機器の進歩により拡大してきました。加えて</w:t>
      </w:r>
      <w:r w:rsidRPr="008855BE">
        <w:rPr>
          <w:rFonts w:ascii="Arial" w:eastAsia="MS Gothic" w:hAnsi="Arial" w:hint="eastAsia"/>
          <w:sz w:val="20"/>
          <w:szCs w:val="20"/>
        </w:rPr>
        <w:t>TPE</w:t>
      </w:r>
      <w:r w:rsidRPr="008855BE">
        <w:rPr>
          <w:rFonts w:ascii="Arial" w:eastAsia="MS Gothic" w:hAnsi="Arial" w:hint="eastAsia"/>
          <w:sz w:val="20"/>
          <w:szCs w:val="20"/>
        </w:rPr>
        <w:t>コンパウンドは</w:t>
      </w:r>
      <w:r w:rsidR="008855BE">
        <w:rPr>
          <w:rFonts w:ascii="Arial" w:eastAsia="MS Gothic" w:hAnsi="Arial" w:hint="eastAsia"/>
          <w:sz w:val="20"/>
          <w:szCs w:val="20"/>
        </w:rPr>
        <w:t>、</w:t>
      </w:r>
      <w:r w:rsidRPr="008855BE">
        <w:rPr>
          <w:rFonts w:ascii="Arial" w:eastAsia="MS Gothic" w:hAnsi="Arial" w:hint="eastAsia"/>
          <w:sz w:val="20"/>
          <w:szCs w:val="20"/>
        </w:rPr>
        <w:t>生産性とコスト効率の点でも、メーカーの期待</w:t>
      </w:r>
      <w:r w:rsidR="008855BE">
        <w:rPr>
          <w:rFonts w:ascii="Arial" w:eastAsia="MS Gothic" w:hAnsi="Arial" w:hint="eastAsia"/>
          <w:sz w:val="20"/>
          <w:szCs w:val="20"/>
        </w:rPr>
        <w:t>に応えて</w:t>
      </w:r>
      <w:r w:rsidRPr="008855BE">
        <w:rPr>
          <w:rFonts w:ascii="Arial" w:eastAsia="MS Gothic" w:hAnsi="Arial" w:hint="eastAsia"/>
          <w:sz w:val="20"/>
          <w:szCs w:val="20"/>
        </w:rPr>
        <w:t>います。</w:t>
      </w:r>
    </w:p>
    <w:p w14:paraId="30E237DE" w14:textId="77777777" w:rsidR="00091FD2" w:rsidRPr="008855BE" w:rsidRDefault="00091FD2" w:rsidP="00091FD2">
      <w:pPr>
        <w:spacing w:after="0" w:line="360" w:lineRule="auto"/>
        <w:jc w:val="both"/>
        <w:rPr>
          <w:rFonts w:ascii="Arial" w:eastAsia="MS Gothic" w:hAnsi="Arial" w:cs="Arial"/>
          <w:sz w:val="20"/>
          <w:szCs w:val="20"/>
        </w:rPr>
      </w:pPr>
    </w:p>
    <w:p w14:paraId="7185FE23" w14:textId="227AE956" w:rsidR="00091FD2" w:rsidRPr="008855BE" w:rsidRDefault="00091FD2" w:rsidP="00091FD2">
      <w:pPr>
        <w:spacing w:after="0" w:line="360" w:lineRule="auto"/>
        <w:jc w:val="both"/>
        <w:rPr>
          <w:rFonts w:ascii="Arial" w:eastAsia="MS Gothic" w:hAnsi="Arial" w:cs="Arial"/>
          <w:sz w:val="20"/>
          <w:szCs w:val="20"/>
        </w:rPr>
      </w:pPr>
      <w:r w:rsidRPr="008855BE">
        <w:rPr>
          <w:rFonts w:ascii="Arial" w:eastAsia="MS Gothic" w:hAnsi="Arial" w:hint="eastAsia"/>
          <w:sz w:val="20"/>
          <w:szCs w:val="20"/>
        </w:rPr>
        <w:t>最も一般的に使用されている構造用プラスチックとのオーバーモールドや共押出によって加工された場合でも、これらの</w:t>
      </w:r>
      <w:r w:rsidRPr="008855BE">
        <w:rPr>
          <w:rFonts w:ascii="Arial" w:eastAsia="MS Gothic" w:hAnsi="Arial" w:hint="eastAsia"/>
          <w:sz w:val="20"/>
          <w:szCs w:val="20"/>
        </w:rPr>
        <w:t>TPE</w:t>
      </w:r>
      <w:r w:rsidRPr="008855BE">
        <w:rPr>
          <w:rFonts w:ascii="Arial" w:eastAsia="MS Gothic" w:hAnsi="Arial" w:hint="eastAsia"/>
          <w:sz w:val="20"/>
          <w:szCs w:val="20"/>
        </w:rPr>
        <w:t>は</w:t>
      </w:r>
      <w:r w:rsidR="008855BE" w:rsidRPr="008855BE">
        <w:rPr>
          <w:rFonts w:ascii="Arial" w:eastAsia="MS Gothic" w:hAnsi="Arial" w:hint="eastAsia"/>
          <w:sz w:val="20"/>
          <w:szCs w:val="20"/>
        </w:rPr>
        <w:t>追加の接着剤を必要とせず、</w:t>
      </w:r>
      <w:r w:rsidR="008855BE">
        <w:rPr>
          <w:rFonts w:ascii="Arial" w:eastAsia="MS Gothic" w:hAnsi="Arial" w:hint="eastAsia"/>
          <w:sz w:val="20"/>
          <w:szCs w:val="20"/>
        </w:rPr>
        <w:t>それらの材料と</w:t>
      </w:r>
      <w:r w:rsidRPr="008855BE">
        <w:rPr>
          <w:rFonts w:ascii="Arial" w:eastAsia="MS Gothic" w:hAnsi="Arial" w:hint="eastAsia"/>
          <w:sz w:val="20"/>
          <w:szCs w:val="20"/>
        </w:rPr>
        <w:t>容易に接着し、より</w:t>
      </w:r>
      <w:r w:rsidR="008855BE">
        <w:rPr>
          <w:rFonts w:ascii="Arial" w:eastAsia="MS Gothic" w:hAnsi="Arial" w:hint="eastAsia"/>
          <w:sz w:val="20"/>
          <w:szCs w:val="20"/>
        </w:rPr>
        <w:t>高速で</w:t>
      </w:r>
      <w:r w:rsidRPr="008855BE">
        <w:rPr>
          <w:rFonts w:ascii="Arial" w:eastAsia="MS Gothic" w:hAnsi="Arial" w:hint="eastAsia"/>
          <w:sz w:val="20"/>
          <w:szCs w:val="20"/>
        </w:rPr>
        <w:t>コスト効率の良い</w:t>
      </w:r>
      <w:r w:rsidR="008855BE">
        <w:rPr>
          <w:rFonts w:ascii="Arial" w:eastAsia="MS Gothic" w:hAnsi="Arial" w:hint="eastAsia"/>
          <w:sz w:val="20"/>
          <w:szCs w:val="20"/>
        </w:rPr>
        <w:t>成形</w:t>
      </w:r>
      <w:r w:rsidRPr="008855BE">
        <w:rPr>
          <w:rFonts w:ascii="Arial" w:eastAsia="MS Gothic" w:hAnsi="Arial" w:hint="eastAsia"/>
          <w:sz w:val="20"/>
          <w:szCs w:val="20"/>
        </w:rPr>
        <w:t>加工を可能にします。</w:t>
      </w:r>
    </w:p>
    <w:p w14:paraId="3C737149" w14:textId="77777777" w:rsidR="00091FD2" w:rsidRPr="008855BE" w:rsidRDefault="00091FD2" w:rsidP="00091FD2">
      <w:pPr>
        <w:spacing w:after="0" w:line="360" w:lineRule="auto"/>
        <w:jc w:val="both"/>
        <w:rPr>
          <w:rFonts w:ascii="Arial" w:eastAsia="MS Gothic" w:hAnsi="Arial" w:cs="Arial"/>
          <w:sz w:val="20"/>
          <w:szCs w:val="20"/>
        </w:rPr>
      </w:pPr>
    </w:p>
    <w:p w14:paraId="33CDDF01" w14:textId="77777777" w:rsidR="00091FD2" w:rsidRPr="008855BE" w:rsidRDefault="00091FD2" w:rsidP="00091FD2">
      <w:pPr>
        <w:spacing w:after="0" w:line="360" w:lineRule="auto"/>
        <w:jc w:val="both"/>
        <w:rPr>
          <w:rFonts w:ascii="Arial" w:eastAsia="MS Gothic" w:hAnsi="Arial" w:cs="Arial"/>
          <w:sz w:val="20"/>
          <w:szCs w:val="20"/>
        </w:rPr>
      </w:pPr>
      <w:r w:rsidRPr="008855BE">
        <w:rPr>
          <w:rFonts w:ascii="Arial" w:eastAsia="MS Gothic" w:hAnsi="Arial" w:hint="eastAsia"/>
          <w:sz w:val="20"/>
          <w:szCs w:val="20"/>
        </w:rPr>
        <w:t>TPE</w:t>
      </w:r>
      <w:r w:rsidRPr="008855BE">
        <w:rPr>
          <w:rFonts w:ascii="Arial" w:eastAsia="MS Gothic" w:hAnsi="Arial" w:hint="eastAsia"/>
          <w:sz w:val="20"/>
          <w:szCs w:val="20"/>
        </w:rPr>
        <w:t>の成長を支える主要な分野のひとつが、オーバーモールドです。多くのプロダクト・デザイナーが、剛性のある材料に「ソフトタッチ」性を加えるために</w:t>
      </w:r>
      <w:r w:rsidRPr="008855BE">
        <w:rPr>
          <w:rFonts w:ascii="Arial" w:eastAsia="MS Gothic" w:hAnsi="Arial" w:hint="eastAsia"/>
          <w:sz w:val="20"/>
          <w:szCs w:val="20"/>
        </w:rPr>
        <w:t>TPE</w:t>
      </w:r>
      <w:r w:rsidRPr="008855BE">
        <w:rPr>
          <w:rFonts w:ascii="Arial" w:eastAsia="MS Gothic" w:hAnsi="Arial" w:hint="eastAsia"/>
          <w:sz w:val="20"/>
          <w:szCs w:val="20"/>
        </w:rPr>
        <w:t>を利用しています。様々な業界のために多様な</w:t>
      </w:r>
      <w:r w:rsidRPr="008855BE">
        <w:rPr>
          <w:rFonts w:ascii="Arial" w:eastAsia="MS Gothic" w:hAnsi="Arial" w:hint="eastAsia"/>
          <w:sz w:val="20"/>
          <w:szCs w:val="20"/>
        </w:rPr>
        <w:t>TPE</w:t>
      </w:r>
      <w:r w:rsidRPr="008855BE">
        <w:rPr>
          <w:rFonts w:ascii="Arial" w:eastAsia="MS Gothic" w:hAnsi="Arial" w:hint="eastAsia"/>
          <w:sz w:val="20"/>
          <w:szCs w:val="20"/>
        </w:rPr>
        <w:t>製品とカスタム・ソリューションを提供するグローバル・</w:t>
      </w:r>
      <w:r w:rsidRPr="008855BE">
        <w:rPr>
          <w:rFonts w:ascii="Arial" w:eastAsia="MS Gothic" w:hAnsi="Arial" w:hint="eastAsia"/>
          <w:sz w:val="20"/>
          <w:szCs w:val="20"/>
        </w:rPr>
        <w:t>TPE</w:t>
      </w:r>
      <w:r w:rsidRPr="008855BE">
        <w:rPr>
          <w:rFonts w:ascii="Arial" w:eastAsia="MS Gothic" w:hAnsi="Arial" w:hint="eastAsia"/>
          <w:sz w:val="20"/>
          <w:szCs w:val="20"/>
        </w:rPr>
        <w:t>メーカーである</w:t>
      </w:r>
      <w:r w:rsidRPr="008855BE">
        <w:rPr>
          <w:rFonts w:ascii="Arial" w:eastAsia="MS Gothic" w:hAnsi="Arial" w:hint="eastAsia"/>
          <w:sz w:val="20"/>
          <w:szCs w:val="20"/>
        </w:rPr>
        <w:t>KRAIBURG TPE</w:t>
      </w:r>
      <w:r w:rsidRPr="008855BE">
        <w:rPr>
          <w:rFonts w:ascii="Arial" w:eastAsia="MS Gothic" w:hAnsi="Arial" w:hint="eastAsia"/>
          <w:sz w:val="20"/>
          <w:szCs w:val="20"/>
        </w:rPr>
        <w:t>（クライブルグ</w:t>
      </w:r>
      <w:r w:rsidRPr="008855BE">
        <w:rPr>
          <w:rFonts w:ascii="Arial" w:eastAsia="MS Gothic" w:hAnsi="Arial" w:hint="eastAsia"/>
          <w:sz w:val="20"/>
          <w:szCs w:val="20"/>
        </w:rPr>
        <w:t>TPE</w:t>
      </w:r>
      <w:r w:rsidRPr="008855BE">
        <w:rPr>
          <w:rFonts w:ascii="Arial" w:eastAsia="MS Gothic" w:hAnsi="Arial" w:hint="eastAsia"/>
          <w:sz w:val="20"/>
          <w:szCs w:val="20"/>
        </w:rPr>
        <w:t>）は、特にアジア太平洋市域のヘルスケアと医療機器アプリケーションのために開発された、</w:t>
      </w:r>
      <w:r w:rsidRPr="008855BE">
        <w:rPr>
          <w:rFonts w:ascii="Arial" w:eastAsia="MS Gothic" w:hAnsi="Arial" w:hint="eastAsia"/>
          <w:sz w:val="20"/>
          <w:szCs w:val="20"/>
        </w:rPr>
        <w:t>THERMOLAST® H</w:t>
      </w:r>
      <w:r w:rsidRPr="008855BE">
        <w:rPr>
          <w:rFonts w:ascii="Arial" w:eastAsia="MS Gothic" w:hAnsi="Arial" w:hint="eastAsia"/>
          <w:sz w:val="20"/>
          <w:szCs w:val="20"/>
        </w:rPr>
        <w:t>（サーモラスト</w:t>
      </w:r>
      <w:r w:rsidRPr="008855BE">
        <w:rPr>
          <w:rFonts w:ascii="Arial" w:eastAsia="MS Gothic" w:hAnsi="Arial" w:hint="eastAsia"/>
          <w:sz w:val="20"/>
          <w:szCs w:val="20"/>
        </w:rPr>
        <w:t>® H</w:t>
      </w:r>
      <w:r w:rsidRPr="008855BE">
        <w:rPr>
          <w:rFonts w:ascii="Arial" w:eastAsia="MS Gothic" w:hAnsi="Arial" w:hint="eastAsia"/>
          <w:sz w:val="20"/>
          <w:szCs w:val="20"/>
        </w:rPr>
        <w:t>）シリーズ・</w:t>
      </w:r>
      <w:r w:rsidRPr="008855BE">
        <w:rPr>
          <w:rFonts w:ascii="Arial" w:eastAsia="MS Gothic" w:hAnsi="Arial" w:hint="eastAsia"/>
          <w:sz w:val="20"/>
          <w:szCs w:val="20"/>
        </w:rPr>
        <w:t>HC/AP</w:t>
      </w:r>
      <w:r w:rsidRPr="008855BE">
        <w:rPr>
          <w:rFonts w:ascii="Arial" w:eastAsia="MS Gothic" w:hAnsi="Arial" w:hint="eastAsia"/>
          <w:sz w:val="20"/>
          <w:szCs w:val="20"/>
        </w:rPr>
        <w:t>を提供しています。この</w:t>
      </w:r>
      <w:r w:rsidRPr="008855BE">
        <w:rPr>
          <w:rFonts w:ascii="Arial" w:eastAsia="MS Gothic" w:hAnsi="Arial" w:hint="eastAsia"/>
          <w:sz w:val="20"/>
          <w:szCs w:val="20"/>
        </w:rPr>
        <w:t>HC/AP</w:t>
      </w:r>
      <w:r w:rsidRPr="008855BE">
        <w:rPr>
          <w:rFonts w:ascii="Arial" w:eastAsia="MS Gothic" w:hAnsi="Arial" w:hint="eastAsia"/>
          <w:sz w:val="20"/>
          <w:szCs w:val="20"/>
        </w:rPr>
        <w:t>シリーズ・コンパウンドは、ショア</w:t>
      </w:r>
      <w:r w:rsidRPr="008855BE">
        <w:rPr>
          <w:rFonts w:ascii="Arial" w:eastAsia="MS Gothic" w:hAnsi="Arial" w:hint="eastAsia"/>
          <w:sz w:val="20"/>
          <w:szCs w:val="20"/>
        </w:rPr>
        <w:t>A</w:t>
      </w:r>
      <w:r w:rsidRPr="008855BE">
        <w:rPr>
          <w:rFonts w:ascii="Arial" w:eastAsia="MS Gothic" w:hAnsi="Arial" w:hint="eastAsia"/>
          <w:sz w:val="20"/>
          <w:szCs w:val="20"/>
        </w:rPr>
        <w:t>スケール・</w:t>
      </w:r>
      <w:r w:rsidRPr="008855BE">
        <w:rPr>
          <w:rFonts w:ascii="Arial" w:eastAsia="MS Gothic" w:hAnsi="Arial" w:hint="eastAsia"/>
          <w:sz w:val="20"/>
          <w:szCs w:val="20"/>
        </w:rPr>
        <w:t>30</w:t>
      </w:r>
      <w:r w:rsidRPr="008855BE">
        <w:rPr>
          <w:rFonts w:ascii="Arial" w:eastAsia="MS Gothic" w:hAnsi="Arial" w:hint="eastAsia"/>
          <w:sz w:val="20"/>
          <w:szCs w:val="20"/>
        </w:rPr>
        <w:t>～</w:t>
      </w:r>
      <w:r w:rsidRPr="008855BE">
        <w:rPr>
          <w:rFonts w:ascii="Arial" w:eastAsia="MS Gothic" w:hAnsi="Arial" w:hint="eastAsia"/>
          <w:sz w:val="20"/>
          <w:szCs w:val="20"/>
        </w:rPr>
        <w:t>90</w:t>
      </w:r>
      <w:r w:rsidRPr="008855BE">
        <w:rPr>
          <w:rFonts w:ascii="Arial" w:eastAsia="MS Gothic" w:hAnsi="Arial" w:hint="eastAsia"/>
          <w:sz w:val="20"/>
          <w:szCs w:val="20"/>
        </w:rPr>
        <w:t>の硬度レンジを持ち、ソフトからセミリジッドまでをカバーする広い硬度レンジにより、様々なアプリケーションでの使用が可能です。</w:t>
      </w:r>
    </w:p>
    <w:p w14:paraId="7BF0E8E6" w14:textId="77777777" w:rsidR="00091FD2" w:rsidRPr="008855BE" w:rsidRDefault="00091FD2" w:rsidP="00091FD2">
      <w:pPr>
        <w:spacing w:after="0" w:line="360" w:lineRule="auto"/>
        <w:jc w:val="both"/>
        <w:rPr>
          <w:rFonts w:ascii="Arial" w:eastAsia="MS Gothic" w:hAnsi="Arial" w:cs="Arial"/>
          <w:sz w:val="20"/>
          <w:szCs w:val="20"/>
        </w:rPr>
      </w:pPr>
    </w:p>
    <w:p w14:paraId="6423C0F4" w14:textId="77777777" w:rsidR="00091FD2" w:rsidRPr="008855BE" w:rsidRDefault="00091FD2" w:rsidP="00091FD2">
      <w:pPr>
        <w:spacing w:after="0" w:line="360" w:lineRule="auto"/>
        <w:jc w:val="both"/>
        <w:rPr>
          <w:rFonts w:ascii="Arial" w:eastAsia="MS Gothic" w:hAnsi="Arial" w:cs="Arial"/>
          <w:sz w:val="20"/>
          <w:szCs w:val="20"/>
        </w:rPr>
      </w:pPr>
      <w:r w:rsidRPr="008855BE">
        <w:rPr>
          <w:rFonts w:ascii="Arial" w:eastAsia="MS Gothic" w:hAnsi="Arial" w:hint="eastAsia"/>
          <w:sz w:val="20"/>
          <w:szCs w:val="20"/>
        </w:rPr>
        <w:t>特に医療とヘルスケアのアプリケーションにおいては、</w:t>
      </w:r>
      <w:r w:rsidRPr="008855BE">
        <w:rPr>
          <w:rFonts w:ascii="Arial" w:eastAsia="MS Gothic" w:hAnsi="Arial" w:hint="eastAsia"/>
          <w:sz w:val="20"/>
          <w:szCs w:val="20"/>
        </w:rPr>
        <w:t>KRAIBURG TPE</w:t>
      </w:r>
      <w:r w:rsidRPr="008855BE">
        <w:rPr>
          <w:rFonts w:ascii="Arial" w:eastAsia="MS Gothic" w:hAnsi="Arial" w:hint="eastAsia"/>
          <w:sz w:val="20"/>
          <w:szCs w:val="20"/>
        </w:rPr>
        <w:t>の</w:t>
      </w:r>
      <w:r w:rsidRPr="008855BE">
        <w:rPr>
          <w:rFonts w:ascii="Arial" w:eastAsia="MS Gothic" w:hAnsi="Arial" w:hint="eastAsia"/>
          <w:sz w:val="20"/>
          <w:szCs w:val="20"/>
        </w:rPr>
        <w:t>TPE</w:t>
      </w:r>
      <w:r w:rsidRPr="008855BE">
        <w:rPr>
          <w:rFonts w:ascii="Arial" w:eastAsia="MS Gothic" w:hAnsi="Arial" w:hint="eastAsia"/>
          <w:sz w:val="20"/>
          <w:szCs w:val="20"/>
        </w:rPr>
        <w:t>コンパウンド・</w:t>
      </w:r>
      <w:r w:rsidRPr="008855BE">
        <w:rPr>
          <w:rFonts w:ascii="Arial" w:eastAsia="MS Gothic" w:hAnsi="Arial" w:hint="eastAsia"/>
          <w:sz w:val="20"/>
          <w:szCs w:val="20"/>
        </w:rPr>
        <w:t>HC/AP</w:t>
      </w:r>
      <w:r w:rsidRPr="008855BE">
        <w:rPr>
          <w:rFonts w:ascii="Arial" w:eastAsia="MS Gothic" w:hAnsi="Arial" w:hint="eastAsia"/>
          <w:sz w:val="20"/>
          <w:szCs w:val="20"/>
        </w:rPr>
        <w:t>シリーズは、オーバーモールドの手法を使って、快適で滑りにくく耐摩耗性の高いハンドル、グリップ、またボタンを生産することが可能です。</w:t>
      </w:r>
      <w:r w:rsidRPr="008855BE">
        <w:rPr>
          <w:rFonts w:ascii="Arial" w:eastAsia="MS Gothic" w:hAnsi="Arial" w:hint="eastAsia"/>
          <w:sz w:val="20"/>
          <w:szCs w:val="20"/>
        </w:rPr>
        <w:t xml:space="preserve"> </w:t>
      </w:r>
    </w:p>
    <w:p w14:paraId="4AAE4527" w14:textId="77777777" w:rsidR="00091FD2" w:rsidRPr="008855BE" w:rsidRDefault="00091FD2" w:rsidP="00091FD2">
      <w:pPr>
        <w:spacing w:after="0" w:line="360" w:lineRule="auto"/>
        <w:jc w:val="both"/>
        <w:rPr>
          <w:rFonts w:ascii="Arial" w:eastAsia="MS Gothic" w:hAnsi="Arial" w:cs="Arial"/>
          <w:sz w:val="20"/>
          <w:szCs w:val="20"/>
        </w:rPr>
      </w:pPr>
    </w:p>
    <w:p w14:paraId="1A9FD451" w14:textId="77777777" w:rsidR="00091FD2" w:rsidRPr="008855BE" w:rsidRDefault="00091FD2" w:rsidP="00091FD2">
      <w:pPr>
        <w:spacing w:after="0" w:line="360" w:lineRule="auto"/>
        <w:jc w:val="both"/>
        <w:rPr>
          <w:rFonts w:ascii="Arial" w:eastAsia="MS Gothic" w:hAnsi="Arial" w:cs="Arial"/>
          <w:sz w:val="20"/>
          <w:szCs w:val="20"/>
        </w:rPr>
      </w:pPr>
      <w:r w:rsidRPr="008855BE">
        <w:rPr>
          <w:rFonts w:ascii="Arial" w:eastAsia="MS Gothic" w:hAnsi="Arial" w:hint="eastAsia"/>
          <w:sz w:val="20"/>
          <w:szCs w:val="20"/>
        </w:rPr>
        <w:lastRenderedPageBreak/>
        <w:t>THERMOLAST® H HC/AP</w:t>
      </w:r>
      <w:r w:rsidRPr="008855BE">
        <w:rPr>
          <w:rFonts w:ascii="Arial" w:eastAsia="MS Gothic" w:hAnsi="Arial" w:hint="eastAsia"/>
          <w:sz w:val="20"/>
          <w:szCs w:val="20"/>
        </w:rPr>
        <w:t>シリーズはポリプロピレン（</w:t>
      </w:r>
      <w:r w:rsidRPr="008855BE">
        <w:rPr>
          <w:rFonts w:ascii="Arial" w:eastAsia="MS Gothic" w:hAnsi="Arial" w:hint="eastAsia"/>
          <w:sz w:val="20"/>
          <w:szCs w:val="20"/>
        </w:rPr>
        <w:t>PP</w:t>
      </w:r>
      <w:r w:rsidRPr="008855BE">
        <w:rPr>
          <w:rFonts w:ascii="Arial" w:eastAsia="MS Gothic" w:hAnsi="Arial" w:hint="eastAsia"/>
          <w:sz w:val="20"/>
          <w:szCs w:val="20"/>
        </w:rPr>
        <w:t>）とポリエチレン（</w:t>
      </w:r>
      <w:r w:rsidRPr="008855BE">
        <w:rPr>
          <w:rFonts w:ascii="Arial" w:eastAsia="MS Gothic" w:hAnsi="Arial" w:hint="eastAsia"/>
          <w:sz w:val="20"/>
          <w:szCs w:val="20"/>
        </w:rPr>
        <w:t>PE</w:t>
      </w:r>
      <w:r w:rsidRPr="008855BE">
        <w:rPr>
          <w:rFonts w:ascii="Arial" w:eastAsia="MS Gothic" w:hAnsi="Arial" w:hint="eastAsia"/>
          <w:sz w:val="20"/>
          <w:szCs w:val="20"/>
        </w:rPr>
        <w:t>）樹脂への良好な接着性を備えており、複合射出成形および押出成形を通じて、プロダクト・デザインに自由度をもたらします。</w:t>
      </w:r>
      <w:r w:rsidRPr="008855BE">
        <w:rPr>
          <w:rFonts w:ascii="Arial" w:eastAsia="MS Gothic" w:hAnsi="Arial" w:hint="eastAsia"/>
          <w:sz w:val="20"/>
          <w:szCs w:val="20"/>
        </w:rPr>
        <w:t xml:space="preserve"> </w:t>
      </w:r>
    </w:p>
    <w:p w14:paraId="00A0F787" w14:textId="77777777" w:rsidR="00091FD2" w:rsidRPr="008855BE" w:rsidRDefault="00091FD2" w:rsidP="00091FD2">
      <w:pPr>
        <w:spacing w:after="0" w:line="360" w:lineRule="auto"/>
        <w:jc w:val="both"/>
        <w:rPr>
          <w:rFonts w:ascii="Arial" w:eastAsia="MS Gothic" w:hAnsi="Arial" w:cs="Arial"/>
          <w:sz w:val="20"/>
          <w:szCs w:val="20"/>
        </w:rPr>
      </w:pPr>
    </w:p>
    <w:p w14:paraId="3A44B030" w14:textId="77777777" w:rsidR="00091FD2" w:rsidRPr="008855BE" w:rsidRDefault="00091FD2" w:rsidP="00091FD2">
      <w:pPr>
        <w:spacing w:after="0" w:line="360" w:lineRule="auto"/>
        <w:jc w:val="both"/>
        <w:rPr>
          <w:rFonts w:ascii="Arial" w:eastAsia="MS Gothic" w:hAnsi="Arial" w:cs="Arial"/>
          <w:sz w:val="20"/>
          <w:szCs w:val="20"/>
        </w:rPr>
      </w:pPr>
      <w:r w:rsidRPr="008855BE">
        <w:rPr>
          <w:rFonts w:ascii="Arial" w:eastAsia="MS Gothic" w:hAnsi="Arial" w:hint="eastAsia"/>
          <w:sz w:val="20"/>
          <w:szCs w:val="20"/>
        </w:rPr>
        <w:t>このように、このコンパウンドは表面の触感を変え、美しい外観を実現し、また振動に対するクッション性を与えるための、オーバーモールドでの使用が可能です。</w:t>
      </w:r>
      <w:r w:rsidRPr="008855BE">
        <w:rPr>
          <w:rFonts w:ascii="Arial" w:eastAsia="MS Gothic" w:hAnsi="Arial" w:hint="eastAsia"/>
          <w:sz w:val="20"/>
          <w:szCs w:val="20"/>
        </w:rPr>
        <w:t xml:space="preserve"> </w:t>
      </w:r>
    </w:p>
    <w:p w14:paraId="7827F97A" w14:textId="77777777" w:rsidR="00091FD2" w:rsidRPr="008855BE" w:rsidRDefault="00091FD2" w:rsidP="00091FD2">
      <w:pPr>
        <w:spacing w:after="0" w:line="360" w:lineRule="auto"/>
        <w:rPr>
          <w:rFonts w:ascii="Arial" w:eastAsia="MS Gothic" w:hAnsi="Arial" w:cs="Arial"/>
          <w:b/>
          <w:bCs/>
          <w:sz w:val="20"/>
          <w:szCs w:val="20"/>
        </w:rPr>
      </w:pPr>
    </w:p>
    <w:p w14:paraId="309AB309" w14:textId="77777777" w:rsidR="00091FD2" w:rsidRPr="008855BE" w:rsidRDefault="00091FD2" w:rsidP="00091FD2">
      <w:pPr>
        <w:spacing w:after="0" w:line="360" w:lineRule="auto"/>
        <w:rPr>
          <w:rFonts w:ascii="Arial" w:eastAsia="MS Gothic" w:hAnsi="Arial" w:cs="Arial"/>
          <w:b/>
          <w:bCs/>
          <w:sz w:val="20"/>
          <w:szCs w:val="20"/>
        </w:rPr>
      </w:pPr>
      <w:r w:rsidRPr="008855BE">
        <w:rPr>
          <w:rFonts w:ascii="Arial" w:eastAsia="MS Gothic" w:hAnsi="Arial" w:hint="eastAsia"/>
          <w:b/>
          <w:bCs/>
          <w:sz w:val="20"/>
          <w:szCs w:val="20"/>
        </w:rPr>
        <w:t>オールラウンドの材料ソリューション</w:t>
      </w:r>
      <w:r w:rsidRPr="008855BE">
        <w:rPr>
          <w:rFonts w:ascii="Arial" w:eastAsia="MS Gothic" w:hAnsi="Arial" w:hint="eastAsia"/>
          <w:b/>
          <w:bCs/>
          <w:sz w:val="20"/>
          <w:szCs w:val="20"/>
        </w:rPr>
        <w:t xml:space="preserve"> </w:t>
      </w:r>
    </w:p>
    <w:p w14:paraId="39D32188" w14:textId="6B2066C4" w:rsidR="00091FD2" w:rsidRPr="008855BE" w:rsidRDefault="00091FD2" w:rsidP="00091FD2">
      <w:pPr>
        <w:spacing w:after="0" w:line="360" w:lineRule="auto"/>
        <w:jc w:val="both"/>
        <w:rPr>
          <w:rFonts w:ascii="Arial" w:eastAsia="MS Gothic" w:hAnsi="Arial" w:cs="Arial"/>
          <w:sz w:val="20"/>
          <w:szCs w:val="20"/>
        </w:rPr>
      </w:pPr>
      <w:r w:rsidRPr="008855BE">
        <w:rPr>
          <w:rFonts w:ascii="Arial" w:eastAsia="MS Gothic" w:hAnsi="Arial" w:hint="eastAsia"/>
          <w:sz w:val="20"/>
          <w:szCs w:val="20"/>
        </w:rPr>
        <w:t>良好な触感、ソフトタッチ性や弾性は、機能やデザインをより良いものにし、医療機器メーカーが自社のプロダクト・アプリケーションを通じて、より創造的であることを可能にします。</w:t>
      </w:r>
      <w:r w:rsidRPr="008855BE">
        <w:rPr>
          <w:rFonts w:ascii="Arial" w:eastAsia="MS Gothic" w:hAnsi="Arial" w:hint="eastAsia"/>
          <w:sz w:val="20"/>
          <w:szCs w:val="20"/>
        </w:rPr>
        <w:t xml:space="preserve"> </w:t>
      </w:r>
    </w:p>
    <w:p w14:paraId="73BA4043" w14:textId="77777777" w:rsidR="00091FD2" w:rsidRPr="008855BE" w:rsidRDefault="00091FD2" w:rsidP="00091FD2">
      <w:pPr>
        <w:spacing w:after="0" w:line="360" w:lineRule="auto"/>
        <w:jc w:val="both"/>
        <w:rPr>
          <w:rFonts w:ascii="Arial" w:eastAsia="MS Gothic" w:hAnsi="Arial" w:cs="Arial"/>
          <w:sz w:val="20"/>
          <w:szCs w:val="20"/>
        </w:rPr>
      </w:pPr>
    </w:p>
    <w:p w14:paraId="4B402CB8" w14:textId="77777777" w:rsidR="00091FD2" w:rsidRPr="008855BE" w:rsidRDefault="00091FD2" w:rsidP="00091FD2">
      <w:pPr>
        <w:spacing w:after="0" w:line="360" w:lineRule="auto"/>
        <w:jc w:val="both"/>
        <w:rPr>
          <w:rFonts w:ascii="Arial" w:eastAsia="MS Gothic" w:hAnsi="Arial" w:cs="Arial"/>
          <w:sz w:val="20"/>
          <w:szCs w:val="20"/>
        </w:rPr>
      </w:pPr>
      <w:r w:rsidRPr="008855BE">
        <w:rPr>
          <w:rFonts w:ascii="Arial" w:eastAsia="MS Gothic" w:hAnsi="Arial" w:hint="eastAsia"/>
          <w:sz w:val="20"/>
          <w:szCs w:val="20"/>
        </w:rPr>
        <w:t>KRAIBURG TPE</w:t>
      </w:r>
      <w:r w:rsidRPr="008855BE">
        <w:rPr>
          <w:rFonts w:ascii="Arial" w:eastAsia="MS Gothic" w:hAnsi="Arial" w:hint="eastAsia"/>
          <w:sz w:val="20"/>
          <w:szCs w:val="20"/>
        </w:rPr>
        <w:t>の</w:t>
      </w:r>
      <w:r w:rsidRPr="008855BE">
        <w:rPr>
          <w:rFonts w:ascii="Arial" w:eastAsia="MS Gothic" w:hAnsi="Arial" w:hint="eastAsia"/>
          <w:sz w:val="20"/>
          <w:szCs w:val="20"/>
        </w:rPr>
        <w:t>HC/AP</w:t>
      </w:r>
      <w:r w:rsidRPr="008855BE">
        <w:rPr>
          <w:rFonts w:ascii="Arial" w:eastAsia="MS Gothic" w:hAnsi="Arial" w:hint="eastAsia"/>
          <w:sz w:val="20"/>
          <w:szCs w:val="20"/>
        </w:rPr>
        <w:t>コンパウンドは良好な圧縮永久ひずみ性を備えており、故に、シール部品やキャップ類のアプリケーションに最適です。</w:t>
      </w:r>
      <w:r w:rsidRPr="008855BE">
        <w:rPr>
          <w:rFonts w:ascii="Arial" w:eastAsia="MS Gothic" w:hAnsi="Arial" w:hint="eastAsia"/>
          <w:sz w:val="20"/>
          <w:szCs w:val="20"/>
        </w:rPr>
        <w:t xml:space="preserve"> </w:t>
      </w:r>
    </w:p>
    <w:p w14:paraId="78007BB6" w14:textId="77777777" w:rsidR="00091FD2" w:rsidRPr="008855BE" w:rsidRDefault="00091FD2" w:rsidP="00091FD2">
      <w:pPr>
        <w:spacing w:after="0" w:line="360" w:lineRule="auto"/>
        <w:jc w:val="both"/>
        <w:rPr>
          <w:rFonts w:ascii="Arial" w:eastAsia="MS Gothic" w:hAnsi="Arial" w:cs="Arial"/>
          <w:sz w:val="20"/>
          <w:szCs w:val="20"/>
        </w:rPr>
      </w:pPr>
    </w:p>
    <w:p w14:paraId="4ADE0181" w14:textId="13A74B35" w:rsidR="00091FD2" w:rsidRDefault="00E41D5C" w:rsidP="00091FD2">
      <w:pPr>
        <w:spacing w:after="0" w:line="360" w:lineRule="auto"/>
        <w:jc w:val="both"/>
        <w:rPr>
          <w:rFonts w:ascii="Arial" w:eastAsia="MS Gothic" w:hAnsi="Arial"/>
          <w:sz w:val="20"/>
          <w:szCs w:val="20"/>
        </w:rPr>
      </w:pPr>
      <w:r w:rsidRPr="00E41D5C">
        <w:rPr>
          <w:rFonts w:ascii="Arial" w:eastAsia="MS Gothic" w:hAnsi="Arial" w:hint="eastAsia"/>
          <w:sz w:val="20"/>
          <w:szCs w:val="20"/>
        </w:rPr>
        <w:t>更にこのコンパウンドは、</w:t>
      </w:r>
      <w:r w:rsidRPr="00E41D5C">
        <w:rPr>
          <w:rFonts w:ascii="Arial" w:eastAsia="MS Gothic" w:hAnsi="Arial" w:hint="eastAsia"/>
          <w:sz w:val="20"/>
          <w:szCs w:val="20"/>
        </w:rPr>
        <w:t>121</w:t>
      </w:r>
      <w:r w:rsidRPr="00E41D5C">
        <w:rPr>
          <w:rFonts w:ascii="Arial" w:eastAsia="MS Gothic" w:hAnsi="Arial" w:hint="eastAsia"/>
          <w:sz w:val="20"/>
          <w:szCs w:val="20"/>
        </w:rPr>
        <w:t>℃でのオートクレーブ、または</w:t>
      </w:r>
      <w:proofErr w:type="spellStart"/>
      <w:r w:rsidRPr="00E41D5C">
        <w:rPr>
          <w:rFonts w:ascii="Arial" w:eastAsia="MS Gothic" w:hAnsi="Arial" w:hint="eastAsia"/>
          <w:sz w:val="20"/>
          <w:szCs w:val="20"/>
        </w:rPr>
        <w:t>EtO</w:t>
      </w:r>
      <w:proofErr w:type="spellEnd"/>
      <w:r w:rsidRPr="00E41D5C">
        <w:rPr>
          <w:rFonts w:ascii="Arial" w:eastAsia="MS Gothic" w:hAnsi="Arial" w:hint="eastAsia"/>
          <w:sz w:val="20"/>
          <w:szCs w:val="20"/>
        </w:rPr>
        <w:t>ガスによる滅菌処理が可能です。そして、熱可塑性プラスチックとしての良好な成形性・流動性により、より多くの医療用部品の設計可能性を拡げます。</w:t>
      </w:r>
    </w:p>
    <w:p w14:paraId="13FCDD5D" w14:textId="77777777" w:rsidR="00E41D5C" w:rsidRPr="008855BE" w:rsidRDefault="00E41D5C" w:rsidP="00091FD2">
      <w:pPr>
        <w:spacing w:after="0" w:line="360" w:lineRule="auto"/>
        <w:jc w:val="both"/>
        <w:rPr>
          <w:rFonts w:ascii="Arial" w:eastAsia="MS Gothic" w:hAnsi="Arial" w:cs="Arial" w:hint="eastAsia"/>
          <w:sz w:val="20"/>
          <w:szCs w:val="20"/>
        </w:rPr>
      </w:pPr>
    </w:p>
    <w:p w14:paraId="41EC9285" w14:textId="77777777" w:rsidR="00091FD2" w:rsidRPr="008855BE" w:rsidRDefault="00091FD2" w:rsidP="00091FD2">
      <w:pPr>
        <w:shd w:val="clear" w:color="auto" w:fill="FFFFFF"/>
        <w:spacing w:after="0" w:line="360" w:lineRule="auto"/>
        <w:jc w:val="both"/>
        <w:rPr>
          <w:rFonts w:ascii="Arial" w:eastAsia="MS Gothic" w:hAnsi="Arial" w:cs="Arial"/>
          <w:sz w:val="20"/>
          <w:szCs w:val="20"/>
        </w:rPr>
      </w:pPr>
      <w:r w:rsidRPr="008855BE">
        <w:rPr>
          <w:rFonts w:ascii="Arial" w:eastAsia="MS Gothic" w:hAnsi="Arial" w:hint="eastAsia"/>
          <w:sz w:val="20"/>
          <w:szCs w:val="20"/>
        </w:rPr>
        <w:t>この</w:t>
      </w:r>
      <w:r w:rsidRPr="008855BE">
        <w:rPr>
          <w:rFonts w:ascii="Arial" w:eastAsia="MS Gothic" w:hAnsi="Arial" w:hint="eastAsia"/>
          <w:sz w:val="20"/>
          <w:szCs w:val="20"/>
        </w:rPr>
        <w:t>HC/AP</w:t>
      </w:r>
      <w:r w:rsidRPr="008855BE">
        <w:rPr>
          <w:rFonts w:ascii="Arial" w:eastAsia="MS Gothic" w:hAnsi="Arial" w:hint="eastAsia"/>
          <w:sz w:val="20"/>
          <w:szCs w:val="20"/>
        </w:rPr>
        <w:t>シリーズ・コンパウンドは、医療用途で安全に使用できる材料であり、細胞毒性試験・</w:t>
      </w:r>
      <w:r w:rsidRPr="008855BE">
        <w:rPr>
          <w:rFonts w:ascii="Arial" w:eastAsia="MS Gothic" w:hAnsi="Arial" w:hint="eastAsia"/>
          <w:sz w:val="20"/>
          <w:szCs w:val="20"/>
        </w:rPr>
        <w:t>ISO 10993-5</w:t>
      </w:r>
      <w:r w:rsidRPr="008855BE">
        <w:rPr>
          <w:rFonts w:ascii="Arial" w:eastAsia="MS Gothic" w:hAnsi="Arial" w:hint="eastAsia"/>
          <w:sz w:val="20"/>
          <w:szCs w:val="20"/>
        </w:rPr>
        <w:t>、</w:t>
      </w:r>
      <w:r w:rsidRPr="008855BE">
        <w:rPr>
          <w:rFonts w:ascii="Arial" w:eastAsia="MS Gothic" w:hAnsi="Arial" w:hint="eastAsia"/>
          <w:sz w:val="20"/>
          <w:szCs w:val="20"/>
        </w:rPr>
        <w:t>GB/T 16886.5</w:t>
      </w:r>
      <w:r w:rsidRPr="008855BE">
        <w:rPr>
          <w:rFonts w:ascii="Arial" w:eastAsia="MS Gothic" w:hAnsi="Arial" w:hint="eastAsia"/>
          <w:sz w:val="20"/>
          <w:szCs w:val="20"/>
        </w:rPr>
        <w:t>、生体適合性試験・</w:t>
      </w:r>
      <w:r w:rsidRPr="008855BE">
        <w:rPr>
          <w:rFonts w:ascii="Arial" w:eastAsia="MS Gothic" w:hAnsi="Arial" w:hint="eastAsia"/>
          <w:sz w:val="20"/>
          <w:szCs w:val="20"/>
        </w:rPr>
        <w:t>ISO 10993-5</w:t>
      </w:r>
      <w:r w:rsidRPr="008855BE">
        <w:rPr>
          <w:rFonts w:ascii="Arial" w:eastAsia="MS Gothic" w:hAnsi="Arial" w:hint="eastAsia"/>
          <w:sz w:val="20"/>
          <w:szCs w:val="20"/>
        </w:rPr>
        <w:t>、</w:t>
      </w:r>
      <w:r w:rsidRPr="008855BE">
        <w:rPr>
          <w:rFonts w:ascii="Arial" w:eastAsia="MS Gothic" w:hAnsi="Arial" w:hint="eastAsia"/>
          <w:sz w:val="20"/>
          <w:szCs w:val="20"/>
        </w:rPr>
        <w:t>GB/T 16886.5</w:t>
      </w:r>
      <w:r w:rsidRPr="008855BE">
        <w:rPr>
          <w:rFonts w:ascii="Arial" w:eastAsia="MS Gothic" w:hAnsi="Arial" w:hint="eastAsia"/>
          <w:sz w:val="20"/>
          <w:szCs w:val="20"/>
        </w:rPr>
        <w:t>、また多くのグローバルでの食品接触および医療用規格に適合しています。</w:t>
      </w:r>
    </w:p>
    <w:p w14:paraId="2BBDDE4C" w14:textId="77777777" w:rsidR="00091FD2" w:rsidRPr="008855BE" w:rsidRDefault="00091FD2" w:rsidP="00091FD2">
      <w:pPr>
        <w:spacing w:after="0" w:line="360" w:lineRule="auto"/>
        <w:jc w:val="both"/>
        <w:rPr>
          <w:rFonts w:ascii="Arial" w:eastAsia="MS Gothic" w:hAnsi="Arial" w:cs="Arial"/>
          <w:sz w:val="20"/>
          <w:szCs w:val="20"/>
        </w:rPr>
      </w:pPr>
    </w:p>
    <w:p w14:paraId="2E05C541" w14:textId="77777777" w:rsidR="00091FD2" w:rsidRPr="008855BE" w:rsidRDefault="00091FD2" w:rsidP="00091FD2">
      <w:pPr>
        <w:spacing w:after="0" w:line="360" w:lineRule="auto"/>
        <w:jc w:val="both"/>
        <w:rPr>
          <w:rFonts w:ascii="Arial" w:eastAsia="MS Gothic" w:hAnsi="Arial" w:cs="Arial"/>
          <w:sz w:val="20"/>
          <w:szCs w:val="20"/>
        </w:rPr>
      </w:pPr>
      <w:r w:rsidRPr="008855BE">
        <w:rPr>
          <w:rFonts w:ascii="Arial" w:eastAsia="MS Gothic" w:hAnsi="Arial" w:hint="eastAsia"/>
          <w:sz w:val="20"/>
          <w:szCs w:val="20"/>
        </w:rPr>
        <w:t>その他の特長、すなわち耐薬品性、良好なシール性、また細胞毒性がないことは、更には様々な彩色効果への着色性などの性能は、</w:t>
      </w:r>
      <w:r w:rsidRPr="008855BE">
        <w:rPr>
          <w:rFonts w:ascii="Arial" w:eastAsia="MS Gothic" w:hAnsi="Arial" w:hint="eastAsia"/>
          <w:sz w:val="20"/>
          <w:szCs w:val="20"/>
        </w:rPr>
        <w:t>KRAIBURG TPE</w:t>
      </w:r>
      <w:r w:rsidRPr="008855BE">
        <w:rPr>
          <w:rFonts w:ascii="Arial" w:eastAsia="MS Gothic" w:hAnsi="Arial" w:hint="eastAsia"/>
          <w:sz w:val="20"/>
          <w:szCs w:val="20"/>
        </w:rPr>
        <w:t>の</w:t>
      </w:r>
      <w:r w:rsidRPr="008855BE">
        <w:rPr>
          <w:rFonts w:ascii="Arial" w:eastAsia="MS Gothic" w:hAnsi="Arial" w:hint="eastAsia"/>
          <w:sz w:val="20"/>
          <w:szCs w:val="20"/>
        </w:rPr>
        <w:t>HC/AP</w:t>
      </w:r>
      <w:r w:rsidRPr="008855BE">
        <w:rPr>
          <w:rFonts w:ascii="Arial" w:eastAsia="MS Gothic" w:hAnsi="Arial" w:hint="eastAsia"/>
          <w:sz w:val="20"/>
          <w:szCs w:val="20"/>
        </w:rPr>
        <w:t>コンパウンドを医療・ヘルスケア分野におけるオールラウンドな材料ソリューションと呼べるものにしています。</w:t>
      </w:r>
    </w:p>
    <w:p w14:paraId="5188FF50" w14:textId="49660F97" w:rsidR="009B335D" w:rsidRPr="008855BE" w:rsidRDefault="00C77CAC" w:rsidP="001F799F">
      <w:pPr>
        <w:spacing w:line="360" w:lineRule="auto"/>
        <w:rPr>
          <w:rFonts w:ascii="Arial" w:eastAsia="MS Gothic" w:hAnsi="Arial" w:cs="Arial"/>
          <w:b/>
          <w:bCs/>
          <w:sz w:val="20"/>
          <w:szCs w:val="20"/>
          <w:lang w:bidi="ar-SA"/>
        </w:rPr>
      </w:pPr>
      <w:r>
        <w:rPr>
          <w:noProof/>
        </w:rPr>
        <w:lastRenderedPageBreak/>
        <w:drawing>
          <wp:inline distT="0" distB="0" distL="0" distR="0" wp14:anchorId="70D0D557" wp14:editId="52F6E5A9">
            <wp:extent cx="4320540" cy="2390775"/>
            <wp:effectExtent l="0" t="0" r="3810" b="9525"/>
            <wp:docPr id="1" name="Picture 1" descr="A close-up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computer&#10;&#10;Description automatically generated with low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540" cy="2390775"/>
                    </a:xfrm>
                    <a:prstGeom prst="rect">
                      <a:avLst/>
                    </a:prstGeom>
                    <a:noFill/>
                    <a:ln>
                      <a:noFill/>
                    </a:ln>
                  </pic:spPr>
                </pic:pic>
              </a:graphicData>
            </a:graphic>
          </wp:inline>
        </w:drawing>
      </w:r>
    </w:p>
    <w:p w14:paraId="448950E1" w14:textId="6B923FFE" w:rsidR="005320D5" w:rsidRPr="008855BE" w:rsidRDefault="005320D5" w:rsidP="001F799F">
      <w:pPr>
        <w:spacing w:line="360" w:lineRule="auto"/>
        <w:rPr>
          <w:rFonts w:ascii="Arial" w:eastAsia="MS Gothic" w:hAnsi="Arial" w:cs="Arial"/>
          <w:b/>
          <w:bCs/>
          <w:sz w:val="24"/>
          <w:szCs w:val="24"/>
        </w:rPr>
      </w:pPr>
      <w:r w:rsidRPr="008855BE">
        <w:rPr>
          <w:rFonts w:ascii="Arial" w:eastAsia="MS Gothic" w:hAnsi="Arial" w:hint="eastAsia"/>
          <w:b/>
          <w:bCs/>
          <w:sz w:val="20"/>
          <w:szCs w:val="20"/>
        </w:rPr>
        <w:t>（写真：</w:t>
      </w:r>
      <w:r w:rsidRPr="008855BE">
        <w:rPr>
          <w:rFonts w:ascii="Arial" w:eastAsia="MS Gothic" w:hAnsi="Arial" w:hint="eastAsia"/>
          <w:b/>
          <w:bCs/>
          <w:sz w:val="20"/>
          <w:szCs w:val="20"/>
        </w:rPr>
        <w:t>© 2022 KRAIBURG TPE</w:t>
      </w:r>
      <w:r w:rsidRPr="008855BE">
        <w:rPr>
          <w:rFonts w:ascii="Arial" w:eastAsia="MS Gothic" w:hAnsi="Arial" w:hint="eastAsia"/>
          <w:b/>
          <w:bCs/>
          <w:sz w:val="20"/>
          <w:szCs w:val="20"/>
        </w:rPr>
        <w:t>）</w:t>
      </w:r>
    </w:p>
    <w:p w14:paraId="62F08EF9" w14:textId="77777777" w:rsidR="005320D5" w:rsidRPr="008855BE" w:rsidRDefault="005320D5" w:rsidP="00EC7126">
      <w:pPr>
        <w:keepLines/>
        <w:spacing w:after="0" w:line="360" w:lineRule="auto"/>
        <w:ind w:right="1701"/>
        <w:rPr>
          <w:rFonts w:ascii="Arial" w:eastAsia="MS Gothic" w:hAnsi="Arial" w:cs="Arial"/>
          <w:sz w:val="20"/>
          <w:szCs w:val="20"/>
        </w:rPr>
      </w:pPr>
    </w:p>
    <w:p w14:paraId="55136683" w14:textId="77777777" w:rsidR="008855BE" w:rsidRDefault="005320D5" w:rsidP="00700EDA">
      <w:pPr>
        <w:spacing w:after="0" w:line="360" w:lineRule="auto"/>
        <w:ind w:right="1163"/>
        <w:rPr>
          <w:rFonts w:ascii="Arial" w:eastAsia="MS Gothic" w:hAnsi="Arial"/>
          <w:sz w:val="20"/>
          <w:szCs w:val="20"/>
        </w:rPr>
      </w:pPr>
      <w:r w:rsidRPr="008855BE">
        <w:rPr>
          <w:rFonts w:ascii="Arial" w:eastAsia="MS Gothic" w:hAnsi="Arial" w:hint="eastAsia"/>
          <w:sz w:val="20"/>
          <w:szCs w:val="20"/>
        </w:rPr>
        <w:t>高精細の画像が必要の際は、下記の担当者にお問い合わせください。</w:t>
      </w:r>
      <w:r w:rsidRPr="008855BE">
        <w:rPr>
          <w:rFonts w:ascii="Arial" w:eastAsia="MS Gothic" w:hAnsi="Arial" w:hint="eastAsia"/>
          <w:sz w:val="20"/>
          <w:szCs w:val="20"/>
        </w:rPr>
        <w:t xml:space="preserve"> </w:t>
      </w:r>
    </w:p>
    <w:p w14:paraId="10DD776B" w14:textId="64508C6D" w:rsidR="003C5102" w:rsidRPr="008855BE" w:rsidRDefault="005320D5" w:rsidP="008855BE">
      <w:pPr>
        <w:spacing w:after="0" w:line="360" w:lineRule="auto"/>
        <w:ind w:right="141"/>
        <w:rPr>
          <w:rFonts w:ascii="Arial" w:eastAsia="MS Gothic" w:hAnsi="Arial" w:cs="Arial"/>
          <w:sz w:val="20"/>
          <w:szCs w:val="20"/>
        </w:rPr>
      </w:pPr>
      <w:r w:rsidRPr="008855BE">
        <w:rPr>
          <w:rFonts w:ascii="Arial" w:eastAsia="MS Gothic" w:hAnsi="Arial" w:hint="eastAsia"/>
          <w:sz w:val="20"/>
          <w:szCs w:val="20"/>
        </w:rPr>
        <w:t>Bridget Ngang (</w:t>
      </w:r>
      <w:hyperlink r:id="rId9" w:history="1">
        <w:r w:rsidRPr="008855BE">
          <w:rPr>
            <w:rStyle w:val="Hyperlink"/>
            <w:rFonts w:ascii="Arial" w:eastAsia="MS Gothic" w:hAnsi="Arial" w:hint="eastAsia"/>
            <w:color w:val="auto"/>
            <w:sz w:val="20"/>
            <w:szCs w:val="20"/>
          </w:rPr>
          <w:t>bridget.ngang@kraiburg-tpe.com</w:t>
        </w:r>
      </w:hyperlink>
      <w:r w:rsidRPr="008855BE">
        <w:rPr>
          <w:rFonts w:ascii="Arial" w:eastAsia="MS Gothic" w:hAnsi="Arial" w:hint="eastAsia"/>
          <w:sz w:val="20"/>
          <w:szCs w:val="20"/>
        </w:rPr>
        <w:t xml:space="preserve"> , +6 03 9545 6301). </w:t>
      </w:r>
    </w:p>
    <w:p w14:paraId="1223A429" w14:textId="48BCDFAB" w:rsidR="005320D5" w:rsidRPr="008855BE" w:rsidRDefault="005320D5" w:rsidP="003955E2">
      <w:pPr>
        <w:spacing w:after="0" w:line="360" w:lineRule="auto"/>
        <w:ind w:right="1163"/>
        <w:jc w:val="both"/>
        <w:rPr>
          <w:rFonts w:ascii="Arial" w:eastAsia="MS Gothic" w:hAnsi="Arial" w:cs="Arial"/>
          <w:b/>
          <w:bCs/>
          <w:sz w:val="20"/>
          <w:szCs w:val="20"/>
        </w:rPr>
      </w:pPr>
      <w:r w:rsidRPr="008855BE">
        <w:rPr>
          <w:rFonts w:ascii="Arial" w:eastAsia="MS Gothic" w:hAnsi="Arial" w:hint="eastAsia"/>
          <w:b/>
          <w:bCs/>
          <w:sz w:val="20"/>
          <w:szCs w:val="20"/>
        </w:rPr>
        <w:t>WeChat</w:t>
      </w:r>
      <w:r w:rsidRPr="008855BE">
        <w:rPr>
          <w:rFonts w:ascii="Arial" w:eastAsia="MS Gothic" w:hAnsi="Arial" w:hint="eastAsia"/>
          <w:b/>
          <w:bCs/>
          <w:sz w:val="20"/>
          <w:szCs w:val="20"/>
        </w:rPr>
        <w:t>で当社をフォローしてください</w:t>
      </w:r>
    </w:p>
    <w:p w14:paraId="21B404AA" w14:textId="2D4AE413" w:rsidR="005320D5" w:rsidRPr="008855BE" w:rsidRDefault="005320D5" w:rsidP="005C2021">
      <w:pPr>
        <w:spacing w:after="0" w:line="360" w:lineRule="auto"/>
        <w:ind w:right="1699"/>
        <w:jc w:val="both"/>
        <w:rPr>
          <w:rFonts w:ascii="Arial" w:eastAsia="MS Gothic" w:hAnsi="Arial" w:cs="Arial"/>
          <w:b/>
          <w:sz w:val="20"/>
          <w:szCs w:val="20"/>
        </w:rPr>
      </w:pPr>
      <w:r w:rsidRPr="008855BE">
        <w:rPr>
          <w:rFonts w:ascii="Arial" w:eastAsia="MS Gothic" w:hAnsi="Arial" w:hint="eastAsia"/>
          <w:b/>
          <w:noProof/>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8490A33" w14:textId="77777777" w:rsidR="00D201C4" w:rsidRPr="008855BE" w:rsidRDefault="00D201C4" w:rsidP="00D201C4">
      <w:pPr>
        <w:rPr>
          <w:rFonts w:ascii="Arial" w:eastAsia="MS Gothic" w:hAnsi="Arial" w:cs="Arial"/>
          <w:b/>
          <w:sz w:val="20"/>
          <w:szCs w:val="20"/>
        </w:rPr>
      </w:pPr>
    </w:p>
    <w:p w14:paraId="6E6C9844" w14:textId="27D4C2FC" w:rsidR="001C2242" w:rsidRPr="008855BE" w:rsidRDefault="001C2242" w:rsidP="00700EDA">
      <w:pPr>
        <w:rPr>
          <w:rFonts w:ascii="Arial" w:eastAsia="MS Gothic" w:hAnsi="Arial" w:cs="Arial"/>
          <w:b/>
          <w:sz w:val="20"/>
          <w:szCs w:val="20"/>
        </w:rPr>
      </w:pPr>
      <w:r w:rsidRPr="008855BE">
        <w:rPr>
          <w:rFonts w:ascii="Arial" w:eastAsia="MS Gothic" w:hAnsi="Arial" w:hint="eastAsia"/>
          <w:b/>
          <w:sz w:val="20"/>
          <w:szCs w:val="20"/>
        </w:rPr>
        <w:t xml:space="preserve">KRAIBURG TPE </w:t>
      </w:r>
      <w:r w:rsidRPr="008855BE">
        <w:rPr>
          <w:rFonts w:ascii="Arial" w:eastAsia="MS Gothic" w:hAnsi="Arial" w:hint="eastAsia"/>
          <w:b/>
          <w:sz w:val="20"/>
          <w:szCs w:val="20"/>
        </w:rPr>
        <w:t>について</w:t>
      </w:r>
    </w:p>
    <w:p w14:paraId="1DF05EF8" w14:textId="77777777" w:rsidR="00915FDA" w:rsidRPr="008855BE" w:rsidRDefault="00915FDA" w:rsidP="00700EDA">
      <w:pPr>
        <w:shd w:val="clear" w:color="auto" w:fill="FFFFFF"/>
        <w:spacing w:after="150" w:line="360" w:lineRule="auto"/>
        <w:jc w:val="both"/>
        <w:rPr>
          <w:rFonts w:ascii="Arial" w:eastAsia="MS Gothic" w:hAnsi="Arial" w:cs="Arial"/>
          <w:sz w:val="20"/>
          <w:szCs w:val="20"/>
        </w:rPr>
      </w:pPr>
      <w:r w:rsidRPr="008855BE">
        <w:rPr>
          <w:rFonts w:ascii="Arial" w:eastAsia="MS Gothic" w:hAnsi="Arial" w:hint="eastAsia"/>
          <w:sz w:val="20"/>
          <w:szCs w:val="20"/>
        </w:rPr>
        <w:t>KRAIBURG TPE</w:t>
      </w:r>
      <w:r w:rsidRPr="008855BE">
        <w:rPr>
          <w:rFonts w:ascii="Arial" w:eastAsia="MS Gothic" w:hAnsi="Arial" w:hint="eastAsia"/>
          <w:sz w:val="20"/>
          <w:szCs w:val="20"/>
        </w:rPr>
        <w:t>（クライブルグ</w:t>
      </w:r>
      <w:r w:rsidRPr="008855BE">
        <w:rPr>
          <w:rFonts w:ascii="Arial" w:eastAsia="MS Gothic" w:hAnsi="Arial" w:hint="eastAsia"/>
          <w:sz w:val="20"/>
          <w:szCs w:val="20"/>
        </w:rPr>
        <w:t>TPE</w:t>
      </w:r>
      <w:r w:rsidRPr="008855BE">
        <w:rPr>
          <w:rFonts w:ascii="Arial" w:eastAsia="MS Gothic" w:hAnsi="Arial" w:hint="eastAsia"/>
          <w:sz w:val="20"/>
          <w:szCs w:val="20"/>
        </w:rPr>
        <w:t>：</w:t>
      </w:r>
      <w:r w:rsidRPr="008855BE">
        <w:rPr>
          <w:rFonts w:ascii="Arial" w:eastAsia="MS Gothic" w:hAnsi="Arial" w:hint="eastAsia"/>
          <w:sz w:val="20"/>
          <w:szCs w:val="20"/>
        </w:rPr>
        <w:t xml:space="preserve"> www.kraiburg-tpe.com</w:t>
      </w:r>
      <w:r w:rsidRPr="008855BE">
        <w:rPr>
          <w:rFonts w:ascii="Arial" w:eastAsia="MS Gothic" w:hAnsi="Arial" w:hint="eastAsia"/>
          <w:sz w:val="20"/>
          <w:szCs w:val="20"/>
        </w:rPr>
        <w:t>）は、熱可塑性エラストマーの世界的なメーカーです。</w:t>
      </w:r>
      <w:r w:rsidRPr="008855BE">
        <w:rPr>
          <w:rFonts w:ascii="Arial" w:eastAsia="MS Gothic" w:hAnsi="Arial" w:hint="eastAsia"/>
          <w:sz w:val="20"/>
          <w:szCs w:val="20"/>
        </w:rPr>
        <w:t>1947</w:t>
      </w:r>
      <w:r w:rsidRPr="008855BE">
        <w:rPr>
          <w:rFonts w:ascii="Arial" w:eastAsia="MS Gothic" w:hAnsi="Arial" w:hint="eastAsia"/>
          <w:sz w:val="20"/>
          <w:szCs w:val="20"/>
        </w:rPr>
        <w:t>年創立の歴史ある</w:t>
      </w:r>
      <w:r w:rsidRPr="008855BE">
        <w:rPr>
          <w:rFonts w:ascii="Arial" w:eastAsia="MS Gothic" w:hAnsi="Arial" w:hint="eastAsia"/>
          <w:sz w:val="20"/>
          <w:szCs w:val="20"/>
        </w:rPr>
        <w:t>KRAIBURG</w:t>
      </w:r>
      <w:r w:rsidRPr="008855BE">
        <w:rPr>
          <w:rFonts w:ascii="Arial" w:eastAsia="MS Gothic" w:hAnsi="Arial" w:hint="eastAsia"/>
          <w:sz w:val="20"/>
          <w:szCs w:val="20"/>
        </w:rPr>
        <w:t>グループの一員として</w:t>
      </w:r>
      <w:r w:rsidRPr="008855BE">
        <w:rPr>
          <w:rFonts w:ascii="Arial" w:eastAsia="MS Gothic" w:hAnsi="Arial" w:hint="eastAsia"/>
          <w:sz w:val="20"/>
          <w:szCs w:val="20"/>
        </w:rPr>
        <w:t>2001</w:t>
      </w:r>
      <w:r w:rsidRPr="008855BE">
        <w:rPr>
          <w:rFonts w:ascii="Arial" w:eastAsia="MS Gothic" w:hAnsi="Arial" w:hint="eastAsia"/>
          <w:sz w:val="20"/>
          <w:szCs w:val="20"/>
        </w:rPr>
        <w:t>年に設立されて以来、</w:t>
      </w:r>
      <w:r w:rsidRPr="008855BE">
        <w:rPr>
          <w:rFonts w:ascii="Arial" w:eastAsia="MS Gothic" w:hAnsi="Arial" w:hint="eastAsia"/>
          <w:sz w:val="20"/>
          <w:szCs w:val="20"/>
        </w:rPr>
        <w:t>KRAIBURG TPE</w:t>
      </w:r>
      <w:r w:rsidRPr="008855BE">
        <w:rPr>
          <w:rFonts w:ascii="Arial" w:eastAsia="MS Gothic" w:hAnsi="Arial" w:hint="eastAsia"/>
          <w:sz w:val="20"/>
          <w:szCs w:val="20"/>
        </w:rPr>
        <w:t>は熱可塑性エラストマーにおける新たな領域を開拓し、今日ではこの</w:t>
      </w:r>
      <w:r w:rsidRPr="008855BE">
        <w:rPr>
          <w:rFonts w:ascii="Arial" w:eastAsia="MS Gothic" w:hAnsi="Arial" w:hint="eastAsia"/>
          <w:sz w:val="20"/>
          <w:szCs w:val="20"/>
        </w:rPr>
        <w:lastRenderedPageBreak/>
        <w:t>業界のリーダー企業に成長しています。ドイツ、アメリカおよびマレーシアの工場を通じ、</w:t>
      </w:r>
      <w:r w:rsidRPr="008855BE">
        <w:rPr>
          <w:rFonts w:ascii="Arial" w:eastAsia="MS Gothic" w:hAnsi="Arial" w:hint="eastAsia"/>
          <w:sz w:val="20"/>
          <w:szCs w:val="20"/>
        </w:rPr>
        <w:t>KRAIBURG TPE</w:t>
      </w:r>
      <w:r w:rsidRPr="008855BE">
        <w:rPr>
          <w:rFonts w:ascii="Arial" w:eastAsia="MS Gothic" w:hAnsi="Arial" w:hint="eastAsia"/>
          <w:sz w:val="20"/>
          <w:szCs w:val="20"/>
        </w:rPr>
        <w:t>は自動車、産業機器、消費者向け製品、そして厳格な規制のある医療分野の各用途に向けて、幅広い樹脂製品群を提供しています。</w:t>
      </w:r>
      <w:r w:rsidRPr="008855BE">
        <w:rPr>
          <w:rFonts w:ascii="Arial" w:eastAsia="MS Gothic" w:hAnsi="Arial" w:hint="eastAsia"/>
          <w:sz w:val="20"/>
          <w:szCs w:val="20"/>
        </w:rPr>
        <w:t>THERMOLAST®</w:t>
      </w:r>
      <w:r w:rsidRPr="008855BE">
        <w:rPr>
          <w:rFonts w:ascii="Arial" w:eastAsia="MS Gothic" w:hAnsi="Arial" w:hint="eastAsia"/>
          <w:sz w:val="20"/>
          <w:szCs w:val="20"/>
        </w:rPr>
        <w:t>（サーモラスト）、</w:t>
      </w:r>
      <w:r w:rsidRPr="008855BE">
        <w:rPr>
          <w:rFonts w:ascii="Arial" w:eastAsia="MS Gothic" w:hAnsi="Arial" w:hint="eastAsia"/>
          <w:sz w:val="20"/>
          <w:szCs w:val="20"/>
        </w:rPr>
        <w:t>COPEC®</w:t>
      </w:r>
      <w:r w:rsidRPr="008855BE">
        <w:rPr>
          <w:rFonts w:ascii="Arial" w:eastAsia="MS Gothic" w:hAnsi="Arial" w:hint="eastAsia"/>
          <w:sz w:val="20"/>
          <w:szCs w:val="20"/>
        </w:rPr>
        <w:t>（コーペック）、</w:t>
      </w:r>
      <w:r w:rsidRPr="008855BE">
        <w:rPr>
          <w:rFonts w:ascii="Arial" w:eastAsia="MS Gothic" w:hAnsi="Arial" w:hint="eastAsia"/>
          <w:sz w:val="20"/>
          <w:szCs w:val="20"/>
        </w:rPr>
        <w:t>HIPEX®</w:t>
      </w:r>
      <w:r w:rsidRPr="008855BE">
        <w:rPr>
          <w:rFonts w:ascii="Arial" w:eastAsia="MS Gothic" w:hAnsi="Arial" w:hint="eastAsia"/>
          <w:sz w:val="20"/>
          <w:szCs w:val="20"/>
        </w:rPr>
        <w:t>（ハイペックス）、そして</w:t>
      </w:r>
      <w:r w:rsidRPr="008855BE">
        <w:rPr>
          <w:rFonts w:ascii="Arial" w:eastAsia="MS Gothic" w:hAnsi="Arial" w:hint="eastAsia"/>
          <w:sz w:val="20"/>
          <w:szCs w:val="20"/>
        </w:rPr>
        <w:t>For-Tec E®</w:t>
      </w:r>
      <w:r w:rsidRPr="008855BE">
        <w:rPr>
          <w:rFonts w:ascii="Arial" w:eastAsia="MS Gothic" w:hAnsi="Arial" w:hint="eastAsia"/>
          <w:sz w:val="20"/>
          <w:szCs w:val="20"/>
        </w:rPr>
        <w:t>（フォーテック</w:t>
      </w:r>
      <w:r w:rsidRPr="008855BE">
        <w:rPr>
          <w:rFonts w:ascii="Arial" w:eastAsia="MS Gothic" w:hAnsi="Arial" w:hint="eastAsia"/>
          <w:sz w:val="20"/>
          <w:szCs w:val="20"/>
        </w:rPr>
        <w:t>E</w:t>
      </w:r>
      <w:r w:rsidRPr="008855BE">
        <w:rPr>
          <w:rFonts w:ascii="Arial" w:eastAsia="MS Gothic" w:hAnsi="Arial" w:hint="eastAsia"/>
          <w:sz w:val="20"/>
          <w:szCs w:val="20"/>
        </w:rPr>
        <w:t>）の定評ある製品群は、射出成形または押出成形による加工方法を通じて、メーカーに対しプロセスおよび製品設計における数々の利点をもたらします。</w:t>
      </w:r>
      <w:r w:rsidRPr="008855BE">
        <w:rPr>
          <w:rFonts w:ascii="Arial" w:eastAsia="MS Gothic" w:hAnsi="Arial" w:hint="eastAsia"/>
          <w:sz w:val="20"/>
          <w:szCs w:val="20"/>
        </w:rPr>
        <w:t>KRAIBURG TPE</w:t>
      </w:r>
      <w:r w:rsidRPr="008855BE">
        <w:rPr>
          <w:rFonts w:ascii="Arial" w:eastAsia="MS Gothic" w:hAnsi="Arial" w:hint="eastAsia"/>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8855BE">
        <w:rPr>
          <w:rFonts w:ascii="Arial" w:eastAsia="MS Gothic" w:hAnsi="Arial" w:hint="eastAsia"/>
          <w:sz w:val="20"/>
          <w:szCs w:val="20"/>
        </w:rPr>
        <w:t>ISO50001</w:t>
      </w:r>
      <w:r w:rsidRPr="008855BE">
        <w:rPr>
          <w:rFonts w:ascii="Arial" w:eastAsia="MS Gothic" w:hAnsi="Arial" w:hint="eastAsia"/>
          <w:sz w:val="20"/>
          <w:szCs w:val="20"/>
        </w:rPr>
        <w:t>の認証を受けており、またすべてのグローバルサイトにおいても</w:t>
      </w:r>
      <w:r w:rsidRPr="008855BE">
        <w:rPr>
          <w:rFonts w:ascii="Arial" w:eastAsia="MS Gothic" w:hAnsi="Arial" w:hint="eastAsia"/>
          <w:sz w:val="20"/>
          <w:szCs w:val="20"/>
        </w:rPr>
        <w:t>ISO9001</w:t>
      </w:r>
      <w:r w:rsidRPr="008855BE">
        <w:rPr>
          <w:rFonts w:ascii="Arial" w:eastAsia="MS Gothic" w:hAnsi="Arial" w:hint="eastAsia"/>
          <w:sz w:val="20"/>
          <w:szCs w:val="20"/>
        </w:rPr>
        <w:t>および</w:t>
      </w:r>
      <w:r w:rsidRPr="008855BE">
        <w:rPr>
          <w:rFonts w:ascii="Arial" w:eastAsia="MS Gothic" w:hAnsi="Arial" w:hint="eastAsia"/>
          <w:sz w:val="20"/>
          <w:szCs w:val="20"/>
        </w:rPr>
        <w:t>ISO14001</w:t>
      </w:r>
      <w:r w:rsidRPr="008855BE">
        <w:rPr>
          <w:rFonts w:ascii="Arial" w:eastAsia="MS Gothic" w:hAnsi="Arial" w:hint="eastAsia"/>
          <w:sz w:val="20"/>
          <w:szCs w:val="20"/>
        </w:rPr>
        <w:t>の認証を受けています。</w:t>
      </w:r>
      <w:r w:rsidRPr="008855BE">
        <w:rPr>
          <w:rFonts w:ascii="Arial" w:eastAsia="MS Gothic" w:hAnsi="Arial" w:hint="eastAsia"/>
          <w:sz w:val="20"/>
          <w:szCs w:val="20"/>
        </w:rPr>
        <w:t>2020</w:t>
      </w:r>
      <w:r w:rsidRPr="008855BE">
        <w:rPr>
          <w:rFonts w:ascii="Arial" w:eastAsia="MS Gothic" w:hAnsi="Arial" w:hint="eastAsia"/>
          <w:sz w:val="20"/>
          <w:szCs w:val="20"/>
        </w:rPr>
        <w:t>年の時点で、</w:t>
      </w:r>
      <w:r w:rsidRPr="008855BE">
        <w:rPr>
          <w:rFonts w:ascii="Arial" w:eastAsia="MS Gothic" w:hAnsi="Arial" w:hint="eastAsia"/>
          <w:sz w:val="20"/>
          <w:szCs w:val="20"/>
        </w:rPr>
        <w:t>KRAIBURG TPE</w:t>
      </w:r>
      <w:r w:rsidRPr="008855BE">
        <w:rPr>
          <w:rFonts w:ascii="Arial" w:eastAsia="MS Gothic" w:hAnsi="Arial" w:hint="eastAsia"/>
          <w:sz w:val="20"/>
          <w:szCs w:val="20"/>
        </w:rPr>
        <w:t>は世界中に</w:t>
      </w:r>
      <w:r w:rsidRPr="008855BE">
        <w:rPr>
          <w:rFonts w:ascii="Arial" w:eastAsia="MS Gothic" w:hAnsi="Arial" w:hint="eastAsia"/>
          <w:sz w:val="20"/>
          <w:szCs w:val="20"/>
        </w:rPr>
        <w:t>650</w:t>
      </w:r>
      <w:r w:rsidRPr="008855BE">
        <w:rPr>
          <w:rFonts w:ascii="Arial" w:eastAsia="MS Gothic" w:hAnsi="Arial" w:hint="eastAsia"/>
          <w:sz w:val="20"/>
          <w:szCs w:val="20"/>
        </w:rPr>
        <w:t>名の社員を有し、</w:t>
      </w:r>
      <w:r w:rsidRPr="008855BE">
        <w:rPr>
          <w:rFonts w:ascii="Arial" w:eastAsia="MS Gothic" w:hAnsi="Arial" w:hint="eastAsia"/>
          <w:sz w:val="20"/>
          <w:szCs w:val="20"/>
        </w:rPr>
        <w:t>1</w:t>
      </w:r>
      <w:r w:rsidRPr="008855BE">
        <w:rPr>
          <w:rFonts w:ascii="Arial" w:eastAsia="MS Gothic" w:hAnsi="Arial" w:hint="eastAsia"/>
          <w:sz w:val="20"/>
          <w:szCs w:val="20"/>
        </w:rPr>
        <w:t>億</w:t>
      </w:r>
      <w:r w:rsidRPr="008855BE">
        <w:rPr>
          <w:rFonts w:ascii="Arial" w:eastAsia="MS Gothic" w:hAnsi="Arial" w:hint="eastAsia"/>
          <w:sz w:val="20"/>
          <w:szCs w:val="20"/>
        </w:rPr>
        <w:t>8400</w:t>
      </w:r>
      <w:r w:rsidRPr="008855BE">
        <w:rPr>
          <w:rFonts w:ascii="Arial" w:eastAsia="MS Gothic" w:hAnsi="Arial" w:hint="eastAsia"/>
          <w:sz w:val="20"/>
          <w:szCs w:val="20"/>
        </w:rPr>
        <w:t>万ユーロの売上高を記録しています。</w:t>
      </w:r>
    </w:p>
    <w:p w14:paraId="62CC9A54" w14:textId="77777777" w:rsidR="001C2242" w:rsidRPr="008855BE" w:rsidRDefault="001C2242" w:rsidP="001C2242">
      <w:pPr>
        <w:spacing w:after="0" w:line="360" w:lineRule="auto"/>
        <w:ind w:right="1699"/>
        <w:rPr>
          <w:rFonts w:ascii="Arial" w:eastAsia="MS Gothic" w:hAnsi="Arial" w:cs="Arial"/>
          <w:sz w:val="20"/>
          <w:szCs w:val="20"/>
          <w:lang w:val="en-MY"/>
        </w:rPr>
      </w:pPr>
    </w:p>
    <w:p w14:paraId="4837FE41" w14:textId="77777777" w:rsidR="00DC32CA" w:rsidRPr="008855BE" w:rsidRDefault="00DC32CA" w:rsidP="00FA450B">
      <w:pPr>
        <w:keepNext/>
        <w:keepLines/>
        <w:spacing w:after="0" w:line="360" w:lineRule="auto"/>
        <w:ind w:right="1701"/>
        <w:rPr>
          <w:rFonts w:ascii="Arial" w:eastAsia="MS Gothic" w:hAnsi="Arial" w:cs="Arial"/>
          <w:sz w:val="20"/>
        </w:rPr>
      </w:pPr>
    </w:p>
    <w:sectPr w:rsidR="00DC32CA" w:rsidRPr="008855BE" w:rsidSect="005B118E">
      <w:headerReference w:type="default" r:id="rId11"/>
      <w:headerReference w:type="first" r:id="rId12"/>
      <w:footerReference w:type="first" r:id="rId13"/>
      <w:pgSz w:w="11907" w:h="16840" w:code="9"/>
      <w:pgMar w:top="2268" w:right="3402"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136CB" w14:textId="77777777" w:rsidR="00B8306C" w:rsidRDefault="00B8306C" w:rsidP="00784C57">
      <w:pPr>
        <w:spacing w:after="0" w:line="240" w:lineRule="auto"/>
      </w:pPr>
      <w:r>
        <w:separator/>
      </w:r>
    </w:p>
  </w:endnote>
  <w:endnote w:type="continuationSeparator" w:id="0">
    <w:p w14:paraId="795D7786" w14:textId="77777777" w:rsidR="00B8306C" w:rsidRDefault="00B8306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54E5DCF5"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B4CB3" w14:textId="77777777" w:rsidR="00B8306C" w:rsidRDefault="00B8306C" w:rsidP="00784C57">
      <w:pPr>
        <w:spacing w:after="0" w:line="240" w:lineRule="auto"/>
      </w:pPr>
      <w:r>
        <w:separator/>
      </w:r>
    </w:p>
  </w:footnote>
  <w:footnote w:type="continuationSeparator" w:id="0">
    <w:p w14:paraId="2955563B" w14:textId="77777777" w:rsidR="00B8306C" w:rsidRDefault="00B8306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8855BE" w:rsidRDefault="00502615" w:rsidP="00502615">
    <w:pPr>
      <w:pStyle w:val="Header"/>
      <w:tabs>
        <w:tab w:val="clear" w:pos="4703"/>
        <w:tab w:val="clear" w:pos="9406"/>
      </w:tabs>
      <w:spacing w:before="1440"/>
      <w:rPr>
        <w:rFonts w:ascii="Arial" w:eastAsia="MS Gothic" w:hAnsi="Arial" w:cs="Arial"/>
        <w:sz w:val="20"/>
        <w:szCs w:val="20"/>
      </w:rPr>
    </w:pPr>
    <w:r w:rsidRPr="008855BE">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8"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8855BE" w14:paraId="12FEEFFC" w14:textId="77777777" w:rsidTr="00502615">
      <w:tc>
        <w:tcPr>
          <w:tcW w:w="6912" w:type="dxa"/>
        </w:tcPr>
        <w:p w14:paraId="10D20E7B" w14:textId="77777777" w:rsidR="00743F38" w:rsidRPr="008855BE" w:rsidRDefault="00743F38" w:rsidP="00743F38">
          <w:pPr>
            <w:spacing w:after="0" w:line="360" w:lineRule="auto"/>
            <w:ind w:left="-105"/>
            <w:jc w:val="both"/>
            <w:rPr>
              <w:rFonts w:ascii="Arial" w:eastAsia="MS Gothic" w:hAnsi="Arial" w:cs="Arial"/>
              <w:b/>
              <w:bCs/>
              <w:color w:val="365F91"/>
              <w:sz w:val="40"/>
              <w:szCs w:val="40"/>
            </w:rPr>
          </w:pPr>
          <w:r w:rsidRPr="008855BE">
            <w:rPr>
              <w:rFonts w:ascii="Arial" w:eastAsia="MS Gothic" w:hAnsi="Arial" w:hint="eastAsia"/>
              <w:b/>
              <w:bCs/>
              <w:color w:val="365F91"/>
              <w:sz w:val="40"/>
              <w:szCs w:val="40"/>
            </w:rPr>
            <w:t>プレス・リリース</w:t>
          </w:r>
        </w:p>
        <w:p w14:paraId="5952D3A6" w14:textId="77777777" w:rsidR="00091FD2" w:rsidRPr="008855BE" w:rsidRDefault="00091FD2" w:rsidP="00091FD2">
          <w:pPr>
            <w:spacing w:after="0" w:line="360" w:lineRule="auto"/>
            <w:ind w:left="-105"/>
            <w:jc w:val="both"/>
            <w:rPr>
              <w:rStyle w:val="Strong"/>
              <w:rFonts w:ascii="Arial" w:eastAsia="MS Gothic" w:hAnsi="Arial" w:cs="Arial"/>
              <w:sz w:val="16"/>
              <w:szCs w:val="16"/>
            </w:rPr>
          </w:pPr>
          <w:r w:rsidRPr="008855BE">
            <w:rPr>
              <w:rStyle w:val="Strong"/>
              <w:rFonts w:ascii="Arial" w:eastAsia="MS Gothic" w:hAnsi="Arial" w:hint="eastAsia"/>
              <w:sz w:val="16"/>
              <w:szCs w:val="16"/>
            </w:rPr>
            <w:t>医療・ヘルスケア用</w:t>
          </w:r>
          <w:r w:rsidRPr="008855BE">
            <w:rPr>
              <w:rStyle w:val="Strong"/>
              <w:rFonts w:ascii="Arial" w:eastAsia="MS Gothic" w:hAnsi="Arial" w:hint="eastAsia"/>
              <w:sz w:val="16"/>
              <w:szCs w:val="16"/>
            </w:rPr>
            <w:t>TPE</w:t>
          </w:r>
          <w:r w:rsidRPr="008855BE">
            <w:rPr>
              <w:rStyle w:val="Strong"/>
              <w:rFonts w:ascii="Arial" w:eastAsia="MS Gothic" w:hAnsi="Arial" w:hint="eastAsia"/>
              <w:sz w:val="16"/>
              <w:szCs w:val="16"/>
            </w:rPr>
            <w:t>の接着性と加工性</w:t>
          </w:r>
        </w:p>
        <w:p w14:paraId="598E7FF0" w14:textId="77777777" w:rsidR="00091FD2" w:rsidRPr="008855BE" w:rsidRDefault="00091FD2" w:rsidP="00091FD2">
          <w:pPr>
            <w:spacing w:after="0" w:line="360" w:lineRule="auto"/>
            <w:ind w:left="-105"/>
            <w:jc w:val="both"/>
            <w:rPr>
              <w:rFonts w:ascii="Arial" w:eastAsia="MS Gothic" w:hAnsi="Arial" w:cs="Arial"/>
              <w:b/>
              <w:bCs/>
              <w:color w:val="365F91"/>
              <w:sz w:val="40"/>
              <w:szCs w:val="40"/>
            </w:rPr>
          </w:pPr>
          <w:r w:rsidRPr="008855BE">
            <w:rPr>
              <w:rFonts w:ascii="Arial" w:eastAsia="MS Gothic" w:hAnsi="Arial" w:hint="eastAsia"/>
              <w:sz w:val="16"/>
              <w:szCs w:val="16"/>
            </w:rPr>
            <w:t>クアラルンプール、</w:t>
          </w:r>
          <w:r w:rsidRPr="008855BE">
            <w:rPr>
              <w:rFonts w:ascii="Arial" w:eastAsia="MS Gothic" w:hAnsi="Arial" w:hint="eastAsia"/>
              <w:b/>
              <w:sz w:val="16"/>
              <w:szCs w:val="16"/>
            </w:rPr>
            <w:t>2022</w:t>
          </w:r>
          <w:r w:rsidRPr="008855BE">
            <w:rPr>
              <w:rFonts w:ascii="Arial" w:eastAsia="MS Gothic" w:hAnsi="Arial" w:hint="eastAsia"/>
              <w:sz w:val="16"/>
              <w:szCs w:val="16"/>
            </w:rPr>
            <w:t>年</w:t>
          </w:r>
          <w:r w:rsidRPr="008855BE">
            <w:rPr>
              <w:rFonts w:ascii="Arial" w:eastAsia="MS Gothic" w:hAnsi="Arial" w:hint="eastAsia"/>
              <w:sz w:val="16"/>
              <w:szCs w:val="16"/>
            </w:rPr>
            <w:t>2</w:t>
          </w:r>
          <w:r w:rsidRPr="008855BE">
            <w:rPr>
              <w:rFonts w:ascii="Arial" w:eastAsia="MS Gothic" w:hAnsi="Arial" w:hint="eastAsia"/>
              <w:sz w:val="16"/>
              <w:szCs w:val="16"/>
            </w:rPr>
            <w:t>月</w:t>
          </w:r>
        </w:p>
        <w:p w14:paraId="1A56E795" w14:textId="2077CA91" w:rsidR="00502615" w:rsidRPr="008855BE" w:rsidRDefault="00743F38" w:rsidP="00743F38">
          <w:pPr>
            <w:spacing w:after="0" w:line="360" w:lineRule="auto"/>
            <w:ind w:left="-105"/>
            <w:jc w:val="both"/>
            <w:rPr>
              <w:rFonts w:ascii="Arial" w:eastAsia="MS Gothic" w:hAnsi="Arial" w:cs="Arial"/>
              <w:b/>
              <w:bCs/>
              <w:sz w:val="16"/>
              <w:szCs w:val="16"/>
            </w:rPr>
          </w:pPr>
          <w:r w:rsidRPr="008855BE">
            <w:rPr>
              <w:rFonts w:ascii="Arial" w:eastAsia="MS Gothic" w:hAnsi="Arial" w:hint="eastAsia"/>
            </w:rPr>
            <w:t>ページ</w:t>
          </w:r>
          <w:r w:rsidRPr="008855BE">
            <w:rPr>
              <w:rFonts w:ascii="Arial" w:eastAsia="MS Gothic" w:hAnsi="Arial" w:hint="eastAsia"/>
            </w:rPr>
            <w:t xml:space="preserve"> </w:t>
          </w:r>
          <w:r w:rsidRPr="008855BE">
            <w:rPr>
              <w:rFonts w:ascii="Arial" w:eastAsia="MS Gothic" w:hAnsi="Arial" w:cs="Arial" w:hint="eastAsia"/>
              <w:b/>
              <w:bCs/>
              <w:sz w:val="16"/>
              <w:szCs w:val="16"/>
            </w:rPr>
            <w:fldChar w:fldCharType="begin"/>
          </w:r>
          <w:r w:rsidRPr="008855BE">
            <w:rPr>
              <w:rFonts w:ascii="Arial" w:eastAsia="MS Gothic" w:hAnsi="Arial" w:cs="Arial" w:hint="eastAsia"/>
              <w:b/>
              <w:bCs/>
              <w:sz w:val="16"/>
              <w:szCs w:val="16"/>
            </w:rPr>
            <w:instrText>PAGE  \* Arabic  \* MERGEFORMAT</w:instrText>
          </w:r>
          <w:r w:rsidRPr="008855BE">
            <w:rPr>
              <w:rFonts w:ascii="Arial" w:eastAsia="MS Gothic" w:hAnsi="Arial" w:cs="Arial" w:hint="eastAsia"/>
              <w:b/>
              <w:bCs/>
              <w:sz w:val="16"/>
              <w:szCs w:val="16"/>
            </w:rPr>
            <w:fldChar w:fldCharType="separate"/>
          </w:r>
          <w:r w:rsidR="008855BE">
            <w:rPr>
              <w:rFonts w:ascii="Arial" w:eastAsia="MS Gothic" w:hAnsi="Arial" w:cs="Arial"/>
              <w:b/>
              <w:bCs/>
              <w:noProof/>
              <w:sz w:val="16"/>
              <w:szCs w:val="16"/>
            </w:rPr>
            <w:t>2</w:t>
          </w:r>
          <w:r w:rsidRPr="008855BE">
            <w:rPr>
              <w:rFonts w:ascii="Arial" w:eastAsia="MS Gothic" w:hAnsi="Arial" w:cs="Arial" w:hint="eastAsia"/>
              <w:b/>
              <w:bCs/>
              <w:sz w:val="16"/>
              <w:szCs w:val="16"/>
            </w:rPr>
            <w:fldChar w:fldCharType="end"/>
          </w:r>
          <w:r w:rsidRPr="008855BE">
            <w:rPr>
              <w:rFonts w:ascii="Arial" w:eastAsia="MS Gothic" w:hAnsi="Arial" w:hint="eastAsia"/>
            </w:rPr>
            <w:t xml:space="preserve"> / </w:t>
          </w:r>
          <w:r w:rsidRPr="008855BE">
            <w:rPr>
              <w:rFonts w:ascii="Arial" w:eastAsia="MS Gothic" w:hAnsi="Arial" w:cs="Arial" w:hint="eastAsia"/>
              <w:b/>
              <w:bCs/>
              <w:sz w:val="16"/>
              <w:szCs w:val="16"/>
            </w:rPr>
            <w:fldChar w:fldCharType="begin"/>
          </w:r>
          <w:r w:rsidRPr="008855BE">
            <w:rPr>
              <w:rFonts w:ascii="Arial" w:eastAsia="MS Gothic" w:hAnsi="Arial" w:cs="Arial" w:hint="eastAsia"/>
              <w:b/>
              <w:bCs/>
              <w:sz w:val="16"/>
              <w:szCs w:val="16"/>
            </w:rPr>
            <w:instrText>NUMPAGES  \* Arabic  \* MERGEFORMAT</w:instrText>
          </w:r>
          <w:r w:rsidRPr="008855BE">
            <w:rPr>
              <w:rFonts w:ascii="Arial" w:eastAsia="MS Gothic" w:hAnsi="Arial" w:cs="Arial" w:hint="eastAsia"/>
              <w:b/>
              <w:bCs/>
              <w:sz w:val="16"/>
              <w:szCs w:val="16"/>
            </w:rPr>
            <w:fldChar w:fldCharType="separate"/>
          </w:r>
          <w:r w:rsidR="008855BE">
            <w:rPr>
              <w:rFonts w:ascii="Arial" w:eastAsia="MS Gothic" w:hAnsi="Arial" w:cs="Arial"/>
              <w:b/>
              <w:bCs/>
              <w:noProof/>
              <w:sz w:val="16"/>
              <w:szCs w:val="16"/>
            </w:rPr>
            <w:t>4</w:t>
          </w:r>
          <w:r w:rsidRPr="008855BE">
            <w:rPr>
              <w:rFonts w:ascii="Arial" w:eastAsia="MS Gothic" w:hAnsi="Arial" w:cs="Arial" w:hint="eastAsia"/>
              <w:b/>
              <w:bCs/>
              <w:sz w:val="16"/>
              <w:szCs w:val="16"/>
            </w:rPr>
            <w:fldChar w:fldCharType="end"/>
          </w:r>
        </w:p>
      </w:tc>
    </w:tr>
  </w:tbl>
  <w:p w14:paraId="59495A81" w14:textId="77777777" w:rsidR="00502615" w:rsidRPr="008855BE"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8855BE"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8855BE" w:rsidRDefault="00502615" w:rsidP="00502615">
    <w:pPr>
      <w:pStyle w:val="Header"/>
      <w:tabs>
        <w:tab w:val="clear" w:pos="4703"/>
        <w:tab w:val="clear" w:pos="9406"/>
      </w:tabs>
      <w:spacing w:before="1440"/>
      <w:rPr>
        <w:rFonts w:ascii="Arial" w:eastAsia="MS Gothic" w:hAnsi="Arial" w:cs="Arial"/>
        <w:sz w:val="20"/>
        <w:szCs w:val="20"/>
      </w:rPr>
    </w:pPr>
    <w:r w:rsidRPr="008855BE">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1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8855BE" w14:paraId="5A28A0D8" w14:textId="77777777" w:rsidTr="00AF662E">
      <w:tc>
        <w:tcPr>
          <w:tcW w:w="6912" w:type="dxa"/>
        </w:tcPr>
        <w:p w14:paraId="761ED462" w14:textId="77777777" w:rsidR="00091FD2" w:rsidRPr="008855BE" w:rsidRDefault="003C4170" w:rsidP="00091FD2">
          <w:pPr>
            <w:spacing w:after="0" w:line="360" w:lineRule="auto"/>
            <w:ind w:left="-105"/>
            <w:jc w:val="both"/>
            <w:rPr>
              <w:rFonts w:ascii="Arial" w:eastAsia="MS Gothic" w:hAnsi="Arial" w:cs="Arial"/>
              <w:b/>
              <w:bCs/>
              <w:color w:val="365F91"/>
              <w:sz w:val="40"/>
              <w:szCs w:val="40"/>
            </w:rPr>
          </w:pPr>
          <w:r w:rsidRPr="008855BE">
            <w:rPr>
              <w:rFonts w:ascii="Arial" w:eastAsia="MS Gothic" w:hAnsi="Arial" w:hint="eastAsia"/>
              <w:b/>
              <w:bCs/>
              <w:color w:val="365F91"/>
              <w:sz w:val="40"/>
              <w:szCs w:val="40"/>
            </w:rPr>
            <w:t>プレス・リリース</w:t>
          </w:r>
        </w:p>
        <w:p w14:paraId="12080103" w14:textId="77777777" w:rsidR="00091FD2" w:rsidRPr="008855BE" w:rsidRDefault="00091FD2" w:rsidP="00091FD2">
          <w:pPr>
            <w:spacing w:after="0" w:line="360" w:lineRule="auto"/>
            <w:ind w:left="-105"/>
            <w:jc w:val="both"/>
            <w:rPr>
              <w:rStyle w:val="Strong"/>
              <w:rFonts w:ascii="Arial" w:eastAsia="MS Gothic" w:hAnsi="Arial" w:cs="Arial"/>
              <w:sz w:val="16"/>
              <w:szCs w:val="16"/>
            </w:rPr>
          </w:pPr>
          <w:r w:rsidRPr="008855BE">
            <w:rPr>
              <w:rStyle w:val="Strong"/>
              <w:rFonts w:ascii="Arial" w:eastAsia="MS Gothic" w:hAnsi="Arial" w:hint="eastAsia"/>
              <w:sz w:val="16"/>
              <w:szCs w:val="16"/>
            </w:rPr>
            <w:t>医療・ヘルスケア用</w:t>
          </w:r>
          <w:r w:rsidRPr="008855BE">
            <w:rPr>
              <w:rStyle w:val="Strong"/>
              <w:rFonts w:ascii="Arial" w:eastAsia="MS Gothic" w:hAnsi="Arial" w:hint="eastAsia"/>
              <w:sz w:val="16"/>
              <w:szCs w:val="16"/>
            </w:rPr>
            <w:t>TPE</w:t>
          </w:r>
          <w:r w:rsidRPr="008855BE">
            <w:rPr>
              <w:rStyle w:val="Strong"/>
              <w:rFonts w:ascii="Arial" w:eastAsia="MS Gothic" w:hAnsi="Arial" w:hint="eastAsia"/>
              <w:sz w:val="16"/>
              <w:szCs w:val="16"/>
            </w:rPr>
            <w:t>の接着性と加工性</w:t>
          </w:r>
        </w:p>
        <w:p w14:paraId="765F9503" w14:textId="155A9FC0" w:rsidR="003C4170" w:rsidRPr="008855BE" w:rsidRDefault="003C4170" w:rsidP="00091FD2">
          <w:pPr>
            <w:spacing w:after="0" w:line="360" w:lineRule="auto"/>
            <w:ind w:left="-105"/>
            <w:jc w:val="both"/>
            <w:rPr>
              <w:rFonts w:ascii="Arial" w:eastAsia="MS Gothic" w:hAnsi="Arial" w:cs="Arial"/>
              <w:b/>
              <w:bCs/>
              <w:color w:val="365F91"/>
              <w:sz w:val="40"/>
              <w:szCs w:val="40"/>
            </w:rPr>
          </w:pPr>
          <w:r w:rsidRPr="008855BE">
            <w:rPr>
              <w:rFonts w:ascii="Arial" w:eastAsia="MS Gothic" w:hAnsi="Arial" w:hint="eastAsia"/>
              <w:sz w:val="16"/>
              <w:szCs w:val="16"/>
            </w:rPr>
            <w:t>クアラルンプール、</w:t>
          </w:r>
          <w:r w:rsidRPr="008855BE">
            <w:rPr>
              <w:rFonts w:ascii="Arial" w:eastAsia="MS Gothic" w:hAnsi="Arial" w:hint="eastAsia"/>
              <w:b/>
              <w:sz w:val="16"/>
              <w:szCs w:val="16"/>
            </w:rPr>
            <w:t>2022</w:t>
          </w:r>
          <w:r w:rsidRPr="008855BE">
            <w:rPr>
              <w:rFonts w:ascii="Arial" w:eastAsia="MS Gothic" w:hAnsi="Arial" w:hint="eastAsia"/>
              <w:sz w:val="16"/>
              <w:szCs w:val="16"/>
            </w:rPr>
            <w:t>年</w:t>
          </w:r>
          <w:r w:rsidRPr="008855BE">
            <w:rPr>
              <w:rFonts w:ascii="Arial" w:eastAsia="MS Gothic" w:hAnsi="Arial" w:hint="eastAsia"/>
              <w:sz w:val="16"/>
              <w:szCs w:val="16"/>
            </w:rPr>
            <w:t>2</w:t>
          </w:r>
          <w:r w:rsidRPr="008855BE">
            <w:rPr>
              <w:rFonts w:ascii="Arial" w:eastAsia="MS Gothic" w:hAnsi="Arial" w:hint="eastAsia"/>
              <w:sz w:val="16"/>
              <w:szCs w:val="16"/>
            </w:rPr>
            <w:t>月</w:t>
          </w:r>
        </w:p>
        <w:p w14:paraId="4BE48C59" w14:textId="77777777" w:rsidR="003C4170" w:rsidRPr="008855BE" w:rsidRDefault="003C4170" w:rsidP="003C4170">
          <w:pPr>
            <w:spacing w:after="0" w:line="360" w:lineRule="auto"/>
            <w:ind w:left="-105"/>
            <w:jc w:val="both"/>
            <w:rPr>
              <w:rFonts w:ascii="Arial" w:eastAsia="MS Gothic" w:hAnsi="Arial" w:cs="Arial"/>
              <w:b/>
              <w:bCs/>
              <w:sz w:val="16"/>
              <w:szCs w:val="16"/>
            </w:rPr>
          </w:pPr>
          <w:r w:rsidRPr="008855BE">
            <w:rPr>
              <w:rFonts w:ascii="Arial" w:eastAsia="MS Gothic" w:hAnsi="Arial" w:hint="eastAsia"/>
            </w:rPr>
            <w:t>ページ</w:t>
          </w:r>
          <w:r w:rsidRPr="008855BE">
            <w:rPr>
              <w:rFonts w:ascii="Arial" w:eastAsia="MS Gothic" w:hAnsi="Arial" w:hint="eastAsia"/>
            </w:rPr>
            <w:t xml:space="preserve"> </w:t>
          </w:r>
          <w:r w:rsidRPr="008855BE">
            <w:rPr>
              <w:rFonts w:ascii="Arial" w:eastAsia="MS Gothic" w:hAnsi="Arial" w:cs="Arial" w:hint="eastAsia"/>
              <w:b/>
              <w:bCs/>
              <w:sz w:val="16"/>
              <w:szCs w:val="16"/>
            </w:rPr>
            <w:fldChar w:fldCharType="begin"/>
          </w:r>
          <w:r w:rsidRPr="008855BE">
            <w:rPr>
              <w:rFonts w:ascii="Arial" w:eastAsia="MS Gothic" w:hAnsi="Arial" w:cs="Arial" w:hint="eastAsia"/>
              <w:b/>
              <w:bCs/>
              <w:sz w:val="16"/>
              <w:szCs w:val="16"/>
            </w:rPr>
            <w:instrText>PAGE  \* Arabic  \* MERGEFORMAT</w:instrText>
          </w:r>
          <w:r w:rsidRPr="008855BE">
            <w:rPr>
              <w:rFonts w:ascii="Arial" w:eastAsia="MS Gothic" w:hAnsi="Arial" w:cs="Arial" w:hint="eastAsia"/>
              <w:b/>
              <w:bCs/>
              <w:sz w:val="16"/>
              <w:szCs w:val="16"/>
            </w:rPr>
            <w:fldChar w:fldCharType="separate"/>
          </w:r>
          <w:r w:rsidR="008855BE">
            <w:rPr>
              <w:rFonts w:ascii="Arial" w:eastAsia="MS Gothic" w:hAnsi="Arial" w:cs="Arial"/>
              <w:b/>
              <w:bCs/>
              <w:noProof/>
              <w:sz w:val="16"/>
              <w:szCs w:val="16"/>
            </w:rPr>
            <w:t>1</w:t>
          </w:r>
          <w:r w:rsidRPr="008855BE">
            <w:rPr>
              <w:rFonts w:ascii="Arial" w:eastAsia="MS Gothic" w:hAnsi="Arial" w:cs="Arial" w:hint="eastAsia"/>
              <w:b/>
              <w:bCs/>
              <w:sz w:val="16"/>
              <w:szCs w:val="16"/>
            </w:rPr>
            <w:fldChar w:fldCharType="end"/>
          </w:r>
          <w:r w:rsidRPr="008855BE">
            <w:rPr>
              <w:rFonts w:ascii="Arial" w:eastAsia="MS Gothic" w:hAnsi="Arial" w:hint="eastAsia"/>
            </w:rPr>
            <w:t xml:space="preserve"> / </w:t>
          </w:r>
          <w:r w:rsidRPr="008855BE">
            <w:rPr>
              <w:rFonts w:ascii="Arial" w:eastAsia="MS Gothic" w:hAnsi="Arial" w:cs="Arial" w:hint="eastAsia"/>
              <w:b/>
              <w:bCs/>
              <w:sz w:val="16"/>
              <w:szCs w:val="16"/>
            </w:rPr>
            <w:fldChar w:fldCharType="begin"/>
          </w:r>
          <w:r w:rsidRPr="008855BE">
            <w:rPr>
              <w:rFonts w:ascii="Arial" w:eastAsia="MS Gothic" w:hAnsi="Arial" w:cs="Arial" w:hint="eastAsia"/>
              <w:b/>
              <w:bCs/>
              <w:sz w:val="16"/>
              <w:szCs w:val="16"/>
            </w:rPr>
            <w:instrText>NUMPAGES  \* Arabic  \* MERGEFORMAT</w:instrText>
          </w:r>
          <w:r w:rsidRPr="008855BE">
            <w:rPr>
              <w:rFonts w:ascii="Arial" w:eastAsia="MS Gothic" w:hAnsi="Arial" w:cs="Arial" w:hint="eastAsia"/>
              <w:b/>
              <w:bCs/>
              <w:sz w:val="16"/>
              <w:szCs w:val="16"/>
            </w:rPr>
            <w:fldChar w:fldCharType="separate"/>
          </w:r>
          <w:r w:rsidR="008855BE">
            <w:rPr>
              <w:rFonts w:ascii="Arial" w:eastAsia="MS Gothic" w:hAnsi="Arial" w:cs="Arial"/>
              <w:b/>
              <w:bCs/>
              <w:noProof/>
              <w:sz w:val="16"/>
              <w:szCs w:val="16"/>
            </w:rPr>
            <w:t>4</w:t>
          </w:r>
          <w:r w:rsidRPr="008855BE">
            <w:rPr>
              <w:rFonts w:ascii="Arial" w:eastAsia="MS Gothic" w:hAnsi="Arial" w:cs="Arial" w:hint="eastAsia"/>
              <w:b/>
              <w:bCs/>
              <w:sz w:val="16"/>
              <w:szCs w:val="16"/>
            </w:rPr>
            <w:fldChar w:fldCharType="end"/>
          </w:r>
        </w:p>
      </w:tc>
      <w:tc>
        <w:tcPr>
          <w:tcW w:w="2977" w:type="dxa"/>
        </w:tcPr>
        <w:p w14:paraId="74C195ED" w14:textId="77777777" w:rsidR="003C4170" w:rsidRPr="008855BE" w:rsidRDefault="003C4170" w:rsidP="003C4170">
          <w:pPr>
            <w:pStyle w:val="Header"/>
            <w:tabs>
              <w:tab w:val="clear" w:pos="4703"/>
            </w:tabs>
            <w:rPr>
              <w:rFonts w:ascii="Arial" w:eastAsia="MS Gothic" w:hAnsi="Arial"/>
              <w:sz w:val="16"/>
            </w:rPr>
          </w:pPr>
          <w:r w:rsidRPr="008855BE">
            <w:rPr>
              <w:rFonts w:ascii="Arial" w:eastAsia="MS Gothic" w:hAnsi="Arial" w:hint="eastAsia"/>
              <w:sz w:val="16"/>
            </w:rPr>
            <w:t>KRAIBURG TPE TECHNOLOGY</w:t>
          </w:r>
        </w:p>
        <w:p w14:paraId="41A1A633" w14:textId="77777777" w:rsidR="003C4170" w:rsidRPr="008855BE" w:rsidRDefault="003C4170" w:rsidP="003C4170">
          <w:pPr>
            <w:pStyle w:val="Header"/>
            <w:tabs>
              <w:tab w:val="clear" w:pos="4703"/>
            </w:tabs>
            <w:rPr>
              <w:rFonts w:ascii="Arial" w:eastAsia="MS Gothic" w:hAnsi="Arial" w:cs="Arial"/>
              <w:sz w:val="16"/>
              <w:szCs w:val="16"/>
            </w:rPr>
          </w:pPr>
          <w:r w:rsidRPr="008855BE">
            <w:rPr>
              <w:rFonts w:ascii="Arial" w:eastAsia="MS Gothic" w:hAnsi="Arial" w:hint="eastAsia"/>
              <w:sz w:val="16"/>
            </w:rPr>
            <w:t>(M) SDN.BHD.</w:t>
          </w:r>
        </w:p>
        <w:p w14:paraId="7171CB2A" w14:textId="77777777" w:rsidR="003C4170" w:rsidRPr="008855BE" w:rsidRDefault="003C4170" w:rsidP="003C4170">
          <w:pPr>
            <w:pStyle w:val="Header"/>
            <w:tabs>
              <w:tab w:val="clear" w:pos="4703"/>
            </w:tabs>
            <w:rPr>
              <w:rFonts w:ascii="Arial" w:eastAsia="MS Gothic" w:hAnsi="Arial" w:cs="Arial"/>
              <w:sz w:val="16"/>
              <w:szCs w:val="16"/>
            </w:rPr>
          </w:pPr>
          <w:r w:rsidRPr="008855BE">
            <w:rPr>
              <w:rFonts w:ascii="Arial" w:eastAsia="MS Gothic" w:hAnsi="Arial" w:hint="eastAsia"/>
              <w:sz w:val="16"/>
              <w:szCs w:val="16"/>
            </w:rPr>
            <w:t>Lot 1839 Jalan KPB 6</w:t>
          </w:r>
        </w:p>
        <w:p w14:paraId="358C05E4" w14:textId="77777777" w:rsidR="003C4170" w:rsidRPr="008855BE" w:rsidRDefault="003C4170" w:rsidP="003C4170">
          <w:pPr>
            <w:pStyle w:val="Header"/>
            <w:tabs>
              <w:tab w:val="clear" w:pos="4703"/>
            </w:tabs>
            <w:rPr>
              <w:rFonts w:ascii="Arial" w:eastAsia="MS Gothic" w:hAnsi="Arial" w:cs="Arial"/>
              <w:sz w:val="16"/>
              <w:szCs w:val="16"/>
            </w:rPr>
          </w:pPr>
          <w:r w:rsidRPr="008855BE">
            <w:rPr>
              <w:rFonts w:ascii="Arial" w:eastAsia="MS Gothic" w:hAnsi="Arial" w:hint="eastAsia"/>
              <w:sz w:val="16"/>
              <w:szCs w:val="16"/>
            </w:rPr>
            <w:t xml:space="preserve">Kawasan Perindustrian </w:t>
          </w:r>
          <w:proofErr w:type="spellStart"/>
          <w:r w:rsidRPr="008855BE">
            <w:rPr>
              <w:rFonts w:ascii="Arial" w:eastAsia="MS Gothic" w:hAnsi="Arial" w:hint="eastAsia"/>
              <w:sz w:val="16"/>
              <w:szCs w:val="16"/>
            </w:rPr>
            <w:t>Balakong</w:t>
          </w:r>
          <w:proofErr w:type="spellEnd"/>
        </w:p>
        <w:p w14:paraId="57CACA94" w14:textId="77777777" w:rsidR="003C4170" w:rsidRPr="008855BE" w:rsidRDefault="003C4170" w:rsidP="003C4170">
          <w:pPr>
            <w:pStyle w:val="Header"/>
            <w:tabs>
              <w:tab w:val="clear" w:pos="4703"/>
            </w:tabs>
            <w:rPr>
              <w:rFonts w:ascii="Arial" w:eastAsia="MS Gothic" w:hAnsi="Arial" w:cs="Arial"/>
              <w:sz w:val="16"/>
              <w:szCs w:val="16"/>
            </w:rPr>
          </w:pPr>
          <w:r w:rsidRPr="008855BE">
            <w:rPr>
              <w:rFonts w:ascii="Arial" w:eastAsia="MS Gothic" w:hAnsi="Arial" w:hint="eastAsia"/>
              <w:sz w:val="16"/>
              <w:szCs w:val="16"/>
            </w:rPr>
            <w:t xml:space="preserve">43300 Seri Kembangan, Selangor, Malaysia </w:t>
          </w:r>
        </w:p>
        <w:p w14:paraId="19CA65F0" w14:textId="77777777" w:rsidR="003C4170" w:rsidRPr="008855BE" w:rsidRDefault="003C4170" w:rsidP="003C4170">
          <w:pPr>
            <w:pStyle w:val="Header"/>
            <w:tabs>
              <w:tab w:val="clear" w:pos="4703"/>
            </w:tabs>
            <w:rPr>
              <w:rFonts w:ascii="Arial" w:eastAsia="MS Gothic" w:hAnsi="Arial" w:cs="Arial"/>
              <w:sz w:val="16"/>
              <w:szCs w:val="16"/>
            </w:rPr>
          </w:pPr>
          <w:r w:rsidRPr="008855BE">
            <w:rPr>
              <w:rFonts w:ascii="Arial" w:eastAsia="MS Gothic" w:hAnsi="Arial" w:hint="eastAsia"/>
              <w:sz w:val="16"/>
              <w:szCs w:val="16"/>
            </w:rPr>
            <w:t>マレーシア</w:t>
          </w:r>
        </w:p>
        <w:p w14:paraId="04B55752" w14:textId="77777777" w:rsidR="003C4170" w:rsidRPr="008855BE" w:rsidRDefault="003C4170" w:rsidP="003C4170">
          <w:pPr>
            <w:pStyle w:val="Header"/>
            <w:tabs>
              <w:tab w:val="clear" w:pos="4703"/>
            </w:tabs>
            <w:rPr>
              <w:rFonts w:ascii="Arial" w:eastAsia="MS Gothic" w:hAnsi="Arial" w:cs="Arial"/>
              <w:sz w:val="16"/>
              <w:szCs w:val="16"/>
            </w:rPr>
          </w:pPr>
        </w:p>
        <w:p w14:paraId="3BE3A1EE" w14:textId="77777777" w:rsidR="003C4170" w:rsidRPr="008855BE" w:rsidRDefault="003C4170" w:rsidP="003C4170">
          <w:pPr>
            <w:pStyle w:val="Header"/>
            <w:tabs>
              <w:tab w:val="clear" w:pos="4703"/>
            </w:tabs>
            <w:rPr>
              <w:rFonts w:ascii="Arial" w:eastAsia="MS Gothic" w:hAnsi="Arial" w:cs="Arial"/>
              <w:sz w:val="16"/>
              <w:szCs w:val="16"/>
            </w:rPr>
          </w:pPr>
          <w:r w:rsidRPr="008855BE">
            <w:rPr>
              <w:rFonts w:ascii="Arial" w:eastAsia="MS Gothic" w:hAnsi="Arial" w:hint="eastAsia"/>
              <w:sz w:val="16"/>
            </w:rPr>
            <w:t xml:space="preserve">電話　</w:t>
          </w:r>
          <w:r w:rsidRPr="008855BE">
            <w:rPr>
              <w:rFonts w:ascii="Arial" w:eastAsia="MS Gothic" w:hAnsi="Arial" w:hint="eastAsia"/>
              <w:sz w:val="16"/>
            </w:rPr>
            <w:t>+60 3 95456393</w:t>
          </w:r>
        </w:p>
        <w:p w14:paraId="6328AA28" w14:textId="77777777" w:rsidR="003C4170" w:rsidRPr="008855BE" w:rsidRDefault="003C4170" w:rsidP="003C4170">
          <w:pPr>
            <w:pStyle w:val="Header"/>
            <w:tabs>
              <w:tab w:val="clear" w:pos="4703"/>
            </w:tabs>
            <w:rPr>
              <w:rFonts w:ascii="Arial" w:eastAsia="MS Gothic" w:hAnsi="Arial" w:cs="Arial"/>
              <w:sz w:val="16"/>
              <w:szCs w:val="16"/>
            </w:rPr>
          </w:pPr>
        </w:p>
        <w:p w14:paraId="2A14BF16" w14:textId="77777777" w:rsidR="003C4170" w:rsidRPr="008855BE" w:rsidRDefault="003C4170" w:rsidP="003C4170">
          <w:pPr>
            <w:pStyle w:val="Header"/>
            <w:tabs>
              <w:tab w:val="clear" w:pos="4703"/>
            </w:tabs>
            <w:rPr>
              <w:rFonts w:ascii="Arial" w:eastAsia="MS Gothic" w:hAnsi="Arial" w:cs="Arial"/>
              <w:sz w:val="16"/>
              <w:szCs w:val="16"/>
            </w:rPr>
          </w:pPr>
          <w:r w:rsidRPr="008855BE">
            <w:rPr>
              <w:rFonts w:ascii="Arial" w:eastAsia="MS Gothic" w:hAnsi="Arial" w:hint="eastAsia"/>
              <w:sz w:val="16"/>
            </w:rPr>
            <w:t>Info-asia@kraiburg-tpe.com</w:t>
          </w:r>
        </w:p>
        <w:p w14:paraId="768EAA4F" w14:textId="78F380D0" w:rsidR="003C4170" w:rsidRPr="008855BE" w:rsidRDefault="003C4170" w:rsidP="003C4170">
          <w:pPr>
            <w:pStyle w:val="Header"/>
            <w:tabs>
              <w:tab w:val="clear" w:pos="4703"/>
              <w:tab w:val="clear" w:pos="9406"/>
            </w:tabs>
            <w:rPr>
              <w:rFonts w:ascii="Arial" w:eastAsia="MS Gothic" w:hAnsi="Arial"/>
              <w:sz w:val="20"/>
            </w:rPr>
          </w:pPr>
          <w:r w:rsidRPr="008855BE">
            <w:rPr>
              <w:rFonts w:ascii="Arial" w:eastAsia="MS Gothic" w:hAnsi="Arial" w:hint="eastAsia"/>
              <w:sz w:val="16"/>
            </w:rPr>
            <w:t>www.kraiburg-tpe.com</w:t>
          </w:r>
        </w:p>
      </w:tc>
    </w:tr>
  </w:tbl>
  <w:p w14:paraId="63AF59F4" w14:textId="115A913A" w:rsidR="00F125F3" w:rsidRPr="008855BE" w:rsidRDefault="008855BE"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70B32BD2">
              <wp:simplePos x="0" y="0"/>
              <wp:positionH relativeFrom="column">
                <wp:posOffset>4330065</wp:posOffset>
              </wp:positionH>
              <wp:positionV relativeFrom="paragraph">
                <wp:posOffset>3143250</wp:posOffset>
              </wp:positionV>
              <wp:extent cx="1885950" cy="36861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86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8855BE" w:rsidRDefault="00073D11" w:rsidP="0044562F">
                          <w:pPr>
                            <w:pStyle w:val="Header"/>
                            <w:rPr>
                              <w:rFonts w:ascii="Arial" w:eastAsia="MS Gothic" w:hAnsi="Arial" w:cs="Arial"/>
                              <w:b/>
                              <w:sz w:val="16"/>
                              <w:szCs w:val="16"/>
                            </w:rPr>
                          </w:pPr>
                          <w:r w:rsidRPr="008855BE">
                            <w:rPr>
                              <w:rFonts w:ascii="Arial" w:eastAsia="MS Gothic" w:hAnsi="Arial" w:hint="eastAsia"/>
                              <w:b/>
                              <w:sz w:val="16"/>
                              <w:szCs w:val="16"/>
                            </w:rPr>
                            <w:t>メディア連絡先：</w:t>
                          </w:r>
                        </w:p>
                        <w:p w14:paraId="6F7A1730" w14:textId="77777777" w:rsidR="00073D11" w:rsidRPr="008855BE" w:rsidRDefault="00073D11" w:rsidP="0044562F">
                          <w:pPr>
                            <w:pStyle w:val="Header"/>
                            <w:spacing w:line="120" w:lineRule="exact"/>
                            <w:rPr>
                              <w:rFonts w:ascii="Arial" w:eastAsia="MS Gothic" w:hAnsi="Arial" w:cs="Arial"/>
                              <w:sz w:val="16"/>
                              <w:szCs w:val="16"/>
                            </w:rPr>
                          </w:pPr>
                        </w:p>
                        <w:p w14:paraId="3DFB73B6" w14:textId="77777777" w:rsidR="00EC7126" w:rsidRPr="008855BE" w:rsidRDefault="00EC7126" w:rsidP="001E1888">
                          <w:pPr>
                            <w:pStyle w:val="BodyTextIndent"/>
                            <w:ind w:left="0"/>
                            <w:rPr>
                              <w:rFonts w:eastAsia="MS Gothic"/>
                              <w:bCs/>
                              <w:sz w:val="16"/>
                              <w:szCs w:val="16"/>
                            </w:rPr>
                          </w:pPr>
                        </w:p>
                        <w:p w14:paraId="76D1BF5B" w14:textId="77777777" w:rsidR="00FC1245" w:rsidRPr="008855BE" w:rsidRDefault="00FC1245" w:rsidP="00FC1245">
                          <w:pPr>
                            <w:pStyle w:val="BodyTextIndent"/>
                            <w:ind w:left="0"/>
                            <w:rPr>
                              <w:rFonts w:eastAsia="MS Gothic"/>
                              <w:i w:val="0"/>
                              <w:sz w:val="16"/>
                            </w:rPr>
                          </w:pPr>
                          <w:r w:rsidRPr="008855BE">
                            <w:rPr>
                              <w:rFonts w:eastAsia="MS Gothic" w:hint="eastAsia"/>
                              <w:i w:val="0"/>
                              <w:sz w:val="16"/>
                            </w:rPr>
                            <w:t>Marlen Sittner</w:t>
                          </w:r>
                          <w:r w:rsidRPr="008855BE">
                            <w:rPr>
                              <w:rFonts w:eastAsia="MS Gothic" w:hint="eastAsia"/>
                              <w:i w:val="0"/>
                              <w:sz w:val="16"/>
                            </w:rPr>
                            <w:t>（マーレン・シットナー）</w:t>
                          </w:r>
                        </w:p>
                        <w:p w14:paraId="67A709A1" w14:textId="77777777" w:rsidR="00FC1245" w:rsidRPr="008855BE" w:rsidRDefault="00FC1245" w:rsidP="00FC1245">
                          <w:pPr>
                            <w:pStyle w:val="BodyTextIndent"/>
                            <w:ind w:left="0"/>
                            <w:rPr>
                              <w:rFonts w:eastAsia="MS Gothic"/>
                              <w:i w:val="0"/>
                              <w:sz w:val="16"/>
                              <w:szCs w:val="16"/>
                            </w:rPr>
                          </w:pPr>
                          <w:r w:rsidRPr="008855BE">
                            <w:rPr>
                              <w:rFonts w:eastAsia="MS Gothic" w:hint="eastAsia"/>
                              <w:i w:val="0"/>
                              <w:sz w:val="16"/>
                            </w:rPr>
                            <w:t>ヘッド・オブ・デジタル・マーケティング</w:t>
                          </w:r>
                        </w:p>
                        <w:p w14:paraId="0E296432" w14:textId="77777777" w:rsidR="00FC1245" w:rsidRPr="008855BE" w:rsidRDefault="00FC1245" w:rsidP="00FC1245">
                          <w:pPr>
                            <w:pStyle w:val="BodyTextIndent"/>
                            <w:ind w:left="0"/>
                            <w:rPr>
                              <w:rFonts w:eastAsia="MS Gothic"/>
                              <w:i w:val="0"/>
                              <w:sz w:val="16"/>
                              <w:szCs w:val="16"/>
                            </w:rPr>
                          </w:pPr>
                          <w:r w:rsidRPr="008855BE">
                            <w:rPr>
                              <w:rFonts w:eastAsia="MS Gothic" w:hint="eastAsia"/>
                              <w:i w:val="0"/>
                              <w:sz w:val="16"/>
                            </w:rPr>
                            <w:t>コーポレート・コミュニケーション・チーム</w:t>
                          </w:r>
                        </w:p>
                        <w:p w14:paraId="64F58B8F" w14:textId="77777777" w:rsidR="00FC1245" w:rsidRPr="008855BE" w:rsidRDefault="00FC1245" w:rsidP="00FC1245">
                          <w:pPr>
                            <w:pStyle w:val="BodyTextIndent"/>
                            <w:ind w:left="0"/>
                            <w:rPr>
                              <w:rFonts w:eastAsia="MS Gothic"/>
                              <w:i w:val="0"/>
                              <w:sz w:val="16"/>
                              <w:szCs w:val="16"/>
                            </w:rPr>
                          </w:pPr>
                          <w:r w:rsidRPr="008855BE">
                            <w:rPr>
                              <w:rFonts w:eastAsia="MS Gothic" w:hint="eastAsia"/>
                              <w:i w:val="0"/>
                              <w:sz w:val="16"/>
                            </w:rPr>
                            <w:t>Phone: +49 8638 9810-272</w:t>
                          </w:r>
                        </w:p>
                        <w:p w14:paraId="3AF7CC09" w14:textId="2C3539AC" w:rsidR="00FC1245" w:rsidRPr="008855BE" w:rsidRDefault="00E41D5C" w:rsidP="00FC1245">
                          <w:pPr>
                            <w:pStyle w:val="BodyTextIndent"/>
                            <w:ind w:left="0"/>
                            <w:rPr>
                              <w:rFonts w:eastAsia="MS Gothic"/>
                              <w:i w:val="0"/>
                              <w:iCs w:val="0"/>
                              <w:sz w:val="16"/>
                              <w:szCs w:val="16"/>
                            </w:rPr>
                          </w:pPr>
                          <w:hyperlink r:id="rId2" w:history="1">
                            <w:r w:rsidR="00091FD2" w:rsidRPr="008855BE">
                              <w:rPr>
                                <w:rStyle w:val="Hyperlink"/>
                                <w:rFonts w:eastAsia="MS Gothic" w:hint="eastAsia"/>
                                <w:i w:val="0"/>
                                <w:iCs w:val="0"/>
                                <w:sz w:val="16"/>
                                <w:szCs w:val="16"/>
                              </w:rPr>
                              <w:t>marlen.sittner@kraiburg-tpe.com</w:t>
                            </w:r>
                          </w:hyperlink>
                        </w:p>
                        <w:p w14:paraId="040029B1" w14:textId="77777777" w:rsidR="00EC7126" w:rsidRPr="008855BE" w:rsidRDefault="00EC7126" w:rsidP="001E1888">
                          <w:pPr>
                            <w:pStyle w:val="BodyTextIndent"/>
                            <w:ind w:left="0"/>
                            <w:rPr>
                              <w:rFonts w:eastAsia="MS Gothic"/>
                              <w:bCs/>
                              <w:sz w:val="16"/>
                              <w:szCs w:val="16"/>
                            </w:rPr>
                          </w:pPr>
                        </w:p>
                        <w:p w14:paraId="3C084A6B" w14:textId="194EEDA9" w:rsidR="001E1888" w:rsidRPr="008855BE" w:rsidRDefault="001E1888" w:rsidP="001E1888">
                          <w:pPr>
                            <w:pStyle w:val="BodyTextIndent"/>
                            <w:ind w:left="0"/>
                            <w:rPr>
                              <w:rFonts w:eastAsia="MS Gothic"/>
                              <w:bCs/>
                              <w:sz w:val="16"/>
                              <w:szCs w:val="16"/>
                            </w:rPr>
                          </w:pPr>
                          <w:r w:rsidRPr="008855BE">
                            <w:rPr>
                              <w:rFonts w:eastAsia="MS Gothic" w:hint="eastAsia"/>
                              <w:bCs/>
                              <w:sz w:val="16"/>
                              <w:szCs w:val="16"/>
                            </w:rPr>
                            <w:t>アジア太平洋地域：</w:t>
                          </w:r>
                        </w:p>
                        <w:p w14:paraId="251BCDA1" w14:textId="77777777" w:rsidR="001E1888" w:rsidRPr="008855BE" w:rsidRDefault="001E1888" w:rsidP="001E1888">
                          <w:pPr>
                            <w:pStyle w:val="Header"/>
                            <w:spacing w:line="360" w:lineRule="auto"/>
                            <w:rPr>
                              <w:rFonts w:ascii="Arial" w:eastAsia="MS Gothic" w:hAnsi="Arial" w:cs="Arial"/>
                              <w:bCs/>
                              <w:iCs/>
                              <w:sz w:val="16"/>
                              <w:szCs w:val="16"/>
                            </w:rPr>
                          </w:pPr>
                          <w:r w:rsidRPr="008855BE">
                            <w:rPr>
                              <w:rFonts w:ascii="Arial" w:eastAsia="MS Gothic" w:hAnsi="Arial" w:hint="eastAsia"/>
                              <w:bCs/>
                              <w:iCs/>
                              <w:sz w:val="16"/>
                              <w:szCs w:val="16"/>
                            </w:rPr>
                            <w:t>Bridget Ngang</w:t>
                          </w:r>
                          <w:r w:rsidRPr="008855BE">
                            <w:rPr>
                              <w:rFonts w:ascii="Arial" w:eastAsia="MS Gothic" w:hAnsi="Arial" w:hint="eastAsia"/>
                              <w:bCs/>
                              <w:iCs/>
                              <w:sz w:val="16"/>
                              <w:szCs w:val="16"/>
                            </w:rPr>
                            <w:t>（ブリジット・ナン）</w:t>
                          </w:r>
                        </w:p>
                        <w:p w14:paraId="36AC5C66" w14:textId="77777777" w:rsidR="001E1888" w:rsidRPr="008855BE" w:rsidRDefault="001E1888" w:rsidP="001E1888">
                          <w:pPr>
                            <w:pStyle w:val="Header"/>
                            <w:spacing w:line="360" w:lineRule="auto"/>
                            <w:rPr>
                              <w:rFonts w:ascii="Arial" w:eastAsia="MS Gothic" w:hAnsi="Arial" w:cs="Arial"/>
                              <w:bCs/>
                              <w:iCs/>
                              <w:sz w:val="16"/>
                              <w:szCs w:val="16"/>
                            </w:rPr>
                          </w:pPr>
                          <w:r w:rsidRPr="008855BE">
                            <w:rPr>
                              <w:rFonts w:ascii="Arial" w:eastAsia="MS Gothic" w:hAnsi="Arial" w:hint="eastAsia"/>
                              <w:bCs/>
                              <w:iCs/>
                              <w:sz w:val="16"/>
                              <w:szCs w:val="16"/>
                            </w:rPr>
                            <w:t>アジア太平洋地域　マーケティング・マネージャー</w:t>
                          </w:r>
                        </w:p>
                        <w:p w14:paraId="0D6196C4" w14:textId="77777777" w:rsidR="001E1888" w:rsidRPr="008855BE" w:rsidRDefault="001E1888" w:rsidP="001E1888">
                          <w:pPr>
                            <w:pStyle w:val="Header"/>
                            <w:spacing w:line="360" w:lineRule="auto"/>
                            <w:rPr>
                              <w:rFonts w:ascii="Arial" w:eastAsia="MS Gothic" w:hAnsi="Arial" w:cs="Arial"/>
                              <w:bCs/>
                              <w:iCs/>
                              <w:sz w:val="16"/>
                              <w:szCs w:val="16"/>
                            </w:rPr>
                          </w:pPr>
                          <w:r w:rsidRPr="008855BE">
                            <w:rPr>
                              <w:rFonts w:ascii="Arial" w:eastAsia="MS Gothic" w:hAnsi="Arial" w:hint="eastAsia"/>
                              <w:bCs/>
                              <w:iCs/>
                              <w:sz w:val="16"/>
                              <w:szCs w:val="16"/>
                            </w:rPr>
                            <w:t>Phone: +603 9545 6301</w:t>
                          </w:r>
                        </w:p>
                        <w:p w14:paraId="73E18B48" w14:textId="77777777" w:rsidR="001E1888" w:rsidRPr="008855BE" w:rsidRDefault="00E41D5C" w:rsidP="001E1888">
                          <w:pPr>
                            <w:pStyle w:val="Header"/>
                            <w:spacing w:line="360" w:lineRule="auto"/>
                            <w:rPr>
                              <w:rFonts w:ascii="Arial" w:eastAsia="MS Gothic" w:hAnsi="Arial" w:cs="Arial"/>
                              <w:bCs/>
                              <w:iCs/>
                              <w:sz w:val="16"/>
                              <w:szCs w:val="16"/>
                            </w:rPr>
                          </w:pPr>
                          <w:hyperlink r:id="rId3" w:history="1">
                            <w:r w:rsidR="00091FD2" w:rsidRPr="008855BE">
                              <w:rPr>
                                <w:rStyle w:val="Hyperlink"/>
                                <w:rFonts w:ascii="Arial" w:eastAsia="MS Gothic" w:hAnsi="Arial" w:hint="eastAsia"/>
                                <w:bCs/>
                                <w:iCs/>
                                <w:sz w:val="16"/>
                                <w:szCs w:val="16"/>
                              </w:rPr>
                              <w:t>bridget.ngang@kraiburg-tpe.com</w:t>
                            </w:r>
                          </w:hyperlink>
                        </w:p>
                        <w:p w14:paraId="2EA93E32" w14:textId="77777777" w:rsidR="001E1888" w:rsidRPr="008855BE"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7.5pt;width:148.5pt;height:29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" stroked="f">
              <v:textbox inset=",0,,0">
                <w:txbxContent>
                  <w:p w14:paraId="563CA45B" w14:textId="77777777" w:rsidR="00C97AAF" w:rsidRPr="008855BE" w:rsidRDefault="00073D11" w:rsidP="0044562F">
                    <w:pPr>
                      <w:pStyle w:val="a5"/>
                      <w:rPr>
                        <w:rFonts w:ascii="Arial" w:eastAsia="ＭＳ ゴシック" w:hAnsi="Arial" w:cs="Arial"/>
                        <w:b/>
                        <w:sz w:val="16"/>
                        <w:szCs w:val="16"/>
                      </w:rPr>
                    </w:pPr>
                    <w:r w:rsidRPr="008855BE">
                      <w:rPr>
                        <w:rFonts w:ascii="Arial" w:eastAsia="ＭＳ ゴシック" w:hAnsi="Arial" w:hint="eastAsia"/>
                        <w:b/>
                        <w:sz w:val="16"/>
                        <w:szCs w:val="16"/>
                      </w:rPr>
                      <w:t>メディア連絡先：</w:t>
                    </w:r>
                  </w:p>
                  <w:p w14:paraId="6F7A1730" w14:textId="77777777" w:rsidR="00073D11" w:rsidRPr="008855BE" w:rsidRDefault="00073D11" w:rsidP="0044562F">
                    <w:pPr>
                      <w:pStyle w:val="a5"/>
                      <w:spacing w:line="120" w:lineRule="exact"/>
                      <w:rPr>
                        <w:rFonts w:ascii="Arial" w:eastAsia="ＭＳ ゴシック" w:hAnsi="Arial" w:cs="Arial"/>
                        <w:sz w:val="16"/>
                        <w:szCs w:val="16"/>
                      </w:rPr>
                    </w:pPr>
                  </w:p>
                  <w:p w14:paraId="3DFB73B6" w14:textId="77777777" w:rsidR="00EC7126" w:rsidRPr="008855BE" w:rsidRDefault="00EC7126" w:rsidP="001E1888">
                    <w:pPr>
                      <w:pStyle w:val="a9"/>
                      <w:ind w:left="0"/>
                      <w:rPr>
                        <w:rFonts w:eastAsia="ＭＳ ゴシック"/>
                        <w:bCs/>
                        <w:sz w:val="16"/>
                        <w:szCs w:val="16"/>
                      </w:rPr>
                    </w:pPr>
                  </w:p>
                  <w:p w14:paraId="76D1BF5B" w14:textId="77777777" w:rsidR="00FC1245" w:rsidRPr="008855BE" w:rsidRDefault="00FC1245" w:rsidP="00FC1245">
                    <w:pPr>
                      <w:pStyle w:val="a9"/>
                      <w:ind w:left="0"/>
                      <w:rPr>
                        <w:rFonts w:eastAsia="ＭＳ ゴシック"/>
                        <w:i w:val="0"/>
                        <w:sz w:val="16"/>
                      </w:rPr>
                    </w:pPr>
                    <w:proofErr w:type="spellStart"/>
                    <w:r w:rsidRPr="008855BE">
                      <w:rPr>
                        <w:rFonts w:eastAsia="ＭＳ ゴシック" w:hint="eastAsia"/>
                        <w:i w:val="0"/>
                        <w:sz w:val="16"/>
                      </w:rPr>
                      <w:t>Marlen</w:t>
                    </w:r>
                    <w:proofErr w:type="spellEnd"/>
                    <w:r w:rsidRPr="008855BE">
                      <w:rPr>
                        <w:rFonts w:eastAsia="ＭＳ ゴシック" w:hint="eastAsia"/>
                        <w:i w:val="0"/>
                        <w:sz w:val="16"/>
                      </w:rPr>
                      <w:t xml:space="preserve"> </w:t>
                    </w:r>
                    <w:proofErr w:type="spellStart"/>
                    <w:r w:rsidRPr="008855BE">
                      <w:rPr>
                        <w:rFonts w:eastAsia="ＭＳ ゴシック" w:hint="eastAsia"/>
                        <w:i w:val="0"/>
                        <w:sz w:val="16"/>
                      </w:rPr>
                      <w:t>Sittner</w:t>
                    </w:r>
                    <w:proofErr w:type="spellEnd"/>
                    <w:r w:rsidRPr="008855BE">
                      <w:rPr>
                        <w:rFonts w:eastAsia="ＭＳ ゴシック" w:hint="eastAsia"/>
                        <w:i w:val="0"/>
                        <w:sz w:val="16"/>
                      </w:rPr>
                      <w:t>（マーレン・シットナー）</w:t>
                    </w:r>
                  </w:p>
                  <w:p w14:paraId="67A709A1" w14:textId="77777777" w:rsidR="00FC1245" w:rsidRPr="008855BE" w:rsidRDefault="00FC1245" w:rsidP="00FC1245">
                    <w:pPr>
                      <w:pStyle w:val="a9"/>
                      <w:ind w:left="0"/>
                      <w:rPr>
                        <w:rFonts w:eastAsia="ＭＳ ゴシック"/>
                        <w:i w:val="0"/>
                        <w:sz w:val="16"/>
                        <w:szCs w:val="16"/>
                      </w:rPr>
                    </w:pPr>
                    <w:r w:rsidRPr="008855BE">
                      <w:rPr>
                        <w:rFonts w:eastAsia="ＭＳ ゴシック" w:hint="eastAsia"/>
                        <w:i w:val="0"/>
                        <w:sz w:val="16"/>
                      </w:rPr>
                      <w:t>ヘッド・オブ・デジタル・マーケティング</w:t>
                    </w:r>
                  </w:p>
                  <w:p w14:paraId="0E296432" w14:textId="77777777" w:rsidR="00FC1245" w:rsidRPr="008855BE" w:rsidRDefault="00FC1245" w:rsidP="00FC1245">
                    <w:pPr>
                      <w:pStyle w:val="a9"/>
                      <w:ind w:left="0"/>
                      <w:rPr>
                        <w:rFonts w:eastAsia="ＭＳ ゴシック"/>
                        <w:i w:val="0"/>
                        <w:sz w:val="16"/>
                        <w:szCs w:val="16"/>
                      </w:rPr>
                    </w:pPr>
                    <w:r w:rsidRPr="008855BE">
                      <w:rPr>
                        <w:rFonts w:eastAsia="ＭＳ ゴシック" w:hint="eastAsia"/>
                        <w:i w:val="0"/>
                        <w:sz w:val="16"/>
                      </w:rPr>
                      <w:t>コーポレート・コミュニケーション・チーム</w:t>
                    </w:r>
                  </w:p>
                  <w:p w14:paraId="64F58B8F" w14:textId="77777777" w:rsidR="00FC1245" w:rsidRPr="008855BE" w:rsidRDefault="00FC1245" w:rsidP="00FC1245">
                    <w:pPr>
                      <w:pStyle w:val="a9"/>
                      <w:ind w:left="0"/>
                      <w:rPr>
                        <w:rFonts w:eastAsia="ＭＳ ゴシック"/>
                        <w:i w:val="0"/>
                        <w:sz w:val="16"/>
                        <w:szCs w:val="16"/>
                      </w:rPr>
                    </w:pPr>
                    <w:r w:rsidRPr="008855BE">
                      <w:rPr>
                        <w:rFonts w:eastAsia="ＭＳ ゴシック" w:hint="eastAsia"/>
                        <w:i w:val="0"/>
                        <w:sz w:val="16"/>
                      </w:rPr>
                      <w:t>Phone: +49 8638 9810-272</w:t>
                    </w:r>
                  </w:p>
                  <w:p w14:paraId="3AF7CC09" w14:textId="2C3539AC" w:rsidR="00FC1245" w:rsidRPr="008855BE" w:rsidRDefault="008855BE" w:rsidP="00FC1245">
                    <w:pPr>
                      <w:pStyle w:val="a9"/>
                      <w:ind w:left="0"/>
                      <w:rPr>
                        <w:rFonts w:eastAsia="ＭＳ ゴシック"/>
                        <w:i w:val="0"/>
                        <w:iCs w:val="0"/>
                        <w:sz w:val="16"/>
                        <w:szCs w:val="16"/>
                      </w:rPr>
                    </w:pPr>
                    <w:hyperlink r:id="rId4" w:history="1">
                      <w:r w:rsidR="00091FD2" w:rsidRPr="008855BE">
                        <w:rPr>
                          <w:rStyle w:val="af5"/>
                          <w:rFonts w:eastAsia="ＭＳ ゴシック" w:hint="eastAsia"/>
                          <w:i w:val="0"/>
                          <w:iCs w:val="0"/>
                          <w:sz w:val="16"/>
                          <w:szCs w:val="16"/>
                        </w:rPr>
                        <w:t>marlen.sittner@kraiburg-tpe.com</w:t>
                      </w:r>
                    </w:hyperlink>
                  </w:p>
                  <w:p w14:paraId="040029B1" w14:textId="77777777" w:rsidR="00EC7126" w:rsidRPr="008855BE" w:rsidRDefault="00EC7126" w:rsidP="001E1888">
                    <w:pPr>
                      <w:pStyle w:val="a9"/>
                      <w:ind w:left="0"/>
                      <w:rPr>
                        <w:rFonts w:eastAsia="ＭＳ ゴシック"/>
                        <w:bCs/>
                        <w:sz w:val="16"/>
                        <w:szCs w:val="16"/>
                      </w:rPr>
                    </w:pPr>
                  </w:p>
                  <w:p w14:paraId="3C084A6B" w14:textId="194EEDA9" w:rsidR="001E1888" w:rsidRPr="008855BE" w:rsidRDefault="001E1888" w:rsidP="001E1888">
                    <w:pPr>
                      <w:pStyle w:val="a9"/>
                      <w:ind w:left="0"/>
                      <w:rPr>
                        <w:rFonts w:eastAsia="ＭＳ ゴシック"/>
                        <w:bCs/>
                        <w:sz w:val="16"/>
                        <w:szCs w:val="16"/>
                      </w:rPr>
                    </w:pPr>
                    <w:r w:rsidRPr="008855BE">
                      <w:rPr>
                        <w:rFonts w:eastAsia="ＭＳ ゴシック" w:hint="eastAsia"/>
                        <w:bCs/>
                        <w:sz w:val="16"/>
                        <w:szCs w:val="16"/>
                      </w:rPr>
                      <w:t>アジア太平洋地域：</w:t>
                    </w:r>
                  </w:p>
                  <w:p w14:paraId="251BCDA1" w14:textId="77777777" w:rsidR="001E1888" w:rsidRPr="008855BE" w:rsidRDefault="001E1888" w:rsidP="001E1888">
                    <w:pPr>
                      <w:pStyle w:val="a5"/>
                      <w:spacing w:line="360" w:lineRule="auto"/>
                      <w:rPr>
                        <w:rFonts w:ascii="Arial" w:eastAsia="ＭＳ ゴシック" w:hAnsi="Arial" w:cs="Arial"/>
                        <w:bCs/>
                        <w:iCs/>
                        <w:sz w:val="16"/>
                        <w:szCs w:val="16"/>
                      </w:rPr>
                    </w:pPr>
                    <w:r w:rsidRPr="008855BE">
                      <w:rPr>
                        <w:rFonts w:ascii="Arial" w:eastAsia="ＭＳ ゴシック" w:hAnsi="Arial" w:hint="eastAsia"/>
                        <w:bCs/>
                        <w:iCs/>
                        <w:sz w:val="16"/>
                        <w:szCs w:val="16"/>
                      </w:rPr>
                      <w:t>Bridget Ngang</w:t>
                    </w:r>
                    <w:r w:rsidRPr="008855BE">
                      <w:rPr>
                        <w:rFonts w:ascii="Arial" w:eastAsia="ＭＳ ゴシック" w:hAnsi="Arial" w:hint="eastAsia"/>
                        <w:bCs/>
                        <w:iCs/>
                        <w:sz w:val="16"/>
                        <w:szCs w:val="16"/>
                      </w:rPr>
                      <w:t>（ブリジット・ナン）</w:t>
                    </w:r>
                  </w:p>
                  <w:p w14:paraId="36AC5C66" w14:textId="77777777" w:rsidR="001E1888" w:rsidRPr="008855BE" w:rsidRDefault="001E1888" w:rsidP="001E1888">
                    <w:pPr>
                      <w:pStyle w:val="a5"/>
                      <w:spacing w:line="360" w:lineRule="auto"/>
                      <w:rPr>
                        <w:rFonts w:ascii="Arial" w:eastAsia="ＭＳ ゴシック" w:hAnsi="Arial" w:cs="Arial"/>
                        <w:bCs/>
                        <w:iCs/>
                        <w:sz w:val="16"/>
                        <w:szCs w:val="16"/>
                      </w:rPr>
                    </w:pPr>
                    <w:r w:rsidRPr="008855BE">
                      <w:rPr>
                        <w:rFonts w:ascii="Arial" w:eastAsia="ＭＳ ゴシック" w:hAnsi="Arial" w:hint="eastAsia"/>
                        <w:bCs/>
                        <w:iCs/>
                        <w:sz w:val="16"/>
                        <w:szCs w:val="16"/>
                      </w:rPr>
                      <w:t>アジア太平洋地域　マーケティング・マネージャー</w:t>
                    </w:r>
                  </w:p>
                  <w:p w14:paraId="0D6196C4" w14:textId="77777777" w:rsidR="001E1888" w:rsidRPr="008855BE" w:rsidRDefault="001E1888" w:rsidP="001E1888">
                    <w:pPr>
                      <w:pStyle w:val="a5"/>
                      <w:spacing w:line="360" w:lineRule="auto"/>
                      <w:rPr>
                        <w:rFonts w:ascii="Arial" w:eastAsia="ＭＳ ゴシック" w:hAnsi="Arial" w:cs="Arial"/>
                        <w:bCs/>
                        <w:iCs/>
                        <w:sz w:val="16"/>
                        <w:szCs w:val="16"/>
                      </w:rPr>
                    </w:pPr>
                    <w:r w:rsidRPr="008855BE">
                      <w:rPr>
                        <w:rFonts w:ascii="Arial" w:eastAsia="ＭＳ ゴシック" w:hAnsi="Arial" w:hint="eastAsia"/>
                        <w:bCs/>
                        <w:iCs/>
                        <w:sz w:val="16"/>
                        <w:szCs w:val="16"/>
                      </w:rPr>
                      <w:t>Phone: +603 9545 6301</w:t>
                    </w:r>
                  </w:p>
                  <w:p w14:paraId="73E18B48" w14:textId="77777777" w:rsidR="001E1888" w:rsidRPr="008855BE" w:rsidRDefault="008855BE" w:rsidP="001E1888">
                    <w:pPr>
                      <w:pStyle w:val="a5"/>
                      <w:spacing w:line="360" w:lineRule="auto"/>
                      <w:rPr>
                        <w:rFonts w:ascii="Arial" w:eastAsia="ＭＳ ゴシック" w:hAnsi="Arial" w:cs="Arial"/>
                        <w:bCs/>
                        <w:iCs/>
                        <w:sz w:val="16"/>
                        <w:szCs w:val="16"/>
                      </w:rPr>
                    </w:pPr>
                    <w:hyperlink r:id="rId5" w:history="1">
                      <w:r w:rsidR="00091FD2" w:rsidRPr="008855BE">
                        <w:rPr>
                          <w:rStyle w:val="af5"/>
                          <w:rFonts w:ascii="Arial" w:eastAsia="ＭＳ ゴシック" w:hAnsi="Arial" w:hint="eastAsia"/>
                          <w:bCs/>
                          <w:iCs/>
                          <w:sz w:val="16"/>
                          <w:szCs w:val="16"/>
                        </w:rPr>
                        <w:t>bridget.ngang@kraiburg-tpe.com</w:t>
                      </w:r>
                    </w:hyperlink>
                  </w:p>
                  <w:p w14:paraId="2EA93E32" w14:textId="77777777" w:rsidR="001E1888" w:rsidRPr="008855BE"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3891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07E7C"/>
    <w:rsid w:val="00013EA3"/>
    <w:rsid w:val="00041B77"/>
    <w:rsid w:val="0004695A"/>
    <w:rsid w:val="00055A30"/>
    <w:rsid w:val="00057785"/>
    <w:rsid w:val="00065A69"/>
    <w:rsid w:val="00071236"/>
    <w:rsid w:val="000719F1"/>
    <w:rsid w:val="00073D11"/>
    <w:rsid w:val="000759E8"/>
    <w:rsid w:val="00077E64"/>
    <w:rsid w:val="00083596"/>
    <w:rsid w:val="0008699C"/>
    <w:rsid w:val="000903ED"/>
    <w:rsid w:val="00091FD2"/>
    <w:rsid w:val="0009376B"/>
    <w:rsid w:val="00096CA7"/>
    <w:rsid w:val="00097276"/>
    <w:rsid w:val="00097D31"/>
    <w:rsid w:val="000A2C32"/>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56A3"/>
    <w:rsid w:val="000F7C99"/>
    <w:rsid w:val="00120B15"/>
    <w:rsid w:val="00121D30"/>
    <w:rsid w:val="00122C56"/>
    <w:rsid w:val="001246FA"/>
    <w:rsid w:val="00133856"/>
    <w:rsid w:val="00144072"/>
    <w:rsid w:val="00146E7E"/>
    <w:rsid w:val="001507B4"/>
    <w:rsid w:val="00156BDE"/>
    <w:rsid w:val="00163E63"/>
    <w:rsid w:val="00171981"/>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E420D"/>
    <w:rsid w:val="001F37C4"/>
    <w:rsid w:val="001F4135"/>
    <w:rsid w:val="001F4F5D"/>
    <w:rsid w:val="001F799F"/>
    <w:rsid w:val="00201710"/>
    <w:rsid w:val="002129DC"/>
    <w:rsid w:val="00214C89"/>
    <w:rsid w:val="00216754"/>
    <w:rsid w:val="00225FD8"/>
    <w:rsid w:val="002262B1"/>
    <w:rsid w:val="00235BA5"/>
    <w:rsid w:val="002631F5"/>
    <w:rsid w:val="00267260"/>
    <w:rsid w:val="00290773"/>
    <w:rsid w:val="002934F9"/>
    <w:rsid w:val="0029752E"/>
    <w:rsid w:val="00297740"/>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B4F"/>
    <w:rsid w:val="00324D73"/>
    <w:rsid w:val="00325394"/>
    <w:rsid w:val="00325EA7"/>
    <w:rsid w:val="00326FA2"/>
    <w:rsid w:val="00364268"/>
    <w:rsid w:val="0036557B"/>
    <w:rsid w:val="0038768D"/>
    <w:rsid w:val="003955E2"/>
    <w:rsid w:val="00396B8A"/>
    <w:rsid w:val="00396F67"/>
    <w:rsid w:val="003A389E"/>
    <w:rsid w:val="003A50BB"/>
    <w:rsid w:val="003B042D"/>
    <w:rsid w:val="003C34B2"/>
    <w:rsid w:val="003C4170"/>
    <w:rsid w:val="003C5102"/>
    <w:rsid w:val="003C6DEF"/>
    <w:rsid w:val="003C78DA"/>
    <w:rsid w:val="003E334E"/>
    <w:rsid w:val="003E3D8B"/>
    <w:rsid w:val="003F7481"/>
    <w:rsid w:val="004002A2"/>
    <w:rsid w:val="00406C85"/>
    <w:rsid w:val="00410B91"/>
    <w:rsid w:val="0042243E"/>
    <w:rsid w:val="0044562F"/>
    <w:rsid w:val="0045042F"/>
    <w:rsid w:val="004560BB"/>
    <w:rsid w:val="004562AC"/>
    <w:rsid w:val="00456843"/>
    <w:rsid w:val="00456A3B"/>
    <w:rsid w:val="00471A94"/>
    <w:rsid w:val="00481947"/>
    <w:rsid w:val="00482B9C"/>
    <w:rsid w:val="00485FC2"/>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64797"/>
    <w:rsid w:val="005772B9"/>
    <w:rsid w:val="00597472"/>
    <w:rsid w:val="005A27C6"/>
    <w:rsid w:val="005A34EE"/>
    <w:rsid w:val="005A5D20"/>
    <w:rsid w:val="005B118E"/>
    <w:rsid w:val="005B26DB"/>
    <w:rsid w:val="005B386E"/>
    <w:rsid w:val="005B6B7E"/>
    <w:rsid w:val="005C1CB1"/>
    <w:rsid w:val="005C2021"/>
    <w:rsid w:val="005C59F4"/>
    <w:rsid w:val="005C5C8E"/>
    <w:rsid w:val="005D467D"/>
    <w:rsid w:val="005E1C3F"/>
    <w:rsid w:val="005F623F"/>
    <w:rsid w:val="00610497"/>
    <w:rsid w:val="0061266D"/>
    <w:rsid w:val="00614010"/>
    <w:rsid w:val="00614013"/>
    <w:rsid w:val="006154FB"/>
    <w:rsid w:val="00620F45"/>
    <w:rsid w:val="00621FED"/>
    <w:rsid w:val="0063701A"/>
    <w:rsid w:val="0064765B"/>
    <w:rsid w:val="006612CA"/>
    <w:rsid w:val="00661BAB"/>
    <w:rsid w:val="00662131"/>
    <w:rsid w:val="006709AB"/>
    <w:rsid w:val="006739FD"/>
    <w:rsid w:val="00681427"/>
    <w:rsid w:val="00686BB2"/>
    <w:rsid w:val="006919F2"/>
    <w:rsid w:val="00691DF1"/>
    <w:rsid w:val="00692A27"/>
    <w:rsid w:val="00696D06"/>
    <w:rsid w:val="006A03C5"/>
    <w:rsid w:val="006A6A86"/>
    <w:rsid w:val="006B0D90"/>
    <w:rsid w:val="006B1DAF"/>
    <w:rsid w:val="006B33D8"/>
    <w:rsid w:val="006B391A"/>
    <w:rsid w:val="006B668E"/>
    <w:rsid w:val="006C178C"/>
    <w:rsid w:val="006C3919"/>
    <w:rsid w:val="006C425A"/>
    <w:rsid w:val="006C48AD"/>
    <w:rsid w:val="006C56CC"/>
    <w:rsid w:val="006D0902"/>
    <w:rsid w:val="006E27EC"/>
    <w:rsid w:val="006E449C"/>
    <w:rsid w:val="006E4B80"/>
    <w:rsid w:val="006E65CF"/>
    <w:rsid w:val="006F5DF8"/>
    <w:rsid w:val="00700EDA"/>
    <w:rsid w:val="00702A9F"/>
    <w:rsid w:val="007032E6"/>
    <w:rsid w:val="007144EB"/>
    <w:rsid w:val="0071575E"/>
    <w:rsid w:val="00721D5E"/>
    <w:rsid w:val="007228C7"/>
    <w:rsid w:val="00722F2A"/>
    <w:rsid w:val="00723A37"/>
    <w:rsid w:val="00726D03"/>
    <w:rsid w:val="00743F38"/>
    <w:rsid w:val="00744F3B"/>
    <w:rsid w:val="00762555"/>
    <w:rsid w:val="0076599E"/>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29DD"/>
    <w:rsid w:val="00823B61"/>
    <w:rsid w:val="0082753C"/>
    <w:rsid w:val="00835B9C"/>
    <w:rsid w:val="00863230"/>
    <w:rsid w:val="008725D0"/>
    <w:rsid w:val="008768C2"/>
    <w:rsid w:val="008855BE"/>
    <w:rsid w:val="00885E31"/>
    <w:rsid w:val="008868FE"/>
    <w:rsid w:val="00887A45"/>
    <w:rsid w:val="00893ECA"/>
    <w:rsid w:val="008A055F"/>
    <w:rsid w:val="008A7016"/>
    <w:rsid w:val="008B1F30"/>
    <w:rsid w:val="008B2E96"/>
    <w:rsid w:val="008B506E"/>
    <w:rsid w:val="008B6AFF"/>
    <w:rsid w:val="008C2E33"/>
    <w:rsid w:val="008C43CA"/>
    <w:rsid w:val="008D0D3C"/>
    <w:rsid w:val="008D4A54"/>
    <w:rsid w:val="008D6339"/>
    <w:rsid w:val="008D6B76"/>
    <w:rsid w:val="008E12A5"/>
    <w:rsid w:val="008E5B5F"/>
    <w:rsid w:val="008E7663"/>
    <w:rsid w:val="008F3C99"/>
    <w:rsid w:val="00901B23"/>
    <w:rsid w:val="00905FBF"/>
    <w:rsid w:val="00915FDA"/>
    <w:rsid w:val="00916950"/>
    <w:rsid w:val="00923D2E"/>
    <w:rsid w:val="009324CB"/>
    <w:rsid w:val="00935C50"/>
    <w:rsid w:val="00937972"/>
    <w:rsid w:val="009416C1"/>
    <w:rsid w:val="00945459"/>
    <w:rsid w:val="00947D4F"/>
    <w:rsid w:val="00947D55"/>
    <w:rsid w:val="00964C40"/>
    <w:rsid w:val="0098002D"/>
    <w:rsid w:val="00980DBB"/>
    <w:rsid w:val="009829C6"/>
    <w:rsid w:val="009927D5"/>
    <w:rsid w:val="009B09FA"/>
    <w:rsid w:val="009B1C7C"/>
    <w:rsid w:val="009B335D"/>
    <w:rsid w:val="009B5422"/>
    <w:rsid w:val="009C48F1"/>
    <w:rsid w:val="009D61E9"/>
    <w:rsid w:val="009D70E1"/>
    <w:rsid w:val="009E74A0"/>
    <w:rsid w:val="009F499B"/>
    <w:rsid w:val="009F619F"/>
    <w:rsid w:val="009F61CE"/>
    <w:rsid w:val="00A034FB"/>
    <w:rsid w:val="00A20F10"/>
    <w:rsid w:val="00A2572D"/>
    <w:rsid w:val="00A27D3B"/>
    <w:rsid w:val="00A30CF5"/>
    <w:rsid w:val="00A36C89"/>
    <w:rsid w:val="00A57CD6"/>
    <w:rsid w:val="00A600BB"/>
    <w:rsid w:val="00A62DDC"/>
    <w:rsid w:val="00A65BEC"/>
    <w:rsid w:val="00A67811"/>
    <w:rsid w:val="00A709B8"/>
    <w:rsid w:val="00A745FD"/>
    <w:rsid w:val="00A767E3"/>
    <w:rsid w:val="00A805C3"/>
    <w:rsid w:val="00A805F6"/>
    <w:rsid w:val="00A810AB"/>
    <w:rsid w:val="00A832FB"/>
    <w:rsid w:val="00A85323"/>
    <w:rsid w:val="00AA66C4"/>
    <w:rsid w:val="00AB48F2"/>
    <w:rsid w:val="00AB4BC4"/>
    <w:rsid w:val="00AD13B3"/>
    <w:rsid w:val="00AD29B8"/>
    <w:rsid w:val="00AD5919"/>
    <w:rsid w:val="00AD6D80"/>
    <w:rsid w:val="00AE1711"/>
    <w:rsid w:val="00AE1CDE"/>
    <w:rsid w:val="00AE2D28"/>
    <w:rsid w:val="00AF706E"/>
    <w:rsid w:val="00AF73F9"/>
    <w:rsid w:val="00B11451"/>
    <w:rsid w:val="00B13B13"/>
    <w:rsid w:val="00B140E7"/>
    <w:rsid w:val="00B20D0E"/>
    <w:rsid w:val="00B21133"/>
    <w:rsid w:val="00B339CB"/>
    <w:rsid w:val="00B3545E"/>
    <w:rsid w:val="00B43FD8"/>
    <w:rsid w:val="00B45417"/>
    <w:rsid w:val="00B71FAC"/>
    <w:rsid w:val="00B73EDB"/>
    <w:rsid w:val="00B80B6F"/>
    <w:rsid w:val="00B81B58"/>
    <w:rsid w:val="00B8306C"/>
    <w:rsid w:val="00B9507E"/>
    <w:rsid w:val="00BA0E90"/>
    <w:rsid w:val="00BA383C"/>
    <w:rsid w:val="00BA664D"/>
    <w:rsid w:val="00BC1253"/>
    <w:rsid w:val="00BC1A81"/>
    <w:rsid w:val="00BC43F8"/>
    <w:rsid w:val="00BD3CF5"/>
    <w:rsid w:val="00BE16AD"/>
    <w:rsid w:val="00BE63E9"/>
    <w:rsid w:val="00BF125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64BE9"/>
    <w:rsid w:val="00C67C59"/>
    <w:rsid w:val="00C70EBC"/>
    <w:rsid w:val="00C765FC"/>
    <w:rsid w:val="00C77CA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1518B"/>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77A11"/>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030A"/>
    <w:rsid w:val="00E039D8"/>
    <w:rsid w:val="00E17CAC"/>
    <w:rsid w:val="00E31F55"/>
    <w:rsid w:val="00E34E27"/>
    <w:rsid w:val="00E41D5C"/>
    <w:rsid w:val="00E50BEE"/>
    <w:rsid w:val="00E52729"/>
    <w:rsid w:val="00E533F6"/>
    <w:rsid w:val="00E57256"/>
    <w:rsid w:val="00E61AA8"/>
    <w:rsid w:val="00E63371"/>
    <w:rsid w:val="00E72840"/>
    <w:rsid w:val="00E75CF3"/>
    <w:rsid w:val="00E812C0"/>
    <w:rsid w:val="00E908C9"/>
    <w:rsid w:val="00E96037"/>
    <w:rsid w:val="00E97213"/>
    <w:rsid w:val="00EB2B0B"/>
    <w:rsid w:val="00EB447E"/>
    <w:rsid w:val="00EC492E"/>
    <w:rsid w:val="00EC6D87"/>
    <w:rsid w:val="00EC7126"/>
    <w:rsid w:val="00ED7A78"/>
    <w:rsid w:val="00EE4A53"/>
    <w:rsid w:val="00EE5010"/>
    <w:rsid w:val="00EF6D10"/>
    <w:rsid w:val="00F02134"/>
    <w:rsid w:val="00F11E25"/>
    <w:rsid w:val="00F125F3"/>
    <w:rsid w:val="00F14DFB"/>
    <w:rsid w:val="00F20F7E"/>
    <w:rsid w:val="00F217EF"/>
    <w:rsid w:val="00F246C6"/>
    <w:rsid w:val="00F26BC9"/>
    <w:rsid w:val="00F33088"/>
    <w:rsid w:val="00F4195E"/>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49CF"/>
    <w:rsid w:val="00FB6011"/>
    <w:rsid w:val="00FC107C"/>
    <w:rsid w:val="00FC1245"/>
    <w:rsid w:val="00FC5673"/>
    <w:rsid w:val="00FD46CB"/>
    <w:rsid w:val="00FE45F1"/>
    <w:rsid w:val="00FF786B"/>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1">
    <w:name w:val="heading 1"/>
    <w:basedOn w:val="Normal"/>
    <w:next w:val="Normal"/>
    <w:link w:val="Heading1Char"/>
    <w:uiPriority w:val="9"/>
    <w:qFormat/>
    <w:rsid w:val="0021675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FC1245"/>
    <w:rPr>
      <w:color w:val="605E5C"/>
      <w:shd w:val="clear" w:color="auto" w:fill="E1DFDD"/>
    </w:rPr>
  </w:style>
  <w:style w:type="character" w:customStyle="1" w:styleId="Heading1Char">
    <w:name w:val="Heading 1 Char"/>
    <w:basedOn w:val="DefaultParagraphFont"/>
    <w:link w:val="Heading1"/>
    <w:uiPriority w:val="9"/>
    <w:rsid w:val="00216754"/>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910918">
      <w:bodyDiv w:val="1"/>
      <w:marLeft w:val="0"/>
      <w:marRight w:val="0"/>
      <w:marTop w:val="0"/>
      <w:marBottom w:val="0"/>
      <w:divBdr>
        <w:top w:val="none" w:sz="0" w:space="0" w:color="auto"/>
        <w:left w:val="none" w:sz="0" w:space="0" w:color="auto"/>
        <w:bottom w:val="none" w:sz="0" w:space="0" w:color="auto"/>
        <w:right w:val="none" w:sz="0" w:space="0" w:color="auto"/>
      </w:divBdr>
      <w:divsChild>
        <w:div w:id="589970043">
          <w:marLeft w:val="0"/>
          <w:marRight w:val="0"/>
          <w:marTop w:val="0"/>
          <w:marBottom w:val="0"/>
          <w:divBdr>
            <w:top w:val="none" w:sz="0" w:space="0" w:color="auto"/>
            <w:left w:val="none" w:sz="0" w:space="0" w:color="auto"/>
            <w:bottom w:val="none" w:sz="0" w:space="0" w:color="auto"/>
            <w:right w:val="none" w:sz="0" w:space="0" w:color="auto"/>
          </w:divBdr>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884565351">
      <w:bodyDiv w:val="1"/>
      <w:marLeft w:val="0"/>
      <w:marRight w:val="0"/>
      <w:marTop w:val="0"/>
      <w:marBottom w:val="0"/>
      <w:divBdr>
        <w:top w:val="none" w:sz="0" w:space="0" w:color="auto"/>
        <w:left w:val="none" w:sz="0" w:space="0" w:color="auto"/>
        <w:bottom w:val="none" w:sz="0" w:space="0" w:color="auto"/>
        <w:right w:val="none" w:sz="0" w:space="0" w:color="auto"/>
      </w:divBdr>
    </w:div>
    <w:div w:id="923610666">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71272959">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55ECAF-743D-4758-ACA3-573F453D9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344</Words>
  <Characters>1963</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2022-02-25T11:17:00Z</dcterms:created>
  <dcterms:modified xsi:type="dcterms:W3CDTF">2022-02-25T11:17:00Z</dcterms:modified>
</cp:coreProperties>
</file>