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F56B7E" w14:textId="1F53B668" w:rsidR="008124F2" w:rsidRPr="00CE5BE6" w:rsidRDefault="008124F2" w:rsidP="008124F2">
      <w:pPr>
        <w:spacing w:line="360" w:lineRule="auto"/>
        <w:ind w:right="1523"/>
        <w:jc w:val="both"/>
        <w:rPr>
          <w:rFonts w:ascii="Arial" w:eastAsia="MS Gothic" w:hAnsi="Arial" w:cs="Arial"/>
          <w:b/>
          <w:sz w:val="24"/>
          <w:szCs w:val="24"/>
        </w:rPr>
      </w:pPr>
      <w:r w:rsidRPr="00CE5BE6">
        <w:rPr>
          <w:rFonts w:ascii="Arial" w:eastAsia="MS Gothic" w:hAnsi="Arial" w:hint="eastAsia"/>
          <w:b/>
          <w:sz w:val="24"/>
          <w:szCs w:val="24"/>
        </w:rPr>
        <w:t>KRAIBURG TPE</w:t>
      </w:r>
      <w:r w:rsidRPr="00CE5BE6">
        <w:rPr>
          <w:rFonts w:ascii="Arial" w:eastAsia="MS Gothic" w:hAnsi="Arial" w:hint="eastAsia"/>
          <w:b/>
          <w:sz w:val="24"/>
          <w:szCs w:val="24"/>
        </w:rPr>
        <w:t>は</w:t>
      </w:r>
      <w:r w:rsidRPr="00CE5BE6">
        <w:rPr>
          <w:rFonts w:ascii="Arial" w:eastAsia="MS Gothic" w:hAnsi="Arial" w:hint="eastAsia"/>
          <w:b/>
          <w:sz w:val="24"/>
          <w:szCs w:val="24"/>
        </w:rPr>
        <w:t>C</w:t>
      </w:r>
      <w:r w:rsidR="00575148">
        <w:rPr>
          <w:rFonts w:ascii="Arial" w:eastAsia="MS Gothic" w:hAnsi="Arial"/>
          <w:b/>
          <w:sz w:val="24"/>
          <w:szCs w:val="24"/>
        </w:rPr>
        <w:t>HINAPLAS</w:t>
      </w:r>
      <w:r w:rsidRPr="00CE5BE6">
        <w:rPr>
          <w:rFonts w:ascii="Arial" w:eastAsia="MS Gothic" w:hAnsi="Arial" w:hint="eastAsia"/>
          <w:b/>
          <w:sz w:val="24"/>
          <w:szCs w:val="24"/>
        </w:rPr>
        <w:t xml:space="preserve"> 2021</w:t>
      </w:r>
      <w:r w:rsidRPr="00CE5BE6">
        <w:rPr>
          <w:rFonts w:ascii="Arial" w:eastAsia="MS Gothic" w:hAnsi="Arial" w:hint="eastAsia"/>
          <w:b/>
          <w:sz w:val="24"/>
          <w:szCs w:val="24"/>
        </w:rPr>
        <w:t>において革新的ソリューションの展示を行います</w:t>
      </w:r>
    </w:p>
    <w:p w14:paraId="47298961" w14:textId="4E1BAB78" w:rsidR="008124F2" w:rsidRPr="00CE5BE6" w:rsidRDefault="008124F2" w:rsidP="008124F2">
      <w:pPr>
        <w:spacing w:line="360" w:lineRule="auto"/>
        <w:ind w:right="1523"/>
        <w:jc w:val="both"/>
        <w:rPr>
          <w:rFonts w:ascii="Arial" w:eastAsia="MS Gothic" w:hAnsi="Arial" w:cs="Arial"/>
          <w:iCs/>
          <w:sz w:val="20"/>
          <w:szCs w:val="20"/>
        </w:rPr>
      </w:pPr>
      <w:r w:rsidRPr="00CE5BE6">
        <w:rPr>
          <w:rFonts w:ascii="Arial" w:eastAsia="MS Gothic" w:hAnsi="Arial" w:hint="eastAsia"/>
          <w:iCs/>
          <w:sz w:val="20"/>
          <w:szCs w:val="20"/>
        </w:rPr>
        <w:t>様々な業界のために多様な熱可塑性エラストマー製品およびカスタム・ソリューションを提供するグローバル・</w:t>
      </w:r>
      <w:r w:rsidRPr="00CE5BE6">
        <w:rPr>
          <w:rFonts w:ascii="Arial" w:eastAsia="MS Gothic" w:hAnsi="Arial" w:hint="eastAsia"/>
          <w:iCs/>
          <w:sz w:val="20"/>
          <w:szCs w:val="20"/>
        </w:rPr>
        <w:t>TPE</w:t>
      </w:r>
      <w:r w:rsidRPr="00CE5BE6">
        <w:rPr>
          <w:rFonts w:ascii="Arial" w:eastAsia="MS Gothic" w:hAnsi="Arial" w:hint="eastAsia"/>
          <w:iCs/>
          <w:sz w:val="20"/>
          <w:szCs w:val="20"/>
        </w:rPr>
        <w:t>メーカーである</w:t>
      </w:r>
      <w:r w:rsidRPr="00CE5BE6">
        <w:rPr>
          <w:rFonts w:ascii="Arial" w:eastAsia="MS Gothic" w:hAnsi="Arial" w:hint="eastAsia"/>
          <w:iCs/>
          <w:sz w:val="20"/>
          <w:szCs w:val="20"/>
        </w:rPr>
        <w:t>KRAIBURG TPE</w:t>
      </w:r>
      <w:r w:rsidRPr="00CE5BE6">
        <w:rPr>
          <w:rFonts w:ascii="Arial" w:eastAsia="MS Gothic" w:hAnsi="Arial" w:hint="eastAsia"/>
          <w:iCs/>
          <w:sz w:val="20"/>
          <w:szCs w:val="20"/>
        </w:rPr>
        <w:t>（クライブルグ</w:t>
      </w:r>
      <w:r w:rsidRPr="00CE5BE6">
        <w:rPr>
          <w:rFonts w:ascii="Arial" w:eastAsia="MS Gothic" w:hAnsi="Arial" w:hint="eastAsia"/>
          <w:iCs/>
          <w:sz w:val="20"/>
          <w:szCs w:val="20"/>
        </w:rPr>
        <w:t>TPE</w:t>
      </w:r>
      <w:r w:rsidRPr="00CE5BE6">
        <w:rPr>
          <w:rFonts w:ascii="Arial" w:eastAsia="MS Gothic" w:hAnsi="Arial" w:hint="eastAsia"/>
          <w:iCs/>
          <w:sz w:val="20"/>
          <w:szCs w:val="20"/>
        </w:rPr>
        <w:t>）は、来たる</w:t>
      </w:r>
      <w:r w:rsidRPr="00CE5BE6">
        <w:rPr>
          <w:rFonts w:ascii="Arial" w:eastAsia="MS Gothic" w:hAnsi="Arial" w:hint="eastAsia"/>
          <w:iCs/>
          <w:sz w:val="20"/>
          <w:szCs w:val="20"/>
        </w:rPr>
        <w:t>2021</w:t>
      </w:r>
      <w:r w:rsidRPr="00CE5BE6">
        <w:rPr>
          <w:rFonts w:ascii="Arial" w:eastAsia="MS Gothic" w:hAnsi="Arial" w:hint="eastAsia"/>
          <w:iCs/>
          <w:sz w:val="20"/>
          <w:szCs w:val="20"/>
        </w:rPr>
        <w:t>年</w:t>
      </w:r>
      <w:r w:rsidRPr="00CE5BE6">
        <w:rPr>
          <w:rFonts w:ascii="Arial" w:eastAsia="MS Gothic" w:hAnsi="Arial" w:hint="eastAsia"/>
          <w:iCs/>
          <w:sz w:val="20"/>
          <w:szCs w:val="20"/>
        </w:rPr>
        <w:t>4</w:t>
      </w:r>
      <w:r w:rsidRPr="00CE5BE6">
        <w:rPr>
          <w:rFonts w:ascii="Arial" w:eastAsia="MS Gothic" w:hAnsi="Arial" w:hint="eastAsia"/>
          <w:iCs/>
          <w:sz w:val="20"/>
          <w:szCs w:val="20"/>
        </w:rPr>
        <w:t>月</w:t>
      </w:r>
      <w:r w:rsidRPr="00CE5BE6">
        <w:rPr>
          <w:rFonts w:ascii="Arial" w:eastAsia="MS Gothic" w:hAnsi="Arial" w:hint="eastAsia"/>
          <w:iCs/>
          <w:sz w:val="20"/>
          <w:szCs w:val="20"/>
        </w:rPr>
        <w:t>13</w:t>
      </w:r>
      <w:r w:rsidRPr="00CE5BE6">
        <w:rPr>
          <w:rFonts w:ascii="Arial" w:eastAsia="MS Gothic" w:hAnsi="Arial" w:hint="eastAsia"/>
          <w:iCs/>
          <w:sz w:val="20"/>
          <w:szCs w:val="20"/>
        </w:rPr>
        <w:t>日から</w:t>
      </w:r>
      <w:r w:rsidRPr="00CE5BE6">
        <w:rPr>
          <w:rFonts w:ascii="Arial" w:eastAsia="MS Gothic" w:hAnsi="Arial" w:hint="eastAsia"/>
          <w:iCs/>
          <w:sz w:val="20"/>
          <w:szCs w:val="20"/>
        </w:rPr>
        <w:t>16</w:t>
      </w:r>
      <w:r w:rsidRPr="00CE5BE6">
        <w:rPr>
          <w:rFonts w:ascii="Arial" w:eastAsia="MS Gothic" w:hAnsi="Arial" w:hint="eastAsia"/>
          <w:iCs/>
          <w:sz w:val="20"/>
          <w:szCs w:val="20"/>
        </w:rPr>
        <w:t>日まで深センワールド・エキジビジョン・アンド・コンベンション・センターで開催される</w:t>
      </w:r>
      <w:r w:rsidRPr="00CE5BE6">
        <w:rPr>
          <w:rFonts w:ascii="Arial" w:eastAsia="MS Gothic" w:hAnsi="Arial" w:hint="eastAsia"/>
          <w:iCs/>
          <w:sz w:val="20"/>
          <w:szCs w:val="20"/>
        </w:rPr>
        <w:t>CHINAPLAS 2021</w:t>
      </w:r>
      <w:r w:rsidRPr="00CE5BE6">
        <w:rPr>
          <w:rFonts w:ascii="Arial" w:eastAsia="MS Gothic" w:hAnsi="Arial" w:hint="eastAsia"/>
          <w:iCs/>
          <w:sz w:val="20"/>
          <w:szCs w:val="20"/>
        </w:rPr>
        <w:t>のホール</w:t>
      </w:r>
      <w:r w:rsidRPr="00CE5BE6">
        <w:rPr>
          <w:rFonts w:ascii="Arial" w:eastAsia="MS Gothic" w:hAnsi="Arial" w:hint="eastAsia"/>
          <w:iCs/>
          <w:sz w:val="20"/>
          <w:szCs w:val="20"/>
        </w:rPr>
        <w:t>17</w:t>
      </w:r>
      <w:r w:rsidRPr="00CE5BE6">
        <w:rPr>
          <w:rFonts w:ascii="Arial" w:eastAsia="MS Gothic" w:hAnsi="Arial" w:hint="eastAsia"/>
          <w:iCs/>
          <w:sz w:val="20"/>
          <w:szCs w:val="20"/>
        </w:rPr>
        <w:t>・ブース</w:t>
      </w:r>
      <w:r w:rsidRPr="00CE5BE6">
        <w:rPr>
          <w:rFonts w:ascii="Arial" w:eastAsia="MS Gothic" w:hAnsi="Arial" w:hint="eastAsia"/>
          <w:iCs/>
          <w:sz w:val="20"/>
          <w:szCs w:val="20"/>
        </w:rPr>
        <w:t>No. A31</w:t>
      </w:r>
      <w:r w:rsidRPr="00CE5BE6">
        <w:rPr>
          <w:rFonts w:ascii="Arial" w:eastAsia="MS Gothic" w:hAnsi="Arial" w:hint="eastAsia"/>
          <w:iCs/>
          <w:sz w:val="20"/>
          <w:szCs w:val="20"/>
        </w:rPr>
        <w:t>において、</w:t>
      </w:r>
      <w:r w:rsidRPr="00CE5BE6">
        <w:rPr>
          <w:rFonts w:ascii="Arial" w:eastAsia="MS Gothic" w:hAnsi="Arial" w:hint="eastAsia"/>
          <w:iCs/>
          <w:sz w:val="20"/>
          <w:szCs w:val="20"/>
        </w:rPr>
        <w:t>TPE</w:t>
      </w:r>
      <w:r w:rsidR="00CE5BE6">
        <w:rPr>
          <w:rFonts w:ascii="Arial" w:eastAsia="MS Gothic" w:hAnsi="Arial" w:hint="eastAsia"/>
          <w:iCs/>
          <w:sz w:val="20"/>
          <w:szCs w:val="20"/>
        </w:rPr>
        <w:t>コンパウンドおよび材料ソリューションに関する当社</w:t>
      </w:r>
      <w:r w:rsidR="00CE5BE6" w:rsidRPr="00CE5BE6">
        <w:rPr>
          <w:rFonts w:ascii="Arial" w:eastAsia="MS Gothic" w:hAnsi="Arial" w:hint="eastAsia"/>
          <w:iCs/>
          <w:sz w:val="20"/>
          <w:szCs w:val="20"/>
        </w:rPr>
        <w:t>の最新</w:t>
      </w:r>
      <w:r w:rsidRPr="00CE5BE6">
        <w:rPr>
          <w:rFonts w:ascii="Arial" w:eastAsia="MS Gothic" w:hAnsi="Arial" w:hint="eastAsia"/>
          <w:iCs/>
          <w:sz w:val="20"/>
          <w:szCs w:val="20"/>
        </w:rPr>
        <w:t>技術開発</w:t>
      </w:r>
      <w:r w:rsidR="00CE5BE6">
        <w:rPr>
          <w:rFonts w:ascii="Arial" w:eastAsia="MS Gothic" w:hAnsi="Arial" w:hint="eastAsia"/>
          <w:iCs/>
          <w:sz w:val="20"/>
          <w:szCs w:val="20"/>
        </w:rPr>
        <w:t>の展示を行います。</w:t>
      </w:r>
    </w:p>
    <w:p w14:paraId="1F882874" w14:textId="6FCEEED2" w:rsidR="008124F2" w:rsidRPr="00CE5BE6" w:rsidRDefault="008124F2" w:rsidP="008124F2">
      <w:pPr>
        <w:spacing w:line="360" w:lineRule="auto"/>
        <w:ind w:right="1523"/>
        <w:jc w:val="both"/>
        <w:rPr>
          <w:rFonts w:ascii="Arial" w:eastAsia="MS Gothic" w:hAnsi="Arial" w:cs="Arial"/>
          <w:b/>
          <w:sz w:val="20"/>
          <w:szCs w:val="20"/>
        </w:rPr>
      </w:pPr>
      <w:r w:rsidRPr="00CE5BE6">
        <w:rPr>
          <w:rFonts w:ascii="Arial" w:eastAsia="MS Gothic" w:hAnsi="Arial" w:hint="eastAsia"/>
          <w:b/>
          <w:sz w:val="20"/>
          <w:szCs w:val="20"/>
        </w:rPr>
        <w:t>自動車外装：耐候性</w:t>
      </w:r>
      <w:r w:rsidRPr="00CE5BE6">
        <w:rPr>
          <w:rFonts w:ascii="Arial" w:eastAsia="MS Gothic" w:hAnsi="Arial" w:hint="eastAsia"/>
          <w:b/>
          <w:sz w:val="20"/>
          <w:szCs w:val="20"/>
        </w:rPr>
        <w:t xml:space="preserve">TPE </w:t>
      </w:r>
    </w:p>
    <w:p w14:paraId="232683DB" w14:textId="5F46AB6B" w:rsidR="00204C47" w:rsidRPr="00CE5BE6" w:rsidRDefault="00204C47" w:rsidP="00204C47">
      <w:pPr>
        <w:spacing w:line="360" w:lineRule="auto"/>
        <w:ind w:right="1523"/>
        <w:jc w:val="both"/>
        <w:rPr>
          <w:rFonts w:ascii="Arial" w:eastAsia="MS Gothic" w:hAnsi="Arial" w:cs="Arial"/>
          <w:sz w:val="20"/>
          <w:szCs w:val="20"/>
        </w:rPr>
      </w:pPr>
      <w:r w:rsidRPr="00CE5BE6">
        <w:rPr>
          <w:rFonts w:ascii="Arial" w:eastAsia="MS Gothic" w:hAnsi="Arial" w:hint="eastAsia"/>
          <w:sz w:val="20"/>
          <w:szCs w:val="20"/>
        </w:rPr>
        <w:t>CHINAPLAS 2021</w:t>
      </w:r>
      <w:r w:rsidRPr="00CE5BE6">
        <w:rPr>
          <w:rFonts w:ascii="Arial" w:eastAsia="MS Gothic" w:hAnsi="Arial" w:hint="eastAsia"/>
          <w:sz w:val="20"/>
          <w:szCs w:val="20"/>
        </w:rPr>
        <w:t>にお</w:t>
      </w:r>
      <w:r w:rsidR="00CE5BE6">
        <w:rPr>
          <w:rFonts w:ascii="Arial" w:eastAsia="MS Gothic" w:hAnsi="Arial" w:hint="eastAsia"/>
          <w:sz w:val="20"/>
          <w:szCs w:val="20"/>
        </w:rPr>
        <w:t>ける</w:t>
      </w:r>
      <w:r w:rsidR="00CE5BE6" w:rsidRPr="00CE5BE6">
        <w:rPr>
          <w:rFonts w:ascii="Arial" w:eastAsia="MS Gothic" w:hAnsi="Arial" w:hint="eastAsia"/>
          <w:sz w:val="20"/>
          <w:szCs w:val="20"/>
        </w:rPr>
        <w:t>KRAIBURG TPE</w:t>
      </w:r>
      <w:r w:rsidR="00CE5BE6">
        <w:rPr>
          <w:rFonts w:ascii="Arial" w:eastAsia="MS Gothic" w:hAnsi="Arial" w:hint="eastAsia"/>
          <w:sz w:val="20"/>
          <w:szCs w:val="20"/>
        </w:rPr>
        <w:t>の展示のハイライトのひとつは、</w:t>
      </w:r>
      <w:r w:rsidRPr="00CE5BE6">
        <w:rPr>
          <w:rFonts w:ascii="Arial" w:eastAsia="MS Gothic" w:hAnsi="Arial" w:hint="eastAsia"/>
          <w:sz w:val="20"/>
          <w:szCs w:val="20"/>
        </w:rPr>
        <w:t>自動車産業セクターのための</w:t>
      </w:r>
      <w:r w:rsidRPr="00CE5BE6">
        <w:rPr>
          <w:rFonts w:ascii="Arial" w:eastAsia="MS Gothic" w:hAnsi="Arial" w:hint="eastAsia"/>
          <w:sz w:val="20"/>
          <w:szCs w:val="20"/>
        </w:rPr>
        <w:t>THERMOLAST® K TPE</w:t>
      </w:r>
      <w:r w:rsidRPr="00CE5BE6">
        <w:rPr>
          <w:rFonts w:ascii="Arial" w:eastAsia="MS Gothic" w:hAnsi="Arial" w:hint="eastAsia"/>
          <w:sz w:val="20"/>
          <w:szCs w:val="20"/>
        </w:rPr>
        <w:t>（サーモラスト</w:t>
      </w:r>
      <w:r w:rsidRPr="00CE5BE6">
        <w:rPr>
          <w:rFonts w:ascii="Arial" w:eastAsia="MS Gothic" w:hAnsi="Arial" w:hint="eastAsia"/>
          <w:sz w:val="20"/>
          <w:szCs w:val="20"/>
        </w:rPr>
        <w:t>® K</w:t>
      </w:r>
      <w:r w:rsidRPr="00CE5BE6">
        <w:rPr>
          <w:rFonts w:ascii="Arial" w:eastAsia="MS Gothic" w:hAnsi="Arial" w:hint="eastAsia"/>
          <w:sz w:val="20"/>
          <w:szCs w:val="20"/>
        </w:rPr>
        <w:t>）コンパウンド</w:t>
      </w:r>
      <w:r w:rsidR="00CE5BE6">
        <w:rPr>
          <w:rFonts w:ascii="Arial" w:eastAsia="MS Gothic" w:hAnsi="Arial" w:hint="eastAsia"/>
          <w:sz w:val="20"/>
          <w:szCs w:val="20"/>
        </w:rPr>
        <w:t>で</w:t>
      </w:r>
      <w:r w:rsidRPr="00CE5BE6">
        <w:rPr>
          <w:rFonts w:ascii="Arial" w:eastAsia="MS Gothic" w:hAnsi="Arial" w:hint="eastAsia"/>
          <w:sz w:val="20"/>
          <w:szCs w:val="20"/>
        </w:rPr>
        <w:t>す。極高温や紫外線への暴露は、自動車の外装用パーツや部品にダメージをもたらしますが、</w:t>
      </w:r>
      <w:r w:rsidRPr="00CE5BE6">
        <w:rPr>
          <w:rFonts w:ascii="Arial" w:eastAsia="MS Gothic" w:hAnsi="Arial" w:hint="eastAsia"/>
          <w:sz w:val="20"/>
          <w:szCs w:val="20"/>
        </w:rPr>
        <w:t>KRAIBURG TPE</w:t>
      </w:r>
      <w:r w:rsidRPr="00CE5BE6">
        <w:rPr>
          <w:rFonts w:ascii="Arial" w:eastAsia="MS Gothic" w:hAnsi="Arial" w:hint="eastAsia"/>
          <w:sz w:val="20"/>
          <w:szCs w:val="20"/>
        </w:rPr>
        <w:t>の</w:t>
      </w:r>
      <w:r w:rsidRPr="00CE5BE6">
        <w:rPr>
          <w:rFonts w:ascii="Arial" w:eastAsia="MS Gothic" w:hAnsi="Arial" w:hint="eastAsia"/>
          <w:sz w:val="20"/>
          <w:szCs w:val="20"/>
        </w:rPr>
        <w:t>THERMOLAST® K TPE</w:t>
      </w:r>
      <w:r w:rsidRPr="00CE5BE6">
        <w:rPr>
          <w:rFonts w:ascii="Arial" w:eastAsia="MS Gothic" w:hAnsi="Arial" w:hint="eastAsia"/>
          <w:sz w:val="20"/>
          <w:szCs w:val="20"/>
        </w:rPr>
        <w:t>コンパウンドは、高度な耐紫外線性能および耐候性を提供し、自動車の外装部品に優位性を提供致します。</w:t>
      </w:r>
      <w:r w:rsidRPr="00CE5BE6">
        <w:rPr>
          <w:rFonts w:ascii="Arial" w:eastAsia="MS Gothic" w:hAnsi="Arial" w:hint="eastAsia"/>
          <w:sz w:val="20"/>
          <w:szCs w:val="20"/>
        </w:rPr>
        <w:t xml:space="preserve"> </w:t>
      </w:r>
    </w:p>
    <w:p w14:paraId="179D1E23" w14:textId="4EB178DB" w:rsidR="00204C47" w:rsidRPr="00CE5BE6" w:rsidRDefault="00204C47" w:rsidP="00204C47">
      <w:pPr>
        <w:spacing w:line="360" w:lineRule="auto"/>
        <w:ind w:right="1523"/>
        <w:jc w:val="both"/>
        <w:rPr>
          <w:rFonts w:ascii="Arial" w:eastAsia="MS Gothic" w:hAnsi="Arial" w:cs="Arial"/>
          <w:sz w:val="20"/>
          <w:szCs w:val="20"/>
        </w:rPr>
      </w:pPr>
      <w:r w:rsidRPr="00CE5BE6">
        <w:rPr>
          <w:rFonts w:ascii="Arial" w:eastAsia="MS Gothic" w:hAnsi="Arial" w:hint="eastAsia"/>
          <w:sz w:val="20"/>
          <w:szCs w:val="20"/>
        </w:rPr>
        <w:t>さらに、</w:t>
      </w:r>
      <w:r w:rsidRPr="00CE5BE6">
        <w:rPr>
          <w:rFonts w:ascii="Arial" w:eastAsia="MS Gothic" w:hAnsi="Arial" w:hint="eastAsia"/>
          <w:sz w:val="20"/>
          <w:szCs w:val="20"/>
        </w:rPr>
        <w:t>KRAIBURG TPE</w:t>
      </w:r>
      <w:r w:rsidRPr="00CE5BE6">
        <w:rPr>
          <w:rFonts w:ascii="Arial" w:eastAsia="MS Gothic" w:hAnsi="Arial" w:hint="eastAsia"/>
          <w:sz w:val="20"/>
          <w:szCs w:val="20"/>
        </w:rPr>
        <w:t>の</w:t>
      </w:r>
      <w:r w:rsidRPr="00CE5BE6">
        <w:rPr>
          <w:rFonts w:ascii="Arial" w:eastAsia="MS Gothic" w:hAnsi="Arial" w:hint="eastAsia"/>
          <w:sz w:val="20"/>
          <w:szCs w:val="20"/>
        </w:rPr>
        <w:t>TPE</w:t>
      </w:r>
      <w:r w:rsidRPr="00CE5BE6">
        <w:rPr>
          <w:rFonts w:ascii="Arial" w:eastAsia="MS Gothic" w:hAnsi="Arial" w:hint="eastAsia"/>
          <w:sz w:val="20"/>
          <w:szCs w:val="20"/>
        </w:rPr>
        <w:t>コンパウンドの、</w:t>
      </w:r>
      <w:r w:rsidR="00505AB6" w:rsidRPr="00575148">
        <w:rPr>
          <w:rFonts w:ascii="Arial" w:eastAsia="MS Gothic" w:hAnsi="Arial" w:hint="eastAsia"/>
          <w:sz w:val="20"/>
          <w:szCs w:val="20"/>
        </w:rPr>
        <w:t>PP</w:t>
      </w:r>
      <w:r w:rsidR="00505AB6" w:rsidRPr="00575148">
        <w:rPr>
          <w:rFonts w:ascii="Arial" w:eastAsia="MS Gothic" w:hAnsi="Arial" w:hint="eastAsia"/>
          <w:sz w:val="20"/>
          <w:szCs w:val="20"/>
        </w:rPr>
        <w:t>やガラス繊維</w:t>
      </w:r>
      <w:r w:rsidR="00505AB6" w:rsidRPr="00575148">
        <w:rPr>
          <w:rFonts w:ascii="Arial" w:eastAsia="MS Gothic" w:hAnsi="Arial" w:hint="eastAsia"/>
          <w:sz w:val="20"/>
          <w:szCs w:val="20"/>
        </w:rPr>
        <w:t>30%</w:t>
      </w:r>
      <w:r w:rsidR="00505AB6" w:rsidRPr="00575148">
        <w:rPr>
          <w:rFonts w:ascii="Arial" w:eastAsia="MS Gothic" w:hAnsi="Arial" w:hint="eastAsia"/>
          <w:sz w:val="20"/>
          <w:szCs w:val="20"/>
        </w:rPr>
        <w:t>強化</w:t>
      </w:r>
      <w:r w:rsidR="00505AB6" w:rsidRPr="00575148">
        <w:rPr>
          <w:rFonts w:ascii="Arial" w:eastAsia="MS Gothic" w:hAnsi="Arial" w:hint="eastAsia"/>
          <w:sz w:val="20"/>
          <w:szCs w:val="20"/>
        </w:rPr>
        <w:t>PP</w:t>
      </w:r>
      <w:r w:rsidR="00505AB6" w:rsidRPr="00575148">
        <w:rPr>
          <w:rFonts w:ascii="Arial" w:eastAsia="MS Gothic" w:hAnsi="Arial" w:hint="eastAsia"/>
          <w:sz w:val="20"/>
          <w:szCs w:val="20"/>
        </w:rPr>
        <w:t>、</w:t>
      </w:r>
      <w:r w:rsidR="00505AB6" w:rsidRPr="00575148">
        <w:rPr>
          <w:rFonts w:ascii="Arial" w:eastAsia="MS Gothic" w:hAnsi="Arial" w:hint="eastAsia"/>
          <w:sz w:val="20"/>
          <w:szCs w:val="20"/>
        </w:rPr>
        <w:t>SAN</w:t>
      </w:r>
      <w:r w:rsidR="00505AB6" w:rsidRPr="00575148">
        <w:rPr>
          <w:rFonts w:ascii="Arial" w:eastAsia="MS Gothic" w:hAnsi="Arial" w:hint="eastAsia"/>
          <w:sz w:val="20"/>
          <w:szCs w:val="20"/>
        </w:rPr>
        <w:t>、</w:t>
      </w:r>
      <w:r w:rsidR="00505AB6" w:rsidRPr="00575148">
        <w:rPr>
          <w:rFonts w:ascii="Arial" w:eastAsia="MS Gothic" w:hAnsi="Arial" w:hint="eastAsia"/>
          <w:sz w:val="20"/>
          <w:szCs w:val="20"/>
        </w:rPr>
        <w:t>ASA</w:t>
      </w:r>
      <w:r w:rsidR="00505AB6" w:rsidRPr="00575148">
        <w:rPr>
          <w:rFonts w:ascii="Arial" w:eastAsia="MS Gothic" w:hAnsi="Arial" w:hint="eastAsia"/>
          <w:sz w:val="20"/>
          <w:szCs w:val="20"/>
        </w:rPr>
        <w:t>、</w:t>
      </w:r>
      <w:r w:rsidR="00505AB6" w:rsidRPr="00575148">
        <w:rPr>
          <w:rFonts w:ascii="Arial" w:eastAsia="MS Gothic" w:hAnsi="Arial" w:hint="eastAsia"/>
          <w:sz w:val="20"/>
          <w:szCs w:val="20"/>
        </w:rPr>
        <w:t>PMMA</w:t>
      </w:r>
      <w:r w:rsidR="00505AB6" w:rsidRPr="00575148">
        <w:rPr>
          <w:rFonts w:ascii="Arial" w:eastAsia="MS Gothic" w:hAnsi="Arial" w:hint="eastAsia"/>
          <w:sz w:val="20"/>
          <w:szCs w:val="20"/>
        </w:rPr>
        <w:t>、</w:t>
      </w:r>
      <w:r w:rsidR="00505AB6" w:rsidRPr="00575148">
        <w:rPr>
          <w:rFonts w:ascii="Arial" w:eastAsia="MS Gothic" w:hAnsi="Arial" w:hint="eastAsia"/>
          <w:sz w:val="20"/>
          <w:szCs w:val="20"/>
        </w:rPr>
        <w:t>PC/ABS</w:t>
      </w:r>
      <w:r w:rsidR="00505AB6" w:rsidRPr="00575148">
        <w:rPr>
          <w:rFonts w:ascii="Arial" w:eastAsia="MS Gothic" w:hAnsi="Arial" w:hint="eastAsia"/>
          <w:sz w:val="20"/>
          <w:szCs w:val="20"/>
        </w:rPr>
        <w:t>、</w:t>
      </w:r>
      <w:r w:rsidR="00505AB6" w:rsidRPr="00575148">
        <w:rPr>
          <w:rFonts w:ascii="Arial" w:eastAsia="MS Gothic" w:hAnsi="Arial" w:hint="eastAsia"/>
          <w:sz w:val="20"/>
          <w:szCs w:val="20"/>
        </w:rPr>
        <w:t xml:space="preserve">PA6 </w:t>
      </w:r>
      <w:r w:rsidR="00505AB6" w:rsidRPr="00575148">
        <w:rPr>
          <w:rFonts w:ascii="Arial" w:eastAsia="MS Gothic" w:hAnsi="Arial" w:hint="eastAsia"/>
          <w:sz w:val="20"/>
          <w:szCs w:val="20"/>
        </w:rPr>
        <w:t>また</w:t>
      </w:r>
      <w:r w:rsidR="00D90D55" w:rsidRPr="00575148">
        <w:rPr>
          <w:rFonts w:ascii="Arial" w:eastAsia="MS Gothic" w:hAnsi="Arial"/>
          <w:sz w:val="20"/>
          <w:szCs w:val="20"/>
        </w:rPr>
        <w:t>EPDM</w:t>
      </w:r>
      <w:r w:rsidR="00D90D55">
        <w:rPr>
          <w:rFonts w:ascii="Arial" w:eastAsia="MS Gothic" w:hAnsi="Arial"/>
          <w:sz w:val="20"/>
          <w:szCs w:val="20"/>
        </w:rPr>
        <w:t>+PP</w:t>
      </w:r>
      <w:r w:rsidR="00505AB6" w:rsidRPr="00505AB6">
        <w:rPr>
          <w:rFonts w:ascii="Arial" w:eastAsia="MS Gothic" w:hAnsi="Arial" w:hint="eastAsia"/>
          <w:sz w:val="20"/>
          <w:szCs w:val="20"/>
        </w:rPr>
        <w:t>などの各種ポリマーへの</w:t>
      </w:r>
      <w:r w:rsidRPr="00CE5BE6">
        <w:rPr>
          <w:rFonts w:ascii="Arial" w:eastAsia="MS Gothic" w:hAnsi="Arial" w:hint="eastAsia"/>
          <w:sz w:val="20"/>
          <w:szCs w:val="20"/>
        </w:rPr>
        <w:t>確実かつ堅牢な接着性は、</w:t>
      </w:r>
      <w:r w:rsidRPr="00CE5BE6">
        <w:rPr>
          <w:rFonts w:ascii="Arial" w:eastAsia="MS Gothic" w:hAnsi="Arial" w:hint="eastAsia"/>
          <w:sz w:val="20"/>
          <w:szCs w:val="20"/>
        </w:rPr>
        <w:t>2K</w:t>
      </w:r>
      <w:r w:rsidRPr="00CE5BE6">
        <w:rPr>
          <w:rFonts w:ascii="Arial" w:eastAsia="MS Gothic" w:hAnsi="Arial" w:hint="eastAsia"/>
          <w:sz w:val="20"/>
          <w:szCs w:val="20"/>
        </w:rPr>
        <w:t>複合材料射出成形を活用した製品設計における設計の革新性</w:t>
      </w:r>
      <w:r w:rsidRPr="006171A2">
        <w:rPr>
          <w:rFonts w:ascii="Arial" w:eastAsia="MS Gothic" w:hAnsi="Arial" w:hint="eastAsia"/>
          <w:sz w:val="20"/>
          <w:szCs w:val="20"/>
        </w:rPr>
        <w:t>と</w:t>
      </w:r>
      <w:r w:rsidR="00C81E73" w:rsidRPr="006171A2">
        <w:rPr>
          <w:rFonts w:ascii="Arial" w:eastAsia="MS Gothic" w:hAnsi="Arial" w:hint="eastAsia"/>
          <w:sz w:val="20"/>
          <w:szCs w:val="20"/>
        </w:rPr>
        <w:t>容易な加工性</w:t>
      </w:r>
      <w:r w:rsidRPr="006171A2">
        <w:rPr>
          <w:rFonts w:ascii="Arial" w:eastAsia="MS Gothic" w:hAnsi="Arial" w:hint="eastAsia"/>
          <w:sz w:val="20"/>
          <w:szCs w:val="20"/>
        </w:rPr>
        <w:t>を</w:t>
      </w:r>
      <w:r w:rsidRPr="00CE5BE6">
        <w:rPr>
          <w:rFonts w:ascii="Arial" w:eastAsia="MS Gothic" w:hAnsi="Arial" w:hint="eastAsia"/>
          <w:sz w:val="20"/>
          <w:szCs w:val="20"/>
        </w:rPr>
        <w:t>実現します。</w:t>
      </w:r>
      <w:r w:rsidRPr="00CE5BE6">
        <w:rPr>
          <w:rFonts w:ascii="Arial" w:eastAsia="MS Gothic" w:hAnsi="Arial" w:hint="eastAsia"/>
          <w:sz w:val="20"/>
          <w:szCs w:val="20"/>
        </w:rPr>
        <w:cr/>
      </w:r>
    </w:p>
    <w:p w14:paraId="6785DE68" w14:textId="338D05F2" w:rsidR="001E68C4" w:rsidRPr="00CE5BE6" w:rsidRDefault="00204C47" w:rsidP="00204C47">
      <w:pPr>
        <w:spacing w:line="360" w:lineRule="auto"/>
        <w:ind w:right="1523"/>
        <w:jc w:val="both"/>
        <w:rPr>
          <w:rFonts w:ascii="Arial" w:eastAsia="MS Gothic" w:hAnsi="Arial" w:cs="Arial"/>
          <w:sz w:val="20"/>
          <w:szCs w:val="20"/>
        </w:rPr>
      </w:pPr>
      <w:r w:rsidRPr="00CE5BE6">
        <w:rPr>
          <w:rFonts w:ascii="Arial" w:eastAsia="MS Gothic" w:hAnsi="Arial" w:hint="eastAsia"/>
          <w:sz w:val="20"/>
          <w:szCs w:val="20"/>
        </w:rPr>
        <w:t>自動車外装部品において</w:t>
      </w:r>
      <w:r w:rsidRPr="00CE5BE6">
        <w:rPr>
          <w:rFonts w:ascii="Arial" w:eastAsia="MS Gothic" w:hAnsi="Arial" w:hint="eastAsia"/>
          <w:sz w:val="20"/>
          <w:szCs w:val="20"/>
        </w:rPr>
        <w:t>TPE</w:t>
      </w:r>
      <w:r w:rsidRPr="00CE5BE6">
        <w:rPr>
          <w:rFonts w:ascii="Arial" w:eastAsia="MS Gothic" w:hAnsi="Arial" w:hint="eastAsia"/>
          <w:sz w:val="20"/>
          <w:szCs w:val="20"/>
        </w:rPr>
        <w:t>コンパウンドがもたらす持続的</w:t>
      </w:r>
      <w:r w:rsidR="00CE5BE6">
        <w:rPr>
          <w:rFonts w:ascii="Arial" w:eastAsia="MS Gothic" w:hAnsi="Arial" w:hint="eastAsia"/>
          <w:sz w:val="20"/>
          <w:szCs w:val="20"/>
        </w:rPr>
        <w:t>な</w:t>
      </w:r>
      <w:r w:rsidRPr="00CE5BE6">
        <w:rPr>
          <w:rFonts w:ascii="Arial" w:eastAsia="MS Gothic" w:hAnsi="Arial" w:hint="eastAsia"/>
          <w:sz w:val="20"/>
          <w:szCs w:val="20"/>
        </w:rPr>
        <w:t>性能のメリットは、ユーザーにとって、自動車のメンテナンスと長期間の維持管理における著しいコスト削減につながります。</w:t>
      </w:r>
      <w:r w:rsidRPr="00CE5BE6">
        <w:rPr>
          <w:rFonts w:ascii="Arial" w:eastAsia="MS Gothic" w:hAnsi="Arial" w:hint="eastAsia"/>
          <w:sz w:val="20"/>
          <w:szCs w:val="20"/>
        </w:rPr>
        <w:t xml:space="preserve"> </w:t>
      </w:r>
    </w:p>
    <w:p w14:paraId="344147DF" w14:textId="77777777" w:rsidR="008124F2" w:rsidRPr="00CE5BE6" w:rsidRDefault="008124F2" w:rsidP="008124F2">
      <w:pPr>
        <w:spacing w:line="360" w:lineRule="auto"/>
        <w:ind w:right="1523"/>
        <w:jc w:val="both"/>
        <w:rPr>
          <w:rFonts w:ascii="Arial" w:eastAsia="MS Gothic" w:hAnsi="Arial" w:cs="Arial"/>
          <w:b/>
          <w:bCs/>
          <w:sz w:val="20"/>
          <w:szCs w:val="20"/>
        </w:rPr>
      </w:pPr>
      <w:r w:rsidRPr="00CE5BE6">
        <w:rPr>
          <w:rFonts w:ascii="Arial" w:eastAsia="MS Gothic" w:hAnsi="Arial" w:hint="eastAsia"/>
          <w:b/>
          <w:bCs/>
          <w:sz w:val="20"/>
          <w:szCs w:val="20"/>
        </w:rPr>
        <w:t>家電およびスマート・ウエアラブル・デバイス：設計自由度の実現</w:t>
      </w:r>
    </w:p>
    <w:p w14:paraId="476F0E0D" w14:textId="5A2E6EA3" w:rsidR="008124F2" w:rsidRPr="00CE5BE6" w:rsidRDefault="008124F2" w:rsidP="008124F2">
      <w:pPr>
        <w:spacing w:line="360" w:lineRule="auto"/>
        <w:ind w:right="1523"/>
        <w:jc w:val="both"/>
        <w:rPr>
          <w:rFonts w:ascii="Arial" w:eastAsia="MS Gothic" w:hAnsi="Arial" w:cs="Arial"/>
          <w:sz w:val="20"/>
          <w:szCs w:val="20"/>
        </w:rPr>
      </w:pPr>
      <w:bookmarkStart w:id="0" w:name="_Hlk57273403"/>
      <w:r w:rsidRPr="00CE5BE6">
        <w:rPr>
          <w:rFonts w:ascii="Arial" w:eastAsia="MS Gothic" w:hAnsi="Arial" w:hint="eastAsia"/>
        </w:rPr>
        <w:lastRenderedPageBreak/>
        <w:t>家電およびウェアラブル・デバイス・セクターにおける設計の進化は、</w:t>
      </w:r>
      <w:bookmarkStart w:id="1" w:name="_Hlk57274735"/>
      <w:r w:rsidRPr="00CE5BE6">
        <w:rPr>
          <w:rFonts w:ascii="Arial" w:eastAsia="MS Gothic" w:hAnsi="Arial" w:hint="eastAsia"/>
        </w:rPr>
        <w:t>ユーザー・エクスペリエンスを豊かなものにしています。</w:t>
      </w:r>
      <w:bookmarkEnd w:id="1"/>
      <w:r w:rsidRPr="00CE5BE6">
        <w:rPr>
          <w:rFonts w:ascii="Arial" w:eastAsia="MS Gothic" w:hAnsi="Arial" w:hint="eastAsia"/>
        </w:rPr>
        <w:t>KRAIBURG TPE</w:t>
      </w:r>
      <w:r w:rsidRPr="00CE5BE6">
        <w:rPr>
          <w:rFonts w:ascii="Arial" w:eastAsia="MS Gothic" w:hAnsi="Arial" w:hint="eastAsia"/>
        </w:rPr>
        <w:t>のカスタム開発による</w:t>
      </w:r>
      <w:r w:rsidRPr="00CE5BE6">
        <w:rPr>
          <w:rFonts w:ascii="Arial" w:eastAsia="MS Gothic" w:hAnsi="Arial" w:hint="eastAsia"/>
        </w:rPr>
        <w:t>TPE</w:t>
      </w:r>
      <w:r w:rsidRPr="00CE5BE6">
        <w:rPr>
          <w:rFonts w:ascii="Arial" w:eastAsia="MS Gothic" w:hAnsi="Arial" w:hint="eastAsia"/>
        </w:rPr>
        <w:t>ソリューションは、</w:t>
      </w:r>
      <w:bookmarkStart w:id="2" w:name="_Hlk57274882"/>
      <w:r w:rsidRPr="00CE5BE6">
        <w:rPr>
          <w:rFonts w:ascii="Arial" w:eastAsia="MS Gothic" w:hAnsi="Arial" w:hint="eastAsia"/>
        </w:rPr>
        <w:t>皮膚への安全性と共にソフトタッチ、耐スクラッチ性能、</w:t>
      </w:r>
      <w:r w:rsidRPr="006171A2">
        <w:rPr>
          <w:rFonts w:ascii="Arial" w:eastAsia="MS Gothic" w:hAnsi="Arial" w:hint="eastAsia"/>
        </w:rPr>
        <w:t>化学品への耐久性など</w:t>
      </w:r>
      <w:r w:rsidRPr="00CE5BE6">
        <w:rPr>
          <w:rFonts w:ascii="Arial" w:eastAsia="MS Gothic" w:hAnsi="Arial" w:hint="eastAsia"/>
        </w:rPr>
        <w:t>、ウェアラブル・テクノロジーの用途に様々な付加価値を提供しています。</w:t>
      </w:r>
    </w:p>
    <w:p w14:paraId="0A7AF2F9" w14:textId="3B0B3B2E" w:rsidR="008124F2" w:rsidRPr="00CE5BE6" w:rsidRDefault="008124F2" w:rsidP="008124F2">
      <w:pPr>
        <w:spacing w:line="360" w:lineRule="auto"/>
        <w:ind w:right="1523"/>
        <w:jc w:val="both"/>
        <w:rPr>
          <w:rFonts w:ascii="Arial" w:eastAsia="MS Gothic" w:hAnsi="Arial" w:cs="Arial"/>
          <w:sz w:val="20"/>
          <w:szCs w:val="20"/>
        </w:rPr>
      </w:pPr>
      <w:r w:rsidRPr="00CE5BE6">
        <w:rPr>
          <w:rFonts w:ascii="Arial" w:eastAsia="MS Gothic" w:hAnsi="Arial" w:hint="eastAsia"/>
          <w:sz w:val="20"/>
          <w:szCs w:val="20"/>
        </w:rPr>
        <w:t>また、</w:t>
      </w:r>
      <w:r w:rsidRPr="00CE5BE6">
        <w:rPr>
          <w:rFonts w:ascii="Arial" w:eastAsia="MS Gothic" w:hAnsi="Arial" w:hint="eastAsia"/>
          <w:sz w:val="20"/>
          <w:szCs w:val="20"/>
        </w:rPr>
        <w:t>TPE</w:t>
      </w:r>
      <w:r w:rsidRPr="00CE5BE6">
        <w:rPr>
          <w:rFonts w:ascii="Arial" w:eastAsia="MS Gothic" w:hAnsi="Arial" w:hint="eastAsia"/>
          <w:sz w:val="20"/>
          <w:szCs w:val="20"/>
        </w:rPr>
        <w:t>コンパウンドのエルゴミクス性能や容易な着色性</w:t>
      </w:r>
      <w:r w:rsidR="00CE5BE6">
        <w:rPr>
          <w:rFonts w:ascii="Arial" w:eastAsia="MS Gothic" w:hAnsi="Arial" w:hint="eastAsia"/>
          <w:sz w:val="20"/>
          <w:szCs w:val="20"/>
        </w:rPr>
        <w:t>という</w:t>
      </w:r>
      <w:r w:rsidRPr="00CE5BE6">
        <w:rPr>
          <w:rFonts w:ascii="Arial" w:eastAsia="MS Gothic" w:hAnsi="Arial" w:hint="eastAsia"/>
          <w:sz w:val="20"/>
          <w:szCs w:val="20"/>
        </w:rPr>
        <w:t>メリットを活用することで、このセクターでの更に多様な用途への展開が可能となります。</w:t>
      </w:r>
    </w:p>
    <w:bookmarkEnd w:id="2"/>
    <w:p w14:paraId="5A8CC4D1" w14:textId="352B1531" w:rsidR="008124F2" w:rsidRPr="00CE5BE6" w:rsidRDefault="008124F2" w:rsidP="008124F2">
      <w:pPr>
        <w:spacing w:line="360" w:lineRule="auto"/>
        <w:ind w:right="1523"/>
        <w:jc w:val="both"/>
        <w:rPr>
          <w:rFonts w:ascii="Arial" w:eastAsia="MS Gothic" w:hAnsi="Arial" w:cs="Arial"/>
          <w:sz w:val="20"/>
          <w:szCs w:val="20"/>
        </w:rPr>
      </w:pPr>
      <w:r w:rsidRPr="00CE5BE6">
        <w:rPr>
          <w:rFonts w:ascii="Arial" w:eastAsia="MS Gothic" w:hAnsi="Arial" w:hint="eastAsia"/>
          <w:sz w:val="20"/>
          <w:szCs w:val="20"/>
        </w:rPr>
        <w:t>TPE</w:t>
      </w:r>
      <w:r w:rsidRPr="00CE5BE6">
        <w:rPr>
          <w:rFonts w:ascii="Arial" w:eastAsia="MS Gothic" w:hAnsi="Arial" w:hint="eastAsia"/>
          <w:sz w:val="20"/>
          <w:szCs w:val="20"/>
        </w:rPr>
        <w:t>コンパウンドのアプリケーションは腕時計やリスト・バンド、ヘッドホン、イヤーチップ、ゲーム・コンソール、ワイヤレス・センサー、自動車用携帯電話ホルダーや充電器、仮想現実（</w:t>
      </w:r>
      <w:r w:rsidRPr="00CE5BE6">
        <w:rPr>
          <w:rFonts w:ascii="Arial" w:eastAsia="MS Gothic" w:hAnsi="Arial" w:hint="eastAsia"/>
          <w:sz w:val="20"/>
          <w:szCs w:val="20"/>
        </w:rPr>
        <w:t>VR</w:t>
      </w:r>
      <w:r w:rsidRPr="00CE5BE6">
        <w:rPr>
          <w:rFonts w:ascii="Arial" w:eastAsia="MS Gothic" w:hAnsi="Arial" w:hint="eastAsia"/>
          <w:sz w:val="20"/>
          <w:szCs w:val="20"/>
        </w:rPr>
        <w:t>）デバイス、リモートコントロールなど多岐にわたります。</w:t>
      </w:r>
      <w:r w:rsidRPr="00CE5BE6">
        <w:rPr>
          <w:rFonts w:ascii="Arial" w:eastAsia="MS Gothic" w:hAnsi="Arial" w:hint="eastAsia"/>
          <w:sz w:val="20"/>
          <w:szCs w:val="20"/>
        </w:rPr>
        <w:t>   </w:t>
      </w:r>
      <w:bookmarkEnd w:id="0"/>
    </w:p>
    <w:p w14:paraId="65677425" w14:textId="77777777" w:rsidR="008124F2" w:rsidRPr="00CE5BE6" w:rsidRDefault="008124F2" w:rsidP="008124F2">
      <w:pPr>
        <w:spacing w:line="360" w:lineRule="auto"/>
        <w:ind w:right="1523"/>
        <w:jc w:val="both"/>
        <w:rPr>
          <w:rFonts w:ascii="Arial" w:eastAsia="MS Gothic" w:hAnsi="Arial" w:cs="Arial"/>
          <w:b/>
          <w:bCs/>
          <w:sz w:val="20"/>
          <w:szCs w:val="20"/>
        </w:rPr>
      </w:pPr>
      <w:r w:rsidRPr="00CE5BE6">
        <w:rPr>
          <w:rFonts w:ascii="Arial" w:eastAsia="MS Gothic" w:hAnsi="Arial" w:hint="eastAsia"/>
          <w:b/>
          <w:bCs/>
          <w:sz w:val="20"/>
          <w:szCs w:val="20"/>
        </w:rPr>
        <w:t>スキンケアおよび化粧品用パッケージング：機能性を高める</w:t>
      </w:r>
    </w:p>
    <w:p w14:paraId="4CDF90B3" w14:textId="03E6C7A6" w:rsidR="008124F2" w:rsidRPr="00CE5BE6" w:rsidRDefault="008124F2" w:rsidP="008124F2">
      <w:pPr>
        <w:spacing w:line="360" w:lineRule="auto"/>
        <w:ind w:right="1523"/>
        <w:jc w:val="both"/>
        <w:rPr>
          <w:rFonts w:ascii="Arial" w:eastAsia="MS Gothic" w:hAnsi="Arial" w:cs="Arial"/>
          <w:sz w:val="20"/>
          <w:szCs w:val="20"/>
        </w:rPr>
      </w:pPr>
      <w:r w:rsidRPr="00CE5BE6">
        <w:rPr>
          <w:rFonts w:ascii="Arial" w:eastAsia="MS Gothic" w:hAnsi="Arial" w:hint="eastAsia"/>
          <w:sz w:val="20"/>
          <w:szCs w:val="20"/>
        </w:rPr>
        <w:t>ビューティー・ブランドは、美しさと機能、そして持続可能性への要求を満たすパッケージングを追</w:t>
      </w:r>
      <w:r w:rsidR="00CE5BE6">
        <w:rPr>
          <w:rFonts w:ascii="Arial" w:eastAsia="MS Gothic" w:hAnsi="Arial" w:hint="eastAsia"/>
          <w:sz w:val="20"/>
          <w:szCs w:val="20"/>
        </w:rPr>
        <w:t>求</w:t>
      </w:r>
      <w:r w:rsidRPr="00CE5BE6">
        <w:rPr>
          <w:rFonts w:ascii="Arial" w:eastAsia="MS Gothic" w:hAnsi="Arial" w:hint="eastAsia"/>
          <w:sz w:val="20"/>
          <w:szCs w:val="20"/>
        </w:rPr>
        <w:t>しています。</w:t>
      </w:r>
      <w:r w:rsidRPr="00CE5BE6">
        <w:rPr>
          <w:rFonts w:ascii="Arial" w:eastAsia="MS Gothic" w:hAnsi="Arial" w:hint="eastAsia"/>
        </w:rPr>
        <w:t>KRAIBURG TPE</w:t>
      </w:r>
      <w:r w:rsidRPr="00CE5BE6">
        <w:rPr>
          <w:rFonts w:ascii="Arial" w:eastAsia="MS Gothic" w:hAnsi="Arial" w:hint="eastAsia"/>
        </w:rPr>
        <w:t>の熱可塑性エラストマー・シリーズは、</w:t>
      </w:r>
      <w:bookmarkStart w:id="3" w:name="_Hlk57274806"/>
      <w:r w:rsidRPr="00CE5BE6">
        <w:rPr>
          <w:rFonts w:ascii="Arial" w:eastAsia="MS Gothic" w:hAnsi="Arial" w:hint="eastAsia"/>
        </w:rPr>
        <w:t>環境にやさしく、</w:t>
      </w:r>
      <w:bookmarkEnd w:id="3"/>
      <w:r w:rsidRPr="00CE5BE6">
        <w:rPr>
          <w:rFonts w:ascii="Arial" w:eastAsia="MS Gothic" w:hAnsi="Arial" w:hint="eastAsia"/>
        </w:rPr>
        <w:t>また化粧品およびスキンケア製品のパッケージングにふさわしい機能設計の要求に対応しています。</w:t>
      </w:r>
      <w:r w:rsidRPr="00CE5BE6">
        <w:rPr>
          <w:rFonts w:ascii="Arial" w:eastAsia="MS Gothic" w:hAnsi="Arial" w:hint="eastAsia"/>
          <w:sz w:val="20"/>
          <w:szCs w:val="20"/>
        </w:rPr>
        <w:t xml:space="preserve"> </w:t>
      </w:r>
    </w:p>
    <w:p w14:paraId="37BEF407" w14:textId="3FE8FC71" w:rsidR="008124F2" w:rsidRPr="00CE5BE6" w:rsidRDefault="008124F2" w:rsidP="008124F2">
      <w:pPr>
        <w:spacing w:line="360" w:lineRule="auto"/>
        <w:ind w:right="1523"/>
        <w:jc w:val="both"/>
        <w:rPr>
          <w:rFonts w:ascii="Arial" w:eastAsia="MS Gothic" w:hAnsi="Arial" w:cs="Arial"/>
          <w:sz w:val="20"/>
          <w:szCs w:val="20"/>
        </w:rPr>
      </w:pPr>
      <w:r w:rsidRPr="00CE5BE6">
        <w:rPr>
          <w:rFonts w:ascii="Arial" w:eastAsia="MS Gothic" w:hAnsi="Arial" w:hint="eastAsia"/>
        </w:rPr>
        <w:t>更に、</w:t>
      </w:r>
      <w:bookmarkStart w:id="4" w:name="_Hlk57275071"/>
      <w:r w:rsidRPr="00CE5BE6">
        <w:rPr>
          <w:rFonts w:ascii="Arial" w:eastAsia="MS Gothic" w:hAnsi="Arial" w:hint="eastAsia"/>
        </w:rPr>
        <w:t>絹やビロードのようなソフトタッチの表面品質は、お客様に優れた触感を印象付けることを可能にします。</w:t>
      </w:r>
      <w:r w:rsidRPr="00CE5BE6">
        <w:rPr>
          <w:rFonts w:ascii="Arial" w:eastAsia="MS Gothic" w:hAnsi="Arial" w:hint="eastAsia"/>
          <w:sz w:val="20"/>
          <w:szCs w:val="20"/>
        </w:rPr>
        <w:t>化粧品およびスキンケア用の</w:t>
      </w:r>
      <w:r w:rsidRPr="00575148">
        <w:rPr>
          <w:rFonts w:ascii="Arial" w:eastAsia="MS Gothic" w:hAnsi="Arial" w:hint="eastAsia"/>
          <w:sz w:val="20"/>
          <w:szCs w:val="20"/>
        </w:rPr>
        <w:t>化学品</w:t>
      </w:r>
      <w:r w:rsidRPr="00CE5BE6">
        <w:rPr>
          <w:rFonts w:ascii="Arial" w:eastAsia="MS Gothic" w:hAnsi="Arial" w:hint="eastAsia"/>
          <w:sz w:val="20"/>
          <w:szCs w:val="20"/>
        </w:rPr>
        <w:t>への耐久性を備えていること</w:t>
      </w:r>
      <w:r w:rsidR="00CE5BE6">
        <w:rPr>
          <w:rFonts w:ascii="Arial" w:eastAsia="MS Gothic" w:hAnsi="Arial" w:hint="eastAsia"/>
          <w:sz w:val="20"/>
          <w:szCs w:val="20"/>
        </w:rPr>
        <w:t>でも</w:t>
      </w:r>
      <w:r w:rsidRPr="00CE5BE6">
        <w:rPr>
          <w:rFonts w:ascii="Arial" w:eastAsia="MS Gothic" w:hAnsi="Arial" w:hint="eastAsia"/>
          <w:sz w:val="20"/>
          <w:szCs w:val="20"/>
        </w:rPr>
        <w:t>、</w:t>
      </w:r>
      <w:r w:rsidR="00CE5BE6">
        <w:rPr>
          <w:rFonts w:ascii="Arial" w:eastAsia="MS Gothic" w:hAnsi="Arial" w:hint="eastAsia"/>
          <w:sz w:val="20"/>
          <w:szCs w:val="20"/>
        </w:rPr>
        <w:t>この</w:t>
      </w:r>
      <w:r w:rsidRPr="00CE5BE6">
        <w:rPr>
          <w:rFonts w:ascii="Arial" w:eastAsia="MS Gothic" w:hAnsi="Arial" w:hint="eastAsia"/>
          <w:sz w:val="20"/>
          <w:szCs w:val="20"/>
        </w:rPr>
        <w:t>TPE</w:t>
      </w:r>
      <w:r w:rsidRPr="00CE5BE6">
        <w:rPr>
          <w:rFonts w:ascii="Arial" w:eastAsia="MS Gothic" w:hAnsi="Arial" w:hint="eastAsia"/>
          <w:sz w:val="20"/>
          <w:szCs w:val="20"/>
        </w:rPr>
        <w:t>コンパウンドは化粧品およびスキンケア・パッケージング・セクター</w:t>
      </w:r>
      <w:r w:rsidR="00CE5BE6">
        <w:rPr>
          <w:rFonts w:ascii="Arial" w:eastAsia="MS Gothic" w:hAnsi="Arial" w:hint="eastAsia"/>
          <w:sz w:val="20"/>
          <w:szCs w:val="20"/>
        </w:rPr>
        <w:t>において</w:t>
      </w:r>
      <w:r w:rsidRPr="00CE5BE6">
        <w:rPr>
          <w:rFonts w:ascii="Arial" w:eastAsia="MS Gothic" w:hAnsi="Arial" w:hint="eastAsia"/>
          <w:sz w:val="20"/>
          <w:szCs w:val="20"/>
        </w:rPr>
        <w:t>非常に幅広い用途範囲をカバーします。</w:t>
      </w:r>
      <w:r w:rsidRPr="00CE5BE6">
        <w:rPr>
          <w:rFonts w:ascii="Arial" w:eastAsia="MS Gothic" w:hAnsi="Arial" w:hint="eastAsia"/>
          <w:sz w:val="20"/>
          <w:szCs w:val="20"/>
        </w:rPr>
        <w:t xml:space="preserve"> </w:t>
      </w:r>
    </w:p>
    <w:p w14:paraId="659954A9" w14:textId="5BAB38A0" w:rsidR="00F30788" w:rsidRPr="00CE5BE6" w:rsidRDefault="008124F2" w:rsidP="0078671F">
      <w:pPr>
        <w:spacing w:line="360" w:lineRule="auto"/>
        <w:ind w:right="1523"/>
        <w:jc w:val="both"/>
        <w:rPr>
          <w:rFonts w:ascii="Arial" w:eastAsia="MS Gothic" w:hAnsi="Arial" w:cs="Arial"/>
          <w:sz w:val="20"/>
          <w:szCs w:val="20"/>
        </w:rPr>
      </w:pPr>
      <w:r w:rsidRPr="006171A2">
        <w:rPr>
          <w:rFonts w:ascii="Arial" w:eastAsia="MS Gothic" w:hAnsi="Arial" w:hint="eastAsia"/>
          <w:sz w:val="20"/>
          <w:szCs w:val="20"/>
        </w:rPr>
        <w:lastRenderedPageBreak/>
        <w:t>さらに、</w:t>
      </w:r>
      <w:r w:rsidRPr="006171A2">
        <w:rPr>
          <w:rFonts w:ascii="Arial" w:eastAsia="MS Gothic" w:hAnsi="Arial" w:hint="eastAsia"/>
          <w:sz w:val="20"/>
          <w:szCs w:val="20"/>
        </w:rPr>
        <w:t>KRAIBURG TPE</w:t>
      </w:r>
      <w:r w:rsidRPr="006171A2">
        <w:rPr>
          <w:rFonts w:ascii="Arial" w:eastAsia="MS Gothic" w:hAnsi="Arial" w:hint="eastAsia"/>
          <w:sz w:val="20"/>
          <w:szCs w:val="20"/>
        </w:rPr>
        <w:t>のコンパウンドは、</w:t>
      </w:r>
      <w:r w:rsidR="00505AB6" w:rsidRPr="006171A2">
        <w:rPr>
          <w:rFonts w:ascii="Arial" w:eastAsia="MS Gothic" w:hAnsi="Arial" w:hint="eastAsia"/>
          <w:sz w:val="20"/>
          <w:szCs w:val="20"/>
        </w:rPr>
        <w:t>中国の</w:t>
      </w:r>
      <w:r w:rsidR="00505AB6" w:rsidRPr="006171A2">
        <w:rPr>
          <w:rFonts w:ascii="Arial" w:eastAsia="MS Gothic" w:hAnsi="Arial" w:hint="eastAsia"/>
          <w:sz w:val="20"/>
          <w:szCs w:val="20"/>
        </w:rPr>
        <w:t>GB</w:t>
      </w:r>
      <w:r w:rsidR="00505AB6" w:rsidRPr="006171A2">
        <w:rPr>
          <w:rFonts w:ascii="Arial" w:eastAsia="MS Gothic" w:hAnsi="Arial" w:hint="eastAsia"/>
          <w:sz w:val="20"/>
          <w:szCs w:val="20"/>
        </w:rPr>
        <w:t>規準</w:t>
      </w:r>
      <w:r w:rsidR="00C81E73" w:rsidRPr="006171A2">
        <w:rPr>
          <w:rFonts w:ascii="Arial" w:eastAsia="MS Gothic" w:hAnsi="Arial" w:hint="eastAsia"/>
          <w:sz w:val="20"/>
          <w:szCs w:val="20"/>
        </w:rPr>
        <w:t>（</w:t>
      </w:r>
      <w:r w:rsidR="00C81E73" w:rsidRPr="006171A2">
        <w:rPr>
          <w:rFonts w:ascii="Arial" w:eastAsia="MS Gothic" w:hAnsi="Arial" w:hint="eastAsia"/>
          <w:sz w:val="20"/>
          <w:szCs w:val="20"/>
        </w:rPr>
        <w:t>GB4806</w:t>
      </w:r>
      <w:r w:rsidR="00DE4C84" w:rsidRPr="006171A2">
        <w:rPr>
          <w:rFonts w:ascii="Arial" w:eastAsia="MS Gothic" w:hAnsi="Arial" w:hint="eastAsia"/>
          <w:sz w:val="20"/>
          <w:szCs w:val="20"/>
        </w:rPr>
        <w:t>:</w:t>
      </w:r>
      <w:r w:rsidR="00DE4C84" w:rsidRPr="006171A2">
        <w:rPr>
          <w:rFonts w:ascii="Arial" w:eastAsia="MS Gothic" w:hAnsi="Arial"/>
          <w:sz w:val="20"/>
          <w:szCs w:val="20"/>
        </w:rPr>
        <w:t xml:space="preserve"> </w:t>
      </w:r>
      <w:r w:rsidR="00C81E73" w:rsidRPr="006171A2">
        <w:rPr>
          <w:rFonts w:ascii="Arial" w:eastAsia="MS Gothic" w:hAnsi="Arial" w:hint="eastAsia"/>
          <w:sz w:val="20"/>
          <w:szCs w:val="20"/>
        </w:rPr>
        <w:t>2016</w:t>
      </w:r>
      <w:r w:rsidR="00DE4C84" w:rsidRPr="006171A2">
        <w:rPr>
          <w:rFonts w:ascii="Arial" w:eastAsia="MS Gothic" w:hAnsi="Arial" w:hint="eastAsia"/>
          <w:sz w:val="20"/>
          <w:szCs w:val="20"/>
        </w:rPr>
        <w:t>）</w:t>
      </w:r>
      <w:r w:rsidR="00505AB6" w:rsidRPr="006171A2">
        <w:rPr>
          <w:rFonts w:ascii="Arial" w:eastAsia="MS Gothic" w:hAnsi="Arial" w:hint="eastAsia"/>
          <w:sz w:val="20"/>
          <w:szCs w:val="20"/>
        </w:rPr>
        <w:t>、</w:t>
      </w:r>
      <w:r w:rsidR="00505AB6" w:rsidRPr="00575148">
        <w:rPr>
          <w:rFonts w:ascii="Arial" w:eastAsia="MS Gothic" w:hAnsi="Arial" w:hint="eastAsia"/>
          <w:sz w:val="20"/>
          <w:szCs w:val="20"/>
        </w:rPr>
        <w:t>EU</w:t>
      </w:r>
      <w:r w:rsidR="00505AB6" w:rsidRPr="00575148">
        <w:rPr>
          <w:rFonts w:ascii="Arial" w:eastAsia="MS Gothic" w:hAnsi="Arial" w:hint="eastAsia"/>
          <w:sz w:val="20"/>
          <w:szCs w:val="20"/>
        </w:rPr>
        <w:t>指令</w:t>
      </w:r>
      <w:r w:rsidR="00505AB6" w:rsidRPr="00575148">
        <w:rPr>
          <w:rFonts w:ascii="Arial" w:eastAsia="MS Gothic" w:hAnsi="Arial" w:hint="eastAsia"/>
          <w:sz w:val="20"/>
          <w:szCs w:val="20"/>
        </w:rPr>
        <w:t>No. 10/2011</w:t>
      </w:r>
      <w:r w:rsidR="00505AB6" w:rsidRPr="00575148">
        <w:rPr>
          <w:rFonts w:ascii="Arial" w:eastAsia="MS Gothic" w:hAnsi="Arial" w:hint="eastAsia"/>
          <w:sz w:val="20"/>
          <w:szCs w:val="20"/>
        </w:rPr>
        <w:t>、米国食品医薬品局（</w:t>
      </w:r>
      <w:r w:rsidR="00505AB6" w:rsidRPr="00575148">
        <w:rPr>
          <w:rFonts w:ascii="Arial" w:eastAsia="MS Gothic" w:hAnsi="Arial" w:hint="eastAsia"/>
          <w:sz w:val="20"/>
          <w:szCs w:val="20"/>
        </w:rPr>
        <w:t>FDA</w:t>
      </w:r>
      <w:r w:rsidR="00505AB6" w:rsidRPr="00575148">
        <w:rPr>
          <w:rFonts w:ascii="Arial" w:eastAsia="MS Gothic" w:hAnsi="Arial" w:hint="eastAsia"/>
          <w:sz w:val="20"/>
          <w:szCs w:val="20"/>
        </w:rPr>
        <w:t>）連邦規則集</w:t>
      </w:r>
      <w:r w:rsidR="00505AB6" w:rsidRPr="00575148">
        <w:rPr>
          <w:rFonts w:ascii="Arial" w:eastAsia="MS Gothic" w:hAnsi="Arial" w:hint="eastAsia"/>
          <w:sz w:val="20"/>
          <w:szCs w:val="20"/>
        </w:rPr>
        <w:t>21</w:t>
      </w:r>
      <w:r w:rsidR="00505AB6" w:rsidRPr="00575148">
        <w:rPr>
          <w:rFonts w:ascii="Arial" w:eastAsia="MS Gothic" w:hAnsi="Arial" w:hint="eastAsia"/>
          <w:sz w:val="20"/>
          <w:szCs w:val="20"/>
        </w:rPr>
        <w:t>巻（</w:t>
      </w:r>
      <w:r w:rsidR="00505AB6" w:rsidRPr="00575148">
        <w:rPr>
          <w:rFonts w:ascii="Arial" w:eastAsia="MS Gothic" w:hAnsi="Arial" w:hint="eastAsia"/>
          <w:sz w:val="20"/>
          <w:szCs w:val="20"/>
        </w:rPr>
        <w:t>21CFR</w:t>
      </w:r>
      <w:r w:rsidR="00505AB6" w:rsidRPr="00575148">
        <w:rPr>
          <w:rFonts w:ascii="Arial" w:eastAsia="MS Gothic" w:hAnsi="Arial" w:hint="eastAsia"/>
          <w:sz w:val="20"/>
          <w:szCs w:val="20"/>
        </w:rPr>
        <w:t>）などの国際的な食品グレードの</w:t>
      </w:r>
      <w:r w:rsidRPr="00CE5BE6">
        <w:rPr>
          <w:rFonts w:ascii="Arial" w:eastAsia="MS Gothic" w:hAnsi="Arial" w:hint="eastAsia"/>
          <w:sz w:val="20"/>
          <w:szCs w:val="20"/>
        </w:rPr>
        <w:t>安全規格に準拠しています。</w:t>
      </w:r>
      <w:r w:rsidRPr="00CE5BE6">
        <w:rPr>
          <w:rFonts w:ascii="Arial" w:eastAsia="MS Gothic" w:hAnsi="Arial" w:hint="eastAsia"/>
          <w:sz w:val="20"/>
          <w:szCs w:val="20"/>
        </w:rPr>
        <w:t xml:space="preserve"> </w:t>
      </w:r>
      <w:bookmarkEnd w:id="4"/>
    </w:p>
    <w:p w14:paraId="5EE5233C" w14:textId="3A9AC3BD" w:rsidR="0078671F" w:rsidRPr="00CE5BE6" w:rsidRDefault="00B020A0" w:rsidP="00505AB6">
      <w:pPr>
        <w:spacing w:line="360" w:lineRule="auto"/>
        <w:ind w:right="1525"/>
        <w:jc w:val="both"/>
        <w:rPr>
          <w:rFonts w:ascii="Arial" w:eastAsia="MS Gothic" w:hAnsi="Arial" w:cs="Arial"/>
          <w:sz w:val="20"/>
          <w:szCs w:val="20"/>
        </w:rPr>
      </w:pPr>
      <w:r w:rsidRPr="00CE5BE6">
        <w:rPr>
          <w:rFonts w:ascii="Arial" w:eastAsia="MS Gothic" w:hAnsi="Arial" w:hint="eastAsia"/>
          <w:sz w:val="20"/>
          <w:szCs w:val="20"/>
        </w:rPr>
        <w:t>KRAIBURG TPE</w:t>
      </w:r>
      <w:r w:rsidRPr="00CE5BE6">
        <w:rPr>
          <w:rFonts w:ascii="Arial" w:eastAsia="MS Gothic" w:hAnsi="Arial" w:hint="eastAsia"/>
          <w:sz w:val="20"/>
          <w:szCs w:val="20"/>
        </w:rPr>
        <w:t>は産業界の各セクターへ、環境にやさしく持続可能な熱可塑性エラストマーを提供しています。当社の</w:t>
      </w:r>
      <w:r w:rsidRPr="00CE5BE6">
        <w:rPr>
          <w:rFonts w:ascii="Arial" w:eastAsia="MS Gothic" w:hAnsi="Arial" w:hint="eastAsia"/>
          <w:sz w:val="20"/>
          <w:szCs w:val="20"/>
        </w:rPr>
        <w:t>TPE</w:t>
      </w:r>
      <w:r w:rsidRPr="00CE5BE6">
        <w:rPr>
          <w:rFonts w:ascii="Arial" w:eastAsia="MS Gothic" w:hAnsi="Arial" w:hint="eastAsia"/>
          <w:sz w:val="20"/>
          <w:szCs w:val="20"/>
        </w:rPr>
        <w:t>コンパウンドはまた、各アプリケーションの廃棄後のリサイクルも可能となっています。</w:t>
      </w:r>
      <w:r w:rsidRPr="00CE5BE6">
        <w:rPr>
          <w:rFonts w:ascii="Arial" w:eastAsia="MS Gothic" w:hAnsi="Arial" w:hint="eastAsia"/>
          <w:sz w:val="20"/>
          <w:szCs w:val="20"/>
        </w:rPr>
        <w:t xml:space="preserve"> </w:t>
      </w:r>
    </w:p>
    <w:p w14:paraId="6D65F475" w14:textId="62B40349" w:rsidR="00DB620B" w:rsidRPr="00CE5BE6" w:rsidRDefault="00575148" w:rsidP="008124F2">
      <w:pPr>
        <w:spacing w:line="360" w:lineRule="auto"/>
        <w:ind w:right="1523"/>
        <w:jc w:val="both"/>
        <w:rPr>
          <w:rFonts w:ascii="Arial" w:eastAsia="MS Gothic" w:hAnsi="Arial" w:cs="Arial"/>
          <w:b/>
          <w:bCs/>
          <w:sz w:val="20"/>
          <w:szCs w:val="20"/>
          <w:lang w:bidi="ar-SA"/>
        </w:rPr>
      </w:pPr>
      <w:r>
        <w:rPr>
          <w:rFonts w:ascii="Arial" w:eastAsia="MS Gothic" w:hAnsi="Arial" w:cs="Arial"/>
          <w:b/>
          <w:bCs/>
          <w:noProof/>
          <w:sz w:val="20"/>
          <w:szCs w:val="20"/>
          <w:lang w:bidi="ar-SA"/>
        </w:rPr>
        <w:drawing>
          <wp:inline distT="0" distB="0" distL="0" distR="0" wp14:anchorId="70E72AA6" wp14:editId="507B1757">
            <wp:extent cx="4952011" cy="274320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4526" cy="2744593"/>
                    </a:xfrm>
                    <a:prstGeom prst="rect">
                      <a:avLst/>
                    </a:prstGeom>
                    <a:noFill/>
                    <a:ln>
                      <a:noFill/>
                    </a:ln>
                  </pic:spPr>
                </pic:pic>
              </a:graphicData>
            </a:graphic>
          </wp:inline>
        </w:drawing>
      </w:r>
    </w:p>
    <w:p w14:paraId="3356BF8C" w14:textId="5581BE14" w:rsidR="00A1522B" w:rsidRPr="00CE5BE6" w:rsidRDefault="005320D5" w:rsidP="008124F2">
      <w:pPr>
        <w:spacing w:line="360" w:lineRule="auto"/>
        <w:ind w:right="1523"/>
        <w:jc w:val="both"/>
        <w:rPr>
          <w:rFonts w:ascii="Arial" w:eastAsia="MS Gothic" w:hAnsi="Arial" w:cs="Arial"/>
          <w:sz w:val="20"/>
          <w:szCs w:val="20"/>
        </w:rPr>
      </w:pPr>
      <w:r w:rsidRPr="00CE5BE6">
        <w:rPr>
          <w:rFonts w:ascii="Arial" w:eastAsia="MS Gothic" w:hAnsi="Arial" w:hint="eastAsia"/>
          <w:b/>
          <w:bCs/>
          <w:sz w:val="20"/>
          <w:szCs w:val="20"/>
        </w:rPr>
        <w:t>（写真：</w:t>
      </w:r>
      <w:r w:rsidRPr="00CE5BE6">
        <w:rPr>
          <w:rFonts w:ascii="Arial" w:eastAsia="MS Gothic" w:hAnsi="Arial" w:hint="eastAsia"/>
          <w:b/>
          <w:bCs/>
          <w:sz w:val="20"/>
          <w:szCs w:val="20"/>
        </w:rPr>
        <w:t>© 2020 KRAIBURG TPE</w:t>
      </w:r>
      <w:r w:rsidRPr="00CE5BE6">
        <w:rPr>
          <w:rFonts w:ascii="Arial" w:eastAsia="MS Gothic" w:hAnsi="Arial" w:hint="eastAsia"/>
          <w:b/>
          <w:bCs/>
          <w:sz w:val="20"/>
          <w:szCs w:val="20"/>
        </w:rPr>
        <w:t>）</w:t>
      </w:r>
    </w:p>
    <w:p w14:paraId="747A9A37" w14:textId="77777777" w:rsidR="00490D74" w:rsidRDefault="005320D5" w:rsidP="008124F2">
      <w:pPr>
        <w:spacing w:line="360" w:lineRule="auto"/>
        <w:ind w:right="1523"/>
        <w:jc w:val="both"/>
        <w:rPr>
          <w:rFonts w:ascii="Arial" w:eastAsia="MS Gothic" w:hAnsi="Arial"/>
          <w:sz w:val="20"/>
          <w:szCs w:val="20"/>
        </w:rPr>
      </w:pPr>
      <w:r w:rsidRPr="00CE5BE6">
        <w:rPr>
          <w:rFonts w:ascii="Arial" w:eastAsia="MS Gothic" w:hAnsi="Arial" w:hint="eastAsia"/>
          <w:sz w:val="20"/>
          <w:szCs w:val="20"/>
        </w:rPr>
        <w:t>高精細の画像が必要の際は、下記の担当者にお問い合わせください。</w:t>
      </w:r>
    </w:p>
    <w:p w14:paraId="42C72A2E" w14:textId="76227655" w:rsidR="002D0C31" w:rsidRPr="00CE5BE6" w:rsidRDefault="005320D5" w:rsidP="008124F2">
      <w:pPr>
        <w:spacing w:line="360" w:lineRule="auto"/>
        <w:ind w:right="1523"/>
        <w:jc w:val="both"/>
        <w:rPr>
          <w:rFonts w:ascii="Arial" w:eastAsia="MS Gothic" w:hAnsi="Arial" w:cs="Arial"/>
          <w:sz w:val="20"/>
          <w:szCs w:val="20"/>
        </w:rPr>
      </w:pPr>
      <w:r w:rsidRPr="00CE5BE6">
        <w:rPr>
          <w:rFonts w:ascii="Arial" w:eastAsia="MS Gothic" w:hAnsi="Arial" w:hint="eastAsia"/>
          <w:sz w:val="20"/>
          <w:szCs w:val="20"/>
        </w:rPr>
        <w:t>Bridget Ngang (</w:t>
      </w:r>
      <w:hyperlink r:id="rId9" w:history="1">
        <w:r w:rsidRPr="00CE5BE6">
          <w:rPr>
            <w:rStyle w:val="Hyperlink"/>
            <w:rFonts w:ascii="Arial" w:eastAsia="MS Gothic" w:hAnsi="Arial" w:hint="eastAsia"/>
            <w:color w:val="auto"/>
            <w:sz w:val="20"/>
            <w:szCs w:val="20"/>
          </w:rPr>
          <w:t>bridget.ngang@kraiburg-tpe.com</w:t>
        </w:r>
      </w:hyperlink>
      <w:r w:rsidRPr="00CE5BE6">
        <w:rPr>
          <w:rFonts w:ascii="Arial" w:eastAsia="MS Gothic" w:hAnsi="Arial" w:hint="eastAsia"/>
          <w:sz w:val="20"/>
          <w:szCs w:val="20"/>
        </w:rPr>
        <w:t xml:space="preserve"> , +6 03 9545 6301). </w:t>
      </w:r>
    </w:p>
    <w:p w14:paraId="26915392" w14:textId="70003603" w:rsidR="001C2242" w:rsidRDefault="001C2242" w:rsidP="007923BB">
      <w:pPr>
        <w:ind w:right="1523"/>
        <w:jc w:val="both"/>
        <w:rPr>
          <w:rFonts w:ascii="Arial" w:eastAsia="MS Gothic" w:hAnsi="Arial" w:cs="Arial"/>
          <w:b/>
          <w:bCs/>
          <w:sz w:val="20"/>
          <w:szCs w:val="20"/>
        </w:rPr>
      </w:pPr>
    </w:p>
    <w:p w14:paraId="6A80B9D5" w14:textId="67661544" w:rsidR="00505AB6" w:rsidRDefault="00505AB6">
      <w:pPr>
        <w:rPr>
          <w:rFonts w:ascii="Arial" w:eastAsia="MS Gothic" w:hAnsi="Arial" w:cs="Arial"/>
          <w:b/>
          <w:bCs/>
          <w:sz w:val="20"/>
          <w:szCs w:val="20"/>
        </w:rPr>
      </w:pPr>
      <w:r>
        <w:rPr>
          <w:rFonts w:ascii="Arial" w:eastAsia="MS Gothic" w:hAnsi="Arial" w:cs="Arial"/>
          <w:b/>
          <w:bCs/>
          <w:sz w:val="20"/>
          <w:szCs w:val="20"/>
        </w:rPr>
        <w:br w:type="page"/>
      </w:r>
    </w:p>
    <w:p w14:paraId="671AD795" w14:textId="77777777" w:rsidR="00505AB6" w:rsidRPr="00505AB6" w:rsidRDefault="00505AB6" w:rsidP="00505AB6">
      <w:pPr>
        <w:ind w:right="1523"/>
        <w:jc w:val="both"/>
        <w:rPr>
          <w:rFonts w:ascii="Arial" w:eastAsia="MS Gothic" w:hAnsi="Arial" w:cs="Arial"/>
          <w:b/>
          <w:bCs/>
          <w:sz w:val="20"/>
          <w:szCs w:val="20"/>
        </w:rPr>
      </w:pPr>
      <w:r w:rsidRPr="00505AB6">
        <w:rPr>
          <w:rFonts w:ascii="Arial" w:eastAsia="MS Gothic" w:hAnsi="Arial" w:cs="Arial" w:hint="eastAsia"/>
          <w:b/>
          <w:bCs/>
          <w:sz w:val="20"/>
          <w:szCs w:val="20"/>
        </w:rPr>
        <w:lastRenderedPageBreak/>
        <w:t>WeChat</w:t>
      </w:r>
      <w:r w:rsidRPr="00505AB6">
        <w:rPr>
          <w:rFonts w:ascii="Arial" w:eastAsia="MS Gothic" w:hAnsi="Arial" w:cs="Arial" w:hint="eastAsia"/>
          <w:b/>
          <w:bCs/>
          <w:sz w:val="20"/>
          <w:szCs w:val="20"/>
        </w:rPr>
        <w:t>で当社をフォローしてください</w:t>
      </w:r>
    </w:p>
    <w:p w14:paraId="0BCD6F69" w14:textId="4D018781" w:rsidR="00505AB6" w:rsidRPr="00505AB6" w:rsidRDefault="00505AB6" w:rsidP="00505AB6">
      <w:pPr>
        <w:ind w:right="1523"/>
        <w:jc w:val="both"/>
        <w:rPr>
          <w:rFonts w:ascii="Arial" w:eastAsia="MS Gothic" w:hAnsi="Arial" w:cs="Arial"/>
          <w:b/>
          <w:bCs/>
          <w:sz w:val="20"/>
          <w:szCs w:val="20"/>
        </w:rPr>
      </w:pPr>
      <w:r w:rsidRPr="00505AB6">
        <w:rPr>
          <w:rFonts w:ascii="Arial" w:eastAsia="MS Gothic" w:hAnsi="Arial" w:cs="Arial"/>
          <w:b/>
          <w:bCs/>
          <w:sz w:val="20"/>
          <w:szCs w:val="20"/>
        </w:rPr>
        <w:t xml:space="preserve"> </w:t>
      </w:r>
      <w:r>
        <w:rPr>
          <w:rFonts w:ascii="Arial" w:eastAsia="MS Mincho" w:hAnsi="Arial" w:hint="eastAsia"/>
          <w:b/>
          <w:noProof/>
          <w:sz w:val="20"/>
          <w:szCs w:val="20"/>
          <w:lang w:bidi="ar-SA"/>
        </w:rPr>
        <w:drawing>
          <wp:inline distT="0" distB="0" distL="0" distR="0" wp14:anchorId="4EB83E0C" wp14:editId="0D313891">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6D042180" w14:textId="77777777" w:rsidR="00505AB6" w:rsidRPr="00505AB6" w:rsidRDefault="00505AB6" w:rsidP="00505AB6">
      <w:pPr>
        <w:spacing w:line="360" w:lineRule="auto"/>
        <w:ind w:right="1525"/>
        <w:jc w:val="both"/>
        <w:rPr>
          <w:rFonts w:ascii="Arial" w:eastAsia="MS Gothic" w:hAnsi="Arial" w:cs="Arial"/>
          <w:b/>
          <w:bCs/>
          <w:sz w:val="20"/>
          <w:szCs w:val="20"/>
        </w:rPr>
      </w:pPr>
      <w:r w:rsidRPr="00505AB6">
        <w:rPr>
          <w:rFonts w:ascii="Arial" w:eastAsia="MS Gothic" w:hAnsi="Arial" w:cs="Arial" w:hint="eastAsia"/>
          <w:b/>
          <w:bCs/>
          <w:sz w:val="20"/>
          <w:szCs w:val="20"/>
        </w:rPr>
        <w:t xml:space="preserve">KRAIBURG TPE </w:t>
      </w:r>
      <w:r w:rsidRPr="00505AB6">
        <w:rPr>
          <w:rFonts w:ascii="Arial" w:eastAsia="MS Gothic" w:hAnsi="Arial" w:cs="Arial" w:hint="eastAsia"/>
          <w:b/>
          <w:bCs/>
          <w:sz w:val="20"/>
          <w:szCs w:val="20"/>
        </w:rPr>
        <w:t>について</w:t>
      </w:r>
    </w:p>
    <w:p w14:paraId="52862076" w14:textId="77777777" w:rsidR="00505AB6" w:rsidRPr="00505AB6" w:rsidRDefault="00505AB6" w:rsidP="00505AB6">
      <w:pPr>
        <w:spacing w:line="360" w:lineRule="auto"/>
        <w:ind w:right="1525"/>
        <w:jc w:val="both"/>
        <w:rPr>
          <w:rFonts w:ascii="Arial" w:eastAsia="MS Gothic" w:hAnsi="Arial" w:cs="Arial"/>
          <w:bCs/>
          <w:sz w:val="20"/>
          <w:szCs w:val="20"/>
        </w:rPr>
      </w:pPr>
      <w:r w:rsidRPr="00505AB6">
        <w:rPr>
          <w:rFonts w:ascii="Arial" w:eastAsia="MS Gothic" w:hAnsi="Arial" w:cs="Arial" w:hint="eastAsia"/>
          <w:bCs/>
          <w:sz w:val="20"/>
          <w:szCs w:val="20"/>
        </w:rPr>
        <w:t xml:space="preserve">KRAIBURG TPE </w:t>
      </w:r>
      <w:r w:rsidRPr="00505AB6">
        <w:rPr>
          <w:rFonts w:ascii="Arial" w:eastAsia="MS Gothic" w:hAnsi="Arial" w:cs="Arial" w:hint="eastAsia"/>
          <w:bCs/>
          <w:sz w:val="20"/>
          <w:szCs w:val="20"/>
        </w:rPr>
        <w:t>（クライブルグ</w:t>
      </w:r>
      <w:r w:rsidRPr="00505AB6">
        <w:rPr>
          <w:rFonts w:ascii="Arial" w:eastAsia="MS Gothic" w:hAnsi="Arial" w:cs="Arial" w:hint="eastAsia"/>
          <w:bCs/>
          <w:sz w:val="20"/>
          <w:szCs w:val="20"/>
        </w:rPr>
        <w:t>TPE</w:t>
      </w:r>
      <w:r w:rsidRPr="00505AB6">
        <w:rPr>
          <w:rFonts w:ascii="Arial" w:eastAsia="MS Gothic" w:hAnsi="Arial" w:cs="Arial" w:hint="eastAsia"/>
          <w:bCs/>
          <w:sz w:val="20"/>
          <w:szCs w:val="20"/>
        </w:rPr>
        <w:t>：</w:t>
      </w:r>
      <w:r w:rsidRPr="00505AB6">
        <w:rPr>
          <w:rFonts w:ascii="Arial" w:eastAsia="MS Gothic" w:hAnsi="Arial" w:cs="Arial" w:hint="eastAsia"/>
          <w:bCs/>
          <w:sz w:val="20"/>
          <w:szCs w:val="20"/>
          <w:u w:val="single"/>
        </w:rPr>
        <w:t>www.kraiburg-tpe.com</w:t>
      </w:r>
      <w:r w:rsidRPr="00505AB6">
        <w:rPr>
          <w:rFonts w:ascii="Arial" w:eastAsia="MS Gothic" w:hAnsi="Arial" w:cs="Arial" w:hint="eastAsia"/>
          <w:bCs/>
          <w:sz w:val="20"/>
          <w:szCs w:val="20"/>
        </w:rPr>
        <w:t>）は、熱可塑性エラストマーの世界的なメーカーです。</w:t>
      </w:r>
      <w:r w:rsidRPr="00505AB6">
        <w:rPr>
          <w:rFonts w:ascii="Arial" w:eastAsia="MS Gothic" w:hAnsi="Arial" w:cs="Arial" w:hint="eastAsia"/>
          <w:bCs/>
          <w:sz w:val="20"/>
          <w:szCs w:val="20"/>
        </w:rPr>
        <w:t>1947</w:t>
      </w:r>
      <w:r w:rsidRPr="00505AB6">
        <w:rPr>
          <w:rFonts w:ascii="Arial" w:eastAsia="MS Gothic" w:hAnsi="Arial" w:cs="Arial" w:hint="eastAsia"/>
          <w:bCs/>
          <w:sz w:val="20"/>
          <w:szCs w:val="20"/>
        </w:rPr>
        <w:t>年創立の歴史ある</w:t>
      </w:r>
      <w:r w:rsidRPr="00505AB6">
        <w:rPr>
          <w:rFonts w:ascii="Arial" w:eastAsia="MS Gothic" w:hAnsi="Arial" w:cs="Arial" w:hint="eastAsia"/>
          <w:bCs/>
          <w:sz w:val="20"/>
          <w:szCs w:val="20"/>
        </w:rPr>
        <w:t>KRAIBURG</w:t>
      </w:r>
      <w:r w:rsidRPr="00505AB6">
        <w:rPr>
          <w:rFonts w:ascii="Arial" w:eastAsia="MS Gothic" w:hAnsi="Arial" w:cs="Arial" w:hint="eastAsia"/>
          <w:bCs/>
          <w:sz w:val="20"/>
          <w:szCs w:val="20"/>
        </w:rPr>
        <w:t>グループの一員として</w:t>
      </w:r>
      <w:r w:rsidRPr="00505AB6">
        <w:rPr>
          <w:rFonts w:ascii="Arial" w:eastAsia="MS Gothic" w:hAnsi="Arial" w:cs="Arial" w:hint="eastAsia"/>
          <w:bCs/>
          <w:sz w:val="20"/>
          <w:szCs w:val="20"/>
        </w:rPr>
        <w:t>2001</w:t>
      </w:r>
      <w:r w:rsidRPr="00505AB6">
        <w:rPr>
          <w:rFonts w:ascii="Arial" w:eastAsia="MS Gothic" w:hAnsi="Arial" w:cs="Arial" w:hint="eastAsia"/>
          <w:bCs/>
          <w:sz w:val="20"/>
          <w:szCs w:val="20"/>
        </w:rPr>
        <w:t>年に設立されて以来、</w:t>
      </w:r>
      <w:r w:rsidRPr="00505AB6">
        <w:rPr>
          <w:rFonts w:ascii="Arial" w:eastAsia="MS Gothic" w:hAnsi="Arial" w:cs="Arial" w:hint="eastAsia"/>
          <w:bCs/>
          <w:sz w:val="20"/>
          <w:szCs w:val="20"/>
        </w:rPr>
        <w:t>KRAIBURG TPE</w:t>
      </w:r>
      <w:r w:rsidRPr="00505AB6">
        <w:rPr>
          <w:rFonts w:ascii="Arial" w:eastAsia="MS Gothic" w:hAnsi="Arial" w:cs="Arial" w:hint="eastAsia"/>
          <w:bCs/>
          <w:sz w:val="20"/>
          <w:szCs w:val="20"/>
        </w:rPr>
        <w:t>は熱可塑性エラストマーにおける新たな領域を開拓し、今日ではこの業界のリーダー企業に成長しています。ドイツ、アメリカおよびマレーシアの工場を通じ、</w:t>
      </w:r>
      <w:r w:rsidRPr="00505AB6">
        <w:rPr>
          <w:rFonts w:ascii="Arial" w:eastAsia="MS Gothic" w:hAnsi="Arial" w:cs="Arial" w:hint="eastAsia"/>
          <w:bCs/>
          <w:sz w:val="20"/>
          <w:szCs w:val="20"/>
        </w:rPr>
        <w:t>KRAIBURG TPE</w:t>
      </w:r>
      <w:r w:rsidRPr="00505AB6">
        <w:rPr>
          <w:rFonts w:ascii="Arial" w:eastAsia="MS Gothic" w:hAnsi="Arial" w:cs="Arial" w:hint="eastAsia"/>
          <w:bCs/>
          <w:sz w:val="20"/>
          <w:szCs w:val="20"/>
        </w:rPr>
        <w:t>は自動車、産業機器、消費者向け製品、そして厳格な規制のある医療分野の各用途に向けて、幅広い樹脂製品群を提供しています。</w:t>
      </w:r>
      <w:r w:rsidRPr="00505AB6">
        <w:rPr>
          <w:rFonts w:ascii="Arial" w:eastAsia="MS Gothic" w:hAnsi="Arial" w:cs="Arial" w:hint="eastAsia"/>
          <w:bCs/>
          <w:sz w:val="20"/>
          <w:szCs w:val="20"/>
        </w:rPr>
        <w:t>THERMOLAST®</w:t>
      </w:r>
      <w:r w:rsidRPr="00505AB6">
        <w:rPr>
          <w:rFonts w:ascii="Arial" w:eastAsia="MS Gothic" w:hAnsi="Arial" w:cs="Arial" w:hint="eastAsia"/>
          <w:bCs/>
          <w:sz w:val="20"/>
          <w:szCs w:val="20"/>
        </w:rPr>
        <w:t>（サーモラスト）、</w:t>
      </w:r>
      <w:r w:rsidRPr="00505AB6">
        <w:rPr>
          <w:rFonts w:ascii="Arial" w:eastAsia="MS Gothic" w:hAnsi="Arial" w:cs="Arial" w:hint="eastAsia"/>
          <w:bCs/>
          <w:sz w:val="20"/>
          <w:szCs w:val="20"/>
        </w:rPr>
        <w:t>COPEC®</w:t>
      </w:r>
      <w:r w:rsidRPr="00505AB6">
        <w:rPr>
          <w:rFonts w:ascii="Arial" w:eastAsia="MS Gothic" w:hAnsi="Arial" w:cs="Arial" w:hint="eastAsia"/>
          <w:bCs/>
          <w:sz w:val="20"/>
          <w:szCs w:val="20"/>
        </w:rPr>
        <w:t>（コーペック）、</w:t>
      </w:r>
      <w:r w:rsidRPr="00505AB6">
        <w:rPr>
          <w:rFonts w:ascii="Arial" w:eastAsia="MS Gothic" w:hAnsi="Arial" w:cs="Arial" w:hint="eastAsia"/>
          <w:bCs/>
          <w:sz w:val="20"/>
          <w:szCs w:val="20"/>
        </w:rPr>
        <w:t>HIPEX®</w:t>
      </w:r>
      <w:r w:rsidRPr="00505AB6">
        <w:rPr>
          <w:rFonts w:ascii="Arial" w:eastAsia="MS Gothic" w:hAnsi="Arial" w:cs="Arial" w:hint="eastAsia"/>
          <w:bCs/>
          <w:sz w:val="20"/>
          <w:szCs w:val="20"/>
        </w:rPr>
        <w:t>（ハイペックス）、そして</w:t>
      </w:r>
      <w:r w:rsidRPr="00505AB6">
        <w:rPr>
          <w:rFonts w:ascii="Arial" w:eastAsia="MS Gothic" w:hAnsi="Arial" w:cs="Arial" w:hint="eastAsia"/>
          <w:bCs/>
          <w:sz w:val="20"/>
          <w:szCs w:val="20"/>
        </w:rPr>
        <w:t>For Tec E®</w:t>
      </w:r>
      <w:r w:rsidRPr="00505AB6">
        <w:rPr>
          <w:rFonts w:ascii="Arial" w:eastAsia="MS Gothic" w:hAnsi="Arial" w:cs="Arial" w:hint="eastAsia"/>
          <w:bCs/>
          <w:sz w:val="20"/>
          <w:szCs w:val="20"/>
        </w:rPr>
        <w:t>（フォーテック</w:t>
      </w:r>
      <w:r w:rsidRPr="00505AB6">
        <w:rPr>
          <w:rFonts w:ascii="Arial" w:eastAsia="MS Gothic" w:hAnsi="Arial" w:cs="Arial" w:hint="eastAsia"/>
          <w:bCs/>
          <w:sz w:val="20"/>
          <w:szCs w:val="20"/>
        </w:rPr>
        <w:t>E</w:t>
      </w:r>
      <w:r w:rsidRPr="00505AB6">
        <w:rPr>
          <w:rFonts w:ascii="Arial" w:eastAsia="MS Gothic" w:hAnsi="Arial" w:cs="Arial" w:hint="eastAsia"/>
          <w:bCs/>
          <w:sz w:val="20"/>
          <w:szCs w:val="20"/>
        </w:rPr>
        <w:t>）の定評ある製品群は、射出成形または押出成形による加工方法を通じて、メーカーに対しプロセスおよび製品設計における数々の利点をもたらします。</w:t>
      </w:r>
      <w:r w:rsidRPr="00505AB6">
        <w:rPr>
          <w:rFonts w:ascii="Arial" w:eastAsia="MS Gothic" w:hAnsi="Arial" w:cs="Arial" w:hint="eastAsia"/>
          <w:bCs/>
          <w:sz w:val="20"/>
          <w:szCs w:val="20"/>
        </w:rPr>
        <w:t>KRAIBURG TPE</w:t>
      </w:r>
      <w:r w:rsidRPr="00505AB6">
        <w:rPr>
          <w:rFonts w:ascii="Arial" w:eastAsia="MS Gothic" w:hAnsi="Arial" w:cs="Arial" w:hint="eastAsia"/>
          <w:bCs/>
          <w:sz w:val="20"/>
          <w:szCs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505AB6">
        <w:rPr>
          <w:rFonts w:ascii="Arial" w:eastAsia="MS Gothic" w:hAnsi="Arial" w:cs="Arial" w:hint="eastAsia"/>
          <w:bCs/>
          <w:sz w:val="20"/>
          <w:szCs w:val="20"/>
        </w:rPr>
        <w:t>ISO50001</w:t>
      </w:r>
      <w:r w:rsidRPr="00505AB6">
        <w:rPr>
          <w:rFonts w:ascii="Arial" w:eastAsia="MS Gothic" w:hAnsi="Arial" w:cs="Arial" w:hint="eastAsia"/>
          <w:bCs/>
          <w:sz w:val="20"/>
          <w:szCs w:val="20"/>
        </w:rPr>
        <w:t>の認証を受けており、またすべてのグローバルサイトにおいても</w:t>
      </w:r>
      <w:r w:rsidRPr="00505AB6">
        <w:rPr>
          <w:rFonts w:ascii="Arial" w:eastAsia="MS Gothic" w:hAnsi="Arial" w:cs="Arial" w:hint="eastAsia"/>
          <w:bCs/>
          <w:sz w:val="20"/>
          <w:szCs w:val="20"/>
        </w:rPr>
        <w:t>ISO9001</w:t>
      </w:r>
      <w:r w:rsidRPr="00505AB6">
        <w:rPr>
          <w:rFonts w:ascii="Arial" w:eastAsia="MS Gothic" w:hAnsi="Arial" w:cs="Arial" w:hint="eastAsia"/>
          <w:bCs/>
          <w:sz w:val="20"/>
          <w:szCs w:val="20"/>
        </w:rPr>
        <w:t>および</w:t>
      </w:r>
      <w:r w:rsidRPr="00505AB6">
        <w:rPr>
          <w:rFonts w:ascii="Arial" w:eastAsia="MS Gothic" w:hAnsi="Arial" w:cs="Arial" w:hint="eastAsia"/>
          <w:bCs/>
          <w:sz w:val="20"/>
          <w:szCs w:val="20"/>
        </w:rPr>
        <w:t>ISO14001</w:t>
      </w:r>
      <w:r w:rsidRPr="00505AB6">
        <w:rPr>
          <w:rFonts w:ascii="Arial" w:eastAsia="MS Gothic" w:hAnsi="Arial" w:cs="Arial" w:hint="eastAsia"/>
          <w:bCs/>
          <w:sz w:val="20"/>
          <w:szCs w:val="20"/>
        </w:rPr>
        <w:t>の認証を受けています。</w:t>
      </w:r>
      <w:r w:rsidRPr="00505AB6">
        <w:rPr>
          <w:rFonts w:ascii="Arial" w:eastAsia="MS Gothic" w:hAnsi="Arial" w:cs="Arial" w:hint="eastAsia"/>
          <w:bCs/>
          <w:sz w:val="20"/>
          <w:szCs w:val="20"/>
        </w:rPr>
        <w:t>2019</w:t>
      </w:r>
      <w:r w:rsidRPr="00505AB6">
        <w:rPr>
          <w:rFonts w:ascii="Arial" w:eastAsia="MS Gothic" w:hAnsi="Arial" w:cs="Arial" w:hint="eastAsia"/>
          <w:bCs/>
          <w:sz w:val="20"/>
          <w:szCs w:val="20"/>
        </w:rPr>
        <w:t>年の時点で、</w:t>
      </w:r>
      <w:r w:rsidRPr="00505AB6">
        <w:rPr>
          <w:rFonts w:ascii="Arial" w:eastAsia="MS Gothic" w:hAnsi="Arial" w:cs="Arial" w:hint="eastAsia"/>
          <w:bCs/>
          <w:sz w:val="20"/>
          <w:szCs w:val="20"/>
        </w:rPr>
        <w:t>KRAIBURG TPE</w:t>
      </w:r>
      <w:r w:rsidRPr="00505AB6">
        <w:rPr>
          <w:rFonts w:ascii="Arial" w:eastAsia="MS Gothic" w:hAnsi="Arial" w:cs="Arial" w:hint="eastAsia"/>
          <w:bCs/>
          <w:sz w:val="20"/>
          <w:szCs w:val="20"/>
        </w:rPr>
        <w:t>は世界中に</w:t>
      </w:r>
      <w:r w:rsidRPr="00505AB6">
        <w:rPr>
          <w:rFonts w:ascii="Arial" w:eastAsia="MS Gothic" w:hAnsi="Arial" w:cs="Arial" w:hint="eastAsia"/>
          <w:bCs/>
          <w:sz w:val="20"/>
          <w:szCs w:val="20"/>
        </w:rPr>
        <w:t>645</w:t>
      </w:r>
      <w:r w:rsidRPr="00505AB6">
        <w:rPr>
          <w:rFonts w:ascii="Arial" w:eastAsia="MS Gothic" w:hAnsi="Arial" w:cs="Arial" w:hint="eastAsia"/>
          <w:bCs/>
          <w:sz w:val="20"/>
          <w:szCs w:val="20"/>
        </w:rPr>
        <w:t>名の社員を有し、</w:t>
      </w:r>
      <w:r w:rsidRPr="00505AB6">
        <w:rPr>
          <w:rFonts w:ascii="Arial" w:eastAsia="MS Gothic" w:hAnsi="Arial" w:cs="Arial" w:hint="eastAsia"/>
          <w:bCs/>
          <w:sz w:val="20"/>
          <w:szCs w:val="20"/>
        </w:rPr>
        <w:t>1</w:t>
      </w:r>
      <w:r w:rsidRPr="00505AB6">
        <w:rPr>
          <w:rFonts w:ascii="Arial" w:eastAsia="MS Gothic" w:hAnsi="Arial" w:cs="Arial" w:hint="eastAsia"/>
          <w:bCs/>
          <w:sz w:val="20"/>
          <w:szCs w:val="20"/>
        </w:rPr>
        <w:t>億</w:t>
      </w:r>
      <w:r w:rsidRPr="00505AB6">
        <w:rPr>
          <w:rFonts w:ascii="Arial" w:eastAsia="MS Gothic" w:hAnsi="Arial" w:cs="Arial" w:hint="eastAsia"/>
          <w:bCs/>
          <w:sz w:val="20"/>
          <w:szCs w:val="20"/>
        </w:rPr>
        <w:t>9000</w:t>
      </w:r>
      <w:r w:rsidRPr="00505AB6">
        <w:rPr>
          <w:rFonts w:ascii="Arial" w:eastAsia="MS Gothic" w:hAnsi="Arial" w:cs="Arial" w:hint="eastAsia"/>
          <w:bCs/>
          <w:sz w:val="20"/>
          <w:szCs w:val="20"/>
        </w:rPr>
        <w:t>万ユーロの売上高を記録しています。</w:t>
      </w:r>
    </w:p>
    <w:p w14:paraId="524AB954" w14:textId="77777777" w:rsidR="00505AB6" w:rsidRPr="00505AB6" w:rsidRDefault="00505AB6" w:rsidP="007923BB">
      <w:pPr>
        <w:ind w:right="1523"/>
        <w:jc w:val="both"/>
        <w:rPr>
          <w:rFonts w:ascii="Arial" w:eastAsia="MS Gothic" w:hAnsi="Arial" w:cs="Arial"/>
          <w:b/>
          <w:bCs/>
          <w:sz w:val="20"/>
          <w:szCs w:val="20"/>
        </w:rPr>
      </w:pPr>
    </w:p>
    <w:sectPr w:rsidR="00505AB6" w:rsidRPr="00505AB6" w:rsidSect="00F125F3">
      <w:headerReference w:type="default" r:id="rId11"/>
      <w:headerReference w:type="first" r:id="rId12"/>
      <w:footerReference w:type="first" r:id="rId1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7CF4C8" w14:textId="77777777" w:rsidR="00097F5E" w:rsidRDefault="00097F5E" w:rsidP="00784C57">
      <w:pPr>
        <w:spacing w:after="0" w:line="240" w:lineRule="auto"/>
      </w:pPr>
      <w:r>
        <w:separator/>
      </w:r>
    </w:p>
  </w:endnote>
  <w:endnote w:type="continuationSeparator" w:id="0">
    <w:p w14:paraId="2C0E3854" w14:textId="77777777" w:rsidR="00097F5E" w:rsidRDefault="00097F5E"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06661FB8"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6F1B39" w14:textId="77777777" w:rsidR="00097F5E" w:rsidRDefault="00097F5E" w:rsidP="00784C57">
      <w:pPr>
        <w:spacing w:after="0" w:line="240" w:lineRule="auto"/>
      </w:pPr>
      <w:r>
        <w:separator/>
      </w:r>
    </w:p>
  </w:footnote>
  <w:footnote w:type="continuationSeparator" w:id="0">
    <w:p w14:paraId="0AAB6D66" w14:textId="77777777" w:rsidR="00097F5E" w:rsidRDefault="00097F5E"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CE5BE6" w:rsidRDefault="00502615" w:rsidP="00502615">
    <w:pPr>
      <w:pStyle w:val="Header"/>
      <w:tabs>
        <w:tab w:val="clear" w:pos="4703"/>
        <w:tab w:val="clear" w:pos="9406"/>
      </w:tabs>
      <w:spacing w:before="1440"/>
      <w:rPr>
        <w:rFonts w:ascii="Arial" w:eastAsia="MS Gothic" w:hAnsi="Arial" w:cs="Arial"/>
        <w:sz w:val="20"/>
        <w:szCs w:val="20"/>
      </w:rPr>
    </w:pPr>
    <w:r w:rsidRPr="00CE5BE6">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9"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CE5BE6" w14:paraId="12FEEFFC" w14:textId="77777777" w:rsidTr="00502615">
      <w:tc>
        <w:tcPr>
          <w:tcW w:w="6912" w:type="dxa"/>
        </w:tcPr>
        <w:p w14:paraId="46445C04" w14:textId="77777777" w:rsidR="007714C4" w:rsidRPr="00CE5BE6" w:rsidRDefault="00C97AAF" w:rsidP="007714C4">
          <w:pPr>
            <w:spacing w:after="0" w:line="360" w:lineRule="auto"/>
            <w:ind w:left="-105"/>
            <w:jc w:val="both"/>
            <w:rPr>
              <w:rFonts w:ascii="Arial" w:eastAsia="MS Gothic" w:hAnsi="Arial" w:cs="Arial"/>
              <w:b/>
              <w:bCs/>
              <w:color w:val="365F91"/>
              <w:sz w:val="40"/>
              <w:szCs w:val="40"/>
            </w:rPr>
          </w:pPr>
          <w:r w:rsidRPr="00CE5BE6">
            <w:rPr>
              <w:rFonts w:ascii="Arial" w:eastAsia="MS Gothic" w:hAnsi="Arial" w:hint="eastAsia"/>
              <w:b/>
              <w:bCs/>
              <w:color w:val="365F91"/>
              <w:sz w:val="40"/>
              <w:szCs w:val="40"/>
            </w:rPr>
            <w:t>プレス・リリース</w:t>
          </w:r>
        </w:p>
        <w:p w14:paraId="6C35FD72" w14:textId="77777777" w:rsidR="00575148" w:rsidRPr="00CE5BE6" w:rsidRDefault="00575148" w:rsidP="00575148">
          <w:pPr>
            <w:spacing w:after="0" w:line="360" w:lineRule="auto"/>
            <w:ind w:left="-105"/>
            <w:jc w:val="both"/>
            <w:rPr>
              <w:rFonts w:ascii="Arial" w:eastAsia="MS Gothic" w:hAnsi="Arial" w:cs="Arial"/>
              <w:b/>
              <w:bCs/>
              <w:color w:val="365F91"/>
              <w:sz w:val="16"/>
              <w:szCs w:val="16"/>
            </w:rPr>
          </w:pPr>
          <w:r w:rsidRPr="00CE5BE6">
            <w:rPr>
              <w:rFonts w:ascii="Arial" w:eastAsia="MS Gothic" w:hAnsi="Arial" w:hint="eastAsia"/>
              <w:b/>
              <w:sz w:val="16"/>
              <w:szCs w:val="16"/>
            </w:rPr>
            <w:t>KRAIBURG TPE</w:t>
          </w:r>
          <w:r w:rsidRPr="00CE5BE6">
            <w:rPr>
              <w:rFonts w:ascii="Arial" w:eastAsia="MS Gothic" w:hAnsi="Arial" w:hint="eastAsia"/>
              <w:b/>
              <w:sz w:val="16"/>
              <w:szCs w:val="16"/>
            </w:rPr>
            <w:t>は</w:t>
          </w:r>
          <w:r w:rsidRPr="00CE5BE6">
            <w:rPr>
              <w:rFonts w:ascii="Arial" w:eastAsia="MS Gothic" w:hAnsi="Arial" w:hint="eastAsia"/>
              <w:b/>
              <w:sz w:val="16"/>
              <w:szCs w:val="16"/>
            </w:rPr>
            <w:t>C</w:t>
          </w:r>
          <w:r>
            <w:rPr>
              <w:rFonts w:ascii="Arial" w:eastAsia="MS Gothic" w:hAnsi="Arial"/>
              <w:b/>
              <w:sz w:val="16"/>
              <w:szCs w:val="16"/>
            </w:rPr>
            <w:t>HINAPLAS</w:t>
          </w:r>
          <w:r w:rsidRPr="00CE5BE6">
            <w:rPr>
              <w:rFonts w:ascii="Arial" w:eastAsia="MS Gothic" w:hAnsi="Arial" w:hint="eastAsia"/>
              <w:b/>
              <w:sz w:val="16"/>
              <w:szCs w:val="16"/>
            </w:rPr>
            <w:t xml:space="preserve"> 2021</w:t>
          </w:r>
          <w:r w:rsidRPr="00CE5BE6">
            <w:rPr>
              <w:rFonts w:ascii="Arial" w:eastAsia="MS Gothic" w:hAnsi="Arial" w:hint="eastAsia"/>
              <w:b/>
              <w:sz w:val="16"/>
              <w:szCs w:val="16"/>
            </w:rPr>
            <w:t>において革新的ソリューションの展示を行います</w:t>
          </w:r>
        </w:p>
        <w:p w14:paraId="2513A90F" w14:textId="4F43BB70" w:rsidR="00065A69" w:rsidRPr="00CE5BE6" w:rsidRDefault="00065A69" w:rsidP="00065A69">
          <w:pPr>
            <w:spacing w:after="0" w:line="360" w:lineRule="auto"/>
            <w:ind w:left="-105"/>
            <w:jc w:val="both"/>
            <w:rPr>
              <w:rFonts w:ascii="Arial" w:eastAsia="MS Gothic" w:hAnsi="Arial" w:cs="Arial"/>
              <w:b/>
              <w:bCs/>
              <w:sz w:val="16"/>
              <w:szCs w:val="16"/>
            </w:rPr>
          </w:pPr>
          <w:r w:rsidRPr="00CE5BE6">
            <w:rPr>
              <w:rFonts w:ascii="Arial" w:eastAsia="MS Gothic" w:hAnsi="Arial" w:hint="eastAsia"/>
              <w:b/>
              <w:sz w:val="16"/>
              <w:szCs w:val="16"/>
            </w:rPr>
            <w:t>クアラルンプール、</w:t>
          </w:r>
          <w:r w:rsidRPr="00CE5BE6">
            <w:rPr>
              <w:rFonts w:ascii="Arial" w:eastAsia="MS Gothic" w:hAnsi="Arial" w:hint="eastAsia"/>
              <w:b/>
              <w:sz w:val="16"/>
              <w:szCs w:val="16"/>
            </w:rPr>
            <w:t>2020</w:t>
          </w:r>
          <w:r w:rsidRPr="00CE5BE6">
            <w:rPr>
              <w:rFonts w:ascii="Arial" w:eastAsia="MS Gothic" w:hAnsi="Arial" w:hint="eastAsia"/>
              <w:b/>
              <w:sz w:val="16"/>
              <w:szCs w:val="16"/>
            </w:rPr>
            <w:t>年</w:t>
          </w:r>
          <w:r w:rsidR="00490D74">
            <w:rPr>
              <w:rFonts w:ascii="Arial" w:eastAsia="MS Gothic" w:hAnsi="Arial" w:hint="eastAsia"/>
              <w:b/>
              <w:sz w:val="16"/>
              <w:szCs w:val="16"/>
            </w:rPr>
            <w:t>12</w:t>
          </w:r>
          <w:r w:rsidRPr="00CE5BE6">
            <w:rPr>
              <w:rFonts w:ascii="Arial" w:eastAsia="MS Gothic" w:hAnsi="Arial" w:hint="eastAsia"/>
              <w:b/>
              <w:sz w:val="16"/>
              <w:szCs w:val="16"/>
            </w:rPr>
            <w:t>月</w:t>
          </w:r>
        </w:p>
        <w:p w14:paraId="1A56E795" w14:textId="77777777" w:rsidR="00502615" w:rsidRPr="00CE5BE6" w:rsidRDefault="001E1888" w:rsidP="001E1888">
          <w:pPr>
            <w:spacing w:after="0" w:line="360" w:lineRule="auto"/>
            <w:ind w:left="-105"/>
            <w:jc w:val="both"/>
            <w:rPr>
              <w:rFonts w:ascii="Arial" w:eastAsia="MS Gothic" w:hAnsi="Arial" w:cs="Arial"/>
              <w:b/>
              <w:bCs/>
              <w:sz w:val="16"/>
              <w:szCs w:val="16"/>
            </w:rPr>
          </w:pPr>
          <w:r w:rsidRPr="00CE5BE6">
            <w:rPr>
              <w:rFonts w:ascii="Arial" w:eastAsia="MS Gothic" w:hAnsi="Arial" w:hint="eastAsia"/>
            </w:rPr>
            <w:t>ページ</w:t>
          </w:r>
          <w:r w:rsidRPr="00CE5BE6">
            <w:rPr>
              <w:rFonts w:ascii="Arial" w:eastAsia="MS Gothic" w:hAnsi="Arial" w:hint="eastAsia"/>
            </w:rPr>
            <w:t xml:space="preserve"> </w:t>
          </w:r>
          <w:r w:rsidRPr="00CE5BE6">
            <w:rPr>
              <w:rFonts w:ascii="Arial" w:eastAsia="MS Gothic" w:hAnsi="Arial" w:cs="Arial" w:hint="eastAsia"/>
              <w:b/>
              <w:bCs/>
              <w:sz w:val="16"/>
              <w:szCs w:val="16"/>
            </w:rPr>
            <w:fldChar w:fldCharType="begin"/>
          </w:r>
          <w:r w:rsidRPr="00CE5BE6">
            <w:rPr>
              <w:rFonts w:ascii="Arial" w:eastAsia="MS Gothic" w:hAnsi="Arial" w:cs="Arial" w:hint="eastAsia"/>
              <w:b/>
              <w:bCs/>
              <w:sz w:val="16"/>
              <w:szCs w:val="16"/>
            </w:rPr>
            <w:instrText>PAGE  \* Arabic  \* MERGEFORMAT</w:instrText>
          </w:r>
          <w:r w:rsidRPr="00CE5BE6">
            <w:rPr>
              <w:rFonts w:ascii="Arial" w:eastAsia="MS Gothic" w:hAnsi="Arial" w:cs="Arial" w:hint="eastAsia"/>
              <w:b/>
              <w:bCs/>
              <w:sz w:val="16"/>
              <w:szCs w:val="16"/>
            </w:rPr>
            <w:fldChar w:fldCharType="separate"/>
          </w:r>
          <w:r w:rsidR="00DE4C84">
            <w:rPr>
              <w:rFonts w:ascii="Arial" w:eastAsia="MS Gothic" w:hAnsi="Arial" w:cs="Arial"/>
              <w:b/>
              <w:bCs/>
              <w:noProof/>
              <w:sz w:val="16"/>
              <w:szCs w:val="16"/>
            </w:rPr>
            <w:t>2</w:t>
          </w:r>
          <w:r w:rsidRPr="00CE5BE6">
            <w:rPr>
              <w:rFonts w:ascii="Arial" w:eastAsia="MS Gothic" w:hAnsi="Arial" w:cs="Arial" w:hint="eastAsia"/>
              <w:b/>
              <w:bCs/>
              <w:sz w:val="16"/>
              <w:szCs w:val="16"/>
            </w:rPr>
            <w:fldChar w:fldCharType="end"/>
          </w:r>
          <w:r w:rsidRPr="00CE5BE6">
            <w:rPr>
              <w:rFonts w:ascii="Arial" w:eastAsia="MS Gothic" w:hAnsi="Arial" w:hint="eastAsia"/>
            </w:rPr>
            <w:t xml:space="preserve"> / </w:t>
          </w:r>
          <w:r w:rsidRPr="00CE5BE6">
            <w:rPr>
              <w:rFonts w:ascii="Arial" w:eastAsia="MS Gothic" w:hAnsi="Arial" w:cs="Arial" w:hint="eastAsia"/>
              <w:b/>
              <w:bCs/>
              <w:sz w:val="16"/>
              <w:szCs w:val="16"/>
            </w:rPr>
            <w:fldChar w:fldCharType="begin"/>
          </w:r>
          <w:r w:rsidRPr="00CE5BE6">
            <w:rPr>
              <w:rFonts w:ascii="Arial" w:eastAsia="MS Gothic" w:hAnsi="Arial" w:cs="Arial" w:hint="eastAsia"/>
              <w:b/>
              <w:bCs/>
              <w:sz w:val="16"/>
              <w:szCs w:val="16"/>
            </w:rPr>
            <w:instrText>NUMPAGES  \* Arabic  \* MERGEFORMAT</w:instrText>
          </w:r>
          <w:r w:rsidRPr="00CE5BE6">
            <w:rPr>
              <w:rFonts w:ascii="Arial" w:eastAsia="MS Gothic" w:hAnsi="Arial" w:cs="Arial" w:hint="eastAsia"/>
              <w:b/>
              <w:bCs/>
              <w:sz w:val="16"/>
              <w:szCs w:val="16"/>
            </w:rPr>
            <w:fldChar w:fldCharType="separate"/>
          </w:r>
          <w:r w:rsidR="00DE4C84">
            <w:rPr>
              <w:rFonts w:ascii="Arial" w:eastAsia="MS Gothic" w:hAnsi="Arial" w:cs="Arial"/>
              <w:b/>
              <w:bCs/>
              <w:noProof/>
              <w:sz w:val="16"/>
              <w:szCs w:val="16"/>
            </w:rPr>
            <w:t>4</w:t>
          </w:r>
          <w:r w:rsidRPr="00CE5BE6">
            <w:rPr>
              <w:rFonts w:ascii="Arial" w:eastAsia="MS Gothic" w:hAnsi="Arial" w:cs="Arial" w:hint="eastAsia"/>
              <w:b/>
              <w:bCs/>
              <w:sz w:val="16"/>
              <w:szCs w:val="16"/>
            </w:rPr>
            <w:fldChar w:fldCharType="end"/>
          </w:r>
        </w:p>
      </w:tc>
    </w:tr>
  </w:tbl>
  <w:p w14:paraId="59495A81" w14:textId="77777777" w:rsidR="00502615" w:rsidRPr="00CE5BE6"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CE5BE6"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CE5BE6" w:rsidRDefault="00502615" w:rsidP="00502615">
    <w:pPr>
      <w:pStyle w:val="Header"/>
      <w:tabs>
        <w:tab w:val="clear" w:pos="4703"/>
        <w:tab w:val="clear" w:pos="9406"/>
      </w:tabs>
      <w:spacing w:before="1440"/>
      <w:rPr>
        <w:rFonts w:ascii="Arial" w:eastAsia="MS Gothic" w:hAnsi="Arial" w:cs="Arial"/>
        <w:sz w:val="20"/>
        <w:szCs w:val="20"/>
      </w:rPr>
    </w:pPr>
    <w:r w:rsidRPr="00CE5BE6">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3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CE5BE6" w14:paraId="5A28A0D8" w14:textId="77777777" w:rsidTr="00AF662E">
      <w:tc>
        <w:tcPr>
          <w:tcW w:w="6912" w:type="dxa"/>
        </w:tcPr>
        <w:p w14:paraId="3C6BA2B7" w14:textId="77777777" w:rsidR="008124F2" w:rsidRPr="00CE5BE6" w:rsidRDefault="003C4170" w:rsidP="008124F2">
          <w:pPr>
            <w:spacing w:after="0" w:line="360" w:lineRule="auto"/>
            <w:ind w:left="-105"/>
            <w:jc w:val="both"/>
            <w:rPr>
              <w:rFonts w:ascii="Arial" w:eastAsia="MS Gothic" w:hAnsi="Arial" w:cs="Arial"/>
              <w:b/>
              <w:bCs/>
              <w:color w:val="365F91"/>
              <w:sz w:val="40"/>
              <w:szCs w:val="40"/>
            </w:rPr>
          </w:pPr>
          <w:r w:rsidRPr="00CE5BE6">
            <w:rPr>
              <w:rFonts w:ascii="Arial" w:eastAsia="MS Gothic" w:hAnsi="Arial" w:hint="eastAsia"/>
              <w:b/>
              <w:bCs/>
              <w:color w:val="365F91"/>
              <w:sz w:val="40"/>
              <w:szCs w:val="40"/>
            </w:rPr>
            <w:t>プレス・リリース</w:t>
          </w:r>
        </w:p>
        <w:p w14:paraId="157C6FA1" w14:textId="34D1B1BD" w:rsidR="008124F2" w:rsidRPr="00CE5BE6" w:rsidRDefault="008124F2" w:rsidP="008124F2">
          <w:pPr>
            <w:spacing w:after="0" w:line="360" w:lineRule="auto"/>
            <w:ind w:left="-105"/>
            <w:jc w:val="both"/>
            <w:rPr>
              <w:rFonts w:ascii="Arial" w:eastAsia="MS Gothic" w:hAnsi="Arial" w:cs="Arial"/>
              <w:b/>
              <w:bCs/>
              <w:color w:val="365F91"/>
              <w:sz w:val="16"/>
              <w:szCs w:val="16"/>
            </w:rPr>
          </w:pPr>
          <w:r w:rsidRPr="00CE5BE6">
            <w:rPr>
              <w:rFonts w:ascii="Arial" w:eastAsia="MS Gothic" w:hAnsi="Arial" w:hint="eastAsia"/>
              <w:b/>
              <w:sz w:val="16"/>
              <w:szCs w:val="16"/>
            </w:rPr>
            <w:t>KRAIBURG TPE</w:t>
          </w:r>
          <w:r w:rsidRPr="00CE5BE6">
            <w:rPr>
              <w:rFonts w:ascii="Arial" w:eastAsia="MS Gothic" w:hAnsi="Arial" w:hint="eastAsia"/>
              <w:b/>
              <w:sz w:val="16"/>
              <w:szCs w:val="16"/>
            </w:rPr>
            <w:t>は</w:t>
          </w:r>
          <w:r w:rsidRPr="00CE5BE6">
            <w:rPr>
              <w:rFonts w:ascii="Arial" w:eastAsia="MS Gothic" w:hAnsi="Arial" w:hint="eastAsia"/>
              <w:b/>
              <w:sz w:val="16"/>
              <w:szCs w:val="16"/>
            </w:rPr>
            <w:t>C</w:t>
          </w:r>
          <w:r w:rsidR="00575148">
            <w:rPr>
              <w:rFonts w:ascii="Arial" w:eastAsia="MS Gothic" w:hAnsi="Arial"/>
              <w:b/>
              <w:sz w:val="16"/>
              <w:szCs w:val="16"/>
            </w:rPr>
            <w:t>HINAPLAS</w:t>
          </w:r>
          <w:r w:rsidRPr="00CE5BE6">
            <w:rPr>
              <w:rFonts w:ascii="Arial" w:eastAsia="MS Gothic" w:hAnsi="Arial" w:hint="eastAsia"/>
              <w:b/>
              <w:sz w:val="16"/>
              <w:szCs w:val="16"/>
            </w:rPr>
            <w:t xml:space="preserve"> 2021</w:t>
          </w:r>
          <w:r w:rsidRPr="00CE5BE6">
            <w:rPr>
              <w:rFonts w:ascii="Arial" w:eastAsia="MS Gothic" w:hAnsi="Arial" w:hint="eastAsia"/>
              <w:b/>
              <w:sz w:val="16"/>
              <w:szCs w:val="16"/>
            </w:rPr>
            <w:t>において革新的ソリューションの展示を行います</w:t>
          </w:r>
        </w:p>
        <w:p w14:paraId="765F9503" w14:textId="5736ED05" w:rsidR="003C4170" w:rsidRPr="00CE5BE6" w:rsidRDefault="003C4170" w:rsidP="003C4170">
          <w:pPr>
            <w:spacing w:after="0" w:line="360" w:lineRule="auto"/>
            <w:ind w:left="-105"/>
            <w:jc w:val="both"/>
            <w:rPr>
              <w:rFonts w:ascii="Arial" w:eastAsia="MS Gothic" w:hAnsi="Arial" w:cs="Arial"/>
              <w:b/>
              <w:bCs/>
              <w:sz w:val="16"/>
              <w:szCs w:val="16"/>
            </w:rPr>
          </w:pPr>
          <w:r w:rsidRPr="00CE5BE6">
            <w:rPr>
              <w:rFonts w:ascii="Arial" w:eastAsia="MS Gothic" w:hAnsi="Arial" w:hint="eastAsia"/>
              <w:b/>
              <w:sz w:val="16"/>
              <w:szCs w:val="16"/>
            </w:rPr>
            <w:t>クアラルンプール、</w:t>
          </w:r>
          <w:r w:rsidRPr="00CE5BE6">
            <w:rPr>
              <w:rFonts w:ascii="Arial" w:eastAsia="MS Gothic" w:hAnsi="Arial" w:hint="eastAsia"/>
              <w:b/>
              <w:sz w:val="16"/>
              <w:szCs w:val="16"/>
            </w:rPr>
            <w:t>2020</w:t>
          </w:r>
          <w:r w:rsidRPr="00CE5BE6">
            <w:rPr>
              <w:rFonts w:ascii="Arial" w:eastAsia="MS Gothic" w:hAnsi="Arial" w:hint="eastAsia"/>
              <w:b/>
              <w:sz w:val="16"/>
              <w:szCs w:val="16"/>
            </w:rPr>
            <w:t>年</w:t>
          </w:r>
          <w:r w:rsidRPr="00CE5BE6">
            <w:rPr>
              <w:rFonts w:ascii="Arial" w:eastAsia="MS Gothic" w:hAnsi="Arial" w:hint="eastAsia"/>
              <w:b/>
              <w:sz w:val="16"/>
              <w:szCs w:val="16"/>
            </w:rPr>
            <w:t>12</w:t>
          </w:r>
          <w:r w:rsidRPr="00CE5BE6">
            <w:rPr>
              <w:rFonts w:ascii="Arial" w:eastAsia="MS Gothic" w:hAnsi="Arial" w:hint="eastAsia"/>
              <w:b/>
              <w:sz w:val="16"/>
              <w:szCs w:val="16"/>
            </w:rPr>
            <w:t>月</w:t>
          </w:r>
        </w:p>
        <w:p w14:paraId="4BE48C59" w14:textId="77777777" w:rsidR="003C4170" w:rsidRPr="00CE5BE6" w:rsidRDefault="003C4170" w:rsidP="003C4170">
          <w:pPr>
            <w:spacing w:after="0" w:line="360" w:lineRule="auto"/>
            <w:ind w:left="-105"/>
            <w:jc w:val="both"/>
            <w:rPr>
              <w:rFonts w:ascii="Arial" w:eastAsia="MS Gothic" w:hAnsi="Arial" w:cs="Arial"/>
              <w:b/>
              <w:bCs/>
              <w:sz w:val="16"/>
              <w:szCs w:val="16"/>
            </w:rPr>
          </w:pPr>
          <w:r w:rsidRPr="00CE5BE6">
            <w:rPr>
              <w:rFonts w:ascii="Arial" w:eastAsia="MS Gothic" w:hAnsi="Arial" w:hint="eastAsia"/>
            </w:rPr>
            <w:t>ページ</w:t>
          </w:r>
          <w:r w:rsidRPr="00CE5BE6">
            <w:rPr>
              <w:rFonts w:ascii="Arial" w:eastAsia="MS Gothic" w:hAnsi="Arial" w:hint="eastAsia"/>
            </w:rPr>
            <w:t xml:space="preserve"> </w:t>
          </w:r>
          <w:r w:rsidRPr="00CE5BE6">
            <w:rPr>
              <w:rFonts w:ascii="Arial" w:eastAsia="MS Gothic" w:hAnsi="Arial" w:cs="Arial" w:hint="eastAsia"/>
              <w:b/>
              <w:bCs/>
              <w:sz w:val="16"/>
              <w:szCs w:val="16"/>
            </w:rPr>
            <w:fldChar w:fldCharType="begin"/>
          </w:r>
          <w:r w:rsidRPr="00CE5BE6">
            <w:rPr>
              <w:rFonts w:ascii="Arial" w:eastAsia="MS Gothic" w:hAnsi="Arial" w:cs="Arial" w:hint="eastAsia"/>
              <w:b/>
              <w:bCs/>
              <w:sz w:val="16"/>
              <w:szCs w:val="16"/>
            </w:rPr>
            <w:instrText>PAGE  \* Arabic  \* MERGEFORMAT</w:instrText>
          </w:r>
          <w:r w:rsidRPr="00CE5BE6">
            <w:rPr>
              <w:rFonts w:ascii="Arial" w:eastAsia="MS Gothic" w:hAnsi="Arial" w:cs="Arial" w:hint="eastAsia"/>
              <w:b/>
              <w:bCs/>
              <w:sz w:val="16"/>
              <w:szCs w:val="16"/>
            </w:rPr>
            <w:fldChar w:fldCharType="separate"/>
          </w:r>
          <w:r w:rsidR="00C81E73">
            <w:rPr>
              <w:rFonts w:ascii="Arial" w:eastAsia="MS Gothic" w:hAnsi="Arial" w:cs="Arial"/>
              <w:b/>
              <w:bCs/>
              <w:noProof/>
              <w:sz w:val="16"/>
              <w:szCs w:val="16"/>
            </w:rPr>
            <w:t>1</w:t>
          </w:r>
          <w:r w:rsidRPr="00CE5BE6">
            <w:rPr>
              <w:rFonts w:ascii="Arial" w:eastAsia="MS Gothic" w:hAnsi="Arial" w:cs="Arial" w:hint="eastAsia"/>
              <w:b/>
              <w:bCs/>
              <w:sz w:val="16"/>
              <w:szCs w:val="16"/>
            </w:rPr>
            <w:fldChar w:fldCharType="end"/>
          </w:r>
          <w:r w:rsidRPr="00CE5BE6">
            <w:rPr>
              <w:rFonts w:ascii="Arial" w:eastAsia="MS Gothic" w:hAnsi="Arial" w:hint="eastAsia"/>
            </w:rPr>
            <w:t xml:space="preserve"> / </w:t>
          </w:r>
          <w:r w:rsidRPr="00CE5BE6">
            <w:rPr>
              <w:rFonts w:ascii="Arial" w:eastAsia="MS Gothic" w:hAnsi="Arial" w:cs="Arial" w:hint="eastAsia"/>
              <w:b/>
              <w:bCs/>
              <w:sz w:val="16"/>
              <w:szCs w:val="16"/>
            </w:rPr>
            <w:fldChar w:fldCharType="begin"/>
          </w:r>
          <w:r w:rsidRPr="00CE5BE6">
            <w:rPr>
              <w:rFonts w:ascii="Arial" w:eastAsia="MS Gothic" w:hAnsi="Arial" w:cs="Arial" w:hint="eastAsia"/>
              <w:b/>
              <w:bCs/>
              <w:sz w:val="16"/>
              <w:szCs w:val="16"/>
            </w:rPr>
            <w:instrText>NUMPAGES  \* Arabic  \* MERGEFORMAT</w:instrText>
          </w:r>
          <w:r w:rsidRPr="00CE5BE6">
            <w:rPr>
              <w:rFonts w:ascii="Arial" w:eastAsia="MS Gothic" w:hAnsi="Arial" w:cs="Arial" w:hint="eastAsia"/>
              <w:b/>
              <w:bCs/>
              <w:sz w:val="16"/>
              <w:szCs w:val="16"/>
            </w:rPr>
            <w:fldChar w:fldCharType="separate"/>
          </w:r>
          <w:r w:rsidR="00C81E73">
            <w:rPr>
              <w:rFonts w:ascii="Arial" w:eastAsia="MS Gothic" w:hAnsi="Arial" w:cs="Arial"/>
              <w:b/>
              <w:bCs/>
              <w:noProof/>
              <w:sz w:val="16"/>
              <w:szCs w:val="16"/>
            </w:rPr>
            <w:t>4</w:t>
          </w:r>
          <w:r w:rsidRPr="00CE5BE6">
            <w:rPr>
              <w:rFonts w:ascii="Arial" w:eastAsia="MS Gothic" w:hAnsi="Arial" w:cs="Arial" w:hint="eastAsia"/>
              <w:b/>
              <w:bCs/>
              <w:sz w:val="16"/>
              <w:szCs w:val="16"/>
            </w:rPr>
            <w:fldChar w:fldCharType="end"/>
          </w:r>
        </w:p>
      </w:tc>
      <w:tc>
        <w:tcPr>
          <w:tcW w:w="2977" w:type="dxa"/>
        </w:tcPr>
        <w:p w14:paraId="74C195ED" w14:textId="77777777" w:rsidR="003C4170" w:rsidRPr="00CE5BE6" w:rsidRDefault="003C4170" w:rsidP="003C4170">
          <w:pPr>
            <w:pStyle w:val="Header"/>
            <w:tabs>
              <w:tab w:val="clear" w:pos="4703"/>
            </w:tabs>
            <w:rPr>
              <w:rFonts w:ascii="Arial" w:eastAsia="MS Gothic" w:hAnsi="Arial"/>
              <w:sz w:val="16"/>
            </w:rPr>
          </w:pPr>
          <w:r w:rsidRPr="00CE5BE6">
            <w:rPr>
              <w:rFonts w:ascii="Arial" w:eastAsia="MS Gothic" w:hAnsi="Arial" w:hint="eastAsia"/>
              <w:sz w:val="16"/>
            </w:rPr>
            <w:t>KRAIBURG TPE TECHNOLOGY</w:t>
          </w:r>
        </w:p>
        <w:p w14:paraId="41A1A633" w14:textId="77777777" w:rsidR="003C4170" w:rsidRPr="00CE5BE6" w:rsidRDefault="003C4170" w:rsidP="003C4170">
          <w:pPr>
            <w:pStyle w:val="Header"/>
            <w:tabs>
              <w:tab w:val="clear" w:pos="4703"/>
            </w:tabs>
            <w:rPr>
              <w:rFonts w:ascii="Arial" w:eastAsia="MS Gothic" w:hAnsi="Arial" w:cs="Arial"/>
              <w:sz w:val="16"/>
              <w:szCs w:val="16"/>
            </w:rPr>
          </w:pPr>
          <w:r w:rsidRPr="00CE5BE6">
            <w:rPr>
              <w:rFonts w:ascii="Arial" w:eastAsia="MS Gothic" w:hAnsi="Arial" w:hint="eastAsia"/>
              <w:sz w:val="16"/>
            </w:rPr>
            <w:t>(M) SDN.BHD.</w:t>
          </w:r>
        </w:p>
        <w:p w14:paraId="7171CB2A" w14:textId="77777777" w:rsidR="003C4170" w:rsidRPr="00CE5BE6" w:rsidRDefault="003C4170" w:rsidP="003C4170">
          <w:pPr>
            <w:pStyle w:val="Header"/>
            <w:tabs>
              <w:tab w:val="clear" w:pos="4703"/>
            </w:tabs>
            <w:rPr>
              <w:rFonts w:ascii="Arial" w:eastAsia="MS Gothic" w:hAnsi="Arial" w:cs="Arial"/>
              <w:sz w:val="16"/>
              <w:szCs w:val="16"/>
            </w:rPr>
          </w:pPr>
          <w:r w:rsidRPr="00CE5BE6">
            <w:rPr>
              <w:rFonts w:ascii="Arial" w:eastAsia="MS Gothic" w:hAnsi="Arial" w:hint="eastAsia"/>
              <w:sz w:val="16"/>
              <w:szCs w:val="16"/>
            </w:rPr>
            <w:t>Lot 1839 Jalan KPB 6</w:t>
          </w:r>
        </w:p>
        <w:p w14:paraId="358C05E4" w14:textId="77777777" w:rsidR="003C4170" w:rsidRPr="00CE5BE6" w:rsidRDefault="003C4170" w:rsidP="003C4170">
          <w:pPr>
            <w:pStyle w:val="Header"/>
            <w:tabs>
              <w:tab w:val="clear" w:pos="4703"/>
            </w:tabs>
            <w:rPr>
              <w:rFonts w:ascii="Arial" w:eastAsia="MS Gothic" w:hAnsi="Arial" w:cs="Arial"/>
              <w:sz w:val="16"/>
              <w:szCs w:val="16"/>
            </w:rPr>
          </w:pPr>
          <w:r w:rsidRPr="00CE5BE6">
            <w:rPr>
              <w:rFonts w:ascii="Arial" w:eastAsia="MS Gothic" w:hAnsi="Arial" w:hint="eastAsia"/>
              <w:sz w:val="16"/>
              <w:szCs w:val="16"/>
            </w:rPr>
            <w:t xml:space="preserve">Kawasan Perindustrian </w:t>
          </w:r>
          <w:proofErr w:type="spellStart"/>
          <w:r w:rsidRPr="00CE5BE6">
            <w:rPr>
              <w:rFonts w:ascii="Arial" w:eastAsia="MS Gothic" w:hAnsi="Arial" w:hint="eastAsia"/>
              <w:sz w:val="16"/>
              <w:szCs w:val="16"/>
            </w:rPr>
            <w:t>Balakong</w:t>
          </w:r>
          <w:proofErr w:type="spellEnd"/>
        </w:p>
        <w:p w14:paraId="57CACA94" w14:textId="77777777" w:rsidR="003C4170" w:rsidRPr="00CE5BE6" w:rsidRDefault="003C4170" w:rsidP="003C4170">
          <w:pPr>
            <w:pStyle w:val="Header"/>
            <w:tabs>
              <w:tab w:val="clear" w:pos="4703"/>
            </w:tabs>
            <w:rPr>
              <w:rFonts w:ascii="Arial" w:eastAsia="MS Gothic" w:hAnsi="Arial" w:cs="Arial"/>
              <w:sz w:val="16"/>
              <w:szCs w:val="16"/>
            </w:rPr>
          </w:pPr>
          <w:r w:rsidRPr="00CE5BE6">
            <w:rPr>
              <w:rFonts w:ascii="Arial" w:eastAsia="MS Gothic" w:hAnsi="Arial" w:hint="eastAsia"/>
              <w:sz w:val="16"/>
              <w:szCs w:val="16"/>
            </w:rPr>
            <w:t xml:space="preserve">43300 Seri Kembangan, Selangor, Malaysia </w:t>
          </w:r>
        </w:p>
        <w:p w14:paraId="19CA65F0" w14:textId="77777777" w:rsidR="003C4170" w:rsidRPr="00CE5BE6" w:rsidRDefault="003C4170" w:rsidP="003C4170">
          <w:pPr>
            <w:pStyle w:val="Header"/>
            <w:tabs>
              <w:tab w:val="clear" w:pos="4703"/>
            </w:tabs>
            <w:rPr>
              <w:rFonts w:ascii="Arial" w:eastAsia="MS Gothic" w:hAnsi="Arial" w:cs="Arial"/>
              <w:sz w:val="16"/>
              <w:szCs w:val="16"/>
            </w:rPr>
          </w:pPr>
          <w:r w:rsidRPr="00CE5BE6">
            <w:rPr>
              <w:rFonts w:ascii="Arial" w:eastAsia="MS Gothic" w:hAnsi="Arial" w:hint="eastAsia"/>
              <w:sz w:val="16"/>
              <w:szCs w:val="16"/>
            </w:rPr>
            <w:t>マレーシア</w:t>
          </w:r>
        </w:p>
        <w:p w14:paraId="04B55752" w14:textId="77777777" w:rsidR="003C4170" w:rsidRPr="00CE5BE6" w:rsidRDefault="003C4170" w:rsidP="003C4170">
          <w:pPr>
            <w:pStyle w:val="Header"/>
            <w:tabs>
              <w:tab w:val="clear" w:pos="4703"/>
            </w:tabs>
            <w:rPr>
              <w:rFonts w:ascii="Arial" w:eastAsia="MS Gothic" w:hAnsi="Arial" w:cs="Arial"/>
              <w:sz w:val="16"/>
              <w:szCs w:val="16"/>
            </w:rPr>
          </w:pPr>
        </w:p>
        <w:p w14:paraId="3BE3A1EE" w14:textId="77777777" w:rsidR="003C4170" w:rsidRPr="00CE5BE6" w:rsidRDefault="003C4170" w:rsidP="003C4170">
          <w:pPr>
            <w:pStyle w:val="Header"/>
            <w:tabs>
              <w:tab w:val="clear" w:pos="4703"/>
            </w:tabs>
            <w:rPr>
              <w:rFonts w:ascii="Arial" w:eastAsia="MS Gothic" w:hAnsi="Arial" w:cs="Arial"/>
              <w:sz w:val="16"/>
              <w:szCs w:val="16"/>
            </w:rPr>
          </w:pPr>
          <w:r w:rsidRPr="00CE5BE6">
            <w:rPr>
              <w:rFonts w:ascii="Arial" w:eastAsia="MS Gothic" w:hAnsi="Arial" w:hint="eastAsia"/>
              <w:sz w:val="16"/>
            </w:rPr>
            <w:t xml:space="preserve">電話　</w:t>
          </w:r>
          <w:r w:rsidRPr="00CE5BE6">
            <w:rPr>
              <w:rFonts w:ascii="Arial" w:eastAsia="MS Gothic" w:hAnsi="Arial" w:hint="eastAsia"/>
              <w:sz w:val="16"/>
            </w:rPr>
            <w:t>+60 3 95456393</w:t>
          </w:r>
        </w:p>
        <w:p w14:paraId="6328AA28" w14:textId="77777777" w:rsidR="003C4170" w:rsidRPr="00CE5BE6" w:rsidRDefault="003C4170" w:rsidP="003C4170">
          <w:pPr>
            <w:pStyle w:val="Header"/>
            <w:tabs>
              <w:tab w:val="clear" w:pos="4703"/>
            </w:tabs>
            <w:rPr>
              <w:rFonts w:ascii="Arial" w:eastAsia="MS Gothic" w:hAnsi="Arial" w:cs="Arial"/>
              <w:sz w:val="16"/>
              <w:szCs w:val="16"/>
            </w:rPr>
          </w:pPr>
        </w:p>
        <w:p w14:paraId="2A14BF16" w14:textId="77777777" w:rsidR="003C4170" w:rsidRPr="00CE5BE6" w:rsidRDefault="003C4170" w:rsidP="003C4170">
          <w:pPr>
            <w:pStyle w:val="Header"/>
            <w:tabs>
              <w:tab w:val="clear" w:pos="4703"/>
            </w:tabs>
            <w:rPr>
              <w:rFonts w:ascii="Arial" w:eastAsia="MS Gothic" w:hAnsi="Arial" w:cs="Arial"/>
              <w:sz w:val="16"/>
              <w:szCs w:val="16"/>
            </w:rPr>
          </w:pPr>
          <w:r w:rsidRPr="00CE5BE6">
            <w:rPr>
              <w:rFonts w:ascii="Arial" w:eastAsia="MS Gothic" w:hAnsi="Arial" w:hint="eastAsia"/>
              <w:sz w:val="16"/>
            </w:rPr>
            <w:t>Info-asia@kraiburg-tpe.com</w:t>
          </w:r>
        </w:p>
        <w:p w14:paraId="768EAA4F" w14:textId="78F380D0" w:rsidR="003C4170" w:rsidRPr="00CE5BE6" w:rsidRDefault="003C4170" w:rsidP="003C4170">
          <w:pPr>
            <w:pStyle w:val="Header"/>
            <w:tabs>
              <w:tab w:val="clear" w:pos="4703"/>
              <w:tab w:val="clear" w:pos="9406"/>
            </w:tabs>
            <w:rPr>
              <w:rFonts w:ascii="Arial" w:eastAsia="MS Gothic" w:hAnsi="Arial"/>
              <w:sz w:val="20"/>
            </w:rPr>
          </w:pPr>
          <w:r w:rsidRPr="00CE5BE6">
            <w:rPr>
              <w:rFonts w:ascii="Arial" w:eastAsia="MS Gothic" w:hAnsi="Arial" w:hint="eastAsia"/>
              <w:sz w:val="16"/>
            </w:rPr>
            <w:t>www.kraiburg-tpe.com</w:t>
          </w:r>
        </w:p>
      </w:tc>
    </w:tr>
  </w:tbl>
  <w:p w14:paraId="63AF59F4" w14:textId="16DB8846" w:rsidR="00F125F3" w:rsidRPr="00CE5BE6" w:rsidRDefault="00CE5BE6"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6A4B1BB9">
              <wp:simplePos x="0" y="0"/>
              <wp:positionH relativeFrom="column">
                <wp:posOffset>4330065</wp:posOffset>
              </wp:positionH>
              <wp:positionV relativeFrom="paragraph">
                <wp:posOffset>3600450</wp:posOffset>
              </wp:positionV>
              <wp:extent cx="1885950" cy="324548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2454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eastAsia="MS Mincho" w:hAnsi="Arial" w:cs="Arial"/>
                              <w:b/>
                              <w:sz w:val="16"/>
                              <w:szCs w:val="16"/>
                            </w:rPr>
                          </w:pPr>
                          <w:r>
                            <w:rPr>
                              <w:rFonts w:ascii="Arial" w:eastAsia="MS Mincho" w:hAnsi="Arial" w:hint="eastAsia"/>
                              <w:b/>
                              <w:sz w:val="16"/>
                              <w:szCs w:val="16"/>
                            </w:rPr>
                            <w:t>メディア連絡先：</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148A53EB" w:rsidR="00EC7126" w:rsidRPr="000A52EE" w:rsidRDefault="005443E0" w:rsidP="00EC7126">
                          <w:pPr>
                            <w:pStyle w:val="BodyTextIndent"/>
                            <w:ind w:left="0"/>
                            <w:rPr>
                              <w:i w:val="0"/>
                              <w:sz w:val="16"/>
                              <w:szCs w:val="16"/>
                            </w:rPr>
                          </w:pPr>
                          <w:r>
                            <w:rPr>
                              <w:rFonts w:hint="eastAsia"/>
                              <w:i w:val="0"/>
                              <w:sz w:val="16"/>
                            </w:rPr>
                            <w:t>Marlen Sittner</w:t>
                          </w:r>
                          <w:r>
                            <w:rPr>
                              <w:rFonts w:hint="eastAsia"/>
                              <w:i w:val="0"/>
                              <w:sz w:val="16"/>
                            </w:rPr>
                            <w:t>（マーレン・シットナー）</w:t>
                          </w:r>
                        </w:p>
                        <w:p w14:paraId="06D02C68" w14:textId="4FE750C3" w:rsidR="00EC7126" w:rsidRPr="00F54D5B" w:rsidRDefault="005443E0" w:rsidP="00EC7126">
                          <w:pPr>
                            <w:pStyle w:val="BodyTextIndent"/>
                            <w:ind w:left="0"/>
                            <w:rPr>
                              <w:i w:val="0"/>
                              <w:sz w:val="16"/>
                              <w:szCs w:val="16"/>
                            </w:rPr>
                          </w:pPr>
                          <w:r>
                            <w:rPr>
                              <w:rFonts w:hint="eastAsia"/>
                              <w:i w:val="0"/>
                              <w:sz w:val="16"/>
                            </w:rPr>
                            <w:t>ヘッド・オブ・デジタル・マーケティング</w:t>
                          </w:r>
                        </w:p>
                        <w:p w14:paraId="7B4446C1" w14:textId="0B6315DA" w:rsidR="00EC7126" w:rsidRPr="00F54D5B" w:rsidRDefault="00EC7126" w:rsidP="00EC7126">
                          <w:pPr>
                            <w:pStyle w:val="BodyTextIndent"/>
                            <w:ind w:left="0"/>
                            <w:rPr>
                              <w:i w:val="0"/>
                              <w:sz w:val="16"/>
                              <w:szCs w:val="16"/>
                            </w:rPr>
                          </w:pPr>
                          <w:r>
                            <w:rPr>
                              <w:rFonts w:hint="eastAsia"/>
                              <w:i w:val="0"/>
                              <w:sz w:val="16"/>
                            </w:rPr>
                            <w:t>Phone: +49 8638 9810-272</w:t>
                          </w:r>
                        </w:p>
                        <w:p w14:paraId="055B4411" w14:textId="47AE35CF" w:rsidR="00EC7126" w:rsidRPr="00073D11" w:rsidRDefault="00CF54C9" w:rsidP="00EC7126">
                          <w:pPr>
                            <w:pStyle w:val="Header"/>
                            <w:spacing w:line="360" w:lineRule="auto"/>
                          </w:pPr>
                          <w:hyperlink r:id="rId2" w:history="1">
                            <w:r w:rsidR="00097F5E">
                              <w:rPr>
                                <w:rStyle w:val="Hyperlink"/>
                                <w:rFonts w:ascii="Arial" w:eastAsia="MS Mincho" w:hAnsi="Arial" w:hint="eastAsia"/>
                                <w:sz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bCs/>
                              <w:sz w:val="16"/>
                              <w:szCs w:val="16"/>
                            </w:rPr>
                            <w:t>アジア太平洋地域：</w:t>
                          </w:r>
                        </w:p>
                        <w:p w14:paraId="251BCDA1"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Bridget Ngang</w:t>
                          </w:r>
                          <w:r>
                            <w:rPr>
                              <w:rFonts w:ascii="Arial" w:eastAsia="MS Mincho" w:hAnsi="Arial" w:hint="eastAsia"/>
                              <w:bCs/>
                              <w:iCs/>
                              <w:sz w:val="16"/>
                              <w:szCs w:val="16"/>
                            </w:rPr>
                            <w:t>（ブリジット・ナン）</w:t>
                          </w:r>
                        </w:p>
                        <w:p w14:paraId="36AC5C66"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アジア太平洋地域　マーケティング・マネージャー</w:t>
                          </w:r>
                        </w:p>
                        <w:p w14:paraId="0D6196C4"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Phone: +603 9545 6301</w:t>
                          </w:r>
                        </w:p>
                        <w:p w14:paraId="73E18B48" w14:textId="77777777" w:rsidR="001E1888" w:rsidRPr="00607EE4" w:rsidRDefault="00CF54C9" w:rsidP="001E1888">
                          <w:pPr>
                            <w:pStyle w:val="Header"/>
                            <w:spacing w:line="360" w:lineRule="auto"/>
                            <w:rPr>
                              <w:rFonts w:ascii="Arial" w:eastAsia="MS Mincho" w:hAnsi="Arial" w:cs="Arial"/>
                              <w:bCs/>
                              <w:iCs/>
                              <w:sz w:val="16"/>
                              <w:szCs w:val="16"/>
                            </w:rPr>
                          </w:pPr>
                          <w:hyperlink r:id="rId3" w:history="1">
                            <w:r w:rsidR="00097F5E">
                              <w:rPr>
                                <w:rStyle w:val="Hyperlink"/>
                                <w:rFonts w:ascii="Arial" w:eastAsia="MS Mincho" w:hAnsi="Arial" w:hint="eastAsia"/>
                                <w:bCs/>
                                <w:iCs/>
                                <w:sz w:val="16"/>
                                <w:szCs w:val="16"/>
                              </w:rPr>
                              <w:t>bridget.ngang@kraiburg-tpe.com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83.5pt;width:148.5pt;height:255.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" stroked="f">
              <v:textbox inset=",0,,0">
                <w:txbxContent>
                  <w:p w14:paraId="563CA45B" w14:textId="77777777" w:rsidR="00C97AAF" w:rsidRPr="00073D11" w:rsidRDefault="00073D11" w:rsidP="0044562F">
                    <w:pPr>
                      <w:pStyle w:val="a5"/>
                      <w:rPr>
                        <w:rFonts w:ascii="Arial" w:eastAsia="ＭＳ 明朝" w:hAnsi="Arial" w:cs="Arial"/>
                        <w:b/>
                        <w:sz w:val="16"/>
                        <w:szCs w:val="16"/>
                      </w:rPr>
                    </w:pPr>
                    <w:r>
                      <w:rPr>
                        <w:rFonts w:ascii="Arial" w:eastAsia="ＭＳ 明朝" w:hAnsi="Arial" w:hint="eastAsia"/>
                        <w:b/>
                        <w:sz w:val="16"/>
                        <w:szCs w:val="16"/>
                      </w:rPr>
                      <w:t>メディア連絡先：</w:t>
                    </w:r>
                  </w:p>
                  <w:p w14:paraId="6F7A1730" w14:textId="77777777" w:rsidR="00073D11" w:rsidRPr="00073D11" w:rsidRDefault="00073D11" w:rsidP="0044562F">
                    <w:pPr>
                      <w:pStyle w:val="a5"/>
                      <w:spacing w:line="120" w:lineRule="exact"/>
                      <w:rPr>
                        <w:rFonts w:ascii="Arial" w:hAnsi="Arial" w:cs="Arial"/>
                        <w:sz w:val="16"/>
                        <w:szCs w:val="16"/>
                      </w:rPr>
                    </w:pPr>
                  </w:p>
                  <w:p w14:paraId="3DFB73B6" w14:textId="77777777" w:rsidR="00EC7126" w:rsidRDefault="00EC7126" w:rsidP="001E1888">
                    <w:pPr>
                      <w:pStyle w:val="a9"/>
                      <w:ind w:left="0"/>
                      <w:rPr>
                        <w:bCs/>
                        <w:sz w:val="16"/>
                        <w:szCs w:val="16"/>
                      </w:rPr>
                    </w:pPr>
                  </w:p>
                  <w:p w14:paraId="7292DA5E" w14:textId="148A53EB" w:rsidR="00EC7126" w:rsidRPr="000A52EE" w:rsidRDefault="005443E0" w:rsidP="00EC7126">
                    <w:pPr>
                      <w:pStyle w:val="a9"/>
                      <w:ind w:left="0"/>
                      <w:rPr>
                        <w:i w:val="0"/>
                        <w:sz w:val="16"/>
                        <w:szCs w:val="16"/>
                      </w:rPr>
                    </w:pPr>
                    <w:r>
                      <w:rPr>
                        <w:rFonts w:hint="eastAsia"/>
                        <w:i w:val="0"/>
                        <w:sz w:val="16"/>
                      </w:rPr>
                      <w:t>Marlen Sittner</w:t>
                    </w:r>
                    <w:r>
                      <w:rPr>
                        <w:rFonts w:hint="eastAsia"/>
                        <w:i w:val="0"/>
                        <w:sz w:val="16"/>
                      </w:rPr>
                      <w:t>（マーレン・シットナー）</w:t>
                    </w:r>
                  </w:p>
                  <w:p w14:paraId="06D02C68" w14:textId="4FE750C3" w:rsidR="00EC7126" w:rsidRPr="00F54D5B" w:rsidRDefault="005443E0" w:rsidP="00EC7126">
                    <w:pPr>
                      <w:pStyle w:val="a9"/>
                      <w:ind w:left="0"/>
                      <w:rPr>
                        <w:i w:val="0"/>
                        <w:sz w:val="16"/>
                        <w:szCs w:val="16"/>
                      </w:rPr>
                    </w:pPr>
                    <w:r>
                      <w:rPr>
                        <w:rFonts w:hint="eastAsia"/>
                        <w:i w:val="0"/>
                        <w:sz w:val="16"/>
                      </w:rPr>
                      <w:t>ヘッド・オブ・デジタル・マーケティング</w:t>
                    </w:r>
                  </w:p>
                  <w:p w14:paraId="7B4446C1" w14:textId="0B6315DA" w:rsidR="00EC7126" w:rsidRPr="00F54D5B" w:rsidRDefault="00EC7126" w:rsidP="00EC7126">
                    <w:pPr>
                      <w:pStyle w:val="a9"/>
                      <w:ind w:left="0"/>
                      <w:rPr>
                        <w:i w:val="0"/>
                        <w:sz w:val="16"/>
                        <w:szCs w:val="16"/>
                      </w:rPr>
                    </w:pPr>
                    <w:r>
                      <w:rPr>
                        <w:rFonts w:hint="eastAsia"/>
                        <w:i w:val="0"/>
                        <w:sz w:val="16"/>
                      </w:rPr>
                      <w:t>Phone: +49 8638 9810-272</w:t>
                    </w:r>
                  </w:p>
                  <w:p w14:paraId="055B4411" w14:textId="47AE35CF" w:rsidR="00EC7126" w:rsidRPr="00073D11" w:rsidRDefault="00505AB6" w:rsidP="00EC7126">
                    <w:pPr>
                      <w:pStyle w:val="a5"/>
                      <w:spacing w:line="360" w:lineRule="auto"/>
                    </w:pPr>
                    <w:hyperlink r:id="rId4" w:history="1">
                      <w:r w:rsidR="00097F5E">
                        <w:rPr>
                          <w:rStyle w:val="af5"/>
                          <w:rFonts w:ascii="Arial" w:eastAsia="ＭＳ 明朝" w:hAnsi="Arial" w:hint="eastAsia"/>
                          <w:sz w:val="16"/>
                        </w:rPr>
                        <w:t>marlen.sittner@kraiburg-tpe.com</w:t>
                      </w:r>
                    </w:hyperlink>
                  </w:p>
                  <w:p w14:paraId="040029B1" w14:textId="77777777" w:rsidR="00EC7126" w:rsidRDefault="00EC7126" w:rsidP="001E1888">
                    <w:pPr>
                      <w:pStyle w:val="a9"/>
                      <w:ind w:left="0"/>
                      <w:rPr>
                        <w:bCs/>
                        <w:sz w:val="16"/>
                        <w:szCs w:val="16"/>
                      </w:rPr>
                    </w:pPr>
                  </w:p>
                  <w:p w14:paraId="3C084A6B" w14:textId="194EEDA9" w:rsidR="001E1888" w:rsidRPr="00073D11" w:rsidRDefault="001E1888" w:rsidP="001E1888">
                    <w:pPr>
                      <w:pStyle w:val="a9"/>
                      <w:ind w:left="0"/>
                      <w:rPr>
                        <w:bCs/>
                        <w:sz w:val="16"/>
                        <w:szCs w:val="16"/>
                      </w:rPr>
                    </w:pPr>
                    <w:r>
                      <w:rPr>
                        <w:rFonts w:hint="eastAsia"/>
                        <w:bCs/>
                        <w:sz w:val="16"/>
                        <w:szCs w:val="16"/>
                      </w:rPr>
                      <w:t>アジア太平洋地域：</w:t>
                    </w:r>
                  </w:p>
                  <w:p w14:paraId="251BCDA1" w14:textId="77777777" w:rsidR="001E1888" w:rsidRPr="00607EE4" w:rsidRDefault="001E1888" w:rsidP="001E1888">
                    <w:pPr>
                      <w:pStyle w:val="a5"/>
                      <w:spacing w:line="360" w:lineRule="auto"/>
                      <w:rPr>
                        <w:rFonts w:ascii="Arial" w:eastAsia="ＭＳ 明朝" w:hAnsi="Arial" w:cs="Arial"/>
                        <w:bCs/>
                        <w:iCs/>
                        <w:sz w:val="16"/>
                        <w:szCs w:val="16"/>
                      </w:rPr>
                    </w:pPr>
                    <w:r>
                      <w:rPr>
                        <w:rFonts w:ascii="Arial" w:eastAsia="ＭＳ 明朝" w:hAnsi="Arial" w:hint="eastAsia"/>
                        <w:bCs/>
                        <w:iCs/>
                        <w:sz w:val="16"/>
                        <w:szCs w:val="16"/>
                      </w:rPr>
                      <w:t>Bridget Ngang</w:t>
                    </w:r>
                    <w:r>
                      <w:rPr>
                        <w:rFonts w:ascii="Arial" w:eastAsia="ＭＳ 明朝" w:hAnsi="Arial" w:hint="eastAsia"/>
                        <w:bCs/>
                        <w:iCs/>
                        <w:sz w:val="16"/>
                        <w:szCs w:val="16"/>
                      </w:rPr>
                      <w:t>（ブリジット・ナン）</w:t>
                    </w:r>
                  </w:p>
                  <w:p w14:paraId="36AC5C66" w14:textId="77777777" w:rsidR="001E1888" w:rsidRPr="00607EE4" w:rsidRDefault="001E1888" w:rsidP="001E1888">
                    <w:pPr>
                      <w:pStyle w:val="a5"/>
                      <w:spacing w:line="360" w:lineRule="auto"/>
                      <w:rPr>
                        <w:rFonts w:ascii="Arial" w:eastAsia="ＭＳ 明朝" w:hAnsi="Arial" w:cs="Arial"/>
                        <w:bCs/>
                        <w:iCs/>
                        <w:sz w:val="16"/>
                        <w:szCs w:val="16"/>
                      </w:rPr>
                    </w:pPr>
                    <w:r>
                      <w:rPr>
                        <w:rFonts w:ascii="Arial" w:eastAsia="ＭＳ 明朝" w:hAnsi="Arial" w:hint="eastAsia"/>
                        <w:bCs/>
                        <w:iCs/>
                        <w:sz w:val="16"/>
                        <w:szCs w:val="16"/>
                      </w:rPr>
                      <w:t>アジア太平洋地域　マーケティング・マネージャー</w:t>
                    </w:r>
                  </w:p>
                  <w:p w14:paraId="0D6196C4" w14:textId="77777777" w:rsidR="001E1888" w:rsidRPr="00607EE4" w:rsidRDefault="001E1888" w:rsidP="001E1888">
                    <w:pPr>
                      <w:pStyle w:val="a5"/>
                      <w:spacing w:line="360" w:lineRule="auto"/>
                      <w:rPr>
                        <w:rFonts w:ascii="Arial" w:eastAsia="ＭＳ 明朝" w:hAnsi="Arial" w:cs="Arial"/>
                        <w:bCs/>
                        <w:iCs/>
                        <w:sz w:val="16"/>
                        <w:szCs w:val="16"/>
                      </w:rPr>
                    </w:pPr>
                    <w:r>
                      <w:rPr>
                        <w:rFonts w:ascii="Arial" w:eastAsia="ＭＳ 明朝" w:hAnsi="Arial" w:hint="eastAsia"/>
                        <w:bCs/>
                        <w:iCs/>
                        <w:sz w:val="16"/>
                        <w:szCs w:val="16"/>
                      </w:rPr>
                      <w:t>Phone: +603 9545 6301</w:t>
                    </w:r>
                  </w:p>
                  <w:p w14:paraId="73E18B48" w14:textId="77777777" w:rsidR="001E1888" w:rsidRPr="00607EE4" w:rsidRDefault="00505AB6" w:rsidP="001E1888">
                    <w:pPr>
                      <w:pStyle w:val="a5"/>
                      <w:spacing w:line="360" w:lineRule="auto"/>
                      <w:rPr>
                        <w:rFonts w:ascii="Arial" w:eastAsia="ＭＳ 明朝" w:hAnsi="Arial" w:cs="Arial"/>
                        <w:bCs/>
                        <w:iCs/>
                        <w:sz w:val="16"/>
                        <w:szCs w:val="16"/>
                      </w:rPr>
                    </w:pPr>
                    <w:hyperlink r:id="rId5" w:history="1">
                      <w:r w:rsidR="00097F5E">
                        <w:rPr>
                          <w:rStyle w:val="af5"/>
                          <w:rFonts w:ascii="Arial" w:eastAsia="ＭＳ 明朝" w:hAnsi="Arial" w:hint="eastAsia"/>
                          <w:bCs/>
                          <w:iCs/>
                          <w:sz w:val="16"/>
                          <w:szCs w:val="16"/>
                        </w:rPr>
                        <w:t>bridget.ngang@kraiburg-tpe.com</w:t>
                      </w:r>
                    </w:hyperlink>
                  </w:p>
                  <w:p w14:paraId="2EA93E32" w14:textId="77777777" w:rsidR="001E1888" w:rsidRPr="001E1888" w:rsidRDefault="001E1888" w:rsidP="00C97AAF">
                    <w:pPr>
                      <w:pStyle w:val="a9"/>
                      <w:ind w:left="0"/>
                      <w:rPr>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F2112A"/>
    <w:multiLevelType w:val="multilevel"/>
    <w:tmpl w:val="4030F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1433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22B73"/>
    <w:rsid w:val="00041B77"/>
    <w:rsid w:val="0004695A"/>
    <w:rsid w:val="00054CEE"/>
    <w:rsid w:val="00055A30"/>
    <w:rsid w:val="00057785"/>
    <w:rsid w:val="000651FB"/>
    <w:rsid w:val="00065A69"/>
    <w:rsid w:val="00071236"/>
    <w:rsid w:val="00073D11"/>
    <w:rsid w:val="000759E8"/>
    <w:rsid w:val="00077E64"/>
    <w:rsid w:val="00083596"/>
    <w:rsid w:val="0008699C"/>
    <w:rsid w:val="000903ED"/>
    <w:rsid w:val="0009376B"/>
    <w:rsid w:val="00096CA7"/>
    <w:rsid w:val="00097276"/>
    <w:rsid w:val="00097D31"/>
    <w:rsid w:val="00097F5E"/>
    <w:rsid w:val="000A4F86"/>
    <w:rsid w:val="000A510D"/>
    <w:rsid w:val="000A52EE"/>
    <w:rsid w:val="000B6005"/>
    <w:rsid w:val="000B624B"/>
    <w:rsid w:val="000B6A97"/>
    <w:rsid w:val="000C05DB"/>
    <w:rsid w:val="000C1FF5"/>
    <w:rsid w:val="000C3CBC"/>
    <w:rsid w:val="000C5E10"/>
    <w:rsid w:val="000D12E7"/>
    <w:rsid w:val="000D178A"/>
    <w:rsid w:val="000D54C6"/>
    <w:rsid w:val="000F2DAE"/>
    <w:rsid w:val="000F32CD"/>
    <w:rsid w:val="000F7C99"/>
    <w:rsid w:val="00100BC0"/>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E68C4"/>
    <w:rsid w:val="001F37C4"/>
    <w:rsid w:val="001F4135"/>
    <w:rsid w:val="001F4F5D"/>
    <w:rsid w:val="00201710"/>
    <w:rsid w:val="00204C47"/>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0C31"/>
    <w:rsid w:val="002D3BC0"/>
    <w:rsid w:val="002F2061"/>
    <w:rsid w:val="002F4492"/>
    <w:rsid w:val="002F563D"/>
    <w:rsid w:val="00304543"/>
    <w:rsid w:val="00324D73"/>
    <w:rsid w:val="00325394"/>
    <w:rsid w:val="00325EA7"/>
    <w:rsid w:val="00326FA2"/>
    <w:rsid w:val="00342E63"/>
    <w:rsid w:val="00364268"/>
    <w:rsid w:val="0036557B"/>
    <w:rsid w:val="003760EF"/>
    <w:rsid w:val="0038768D"/>
    <w:rsid w:val="003955E2"/>
    <w:rsid w:val="003969D9"/>
    <w:rsid w:val="00396F67"/>
    <w:rsid w:val="003A389E"/>
    <w:rsid w:val="003A50BB"/>
    <w:rsid w:val="003B042D"/>
    <w:rsid w:val="003C34B2"/>
    <w:rsid w:val="003C4170"/>
    <w:rsid w:val="003C6DEF"/>
    <w:rsid w:val="003C78DA"/>
    <w:rsid w:val="003D2118"/>
    <w:rsid w:val="003E334E"/>
    <w:rsid w:val="003E3D8B"/>
    <w:rsid w:val="004002A2"/>
    <w:rsid w:val="00406C85"/>
    <w:rsid w:val="00410B91"/>
    <w:rsid w:val="00410DED"/>
    <w:rsid w:val="0044562F"/>
    <w:rsid w:val="0045042F"/>
    <w:rsid w:val="004560BB"/>
    <w:rsid w:val="004562AC"/>
    <w:rsid w:val="00456843"/>
    <w:rsid w:val="00456A3B"/>
    <w:rsid w:val="00471A94"/>
    <w:rsid w:val="00481947"/>
    <w:rsid w:val="00482B9C"/>
    <w:rsid w:val="00490D74"/>
    <w:rsid w:val="004919AE"/>
    <w:rsid w:val="00493BFC"/>
    <w:rsid w:val="004965D8"/>
    <w:rsid w:val="004A3BE3"/>
    <w:rsid w:val="004A62E0"/>
    <w:rsid w:val="004A6454"/>
    <w:rsid w:val="004B0469"/>
    <w:rsid w:val="004B75FE"/>
    <w:rsid w:val="004C1164"/>
    <w:rsid w:val="004C12A7"/>
    <w:rsid w:val="004C3CCB"/>
    <w:rsid w:val="004C68F0"/>
    <w:rsid w:val="004C6BE6"/>
    <w:rsid w:val="004C6E24"/>
    <w:rsid w:val="004D5BAF"/>
    <w:rsid w:val="004E18F2"/>
    <w:rsid w:val="004F6395"/>
    <w:rsid w:val="004F758B"/>
    <w:rsid w:val="00502615"/>
    <w:rsid w:val="0050419E"/>
    <w:rsid w:val="00505735"/>
    <w:rsid w:val="00505AB6"/>
    <w:rsid w:val="005146C9"/>
    <w:rsid w:val="00517446"/>
    <w:rsid w:val="00527D82"/>
    <w:rsid w:val="00530A45"/>
    <w:rsid w:val="005320D5"/>
    <w:rsid w:val="00541D34"/>
    <w:rsid w:val="0054392A"/>
    <w:rsid w:val="005443E0"/>
    <w:rsid w:val="00545127"/>
    <w:rsid w:val="00550355"/>
    <w:rsid w:val="00550C61"/>
    <w:rsid w:val="00552AA1"/>
    <w:rsid w:val="00555589"/>
    <w:rsid w:val="00575148"/>
    <w:rsid w:val="005772B9"/>
    <w:rsid w:val="00597472"/>
    <w:rsid w:val="005A27C6"/>
    <w:rsid w:val="005A34EE"/>
    <w:rsid w:val="005A5D20"/>
    <w:rsid w:val="005B26DB"/>
    <w:rsid w:val="005B386E"/>
    <w:rsid w:val="005B6B7E"/>
    <w:rsid w:val="005C1CB1"/>
    <w:rsid w:val="005C2021"/>
    <w:rsid w:val="005C59F4"/>
    <w:rsid w:val="005D467D"/>
    <w:rsid w:val="005E1C3F"/>
    <w:rsid w:val="005E7327"/>
    <w:rsid w:val="00610497"/>
    <w:rsid w:val="00614010"/>
    <w:rsid w:val="00614013"/>
    <w:rsid w:val="006154FB"/>
    <w:rsid w:val="006171A2"/>
    <w:rsid w:val="00620F45"/>
    <w:rsid w:val="00621FED"/>
    <w:rsid w:val="00631C8A"/>
    <w:rsid w:val="0063701A"/>
    <w:rsid w:val="0064765B"/>
    <w:rsid w:val="006612CA"/>
    <w:rsid w:val="00661BAB"/>
    <w:rsid w:val="006709AB"/>
    <w:rsid w:val="006736C3"/>
    <w:rsid w:val="006739FD"/>
    <w:rsid w:val="0068078B"/>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0487F"/>
    <w:rsid w:val="007144EB"/>
    <w:rsid w:val="00714DB7"/>
    <w:rsid w:val="0071575E"/>
    <w:rsid w:val="00721D5E"/>
    <w:rsid w:val="007228C7"/>
    <w:rsid w:val="00722F2A"/>
    <w:rsid w:val="00723A37"/>
    <w:rsid w:val="00726D03"/>
    <w:rsid w:val="00744F3B"/>
    <w:rsid w:val="0074687D"/>
    <w:rsid w:val="00762555"/>
    <w:rsid w:val="00770E75"/>
    <w:rsid w:val="007714C4"/>
    <w:rsid w:val="0078239C"/>
    <w:rsid w:val="007831E2"/>
    <w:rsid w:val="00784C57"/>
    <w:rsid w:val="0078671F"/>
    <w:rsid w:val="00786798"/>
    <w:rsid w:val="007923BB"/>
    <w:rsid w:val="007935B6"/>
    <w:rsid w:val="00793BF4"/>
    <w:rsid w:val="007974C7"/>
    <w:rsid w:val="007A1A18"/>
    <w:rsid w:val="007A5BF6"/>
    <w:rsid w:val="007B1D9F"/>
    <w:rsid w:val="007B3E50"/>
    <w:rsid w:val="007B4C2D"/>
    <w:rsid w:val="007C4364"/>
    <w:rsid w:val="007D5A24"/>
    <w:rsid w:val="007D7444"/>
    <w:rsid w:val="007E775F"/>
    <w:rsid w:val="007F1877"/>
    <w:rsid w:val="007F3DBF"/>
    <w:rsid w:val="00801E68"/>
    <w:rsid w:val="008124F2"/>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8F4E89"/>
    <w:rsid w:val="00901B23"/>
    <w:rsid w:val="00905FBF"/>
    <w:rsid w:val="00912C54"/>
    <w:rsid w:val="00916950"/>
    <w:rsid w:val="00923D2E"/>
    <w:rsid w:val="009324CB"/>
    <w:rsid w:val="00935C50"/>
    <w:rsid w:val="00937972"/>
    <w:rsid w:val="009416C1"/>
    <w:rsid w:val="00945459"/>
    <w:rsid w:val="00947D55"/>
    <w:rsid w:val="00957411"/>
    <w:rsid w:val="00964C40"/>
    <w:rsid w:val="0098002D"/>
    <w:rsid w:val="00980DBB"/>
    <w:rsid w:val="009927D5"/>
    <w:rsid w:val="009975B5"/>
    <w:rsid w:val="009B1C7C"/>
    <w:rsid w:val="009B5422"/>
    <w:rsid w:val="009C48F1"/>
    <w:rsid w:val="009D61E9"/>
    <w:rsid w:val="009D70E1"/>
    <w:rsid w:val="009D7DFD"/>
    <w:rsid w:val="009E74A0"/>
    <w:rsid w:val="009F499B"/>
    <w:rsid w:val="009F619F"/>
    <w:rsid w:val="009F61CE"/>
    <w:rsid w:val="00A034FB"/>
    <w:rsid w:val="00A1522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706E"/>
    <w:rsid w:val="00AF73F9"/>
    <w:rsid w:val="00B020A0"/>
    <w:rsid w:val="00B11451"/>
    <w:rsid w:val="00B140E7"/>
    <w:rsid w:val="00B20D0E"/>
    <w:rsid w:val="00B21133"/>
    <w:rsid w:val="00B339CB"/>
    <w:rsid w:val="00B3545E"/>
    <w:rsid w:val="00B43FD8"/>
    <w:rsid w:val="00B45417"/>
    <w:rsid w:val="00B71FAC"/>
    <w:rsid w:val="00B73EDB"/>
    <w:rsid w:val="00B80B6F"/>
    <w:rsid w:val="00B81B58"/>
    <w:rsid w:val="00B9507E"/>
    <w:rsid w:val="00B96B84"/>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10A7"/>
    <w:rsid w:val="00C534F2"/>
    <w:rsid w:val="00C55745"/>
    <w:rsid w:val="00C566EF"/>
    <w:rsid w:val="00C70EBC"/>
    <w:rsid w:val="00C7302C"/>
    <w:rsid w:val="00C765FC"/>
    <w:rsid w:val="00C8056E"/>
    <w:rsid w:val="00C81E73"/>
    <w:rsid w:val="00C85094"/>
    <w:rsid w:val="00C95294"/>
    <w:rsid w:val="00C95865"/>
    <w:rsid w:val="00C97AAF"/>
    <w:rsid w:val="00CA04C3"/>
    <w:rsid w:val="00CA265C"/>
    <w:rsid w:val="00CB5C4A"/>
    <w:rsid w:val="00CC1988"/>
    <w:rsid w:val="00CC1D3B"/>
    <w:rsid w:val="00CC42B7"/>
    <w:rsid w:val="00CD0E68"/>
    <w:rsid w:val="00CD2B5E"/>
    <w:rsid w:val="00CD7C16"/>
    <w:rsid w:val="00CE014E"/>
    <w:rsid w:val="00CE3169"/>
    <w:rsid w:val="00CE5BE6"/>
    <w:rsid w:val="00CE6C93"/>
    <w:rsid w:val="00CF1F82"/>
    <w:rsid w:val="00CF38B6"/>
    <w:rsid w:val="00D001F7"/>
    <w:rsid w:val="00D077D4"/>
    <w:rsid w:val="00D14EDD"/>
    <w:rsid w:val="00D14F71"/>
    <w:rsid w:val="00D2192F"/>
    <w:rsid w:val="00D2377C"/>
    <w:rsid w:val="00D238FD"/>
    <w:rsid w:val="00D253ED"/>
    <w:rsid w:val="00D3074B"/>
    <w:rsid w:val="00D34D49"/>
    <w:rsid w:val="00D37E66"/>
    <w:rsid w:val="00D41761"/>
    <w:rsid w:val="00D42EE1"/>
    <w:rsid w:val="00D43C51"/>
    <w:rsid w:val="00D50D0C"/>
    <w:rsid w:val="00D619AD"/>
    <w:rsid w:val="00D625E9"/>
    <w:rsid w:val="00D805D4"/>
    <w:rsid w:val="00D81F17"/>
    <w:rsid w:val="00D82034"/>
    <w:rsid w:val="00D821DB"/>
    <w:rsid w:val="00D8470D"/>
    <w:rsid w:val="00D87E3B"/>
    <w:rsid w:val="00D90D55"/>
    <w:rsid w:val="00D93246"/>
    <w:rsid w:val="00D9749E"/>
    <w:rsid w:val="00DB2468"/>
    <w:rsid w:val="00DB620B"/>
    <w:rsid w:val="00DB6EAE"/>
    <w:rsid w:val="00DC10C6"/>
    <w:rsid w:val="00DC32CA"/>
    <w:rsid w:val="00DC6774"/>
    <w:rsid w:val="00DD6B70"/>
    <w:rsid w:val="00DE2E5C"/>
    <w:rsid w:val="00DE4C84"/>
    <w:rsid w:val="00DE6719"/>
    <w:rsid w:val="00DF7FD8"/>
    <w:rsid w:val="00E039D8"/>
    <w:rsid w:val="00E17CAC"/>
    <w:rsid w:val="00E31F55"/>
    <w:rsid w:val="00E34E27"/>
    <w:rsid w:val="00E438BC"/>
    <w:rsid w:val="00E5195A"/>
    <w:rsid w:val="00E52729"/>
    <w:rsid w:val="00E533F6"/>
    <w:rsid w:val="00E57256"/>
    <w:rsid w:val="00E61AA8"/>
    <w:rsid w:val="00E63371"/>
    <w:rsid w:val="00E72840"/>
    <w:rsid w:val="00E75CF3"/>
    <w:rsid w:val="00E812C0"/>
    <w:rsid w:val="00E908C9"/>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0788"/>
    <w:rsid w:val="00F33088"/>
    <w:rsid w:val="00F44146"/>
    <w:rsid w:val="00F50B59"/>
    <w:rsid w:val="00F540D8"/>
    <w:rsid w:val="00F54D5B"/>
    <w:rsid w:val="00F56344"/>
    <w:rsid w:val="00F607E3"/>
    <w:rsid w:val="00F60F35"/>
    <w:rsid w:val="00F72F85"/>
    <w:rsid w:val="00F757F5"/>
    <w:rsid w:val="00F81054"/>
    <w:rsid w:val="00F9551A"/>
    <w:rsid w:val="00F97DC4"/>
    <w:rsid w:val="00FA13B7"/>
    <w:rsid w:val="00FA1F87"/>
    <w:rsid w:val="00FA347F"/>
    <w:rsid w:val="00FA450B"/>
    <w:rsid w:val="00FB04AE"/>
    <w:rsid w:val="00FB275B"/>
    <w:rsid w:val="00FB2D15"/>
    <w:rsid w:val="00FB6011"/>
    <w:rsid w:val="00FC107C"/>
    <w:rsid w:val="00FC5673"/>
    <w:rsid w:val="00FD46CB"/>
    <w:rsid w:val="00FE45F1"/>
    <w:rsid w:val="00FF51D5"/>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5148"/>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table" w:styleId="TableGrid">
    <w:name w:val="Table Grid"/>
    <w:basedOn w:val="TableNormal"/>
    <w:uiPriority w:val="39"/>
    <w:rsid w:val="00B96B84"/>
    <w:pPr>
      <w:spacing w:after="0" w:line="240" w:lineRule="auto"/>
    </w:pPr>
    <w:rPr>
      <w:lang w:val="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py-text-bold">
    <w:name w:val="copy-text-bold"/>
    <w:basedOn w:val="Normal"/>
    <w:rsid w:val="0068078B"/>
    <w:pPr>
      <w:spacing w:before="100" w:beforeAutospacing="1" w:after="100" w:afterAutospacing="1" w:line="240" w:lineRule="auto"/>
    </w:pPr>
    <w:rPr>
      <w:rFonts w:ascii="Times New Roman" w:eastAsia="MS Mincho" w:hAnsi="Times New Roman" w:cs="Times New Roman"/>
      <w:sz w:val="24"/>
      <w:szCs w:val="24"/>
      <w:lang w:val="en-MY" w:bidi="th-TH"/>
    </w:rPr>
  </w:style>
  <w:style w:type="character" w:customStyle="1" w:styleId="UnresolvedMention2">
    <w:name w:val="Unresolved Mention2"/>
    <w:basedOn w:val="DefaultParagraphFont"/>
    <w:uiPriority w:val="99"/>
    <w:semiHidden/>
    <w:unhideWhenUsed/>
    <w:rsid w:val="005443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3.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3F2DD7-EA1D-4182-84AF-21061F128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375</Words>
  <Characters>2139</Characters>
  <Application>Microsoft Office Word</Application>
  <DocSecurity>0</DocSecurity>
  <Lines>17</Lines>
  <Paragraphs>5</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LinksUpToDate>false</LinksUpToDate>
  <CharactersWithSpaces>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2020-12-14T01:17:00Z</dcterms:created>
  <dcterms:modified xsi:type="dcterms:W3CDTF">2020-12-14T01:17:00Z</dcterms:modified>
</cp:coreProperties>
</file>