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098C" w14:textId="15238DDF" w:rsidR="00B10842" w:rsidRPr="00D76B56" w:rsidRDefault="00D76B56" w:rsidP="009D5CEB">
      <w:pPr>
        <w:spacing w:after="0" w:line="360" w:lineRule="auto"/>
        <w:rPr>
          <w:rFonts w:ascii="Arial" w:eastAsia="MingLiU" w:hAnsi="Arial" w:cs="Arial"/>
          <w:b/>
          <w:bCs/>
          <w:color w:val="000000" w:themeColor="text1"/>
          <w:sz w:val="10"/>
          <w:szCs w:val="10"/>
          <w:lang w:eastAsia="zh-CN"/>
        </w:rPr>
      </w:pPr>
      <w:r w:rsidRPr="00D76B56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凱柏膠寶的創新</w:t>
      </w:r>
      <w:r w:rsidRPr="00D76B56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D76B56">
        <w:rPr>
          <w:rFonts w:ascii="Arial" w:eastAsia="MingLiU" w:hAnsi="Arial" w:cs="Arial"/>
          <w:b/>
          <w:bCs/>
          <w:sz w:val="24"/>
          <w:szCs w:val="24"/>
          <w:lang w:eastAsia="zh-CN"/>
        </w:rPr>
        <w:t>材料輔助智慧寵物餵食器設計與性能升級</w:t>
      </w:r>
      <w:r w:rsidR="00EB01CF" w:rsidRPr="00D76B56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br/>
      </w:r>
    </w:p>
    <w:p w14:paraId="0716C551" w14:textId="77777777" w:rsidR="00D76B56" w:rsidRPr="00D76B56" w:rsidRDefault="00D76B56" w:rsidP="009D5CE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sz w:val="20"/>
          <w:szCs w:val="20"/>
          <w:lang w:eastAsia="zh-CN"/>
        </w:rPr>
        <w:t>現今寵物主人越來越依賴智慧科技來更好地照顧他們的寵物，因此目前寵物市場對耐用、安全且易於使用的智慧寵物餵食器的需求不斷增長。隨著連接設備的普及，遠端控制、定時餵食和精準配量等功能已成為寵物餵食器的基本要求。這一趨勢推動了對既具便利性又可靠性的創新餵食器的強烈需求。</w:t>
      </w:r>
    </w:p>
    <w:p w14:paraId="0932AD19" w14:textId="30AB3119" w:rsidR="00DF42D2" w:rsidRPr="00D76B56" w:rsidRDefault="00D76B56" w:rsidP="009D5CE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sz w:val="20"/>
          <w:szCs w:val="20"/>
          <w:lang w:eastAsia="zh-CN"/>
        </w:rPr>
        <w:t>作為全球領先的熱塑性彈性體（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）製造商，凱柏膠寶憑藉卓越的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材料性能和可持續的製造優勢，支持新一代智慧寵物餵食器的開發，令其在功能性和設計方面都表現出色。</w:t>
      </w:r>
    </w:p>
    <w:p w14:paraId="74C10B99" w14:textId="77777777" w:rsidR="00D76B56" w:rsidRPr="00D76B56" w:rsidRDefault="00D76B56" w:rsidP="00D76B5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A85AC78" w14:textId="77777777" w:rsidR="00D76B56" w:rsidRPr="00D76B56" w:rsidRDefault="00D76B56" w:rsidP="00B302B3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b/>
          <w:bCs/>
          <w:sz w:val="20"/>
          <w:szCs w:val="20"/>
          <w:lang w:eastAsia="zh-CN"/>
        </w:rPr>
        <w:t>安全與永續兼具的</w:t>
      </w:r>
      <w:r w:rsidRPr="00D76B56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D76B56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00054159" w14:textId="73279259" w:rsidR="00D76B56" w:rsidRPr="00616708" w:rsidRDefault="00D76B56" w:rsidP="009D5CE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FC/AD1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系列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材料符合多項</w:t>
      </w:r>
      <w:proofErr w:type="gramStart"/>
      <w:r w:rsidRPr="00D76B56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D76B56">
        <w:rPr>
          <w:rFonts w:ascii="Arial" w:eastAsia="MingLiU" w:hAnsi="Arial" w:cs="Arial"/>
          <w:sz w:val="20"/>
          <w:szCs w:val="20"/>
          <w:lang w:eastAsia="zh-CN"/>
        </w:rPr>
        <w:t>格的</w:t>
      </w:r>
      <w:hyperlink r:id="rId11" w:history="1">
        <w:r w:rsidRPr="0061670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食品接觸安全</w:t>
        </w:r>
        <w:proofErr w:type="gramStart"/>
        <w:r w:rsidRPr="0061670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標準</w:t>
        </w:r>
        <w:proofErr w:type="gramEnd"/>
      </w:hyperlink>
      <w:r w:rsidRPr="00616708">
        <w:rPr>
          <w:rFonts w:ascii="Arial" w:eastAsia="MingLiU" w:hAnsi="Arial" w:cs="Arial"/>
          <w:sz w:val="20"/>
          <w:szCs w:val="20"/>
          <w:lang w:eastAsia="zh-CN"/>
        </w:rPr>
        <w:t>，其中包括歐盟法規（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EU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No 10/2011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、美</w:t>
      </w:r>
      <w:proofErr w:type="gramStart"/>
      <w:r w:rsidRPr="00616708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616708">
        <w:rPr>
          <w:rFonts w:ascii="Arial" w:eastAsia="MingLiU" w:hAnsi="Arial" w:cs="Arial"/>
          <w:sz w:val="20"/>
          <w:szCs w:val="20"/>
          <w:lang w:eastAsia="zh-CN"/>
        </w:rPr>
        <w:t>FDA CFR 21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EN71-3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，並符合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IEC 61249-2-21</w:t>
      </w:r>
      <w:proofErr w:type="gramStart"/>
      <w:r w:rsidRPr="00616708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616708">
        <w:rPr>
          <w:rFonts w:ascii="Arial" w:eastAsia="MingLiU" w:hAnsi="Arial" w:cs="Arial"/>
          <w:sz w:val="20"/>
          <w:szCs w:val="20"/>
          <w:lang w:eastAsia="zh-CN"/>
        </w:rPr>
        <w:t>的無鹵化要求。</w:t>
      </w:r>
    </w:p>
    <w:p w14:paraId="60992C0C" w14:textId="789DDFBF" w:rsidR="00D76B56" w:rsidRPr="00616708" w:rsidRDefault="00D76B56" w:rsidP="009D5CE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16708">
        <w:rPr>
          <w:rFonts w:ascii="Arial" w:eastAsia="MingLiU" w:hAnsi="Arial" w:cs="Arial"/>
          <w:sz w:val="20"/>
          <w:szCs w:val="20"/>
          <w:lang w:eastAsia="zh-CN"/>
        </w:rPr>
        <w:t>這意味</w:t>
      </w:r>
      <w:proofErr w:type="gramStart"/>
      <w:r w:rsidRPr="00616708">
        <w:rPr>
          <w:rFonts w:ascii="Arial" w:eastAsia="MingLiU" w:hAnsi="Arial" w:cs="Arial"/>
          <w:sz w:val="20"/>
          <w:szCs w:val="20"/>
          <w:lang w:eastAsia="zh-CN"/>
        </w:rPr>
        <w:t>著使用</w:t>
      </w:r>
      <w:proofErr w:type="gramEnd"/>
      <w:r w:rsidRPr="00616708">
        <w:rPr>
          <w:rFonts w:ascii="Arial" w:eastAsia="MingLiU" w:hAnsi="Arial" w:cs="Arial"/>
          <w:sz w:val="20"/>
          <w:szCs w:val="20"/>
          <w:lang w:eastAsia="zh-CN"/>
        </w:rPr>
        <w:t>此系列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材料製造的智慧寵物餵食器不僅在直接</w:t>
      </w:r>
      <w:hyperlink r:id="rId12" w:history="1">
        <w:r w:rsidRPr="0061670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接觸食品</w:t>
        </w:r>
      </w:hyperlink>
      <w:r w:rsidRPr="00616708">
        <w:rPr>
          <w:rFonts w:ascii="Arial" w:eastAsia="MingLiU" w:hAnsi="Arial" w:cs="Arial"/>
          <w:sz w:val="20"/>
          <w:szCs w:val="20"/>
          <w:lang w:eastAsia="zh-CN"/>
        </w:rPr>
        <w:t>時</w:t>
      </w:r>
      <w:proofErr w:type="gramStart"/>
      <w:r w:rsidRPr="00616708">
        <w:rPr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Pr="00616708">
        <w:rPr>
          <w:rFonts w:ascii="Arial" w:eastAsia="MingLiU" w:hAnsi="Arial" w:cs="Arial"/>
          <w:sz w:val="20"/>
          <w:szCs w:val="20"/>
          <w:lang w:eastAsia="zh-CN"/>
        </w:rPr>
        <w:t>表現出卓越的安全性和可靠性，同時還能有效降低有害物質釋放的風險。此外，多項的</w:t>
      </w:r>
      <w:proofErr w:type="gramStart"/>
      <w:r w:rsidRPr="00616708">
        <w:rPr>
          <w:rFonts w:ascii="Arial" w:eastAsia="MingLiU" w:hAnsi="Arial" w:cs="Arial"/>
          <w:sz w:val="20"/>
          <w:szCs w:val="20"/>
          <w:lang w:eastAsia="zh-CN"/>
        </w:rPr>
        <w:t>權</w:t>
      </w:r>
      <w:proofErr w:type="gramEnd"/>
      <w:r w:rsidRPr="00616708">
        <w:rPr>
          <w:rFonts w:ascii="Arial" w:eastAsia="MingLiU" w:hAnsi="Arial" w:cs="Arial"/>
          <w:sz w:val="20"/>
          <w:szCs w:val="20"/>
          <w:lang w:eastAsia="zh-CN"/>
        </w:rPr>
        <w:t>威認證讓寵物主人</w:t>
      </w:r>
      <w:proofErr w:type="gramStart"/>
      <w:r w:rsidRPr="00616708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616708">
        <w:rPr>
          <w:rFonts w:ascii="Arial" w:eastAsia="MingLiU" w:hAnsi="Arial" w:cs="Arial"/>
          <w:sz w:val="20"/>
          <w:szCs w:val="20"/>
          <w:lang w:eastAsia="zh-CN"/>
        </w:rPr>
        <w:t>產品的安全性、品質與</w:t>
      </w:r>
      <w:hyperlink r:id="rId13" w:history="1">
        <w:r w:rsidRPr="0061670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環保</w:t>
        </w:r>
      </w:hyperlink>
      <w:r w:rsidRPr="00616708">
        <w:rPr>
          <w:rFonts w:ascii="Arial" w:eastAsia="MingLiU" w:hAnsi="Arial" w:cs="Arial"/>
          <w:sz w:val="20"/>
          <w:szCs w:val="20"/>
          <w:lang w:eastAsia="zh-CN"/>
        </w:rPr>
        <w:t>性能都能更放心。</w:t>
      </w:r>
    </w:p>
    <w:p w14:paraId="1E9E6EF8" w14:textId="05FEEAB8" w:rsidR="00D76B56" w:rsidRPr="00D76B56" w:rsidRDefault="00D76B56" w:rsidP="009D5CE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16708">
        <w:rPr>
          <w:rFonts w:ascii="Arial" w:eastAsia="MingLiU" w:hAnsi="Arial" w:cs="Arial"/>
          <w:sz w:val="20"/>
          <w:szCs w:val="20"/>
          <w:lang w:eastAsia="zh-CN"/>
        </w:rPr>
        <w:t>再者，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FC/AD1</w:t>
      </w:r>
      <w:r w:rsidRPr="00616708">
        <w:rPr>
          <w:rFonts w:ascii="Arial" w:eastAsia="MingLiU" w:hAnsi="Arial" w:cs="Arial"/>
          <w:sz w:val="20"/>
          <w:szCs w:val="20"/>
          <w:lang w:eastAsia="zh-CN"/>
        </w:rPr>
        <w:t>系列支持</w:t>
      </w:r>
      <w:hyperlink r:id="rId14" w:history="1">
        <w:r w:rsidRPr="0061670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ISCC PLUS</w:t>
        </w:r>
        <w:r w:rsidRPr="0061670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認證</w:t>
        </w:r>
      </w:hyperlink>
      <w:r w:rsidRPr="00616708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品質平衡法），透過使用再生資源，協助永續發展，並積極推</w:t>
      </w:r>
      <w:proofErr w:type="gramStart"/>
      <w:r w:rsidRPr="00D76B56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D76B56">
        <w:rPr>
          <w:rFonts w:ascii="Arial" w:eastAsia="MingLiU" w:hAnsi="Arial" w:cs="Arial"/>
          <w:sz w:val="20"/>
          <w:szCs w:val="20"/>
          <w:lang w:eastAsia="zh-CN"/>
        </w:rPr>
        <w:t>循環經</w:t>
      </w:r>
      <w:proofErr w:type="gramStart"/>
      <w:r w:rsidRPr="00D76B56">
        <w:rPr>
          <w:rFonts w:ascii="Arial" w:eastAsia="MingLiU" w:hAnsi="Arial" w:cs="Arial"/>
          <w:sz w:val="20"/>
          <w:szCs w:val="20"/>
          <w:lang w:eastAsia="zh-CN"/>
        </w:rPr>
        <w:t>濟</w:t>
      </w:r>
      <w:proofErr w:type="gramEnd"/>
      <w:r w:rsidRPr="00D76B56">
        <w:rPr>
          <w:rFonts w:ascii="Arial" w:eastAsia="MingLiU" w:hAnsi="Arial" w:cs="Arial"/>
          <w:sz w:val="20"/>
          <w:szCs w:val="20"/>
          <w:lang w:eastAsia="zh-CN"/>
        </w:rPr>
        <w:t>，協助實現環保生產。</w:t>
      </w:r>
    </w:p>
    <w:p w14:paraId="1AC3D853" w14:textId="3F13E1CE" w:rsidR="00561D72" w:rsidRDefault="00D76B56" w:rsidP="009D5CE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sz w:val="20"/>
          <w:szCs w:val="20"/>
          <w:lang w:eastAsia="zh-CN"/>
        </w:rPr>
        <w:t>此系列</w:t>
      </w:r>
      <w:proofErr w:type="gramStart"/>
      <w:r w:rsidRPr="00D76B56">
        <w:rPr>
          <w:rFonts w:ascii="Arial" w:eastAsia="MingLiU" w:hAnsi="Arial" w:cs="Arial"/>
          <w:sz w:val="20"/>
          <w:szCs w:val="20"/>
          <w:lang w:eastAsia="zh-CN"/>
        </w:rPr>
        <w:t>亦支持</w:t>
      </w:r>
      <w:proofErr w:type="gramEnd"/>
      <w:r w:rsidRPr="00D76B56">
        <w:rPr>
          <w:rFonts w:ascii="Arial" w:eastAsia="MingLiU" w:hAnsi="Arial" w:cs="Arial"/>
          <w:sz w:val="20"/>
          <w:szCs w:val="20"/>
          <w:lang w:eastAsia="zh-CN"/>
        </w:rPr>
        <w:t>在製造過程中的回收利用，</w:t>
      </w:r>
      <w:proofErr w:type="gramStart"/>
      <w:r w:rsidRPr="00D76B56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D76B56">
        <w:rPr>
          <w:rFonts w:ascii="Arial" w:eastAsia="MingLiU" w:hAnsi="Arial" w:cs="Arial"/>
          <w:sz w:val="20"/>
          <w:szCs w:val="20"/>
          <w:lang w:eastAsia="zh-CN"/>
        </w:rPr>
        <w:t>助製造商減少廢料產生，提升資</w:t>
      </w:r>
      <w:proofErr w:type="gramStart"/>
      <w:r w:rsidRPr="00D76B56">
        <w:rPr>
          <w:rFonts w:ascii="Arial" w:eastAsia="MingLiU" w:hAnsi="Arial" w:cs="Arial"/>
          <w:sz w:val="20"/>
          <w:szCs w:val="20"/>
          <w:lang w:eastAsia="zh-CN"/>
        </w:rPr>
        <w:t>源使用</w:t>
      </w:r>
      <w:proofErr w:type="gramEnd"/>
      <w:r w:rsidRPr="00D76B56">
        <w:rPr>
          <w:rFonts w:ascii="Arial" w:eastAsia="MingLiU" w:hAnsi="Arial" w:cs="Arial"/>
          <w:sz w:val="20"/>
          <w:szCs w:val="20"/>
          <w:lang w:eastAsia="zh-CN"/>
        </w:rPr>
        <w:t>效率，進一步實現綠色製造目</w:t>
      </w:r>
      <w:proofErr w:type="gramStart"/>
      <w:r w:rsidRPr="00D76B56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D76B56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73DED4C" w14:textId="77777777" w:rsidR="00616708" w:rsidRPr="00616708" w:rsidRDefault="00616708" w:rsidP="009D5CEB">
      <w:pPr>
        <w:spacing w:line="360" w:lineRule="auto"/>
        <w:ind w:right="1559"/>
        <w:jc w:val="both"/>
        <w:rPr>
          <w:rFonts w:ascii="Arial" w:hAnsi="Arial" w:cs="Arial" w:hint="eastAsia"/>
          <w:sz w:val="6"/>
          <w:szCs w:val="6"/>
          <w:lang w:eastAsia="zh-CN"/>
        </w:rPr>
      </w:pPr>
    </w:p>
    <w:p w14:paraId="638F53BD" w14:textId="1CA36A34" w:rsidR="00D76B56" w:rsidRPr="00D76B56" w:rsidRDefault="00D76B56" w:rsidP="009D600D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D76B56">
        <w:rPr>
          <w:rFonts w:ascii="Arial" w:eastAsia="MingLiU" w:hAnsi="Arial" w:cs="Arial"/>
          <w:b/>
          <w:bCs/>
          <w:sz w:val="20"/>
          <w:szCs w:val="20"/>
          <w:lang w:eastAsia="zh-CN"/>
        </w:rPr>
        <w:t>材料助力多元化產品設計</w:t>
      </w:r>
    </w:p>
    <w:p w14:paraId="14EE1202" w14:textId="4F1D628C" w:rsidR="00D76B56" w:rsidRPr="00D76B56" w:rsidRDefault="00D76B56" w:rsidP="00D76B5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FC/AD1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系列具備卓越的包膠性能，可與多種常見材料實現牢固結合，其中包括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PC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ABS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PC/ABS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ASA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SAN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PET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以及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PETG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，顯著提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lastRenderedPageBreak/>
        <w:t>升智慧寵物餵食器在設計與結構上的多樣性與靈活性。此外，優異的包膠性能使各類組件能夠實現無縫集成，從而增強產品的整體耐用性。</w:t>
      </w:r>
    </w:p>
    <w:p w14:paraId="3F56C7C0" w14:textId="0C358BA1" w:rsidR="00592D93" w:rsidRPr="00D76B56" w:rsidRDefault="00D76B56" w:rsidP="00D76B5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sz w:val="20"/>
          <w:szCs w:val="20"/>
          <w:lang w:eastAsia="zh-CN"/>
        </w:rPr>
        <w:t>再者，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FC/AD1</w:t>
      </w:r>
      <w:r w:rsidRPr="00D76B56">
        <w:rPr>
          <w:rFonts w:ascii="Arial" w:eastAsia="MingLiU" w:hAnsi="Arial" w:cs="Arial"/>
          <w:sz w:val="20"/>
          <w:szCs w:val="20"/>
          <w:lang w:eastAsia="zh-CN"/>
        </w:rPr>
        <w:t>系列支援豐富的色彩客製化選項，不僅提升產品的視覺美感，更能輕鬆融入不同風格的居家環境。產品的高度設計自由度為寵物主人提供更具個人化的選擇，同時也助力品牌打造獨特且易識別的外觀設計，以便在競爭激烈的市場中脫穎而出。</w:t>
      </w:r>
    </w:p>
    <w:p w14:paraId="42EC4FA0" w14:textId="77777777" w:rsidR="00D76B56" w:rsidRPr="00D76B56" w:rsidRDefault="00D76B56" w:rsidP="00D76B5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58DDF52E" w14:textId="77777777" w:rsidR="00D76B56" w:rsidRPr="00D76B56" w:rsidRDefault="00D76B56" w:rsidP="00ED0FB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柔軟觸感</w:t>
      </w:r>
      <w:r w:rsidRPr="00D76B56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D76B56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材質，提升寵物使用舒適度</w:t>
      </w:r>
    </w:p>
    <w:p w14:paraId="144E33E2" w14:textId="77777777" w:rsidR="00D76B56" w:rsidRPr="00D76B56" w:rsidRDefault="00D76B56" w:rsidP="00D76B56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FC/AD1</w:t>
      </w:r>
      <w:r w:rsidRPr="00D76B5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系列為智慧寵物餵食器賦予天鵝絨般的柔軟觸感，全面提升寵物的觸覺體驗。這款溫和的材質讓寵物在接觸餵食器時更加舒適，無論是爪部或臉部接觸，均能享受到柔和呵護，從而提升進食的愉悅感。</w:t>
      </w:r>
    </w:p>
    <w:p w14:paraId="11C81097" w14:textId="359FAE19" w:rsidR="00690769" w:rsidRPr="00616708" w:rsidRDefault="00D76B56" w:rsidP="002A2985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D76B5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順滑的表面還能有效減少刺激感，鼓勵寵物更主動使用餵食器。同時，卓越的</w:t>
      </w:r>
      <w:r w:rsidRPr="00D76B5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D76B5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材質也進一步增強了產品的吸引力，提升寵物</w:t>
      </w:r>
      <w:proofErr w:type="gramStart"/>
      <w:r w:rsidRPr="00D76B5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D76B5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智慧餵食器的使用頻率。</w:t>
      </w:r>
    </w:p>
    <w:p w14:paraId="127A9426" w14:textId="77777777" w:rsidR="00D76B56" w:rsidRDefault="00EB4FB5" w:rsidP="00D76B56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67351E93" wp14:editId="6FB04EDD">
            <wp:extent cx="3703320" cy="2048937"/>
            <wp:effectExtent l="0" t="0" r="0" b="8890"/>
            <wp:docPr id="16160822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082274" name="Picture 161608227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485" cy="205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D76B56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D76B56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D76B56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D76B56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D76B56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D76B56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03923D37" w14:textId="77777777" w:rsidR="00D76B56" w:rsidRDefault="00D76B56" w:rsidP="00D76B56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69C72897" w14:textId="196592AD" w:rsidR="00D76B56" w:rsidRDefault="009D2688" w:rsidP="00D76B56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B56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1757094A" w14:textId="77777777" w:rsidR="00D76B56" w:rsidRPr="00D749B1" w:rsidRDefault="00D76B56" w:rsidP="00D76B56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0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0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EC9787" w14:textId="77777777" w:rsidR="00D76B56" w:rsidRDefault="00D76B56" w:rsidP="00D76B56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1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1"/>
    </w:p>
    <w:p w14:paraId="14653B29" w14:textId="77777777" w:rsidR="009D2688" w:rsidRPr="00D76B56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216C5279" w14:textId="77777777" w:rsidR="00D76B56" w:rsidRPr="009E67EA" w:rsidRDefault="00D76B56" w:rsidP="00D76B56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912B1" w14:textId="77777777" w:rsidR="009D5CEB" w:rsidRDefault="009D5CEB" w:rsidP="00D76B5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0412CE1C" w14:textId="3820B629" w:rsidR="00D76B56" w:rsidRPr="001B747A" w:rsidRDefault="00D76B56" w:rsidP="00D76B56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DE3461" w14:textId="77777777" w:rsidR="00D76B56" w:rsidRPr="00F0584F" w:rsidRDefault="00D76B56" w:rsidP="00D76B56">
      <w:pPr>
        <w:spacing w:line="360" w:lineRule="auto"/>
        <w:ind w:right="1555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lastRenderedPageBreak/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77777777" w:rsidR="001655F4" w:rsidRPr="00D76B56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D76B56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A2310" w14:textId="77777777" w:rsidR="004B728E" w:rsidRDefault="004B728E" w:rsidP="00784C57">
      <w:pPr>
        <w:spacing w:after="0" w:line="240" w:lineRule="auto"/>
      </w:pPr>
      <w:r>
        <w:separator/>
      </w:r>
    </w:p>
  </w:endnote>
  <w:endnote w:type="continuationSeparator" w:id="0">
    <w:p w14:paraId="7122534E" w14:textId="77777777" w:rsidR="004B728E" w:rsidRDefault="004B728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46B297C" w:rsidR="008D6B76" w:rsidRPr="00073D11" w:rsidRDefault="00D76B5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E23450D" wp14:editId="6A1CD6BE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A7CF80" w14:textId="77777777" w:rsidR="00D76B56" w:rsidRPr="000D5D1A" w:rsidRDefault="00D76B56" w:rsidP="00D76B56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0DD02E61" w14:textId="77777777" w:rsidR="00D76B56" w:rsidRPr="000D5D1A" w:rsidRDefault="00D76B56" w:rsidP="00D76B56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69000A8" w14:textId="77777777" w:rsidR="00D76B56" w:rsidRPr="000D5D1A" w:rsidRDefault="00D76B56" w:rsidP="00D76B5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D75D019" w14:textId="77777777" w:rsidR="00D76B56" w:rsidRPr="000D5D1A" w:rsidRDefault="00D76B56" w:rsidP="00D76B5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0BBD2939" w14:textId="77777777" w:rsidR="00D76B56" w:rsidRPr="000D5D1A" w:rsidRDefault="00D76B56" w:rsidP="00D76B5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2E336E3" w14:textId="77777777" w:rsidR="00D76B56" w:rsidRPr="000D5D1A" w:rsidRDefault="00D76B56" w:rsidP="00D76B5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1BD91BD" w14:textId="77777777" w:rsidR="00D76B56" w:rsidRPr="000D5D1A" w:rsidRDefault="00D76B56" w:rsidP="00D76B5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08CA919" w14:textId="77777777" w:rsidR="00D76B56" w:rsidRPr="000D5D1A" w:rsidRDefault="00D76B56" w:rsidP="00D76B5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F3FE8B8" w14:textId="77777777" w:rsidR="00D76B56" w:rsidRPr="000D5D1A" w:rsidRDefault="00D76B56" w:rsidP="00D76B5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71CF9D01" w14:textId="77777777" w:rsidR="00D76B56" w:rsidRPr="000D5D1A" w:rsidRDefault="00D76B56" w:rsidP="00D76B5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4C7181D" w14:textId="77777777" w:rsidR="00D76B56" w:rsidRPr="000D5D1A" w:rsidRDefault="00D76B56" w:rsidP="00D76B5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4F4E7FA" w14:textId="77777777" w:rsidR="00D76B56" w:rsidRPr="000D5D1A" w:rsidRDefault="00D76B56" w:rsidP="00D76B5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2743AAF" w14:textId="77777777" w:rsidR="00D76B56" w:rsidRPr="000D5D1A" w:rsidRDefault="00D76B56" w:rsidP="00D76B5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FFC35C0" w14:textId="77777777" w:rsidR="00D76B56" w:rsidRPr="000D5D1A" w:rsidRDefault="00D76B56" w:rsidP="00D76B5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9A6C8FD" w14:textId="77777777" w:rsidR="00D76B56" w:rsidRPr="001E1888" w:rsidRDefault="00D76B56" w:rsidP="00D76B5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E795B43" w14:textId="77777777" w:rsidR="00D76B56" w:rsidRPr="001E1888" w:rsidRDefault="00D76B56" w:rsidP="00D76B5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AF12E0" w14:textId="77777777" w:rsidR="00D76B56" w:rsidRPr="001E1888" w:rsidRDefault="00D76B56" w:rsidP="00D76B5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773E6D4" w14:textId="77777777" w:rsidR="00D76B56" w:rsidRPr="001E1888" w:rsidRDefault="00D76B56" w:rsidP="00D76B5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2345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31A7CF80" w14:textId="77777777" w:rsidR="00D76B56" w:rsidRPr="000D5D1A" w:rsidRDefault="00D76B56" w:rsidP="00D76B56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0DD02E61" w14:textId="77777777" w:rsidR="00D76B56" w:rsidRPr="000D5D1A" w:rsidRDefault="00D76B56" w:rsidP="00D76B56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69000A8" w14:textId="77777777" w:rsidR="00D76B56" w:rsidRPr="000D5D1A" w:rsidRDefault="00D76B56" w:rsidP="00D76B5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D75D019" w14:textId="77777777" w:rsidR="00D76B56" w:rsidRPr="000D5D1A" w:rsidRDefault="00D76B56" w:rsidP="00D76B5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0BBD2939" w14:textId="77777777" w:rsidR="00D76B56" w:rsidRPr="000D5D1A" w:rsidRDefault="00D76B56" w:rsidP="00D76B5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2E336E3" w14:textId="77777777" w:rsidR="00D76B56" w:rsidRPr="000D5D1A" w:rsidRDefault="00D76B56" w:rsidP="00D76B5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1BD91BD" w14:textId="77777777" w:rsidR="00D76B56" w:rsidRPr="000D5D1A" w:rsidRDefault="00D76B56" w:rsidP="00D76B5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08CA919" w14:textId="77777777" w:rsidR="00D76B56" w:rsidRPr="000D5D1A" w:rsidRDefault="00D76B56" w:rsidP="00D76B5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F3FE8B8" w14:textId="77777777" w:rsidR="00D76B56" w:rsidRPr="000D5D1A" w:rsidRDefault="00D76B56" w:rsidP="00D76B5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71CF9D01" w14:textId="77777777" w:rsidR="00D76B56" w:rsidRPr="000D5D1A" w:rsidRDefault="00D76B56" w:rsidP="00D76B5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44C7181D" w14:textId="77777777" w:rsidR="00D76B56" w:rsidRPr="000D5D1A" w:rsidRDefault="00D76B56" w:rsidP="00D76B5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4F4E7FA" w14:textId="77777777" w:rsidR="00D76B56" w:rsidRPr="000D5D1A" w:rsidRDefault="00D76B56" w:rsidP="00D76B5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2743AAF" w14:textId="77777777" w:rsidR="00D76B56" w:rsidRPr="000D5D1A" w:rsidRDefault="00D76B56" w:rsidP="00D76B5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FFC35C0" w14:textId="77777777" w:rsidR="00D76B56" w:rsidRPr="000D5D1A" w:rsidRDefault="00D76B56" w:rsidP="00D76B5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9A6C8FD" w14:textId="77777777" w:rsidR="00D76B56" w:rsidRPr="001E1888" w:rsidRDefault="00D76B56" w:rsidP="00D76B5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E795B43" w14:textId="77777777" w:rsidR="00D76B56" w:rsidRPr="001E1888" w:rsidRDefault="00D76B56" w:rsidP="00D76B5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AF12E0" w14:textId="77777777" w:rsidR="00D76B56" w:rsidRPr="001E1888" w:rsidRDefault="00D76B56" w:rsidP="00D76B5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773E6D4" w14:textId="77777777" w:rsidR="00D76B56" w:rsidRPr="001E1888" w:rsidRDefault="00D76B56" w:rsidP="00D76B5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2521F" w14:textId="77777777" w:rsidR="004B728E" w:rsidRDefault="004B728E" w:rsidP="00784C57">
      <w:pPr>
        <w:spacing w:after="0" w:line="240" w:lineRule="auto"/>
      </w:pPr>
      <w:r>
        <w:separator/>
      </w:r>
    </w:p>
  </w:footnote>
  <w:footnote w:type="continuationSeparator" w:id="0">
    <w:p w14:paraId="3EA31BD2" w14:textId="77777777" w:rsidR="004B728E" w:rsidRDefault="004B728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616708" w14:paraId="12FEEFFC" w14:textId="77777777" w:rsidTr="00502615">
      <w:tc>
        <w:tcPr>
          <w:tcW w:w="6912" w:type="dxa"/>
        </w:tcPr>
        <w:p w14:paraId="7DA3C8A4" w14:textId="77777777" w:rsidR="00D76B56" w:rsidRPr="00D76B56" w:rsidRDefault="00D76B56" w:rsidP="00D76B5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D76B5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F55309F" w14:textId="77777777" w:rsidR="00D76B56" w:rsidRPr="00D76B56" w:rsidRDefault="00D76B56" w:rsidP="00D76B5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凱柏膠寶的創新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材料輔助智慧寵物餵食器設計與性能升級</w:t>
          </w:r>
        </w:p>
        <w:p w14:paraId="5236ECBF" w14:textId="77777777" w:rsidR="00D76B56" w:rsidRPr="00D76B56" w:rsidRDefault="00D76B56" w:rsidP="00D76B5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5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02851350" w:rsidR="00502615" w:rsidRPr="00616708" w:rsidRDefault="00EB01CF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D76B5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1670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D76B5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1670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D76B5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7B5E12" w:rsidRPr="0061670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D76B5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D76B56" w:rsidRPr="0061670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D76B56"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1670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61670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1670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B5E12" w:rsidRPr="0061670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D76B56" w:rsidRPr="0061670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D76B56"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1670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1670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E2375B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46A1092" w14:textId="77777777" w:rsidR="00D76B56" w:rsidRPr="00D76B56" w:rsidRDefault="00D76B56" w:rsidP="003804B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76B5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5AFBBE3" w14:textId="58F1B58E" w:rsidR="00D76B56" w:rsidRPr="00D76B56" w:rsidRDefault="00D76B56" w:rsidP="00D76B5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凱柏膠寶的創新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材料輔助智慧寵物餵食器設計與性能升級</w:t>
          </w:r>
        </w:p>
        <w:p w14:paraId="3BA58BD1" w14:textId="77777777" w:rsidR="00D76B56" w:rsidRPr="00D76B56" w:rsidRDefault="00D76B56" w:rsidP="00D76B5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5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17544F12" w:rsidR="003C4170" w:rsidRPr="00073D11" w:rsidRDefault="00EB01CF" w:rsidP="00D76B5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D76B5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D76B5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76B5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D76B5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7B5E12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D76B5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D76B56"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D76B56"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76B5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D76B5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B5E12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D76B56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D76B56" w:rsidRPr="00D76B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A8DF9C8" w:rsidR="003C4170" w:rsidRPr="00502615" w:rsidRDefault="00D76B5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76B56">
            <w:rPr>
              <w:rFonts w:ascii="Arial" w:hAnsi="Arial" w:hint="eastAsia"/>
              <w:sz w:val="16"/>
              <w:lang w:eastAsia="zh-CN"/>
            </w:rPr>
            <w:t>電話</w:t>
          </w:r>
          <w:r w:rsidR="00EB01CF"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540162">
    <w:abstractNumId w:val="6"/>
  </w:num>
  <w:num w:numId="2" w16cid:durableId="856503723">
    <w:abstractNumId w:val="18"/>
  </w:num>
  <w:num w:numId="3" w16cid:durableId="2113669145">
    <w:abstractNumId w:val="4"/>
  </w:num>
  <w:num w:numId="4" w16cid:durableId="349261227">
    <w:abstractNumId w:val="33"/>
  </w:num>
  <w:num w:numId="5" w16cid:durableId="246811074">
    <w:abstractNumId w:val="22"/>
  </w:num>
  <w:num w:numId="6" w16cid:durableId="1777826460">
    <w:abstractNumId w:val="29"/>
  </w:num>
  <w:num w:numId="7" w16cid:durableId="1847288771">
    <w:abstractNumId w:val="11"/>
  </w:num>
  <w:num w:numId="8" w16cid:durableId="187064377">
    <w:abstractNumId w:val="32"/>
  </w:num>
  <w:num w:numId="9" w16cid:durableId="926579628">
    <w:abstractNumId w:val="23"/>
  </w:num>
  <w:num w:numId="10" w16cid:durableId="1173302003">
    <w:abstractNumId w:val="2"/>
  </w:num>
  <w:num w:numId="11" w16cid:durableId="865870659">
    <w:abstractNumId w:val="20"/>
  </w:num>
  <w:num w:numId="12" w16cid:durableId="2718681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5736320">
    <w:abstractNumId w:val="9"/>
  </w:num>
  <w:num w:numId="14" w16cid:durableId="298342112">
    <w:abstractNumId w:val="27"/>
  </w:num>
  <w:num w:numId="15" w16cid:durableId="1966882534">
    <w:abstractNumId w:val="19"/>
  </w:num>
  <w:num w:numId="16" w16cid:durableId="284118693">
    <w:abstractNumId w:val="21"/>
  </w:num>
  <w:num w:numId="17" w16cid:durableId="1630865431">
    <w:abstractNumId w:val="16"/>
  </w:num>
  <w:num w:numId="18" w16cid:durableId="1583761024">
    <w:abstractNumId w:val="15"/>
  </w:num>
  <w:num w:numId="19" w16cid:durableId="1006858097">
    <w:abstractNumId w:val="26"/>
  </w:num>
  <w:num w:numId="20" w16cid:durableId="819880703">
    <w:abstractNumId w:val="10"/>
  </w:num>
  <w:num w:numId="21" w16cid:durableId="827789711">
    <w:abstractNumId w:val="8"/>
  </w:num>
  <w:num w:numId="22" w16cid:durableId="450127341">
    <w:abstractNumId w:val="31"/>
  </w:num>
  <w:num w:numId="23" w16cid:durableId="969827374">
    <w:abstractNumId w:val="30"/>
  </w:num>
  <w:num w:numId="24" w16cid:durableId="1770391263">
    <w:abstractNumId w:val="5"/>
  </w:num>
  <w:num w:numId="25" w16cid:durableId="1187984583">
    <w:abstractNumId w:val="1"/>
  </w:num>
  <w:num w:numId="26" w16cid:durableId="615137377">
    <w:abstractNumId w:val="12"/>
  </w:num>
  <w:num w:numId="27" w16cid:durableId="1966111061">
    <w:abstractNumId w:val="14"/>
  </w:num>
  <w:num w:numId="28" w16cid:durableId="1546795232">
    <w:abstractNumId w:val="17"/>
  </w:num>
  <w:num w:numId="29" w16cid:durableId="1528640428">
    <w:abstractNumId w:val="3"/>
  </w:num>
  <w:num w:numId="30" w16cid:durableId="1552501263">
    <w:abstractNumId w:val="7"/>
  </w:num>
  <w:num w:numId="31" w16cid:durableId="1182352601">
    <w:abstractNumId w:val="13"/>
  </w:num>
  <w:num w:numId="32" w16cid:durableId="1786920562">
    <w:abstractNumId w:val="24"/>
  </w:num>
  <w:num w:numId="33" w16cid:durableId="1789467530">
    <w:abstractNumId w:val="28"/>
  </w:num>
  <w:num w:numId="34" w16cid:durableId="836458035">
    <w:abstractNumId w:val="25"/>
  </w:num>
  <w:num w:numId="35" w16cid:durableId="17245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7729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638"/>
    <w:rsid w:val="00140711"/>
    <w:rsid w:val="00141D34"/>
    <w:rsid w:val="00144072"/>
    <w:rsid w:val="00145961"/>
    <w:rsid w:val="001469FB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772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BA5"/>
    <w:rsid w:val="002455DD"/>
    <w:rsid w:val="00250990"/>
    <w:rsid w:val="00256D34"/>
    <w:rsid w:val="00256E0E"/>
    <w:rsid w:val="002631F5"/>
    <w:rsid w:val="00267260"/>
    <w:rsid w:val="002733A9"/>
    <w:rsid w:val="00281DBF"/>
    <w:rsid w:val="00281FF5"/>
    <w:rsid w:val="00283D8E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4837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297E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700BF"/>
    <w:rsid w:val="00374A1D"/>
    <w:rsid w:val="003804B8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1CD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5759"/>
    <w:rsid w:val="003E649C"/>
    <w:rsid w:val="003F23A5"/>
    <w:rsid w:val="003F4C72"/>
    <w:rsid w:val="004002A2"/>
    <w:rsid w:val="00401FF2"/>
    <w:rsid w:val="0040224A"/>
    <w:rsid w:val="004032AA"/>
    <w:rsid w:val="00404A1D"/>
    <w:rsid w:val="004057E3"/>
    <w:rsid w:val="00405904"/>
    <w:rsid w:val="00406C85"/>
    <w:rsid w:val="00410B91"/>
    <w:rsid w:val="00414438"/>
    <w:rsid w:val="00416245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7C28"/>
    <w:rsid w:val="00481947"/>
    <w:rsid w:val="00482B9C"/>
    <w:rsid w:val="00483E1E"/>
    <w:rsid w:val="004856BE"/>
    <w:rsid w:val="004919AE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728E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419E"/>
    <w:rsid w:val="00505735"/>
    <w:rsid w:val="00505B4D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1D72"/>
    <w:rsid w:val="00563000"/>
    <w:rsid w:val="00570576"/>
    <w:rsid w:val="0057225E"/>
    <w:rsid w:val="005772B9"/>
    <w:rsid w:val="00577BE3"/>
    <w:rsid w:val="005902BA"/>
    <w:rsid w:val="005923C1"/>
    <w:rsid w:val="00592D93"/>
    <w:rsid w:val="00597472"/>
    <w:rsid w:val="005A0C48"/>
    <w:rsid w:val="005A22E4"/>
    <w:rsid w:val="005A27C6"/>
    <w:rsid w:val="005A34EE"/>
    <w:rsid w:val="005A45F1"/>
    <w:rsid w:val="005A5D20"/>
    <w:rsid w:val="005A7FD1"/>
    <w:rsid w:val="005B24B9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D467D"/>
    <w:rsid w:val="005E1753"/>
    <w:rsid w:val="005E1C3F"/>
    <w:rsid w:val="005E3F1F"/>
    <w:rsid w:val="005E6A19"/>
    <w:rsid w:val="005F0BAB"/>
    <w:rsid w:val="005F2DD8"/>
    <w:rsid w:val="006052A4"/>
    <w:rsid w:val="00605ED9"/>
    <w:rsid w:val="00606916"/>
    <w:rsid w:val="00610497"/>
    <w:rsid w:val="00614010"/>
    <w:rsid w:val="00614013"/>
    <w:rsid w:val="006154FB"/>
    <w:rsid w:val="00616708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C3D"/>
    <w:rsid w:val="006D7BB3"/>
    <w:rsid w:val="006D7D9F"/>
    <w:rsid w:val="006E449C"/>
    <w:rsid w:val="006E4B80"/>
    <w:rsid w:val="006E65CF"/>
    <w:rsid w:val="006E77AF"/>
    <w:rsid w:val="006F09EB"/>
    <w:rsid w:val="006F1529"/>
    <w:rsid w:val="006F5C5A"/>
    <w:rsid w:val="006F5DF8"/>
    <w:rsid w:val="006F7F1E"/>
    <w:rsid w:val="00700BA5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76AF"/>
    <w:rsid w:val="00751611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5AE2"/>
    <w:rsid w:val="00796E8F"/>
    <w:rsid w:val="007974C7"/>
    <w:rsid w:val="007A15E0"/>
    <w:rsid w:val="007A204E"/>
    <w:rsid w:val="007A3356"/>
    <w:rsid w:val="007A568B"/>
    <w:rsid w:val="007A5BF6"/>
    <w:rsid w:val="007A7755"/>
    <w:rsid w:val="007B1D9F"/>
    <w:rsid w:val="007B21F8"/>
    <w:rsid w:val="007B3E50"/>
    <w:rsid w:val="007B4C2D"/>
    <w:rsid w:val="007B5E12"/>
    <w:rsid w:val="007B730E"/>
    <w:rsid w:val="007C378A"/>
    <w:rsid w:val="007C4364"/>
    <w:rsid w:val="007C4C1F"/>
    <w:rsid w:val="007C5889"/>
    <w:rsid w:val="007D2C88"/>
    <w:rsid w:val="007D5A24"/>
    <w:rsid w:val="007D742A"/>
    <w:rsid w:val="007D7444"/>
    <w:rsid w:val="007E254D"/>
    <w:rsid w:val="007E28DB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43F0D"/>
    <w:rsid w:val="00845654"/>
    <w:rsid w:val="00846276"/>
    <w:rsid w:val="00847245"/>
    <w:rsid w:val="00855764"/>
    <w:rsid w:val="008559B6"/>
    <w:rsid w:val="00860125"/>
    <w:rsid w:val="008608C3"/>
    <w:rsid w:val="00860E1E"/>
    <w:rsid w:val="00863230"/>
    <w:rsid w:val="00863236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11DE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F5C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5D0"/>
    <w:rsid w:val="00984A7C"/>
    <w:rsid w:val="009927D5"/>
    <w:rsid w:val="00993730"/>
    <w:rsid w:val="00993EEB"/>
    <w:rsid w:val="009975F0"/>
    <w:rsid w:val="00997F3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5CEB"/>
    <w:rsid w:val="009D600D"/>
    <w:rsid w:val="009D61E9"/>
    <w:rsid w:val="009D70B1"/>
    <w:rsid w:val="009D70E1"/>
    <w:rsid w:val="009D76BB"/>
    <w:rsid w:val="009E74A0"/>
    <w:rsid w:val="009F499B"/>
    <w:rsid w:val="009F619F"/>
    <w:rsid w:val="009F61CE"/>
    <w:rsid w:val="00A02237"/>
    <w:rsid w:val="00A034FB"/>
    <w:rsid w:val="00A04274"/>
    <w:rsid w:val="00A0563F"/>
    <w:rsid w:val="00A174CA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518F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09F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8B9"/>
    <w:rsid w:val="00B022F8"/>
    <w:rsid w:val="00B039C3"/>
    <w:rsid w:val="00B04B2A"/>
    <w:rsid w:val="00B056AE"/>
    <w:rsid w:val="00B05D3F"/>
    <w:rsid w:val="00B10842"/>
    <w:rsid w:val="00B10F79"/>
    <w:rsid w:val="00B11451"/>
    <w:rsid w:val="00B140E7"/>
    <w:rsid w:val="00B20D0E"/>
    <w:rsid w:val="00B21133"/>
    <w:rsid w:val="00B26E20"/>
    <w:rsid w:val="00B302B3"/>
    <w:rsid w:val="00B30C98"/>
    <w:rsid w:val="00B339CB"/>
    <w:rsid w:val="00B34CF6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676C"/>
    <w:rsid w:val="00BC7F10"/>
    <w:rsid w:val="00BD1A20"/>
    <w:rsid w:val="00BD42D2"/>
    <w:rsid w:val="00BD78D6"/>
    <w:rsid w:val="00BD79BC"/>
    <w:rsid w:val="00BE16AD"/>
    <w:rsid w:val="00BE4DF0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6820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5AC3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36C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54A6"/>
    <w:rsid w:val="00CE6C93"/>
    <w:rsid w:val="00CF05C1"/>
    <w:rsid w:val="00CF1F82"/>
    <w:rsid w:val="00CF3254"/>
    <w:rsid w:val="00CF3B7E"/>
    <w:rsid w:val="00D0141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505D4"/>
    <w:rsid w:val="00D50D0C"/>
    <w:rsid w:val="00D52738"/>
    <w:rsid w:val="00D55428"/>
    <w:rsid w:val="00D570E8"/>
    <w:rsid w:val="00D6020E"/>
    <w:rsid w:val="00D619AD"/>
    <w:rsid w:val="00D625E9"/>
    <w:rsid w:val="00D6472D"/>
    <w:rsid w:val="00D72457"/>
    <w:rsid w:val="00D76B56"/>
    <w:rsid w:val="00D81F17"/>
    <w:rsid w:val="00D821DB"/>
    <w:rsid w:val="00D8276E"/>
    <w:rsid w:val="00D8470D"/>
    <w:rsid w:val="00D86D57"/>
    <w:rsid w:val="00D87E3B"/>
    <w:rsid w:val="00D90DD5"/>
    <w:rsid w:val="00D92EEB"/>
    <w:rsid w:val="00D931A9"/>
    <w:rsid w:val="00D932B0"/>
    <w:rsid w:val="00D95D0D"/>
    <w:rsid w:val="00D9749E"/>
    <w:rsid w:val="00DA0553"/>
    <w:rsid w:val="00DA32DD"/>
    <w:rsid w:val="00DA40D9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4E87"/>
    <w:rsid w:val="00E17CAC"/>
    <w:rsid w:val="00E30FE5"/>
    <w:rsid w:val="00E31C99"/>
    <w:rsid w:val="00E31F55"/>
    <w:rsid w:val="00E324CD"/>
    <w:rsid w:val="00E34355"/>
    <w:rsid w:val="00E34E27"/>
    <w:rsid w:val="00E44112"/>
    <w:rsid w:val="00E52729"/>
    <w:rsid w:val="00E533F6"/>
    <w:rsid w:val="00E538BF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01CF"/>
    <w:rsid w:val="00EB2B0B"/>
    <w:rsid w:val="00EB447E"/>
    <w:rsid w:val="00EB4FB5"/>
    <w:rsid w:val="00EB5B08"/>
    <w:rsid w:val="00EC0B9F"/>
    <w:rsid w:val="00EC492E"/>
    <w:rsid w:val="00EC5A4E"/>
    <w:rsid w:val="00EC6D87"/>
    <w:rsid w:val="00EC7126"/>
    <w:rsid w:val="00ED0289"/>
    <w:rsid w:val="00ED0FBE"/>
    <w:rsid w:val="00ED1805"/>
    <w:rsid w:val="00ED7A78"/>
    <w:rsid w:val="00EE3F90"/>
    <w:rsid w:val="00EE4A53"/>
    <w:rsid w:val="00EE5010"/>
    <w:rsid w:val="00EF2232"/>
    <w:rsid w:val="00EF79F8"/>
    <w:rsid w:val="00F00B3D"/>
    <w:rsid w:val="00F02134"/>
    <w:rsid w:val="00F05006"/>
    <w:rsid w:val="00F11E25"/>
    <w:rsid w:val="00F125F3"/>
    <w:rsid w:val="00F14DFB"/>
    <w:rsid w:val="00F1643C"/>
    <w:rsid w:val="00F205A8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2ED9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967CAB-8C3B-47BC-B917-D99A9D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83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6%80%A7%E5%8F%91%E5%B1%95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controlled-migration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t/%E5%87%B1%E6%9F%8F%E8%86%A0%E5%AF%B6%E9%80%8F%E9%81%8E%E5%89%B5%E6%96%B0-TPE-%E6%9D%90%E6%96%99%E6%8F%90%E5%8D%87%E6%99%BA%E6%85%A7%E9%A3%B2%E6%B0%B4%E6%A9%9F%E7%9A%84%E6%80%A7%E8%83%BD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iscc-plus-renzheng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b0aac98f-77e3-488e-b1d0-e526279ba76f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91B76C-F1E7-4452-8674-1F7F2BD329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7</cp:revision>
  <cp:lastPrinted>2025-05-22T05:34:00Z</cp:lastPrinted>
  <dcterms:created xsi:type="dcterms:W3CDTF">2025-04-25T05:56:00Z</dcterms:created>
  <dcterms:modified xsi:type="dcterms:W3CDTF">2025-05-22T05:34:00Z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