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BE8DA" w14:textId="77777777" w:rsidR="00667FEA" w:rsidRDefault="00667FEA" w:rsidP="000B09D1">
      <w:pPr>
        <w:spacing w:line="360" w:lineRule="auto"/>
        <w:ind w:right="1559"/>
        <w:jc w:val="both"/>
        <w:rPr>
          <w:rFonts w:ascii="Arial" w:hAnsi="Arial" w:cs="Arial"/>
          <w:b/>
          <w:bCs/>
          <w:sz w:val="24"/>
          <w:szCs w:val="24"/>
        </w:rPr>
      </w:pPr>
      <w:r w:rsidRPr="00667FEA">
        <w:rPr>
          <w:rFonts w:ascii="Arial" w:hAnsi="Arial" w:cs="Arial"/>
          <w:b/>
          <w:bCs/>
          <w:sz w:val="24"/>
          <w:szCs w:val="24"/>
        </w:rPr>
        <w:t>KRAIBURG TPE Healthcare TPE Advancing Innovation in Loop Recorder Monitoring Technology</w:t>
      </w:r>
    </w:p>
    <w:p w14:paraId="16EEBEEF" w14:textId="3C39DA63" w:rsidR="000B09D1" w:rsidRDefault="007F6532" w:rsidP="000B09D1">
      <w:pPr>
        <w:spacing w:line="360" w:lineRule="auto"/>
        <w:ind w:right="1559"/>
        <w:jc w:val="both"/>
        <w:rPr>
          <w:rFonts w:ascii="Arial" w:hAnsi="Arial" w:cs="Arial"/>
          <w:sz w:val="20"/>
          <w:szCs w:val="20"/>
          <w:lang w:val="en-PH"/>
        </w:rPr>
      </w:pPr>
      <w:r w:rsidRPr="007F6532">
        <w:rPr>
          <w:rFonts w:ascii="Arial" w:hAnsi="Arial" w:cs="Arial"/>
          <w:sz w:val="20"/>
          <w:szCs w:val="20"/>
          <w:lang w:val="en-PH"/>
        </w:rPr>
        <w:t xml:space="preserve">Detecting heart rhythm irregularities early can be </w:t>
      </w:r>
      <w:proofErr w:type="gramStart"/>
      <w:r w:rsidRPr="007F6532">
        <w:rPr>
          <w:rFonts w:ascii="Arial" w:hAnsi="Arial" w:cs="Arial"/>
          <w:sz w:val="20"/>
          <w:szCs w:val="20"/>
          <w:lang w:val="en-PH"/>
        </w:rPr>
        <w:t>life-saving</w:t>
      </w:r>
      <w:proofErr w:type="gramEnd"/>
      <w:r w:rsidRPr="007F6532">
        <w:rPr>
          <w:rFonts w:ascii="Arial" w:hAnsi="Arial" w:cs="Arial"/>
          <w:sz w:val="20"/>
          <w:szCs w:val="20"/>
          <w:lang w:val="en-PH"/>
        </w:rPr>
        <w:t>.</w:t>
      </w:r>
      <w:r w:rsidR="000B09D1">
        <w:rPr>
          <w:rFonts w:ascii="Arial" w:hAnsi="Arial" w:cs="Arial"/>
          <w:sz w:val="20"/>
          <w:szCs w:val="20"/>
          <w:lang w:val="en-PH"/>
        </w:rPr>
        <w:t xml:space="preserve"> </w:t>
      </w:r>
      <w:r w:rsidR="000B09D1" w:rsidRPr="000B09D1">
        <w:rPr>
          <w:rFonts w:ascii="Arial" w:hAnsi="Arial" w:cs="Arial"/>
          <w:sz w:val="20"/>
          <w:szCs w:val="20"/>
          <w:lang w:val="en-PH"/>
        </w:rPr>
        <w:t>Loop recorder monitoring devices improve long-term cardiac care by continuously tracking irregular heart rhythms and storing data for diagnosis. These devices must meet strict safety, biocompatibility, and durability standards.</w:t>
      </w:r>
    </w:p>
    <w:p w14:paraId="18DCBBAF" w14:textId="77777777" w:rsidR="00744AF2" w:rsidRPr="00744AF2" w:rsidRDefault="00744AF2" w:rsidP="000B09D1">
      <w:pPr>
        <w:spacing w:line="360" w:lineRule="auto"/>
        <w:ind w:right="1559"/>
        <w:jc w:val="both"/>
        <w:rPr>
          <w:rFonts w:ascii="Arial" w:hAnsi="Arial" w:cs="Arial"/>
          <w:sz w:val="6"/>
          <w:szCs w:val="6"/>
          <w:lang w:val="en-PH"/>
        </w:rPr>
      </w:pPr>
    </w:p>
    <w:p w14:paraId="0D5C9F36" w14:textId="21E27C31" w:rsidR="007F6532" w:rsidRPr="000303B2" w:rsidRDefault="007F6532" w:rsidP="007F6532">
      <w:pPr>
        <w:spacing w:line="360" w:lineRule="auto"/>
        <w:ind w:right="1559"/>
        <w:jc w:val="both"/>
        <w:rPr>
          <w:rFonts w:ascii="Arial" w:hAnsi="Arial" w:cs="Arial"/>
          <w:b/>
          <w:bCs/>
          <w:sz w:val="20"/>
          <w:szCs w:val="20"/>
        </w:rPr>
      </w:pPr>
      <w:r w:rsidRPr="003F775F">
        <w:rPr>
          <w:rFonts w:ascii="Arial" w:hAnsi="Arial" w:cs="Arial"/>
          <w:b/>
          <w:bCs/>
          <w:sz w:val="20"/>
          <w:szCs w:val="20"/>
        </w:rPr>
        <w:t>THERMOLAST</w:t>
      </w:r>
      <w:r w:rsidRPr="00744AF2">
        <w:rPr>
          <w:rFonts w:ascii="Arial" w:hAnsi="Arial" w:cs="Arial"/>
          <w:b/>
          <w:bCs/>
          <w:sz w:val="20"/>
          <w:szCs w:val="20"/>
          <w:vertAlign w:val="superscript"/>
        </w:rPr>
        <w:t>®</w:t>
      </w:r>
      <w:r w:rsidRPr="003F775F">
        <w:rPr>
          <w:rFonts w:ascii="Arial" w:hAnsi="Arial" w:cs="Arial"/>
          <w:b/>
          <w:bCs/>
          <w:sz w:val="20"/>
          <w:szCs w:val="20"/>
        </w:rPr>
        <w:t xml:space="preserve"> H</w:t>
      </w:r>
      <w:r w:rsidR="00A77666">
        <w:rPr>
          <w:rFonts w:ascii="Arial" w:hAnsi="Arial" w:cs="Arial"/>
          <w:b/>
          <w:bCs/>
          <w:sz w:val="20"/>
          <w:szCs w:val="20"/>
        </w:rPr>
        <w:t>, engineered for superior medical devices</w:t>
      </w:r>
      <w:r w:rsidR="000B09D1">
        <w:rPr>
          <w:rFonts w:ascii="Arial" w:hAnsi="Arial" w:cs="Arial"/>
          <w:b/>
          <w:bCs/>
          <w:sz w:val="20"/>
          <w:szCs w:val="20"/>
        </w:rPr>
        <w:t xml:space="preserve"> </w:t>
      </w:r>
    </w:p>
    <w:p w14:paraId="19B93C59" w14:textId="02CBC138" w:rsidR="000B09D1" w:rsidRPr="00DA5790" w:rsidRDefault="000B09D1" w:rsidP="003F775F">
      <w:pPr>
        <w:spacing w:line="360" w:lineRule="auto"/>
        <w:ind w:right="1559"/>
        <w:jc w:val="both"/>
        <w:rPr>
          <w:rFonts w:ascii="Arial" w:hAnsi="Arial" w:cs="Arial"/>
          <w:sz w:val="20"/>
          <w:szCs w:val="20"/>
        </w:rPr>
      </w:pPr>
      <w:r w:rsidRPr="000B09D1">
        <w:rPr>
          <w:rFonts w:ascii="Arial" w:hAnsi="Arial" w:cs="Arial"/>
          <w:sz w:val="20"/>
          <w:szCs w:val="20"/>
        </w:rPr>
        <w:t xml:space="preserve">KRAIBURG TPE, a global manufacturer of thermoplastic elastomers that provides high-quality, custom-engineered compounds for the </w:t>
      </w:r>
      <w:hyperlink r:id="rId11" w:history="1">
        <w:r w:rsidRPr="00DA5790">
          <w:rPr>
            <w:rStyle w:val="Hyperlink"/>
            <w:rFonts w:ascii="Arial" w:hAnsi="Arial" w:cs="Arial"/>
            <w:sz w:val="20"/>
            <w:szCs w:val="20"/>
          </w:rPr>
          <w:t>healthcare and medical</w:t>
        </w:r>
      </w:hyperlink>
      <w:r w:rsidRPr="00DA5790">
        <w:rPr>
          <w:rFonts w:ascii="Arial" w:hAnsi="Arial" w:cs="Arial"/>
          <w:sz w:val="20"/>
          <w:szCs w:val="20"/>
        </w:rPr>
        <w:t xml:space="preserve"> device market in the Asia Pacific, introduces THERMOLAST</w:t>
      </w:r>
      <w:r w:rsidRPr="00DA5790">
        <w:rPr>
          <w:rFonts w:ascii="Arial" w:hAnsi="Arial" w:cs="Arial"/>
          <w:sz w:val="20"/>
          <w:szCs w:val="20"/>
          <w:vertAlign w:val="superscript"/>
        </w:rPr>
        <w:t>®</w:t>
      </w:r>
      <w:r w:rsidRPr="00DA5790">
        <w:rPr>
          <w:rFonts w:ascii="Arial" w:hAnsi="Arial" w:cs="Arial"/>
          <w:sz w:val="20"/>
          <w:szCs w:val="20"/>
        </w:rPr>
        <w:t xml:space="preserve"> H—an advanced TPE series for medical devices like loop recorders, meeting global standards for durability, biocompatibility, and hygiene.</w:t>
      </w:r>
    </w:p>
    <w:p w14:paraId="443F5C89" w14:textId="77777777" w:rsidR="00744AF2" w:rsidRPr="00DA5790" w:rsidRDefault="00744AF2" w:rsidP="003F775F">
      <w:pPr>
        <w:spacing w:line="360" w:lineRule="auto"/>
        <w:ind w:right="1559"/>
        <w:jc w:val="both"/>
        <w:rPr>
          <w:rFonts w:ascii="Arial" w:hAnsi="Arial" w:cs="Arial"/>
          <w:sz w:val="6"/>
          <w:szCs w:val="6"/>
        </w:rPr>
      </w:pPr>
    </w:p>
    <w:p w14:paraId="1CDB6262" w14:textId="34E720CF" w:rsidR="00C535D8" w:rsidRPr="00DA5790" w:rsidRDefault="00C535D8" w:rsidP="00C535D8">
      <w:pPr>
        <w:spacing w:line="360" w:lineRule="auto"/>
        <w:ind w:right="1559"/>
        <w:jc w:val="both"/>
        <w:rPr>
          <w:rFonts w:ascii="Arial" w:hAnsi="Arial" w:cs="Arial"/>
          <w:b/>
          <w:bCs/>
          <w:sz w:val="20"/>
          <w:szCs w:val="20"/>
        </w:rPr>
      </w:pPr>
      <w:r w:rsidRPr="00DA5790">
        <w:rPr>
          <w:rFonts w:ascii="Arial" w:hAnsi="Arial" w:cs="Arial"/>
          <w:b/>
          <w:bCs/>
          <w:sz w:val="20"/>
          <w:szCs w:val="20"/>
        </w:rPr>
        <w:t xml:space="preserve">Enhanced </w:t>
      </w:r>
      <w:r w:rsidR="00A77666" w:rsidRPr="00DA5790">
        <w:rPr>
          <w:rFonts w:ascii="Arial" w:hAnsi="Arial" w:cs="Arial"/>
          <w:b/>
          <w:bCs/>
          <w:sz w:val="20"/>
          <w:szCs w:val="20"/>
        </w:rPr>
        <w:t>m</w:t>
      </w:r>
      <w:r w:rsidRPr="00DA5790">
        <w:rPr>
          <w:rFonts w:ascii="Arial" w:hAnsi="Arial" w:cs="Arial"/>
          <w:b/>
          <w:bCs/>
          <w:sz w:val="20"/>
          <w:szCs w:val="20"/>
        </w:rPr>
        <w:t xml:space="preserve">aterial </w:t>
      </w:r>
      <w:r w:rsidR="00A77666" w:rsidRPr="00DA5790">
        <w:rPr>
          <w:rFonts w:ascii="Arial" w:hAnsi="Arial" w:cs="Arial"/>
          <w:b/>
          <w:bCs/>
          <w:sz w:val="20"/>
          <w:szCs w:val="20"/>
        </w:rPr>
        <w:t>p</w:t>
      </w:r>
      <w:r w:rsidRPr="00DA5790">
        <w:rPr>
          <w:rFonts w:ascii="Arial" w:hAnsi="Arial" w:cs="Arial"/>
          <w:b/>
          <w:bCs/>
          <w:sz w:val="20"/>
          <w:szCs w:val="20"/>
        </w:rPr>
        <w:t xml:space="preserve">erformance for </w:t>
      </w:r>
      <w:r w:rsidR="00A77666" w:rsidRPr="00DA5790">
        <w:rPr>
          <w:rFonts w:ascii="Arial" w:hAnsi="Arial" w:cs="Arial"/>
          <w:b/>
          <w:bCs/>
          <w:sz w:val="20"/>
          <w:szCs w:val="20"/>
        </w:rPr>
        <w:t>l</w:t>
      </w:r>
      <w:r w:rsidRPr="00DA5790">
        <w:rPr>
          <w:rFonts w:ascii="Arial" w:hAnsi="Arial" w:cs="Arial"/>
          <w:b/>
          <w:bCs/>
          <w:sz w:val="20"/>
          <w:szCs w:val="20"/>
        </w:rPr>
        <w:t xml:space="preserve">oop </w:t>
      </w:r>
      <w:r w:rsidR="00A77666" w:rsidRPr="00DA5790">
        <w:rPr>
          <w:rFonts w:ascii="Arial" w:hAnsi="Arial" w:cs="Arial"/>
          <w:b/>
          <w:bCs/>
          <w:sz w:val="20"/>
          <w:szCs w:val="20"/>
        </w:rPr>
        <w:t>r</w:t>
      </w:r>
      <w:r w:rsidRPr="00DA5790">
        <w:rPr>
          <w:rFonts w:ascii="Arial" w:hAnsi="Arial" w:cs="Arial"/>
          <w:b/>
          <w:bCs/>
          <w:sz w:val="20"/>
          <w:szCs w:val="20"/>
        </w:rPr>
        <w:t xml:space="preserve">ecorder </w:t>
      </w:r>
      <w:r w:rsidR="00A77666" w:rsidRPr="00DA5790">
        <w:rPr>
          <w:rFonts w:ascii="Arial" w:hAnsi="Arial" w:cs="Arial"/>
          <w:b/>
          <w:bCs/>
          <w:sz w:val="20"/>
          <w:szCs w:val="20"/>
        </w:rPr>
        <w:t>a</w:t>
      </w:r>
      <w:r w:rsidRPr="00DA5790">
        <w:rPr>
          <w:rFonts w:ascii="Arial" w:hAnsi="Arial" w:cs="Arial"/>
          <w:b/>
          <w:bCs/>
          <w:sz w:val="20"/>
          <w:szCs w:val="20"/>
        </w:rPr>
        <w:t>pplications</w:t>
      </w:r>
    </w:p>
    <w:p w14:paraId="0D68960D" w14:textId="30D5167B" w:rsidR="00F81276" w:rsidRPr="00F81276" w:rsidRDefault="00F81276" w:rsidP="00F81276">
      <w:pPr>
        <w:spacing w:line="360" w:lineRule="auto"/>
        <w:ind w:right="1559"/>
        <w:jc w:val="both"/>
        <w:rPr>
          <w:rFonts w:ascii="Arial" w:hAnsi="Arial" w:cs="Arial"/>
          <w:sz w:val="20"/>
          <w:szCs w:val="20"/>
          <w:lang w:val="en-PH"/>
        </w:rPr>
      </w:pPr>
      <w:r w:rsidRPr="00DA5790">
        <w:rPr>
          <w:rFonts w:ascii="Arial" w:hAnsi="Arial" w:cs="Arial"/>
          <w:sz w:val="20"/>
          <w:szCs w:val="20"/>
          <w:lang w:val="en-PH"/>
        </w:rPr>
        <w:t xml:space="preserve">KRAIBURG TPE’s </w:t>
      </w:r>
      <w:hyperlink r:id="rId12" w:history="1">
        <w:r w:rsidRPr="00DA5790">
          <w:rPr>
            <w:rStyle w:val="Hyperlink"/>
            <w:rFonts w:ascii="Arial" w:hAnsi="Arial" w:cs="Arial"/>
            <w:sz w:val="20"/>
            <w:szCs w:val="20"/>
            <w:lang w:val="en-PH"/>
          </w:rPr>
          <w:t>THERMOLAST</w:t>
        </w:r>
        <w:r w:rsidRPr="00DA5790">
          <w:rPr>
            <w:rStyle w:val="Hyperlink"/>
            <w:rFonts w:ascii="Arial" w:hAnsi="Arial" w:cs="Arial"/>
            <w:sz w:val="20"/>
            <w:szCs w:val="20"/>
            <w:vertAlign w:val="superscript"/>
            <w:lang w:val="en-PH"/>
          </w:rPr>
          <w:t>®</w:t>
        </w:r>
        <w:r w:rsidRPr="00DA5790">
          <w:rPr>
            <w:rStyle w:val="Hyperlink"/>
            <w:rFonts w:ascii="Arial" w:hAnsi="Arial" w:cs="Arial"/>
            <w:sz w:val="20"/>
            <w:szCs w:val="20"/>
            <w:lang w:val="en-PH"/>
          </w:rPr>
          <w:t xml:space="preserve"> H</w:t>
        </w:r>
      </w:hyperlink>
      <w:r w:rsidRPr="00F81276">
        <w:rPr>
          <w:rFonts w:ascii="Arial" w:hAnsi="Arial" w:cs="Arial"/>
          <w:sz w:val="20"/>
          <w:szCs w:val="20"/>
          <w:lang w:val="en-PH"/>
        </w:rPr>
        <w:t xml:space="preserve"> optimizes manufacturing and elevates patient care in the Asia Pacific and globally through its material advantages.</w:t>
      </w:r>
    </w:p>
    <w:p w14:paraId="791DF098" w14:textId="7985B64D" w:rsidR="00C535D8" w:rsidRPr="00A77666" w:rsidRDefault="003F1599" w:rsidP="00A77666">
      <w:pPr>
        <w:pStyle w:val="ListParagraph"/>
        <w:numPr>
          <w:ilvl w:val="0"/>
          <w:numId w:val="42"/>
        </w:numPr>
        <w:spacing w:line="360" w:lineRule="auto"/>
        <w:ind w:right="1559"/>
        <w:jc w:val="both"/>
        <w:rPr>
          <w:rFonts w:ascii="Arial" w:hAnsi="Arial" w:cs="Arial"/>
          <w:b/>
          <w:bCs/>
          <w:sz w:val="20"/>
          <w:szCs w:val="20"/>
          <w:lang w:eastAsia="zh-CN"/>
        </w:rPr>
      </w:pPr>
      <w:r w:rsidRPr="00A77666">
        <w:rPr>
          <w:rFonts w:ascii="Arial" w:hAnsi="Arial" w:cs="Arial"/>
          <w:b/>
          <w:bCs/>
          <w:sz w:val="20"/>
          <w:szCs w:val="20"/>
        </w:rPr>
        <w:t>Good haptic &amp; soft touch feeling:</w:t>
      </w:r>
      <w:r w:rsidRPr="00A77666">
        <w:rPr>
          <w:rFonts w:ascii="Arial" w:hAnsi="Arial" w:cs="Arial" w:hint="eastAsia"/>
          <w:b/>
          <w:bCs/>
          <w:sz w:val="20"/>
          <w:szCs w:val="20"/>
          <w:lang w:eastAsia="zh-CN"/>
        </w:rPr>
        <w:t xml:space="preserve"> </w:t>
      </w:r>
      <w:r w:rsidR="00C535D8" w:rsidRPr="00A77666">
        <w:rPr>
          <w:rFonts w:ascii="Arial" w:hAnsi="Arial" w:cs="Arial"/>
          <w:b/>
          <w:bCs/>
          <w:sz w:val="20"/>
          <w:szCs w:val="20"/>
          <w:lang w:eastAsia="zh-CN"/>
        </w:rPr>
        <w:t xml:space="preserve"> </w:t>
      </w:r>
      <w:r w:rsidR="00E81FDE" w:rsidRPr="00A77666">
        <w:rPr>
          <w:rFonts w:ascii="Arial" w:hAnsi="Arial" w:cs="Arial"/>
          <w:sz w:val="20"/>
          <w:szCs w:val="20"/>
          <w:lang w:eastAsia="zh-CN"/>
        </w:rPr>
        <w:t>Since loop recorders are worn on the skin, comfort is key to preventing irritation. THERMOLAST</w:t>
      </w:r>
      <w:r w:rsidR="00E81FDE" w:rsidRPr="00744AF2">
        <w:rPr>
          <w:rFonts w:ascii="Arial" w:hAnsi="Arial" w:cs="Arial"/>
          <w:sz w:val="20"/>
          <w:szCs w:val="20"/>
          <w:vertAlign w:val="superscript"/>
          <w:lang w:eastAsia="zh-CN"/>
        </w:rPr>
        <w:t>®</w:t>
      </w:r>
      <w:r w:rsidR="00E81FDE" w:rsidRPr="00A77666">
        <w:rPr>
          <w:rFonts w:ascii="Arial" w:hAnsi="Arial" w:cs="Arial"/>
          <w:sz w:val="20"/>
          <w:szCs w:val="20"/>
          <w:lang w:eastAsia="zh-CN"/>
        </w:rPr>
        <w:t xml:space="preserve"> H provides a soft, skin-friendly texture, making it easier for patients to wear the device for long periods without discomfort while staying on track with their treatment.</w:t>
      </w:r>
    </w:p>
    <w:p w14:paraId="652EDC10" w14:textId="2223878D" w:rsidR="003F1599" w:rsidRPr="00A77666" w:rsidRDefault="003F1599" w:rsidP="00A77666">
      <w:pPr>
        <w:pStyle w:val="ListParagraph"/>
        <w:numPr>
          <w:ilvl w:val="0"/>
          <w:numId w:val="42"/>
        </w:numPr>
        <w:spacing w:line="360" w:lineRule="auto"/>
        <w:ind w:right="1559"/>
        <w:jc w:val="both"/>
        <w:rPr>
          <w:rFonts w:ascii="Arial" w:hAnsi="Arial" w:cs="Arial"/>
          <w:sz w:val="20"/>
          <w:szCs w:val="20"/>
        </w:rPr>
      </w:pPr>
      <w:r w:rsidRPr="00A77666">
        <w:rPr>
          <w:rFonts w:ascii="Arial" w:hAnsi="Arial" w:cs="Arial"/>
          <w:b/>
          <w:bCs/>
          <w:sz w:val="20"/>
          <w:szCs w:val="20"/>
        </w:rPr>
        <w:t xml:space="preserve">Optimizable processability: </w:t>
      </w:r>
      <w:r w:rsidR="00E81FDE" w:rsidRPr="00A77666">
        <w:rPr>
          <w:rFonts w:ascii="Arial" w:hAnsi="Arial" w:cs="Arial"/>
          <w:sz w:val="20"/>
          <w:szCs w:val="20"/>
        </w:rPr>
        <w:t>Loop recorder manufacturing requires materials that are easy to mold and shape for efficient production. With its adaptable processability, THERMOLAST</w:t>
      </w:r>
      <w:r w:rsidR="00E81FDE" w:rsidRPr="00744AF2">
        <w:rPr>
          <w:rFonts w:ascii="Arial" w:hAnsi="Arial" w:cs="Arial"/>
          <w:sz w:val="20"/>
          <w:szCs w:val="20"/>
          <w:vertAlign w:val="superscript"/>
        </w:rPr>
        <w:t>®</w:t>
      </w:r>
      <w:r w:rsidR="00E81FDE" w:rsidRPr="00A77666">
        <w:rPr>
          <w:rFonts w:ascii="Arial" w:hAnsi="Arial" w:cs="Arial"/>
          <w:sz w:val="20"/>
          <w:szCs w:val="20"/>
        </w:rPr>
        <w:t xml:space="preserve"> H allows for complex designs that maintain the device’s functionality and integrity.</w:t>
      </w:r>
    </w:p>
    <w:p w14:paraId="1C85BA49" w14:textId="4237D06D" w:rsidR="00A77666" w:rsidRPr="00DA5790" w:rsidRDefault="00111F97" w:rsidP="00AF7AA5">
      <w:pPr>
        <w:pStyle w:val="ListParagraph"/>
        <w:numPr>
          <w:ilvl w:val="0"/>
          <w:numId w:val="42"/>
        </w:numPr>
        <w:spacing w:line="360" w:lineRule="auto"/>
        <w:ind w:right="1559"/>
        <w:jc w:val="both"/>
        <w:rPr>
          <w:rFonts w:ascii="Arial" w:eastAsiaTheme="minorEastAsia" w:hAnsi="Arial" w:cs="Arial" w:hint="eastAsia"/>
          <w:sz w:val="20"/>
          <w:szCs w:val="20"/>
          <w:lang w:val="en-PH"/>
        </w:rPr>
      </w:pPr>
      <w:r w:rsidRPr="00A77666">
        <w:rPr>
          <w:rFonts w:ascii="Arial" w:hAnsi="Arial" w:cs="Arial"/>
          <w:b/>
          <w:bCs/>
          <w:sz w:val="20"/>
          <w:szCs w:val="20"/>
        </w:rPr>
        <w:lastRenderedPageBreak/>
        <w:t>Compliance with Regulatory Standards:</w:t>
      </w:r>
      <w:r w:rsidRPr="00A77666">
        <w:rPr>
          <w:rFonts w:ascii="Arial" w:hAnsi="Arial" w:cs="Arial"/>
          <w:sz w:val="20"/>
          <w:szCs w:val="20"/>
        </w:rPr>
        <w:t xml:space="preserve"> </w:t>
      </w:r>
      <w:r w:rsidR="00AF7AA5" w:rsidRPr="00A77666">
        <w:rPr>
          <w:rFonts w:ascii="Arial" w:eastAsiaTheme="minorEastAsia" w:hAnsi="Arial" w:cs="Arial"/>
          <w:sz w:val="20"/>
          <w:szCs w:val="20"/>
          <w:lang w:val="en-PH"/>
        </w:rPr>
        <w:t>THERMOLAST</w:t>
      </w:r>
      <w:r w:rsidR="00AF7AA5" w:rsidRPr="00744AF2">
        <w:rPr>
          <w:rFonts w:ascii="Arial" w:eastAsiaTheme="minorEastAsia" w:hAnsi="Arial" w:cs="Arial"/>
          <w:sz w:val="20"/>
          <w:szCs w:val="20"/>
          <w:vertAlign w:val="superscript"/>
          <w:lang w:val="en-PH"/>
        </w:rPr>
        <w:t>®</w:t>
      </w:r>
      <w:r w:rsidR="00AF7AA5" w:rsidRPr="00A77666">
        <w:rPr>
          <w:rFonts w:ascii="Arial" w:eastAsiaTheme="minorEastAsia" w:hAnsi="Arial" w:cs="Arial"/>
          <w:sz w:val="20"/>
          <w:szCs w:val="20"/>
          <w:lang w:val="en-PH"/>
        </w:rPr>
        <w:t xml:space="preserve"> H meets ISO 10993-5 (cytotoxicity), GB/T 16886.5, and other global food contact and </w:t>
      </w:r>
      <w:r w:rsidR="00AF7AA5" w:rsidRPr="00DA5790">
        <w:rPr>
          <w:rFonts w:ascii="Arial" w:eastAsiaTheme="minorEastAsia" w:hAnsi="Arial" w:cs="Arial"/>
          <w:sz w:val="20"/>
          <w:szCs w:val="20"/>
          <w:lang w:val="en-PH"/>
        </w:rPr>
        <w:t xml:space="preserve">applicable </w:t>
      </w:r>
      <w:hyperlink r:id="rId13" w:history="1">
        <w:r w:rsidR="00AF7AA5" w:rsidRPr="00DA5790">
          <w:rPr>
            <w:rStyle w:val="Hyperlink"/>
            <w:rFonts w:ascii="Arial" w:eastAsiaTheme="minorEastAsia" w:hAnsi="Arial" w:cs="Arial"/>
            <w:sz w:val="20"/>
            <w:szCs w:val="20"/>
            <w:lang w:val="en-PH"/>
          </w:rPr>
          <w:t>medical standards</w:t>
        </w:r>
      </w:hyperlink>
      <w:r w:rsidR="00AF7AA5" w:rsidRPr="00DA5790">
        <w:rPr>
          <w:rFonts w:ascii="Arial" w:eastAsiaTheme="minorEastAsia" w:hAnsi="Arial" w:cs="Arial"/>
          <w:sz w:val="20"/>
          <w:szCs w:val="20"/>
          <w:lang w:val="en-PH"/>
        </w:rPr>
        <w:t>.</w:t>
      </w:r>
      <w:r w:rsidR="00AF7AA5" w:rsidRPr="00A77666">
        <w:rPr>
          <w:rFonts w:ascii="Arial" w:eastAsiaTheme="minorEastAsia" w:hAnsi="Arial" w:cs="Arial"/>
          <w:sz w:val="20"/>
          <w:szCs w:val="20"/>
          <w:lang w:val="en-PH"/>
        </w:rPr>
        <w:t xml:space="preserve"> The material is free from silicone, latex, PVC, and phthalates. Its</w:t>
      </w:r>
      <w:r w:rsidR="00AF7AA5" w:rsidRPr="00A77666">
        <w:rPr>
          <w:rFonts w:ascii="Arial" w:hAnsi="Arial" w:cs="Arial"/>
          <w:sz w:val="20"/>
          <w:szCs w:val="20"/>
          <w:lang w:val="en-PH"/>
        </w:rPr>
        <w:t xml:space="preserve"> adherence to </w:t>
      </w:r>
      <w:r w:rsidR="00AF7AA5" w:rsidRPr="00A77666">
        <w:rPr>
          <w:rFonts w:ascii="Arial" w:eastAsiaTheme="minorEastAsia" w:hAnsi="Arial" w:cs="Arial"/>
          <w:sz w:val="20"/>
          <w:szCs w:val="20"/>
          <w:lang w:val="en-PH"/>
        </w:rPr>
        <w:t xml:space="preserve">international </w:t>
      </w:r>
      <w:r w:rsidR="00AF7AA5" w:rsidRPr="00A77666">
        <w:rPr>
          <w:rFonts w:ascii="Arial" w:hAnsi="Arial" w:cs="Arial"/>
          <w:sz w:val="20"/>
          <w:szCs w:val="20"/>
          <w:lang w:val="en-PH"/>
        </w:rPr>
        <w:t>standards</w:t>
      </w:r>
      <w:r w:rsidR="00AF7AA5" w:rsidRPr="00A77666">
        <w:rPr>
          <w:rFonts w:ascii="Arial" w:eastAsiaTheme="minorEastAsia" w:hAnsi="Arial" w:cs="Arial"/>
          <w:sz w:val="20"/>
          <w:szCs w:val="20"/>
          <w:lang w:val="en-PH"/>
        </w:rPr>
        <w:t xml:space="preserve"> </w:t>
      </w:r>
      <w:r w:rsidR="00AF7AA5" w:rsidRPr="00A77666">
        <w:rPr>
          <w:rFonts w:ascii="Arial" w:hAnsi="Arial" w:cs="Arial"/>
          <w:sz w:val="20"/>
          <w:szCs w:val="20"/>
          <w:lang w:val="en-PH"/>
        </w:rPr>
        <w:t>enables</w:t>
      </w:r>
      <w:r w:rsidR="00AF7AA5" w:rsidRPr="00A77666">
        <w:rPr>
          <w:rFonts w:ascii="Arial" w:eastAsiaTheme="minorEastAsia" w:hAnsi="Arial" w:cs="Arial"/>
          <w:sz w:val="20"/>
          <w:szCs w:val="20"/>
          <w:lang w:val="en-PH"/>
        </w:rPr>
        <w:t xml:space="preserve"> loop recorders made with THERMOLAST</w:t>
      </w:r>
      <w:r w:rsidR="00AF7AA5" w:rsidRPr="00744AF2">
        <w:rPr>
          <w:rFonts w:ascii="Arial" w:eastAsiaTheme="minorEastAsia" w:hAnsi="Arial" w:cs="Arial"/>
          <w:sz w:val="20"/>
          <w:szCs w:val="20"/>
          <w:vertAlign w:val="superscript"/>
          <w:lang w:val="en-PH"/>
        </w:rPr>
        <w:t>®</w:t>
      </w:r>
      <w:r w:rsidR="00AF7AA5" w:rsidRPr="00A77666">
        <w:rPr>
          <w:rFonts w:ascii="Arial" w:eastAsiaTheme="minorEastAsia" w:hAnsi="Arial" w:cs="Arial"/>
          <w:sz w:val="20"/>
          <w:szCs w:val="20"/>
          <w:lang w:val="en-PH"/>
        </w:rPr>
        <w:t xml:space="preserve"> H to reach global markets, assuring healthcare providers and patients of their reliability and safety.</w:t>
      </w:r>
    </w:p>
    <w:p w14:paraId="1CB139AF" w14:textId="7243BE29" w:rsidR="00A831EB" w:rsidRPr="00DA5790" w:rsidRDefault="00C70EC1" w:rsidP="00744AF2">
      <w:pPr>
        <w:spacing w:after="0" w:line="360" w:lineRule="auto"/>
        <w:ind w:right="1559"/>
        <w:rPr>
          <w:rFonts w:ascii="Arial" w:hAnsi="Arial" w:cs="Arial"/>
          <w:b/>
          <w:bCs/>
          <w:sz w:val="20"/>
          <w:szCs w:val="20"/>
          <w:lang w:bidi="ar-SA"/>
        </w:rPr>
      </w:pPr>
      <w:r w:rsidRPr="00C70EC1">
        <w:rPr>
          <w:rFonts w:ascii="Arial" w:hAnsi="Arial" w:cs="Arial"/>
          <w:b/>
          <w:bCs/>
          <w:noProof/>
          <w:sz w:val="20"/>
          <w:szCs w:val="20"/>
          <w:lang w:bidi="ar-SA"/>
        </w:rPr>
        <w:drawing>
          <wp:inline distT="0" distB="0" distL="0" distR="0" wp14:anchorId="1E3F6462" wp14:editId="294C4E7D">
            <wp:extent cx="4248150" cy="2349868"/>
            <wp:effectExtent l="0" t="0" r="0" b="0"/>
            <wp:docPr id="728261695" name="Picture 2" descr="A device with a wire attached to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261695" name="Picture 2" descr="A device with a wire attached to i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2760" cy="2357949"/>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433E83BF" w14:textId="77777777" w:rsidR="00DA5790" w:rsidRDefault="00DA5790" w:rsidP="00A26505">
      <w:pPr>
        <w:ind w:right="1559"/>
        <w:rPr>
          <w:rFonts w:ascii="Arial" w:hAnsi="Arial" w:cs="Arial"/>
          <w:b/>
          <w:sz w:val="20"/>
          <w:szCs w:val="20"/>
          <w:lang w:val="en-GB"/>
        </w:rPr>
      </w:pPr>
    </w:p>
    <w:p w14:paraId="4F41C5C1" w14:textId="77777777" w:rsidR="00DA5790" w:rsidRDefault="00DA5790" w:rsidP="00A26505">
      <w:pPr>
        <w:ind w:right="1559"/>
        <w:rPr>
          <w:rFonts w:ascii="Arial" w:hAnsi="Arial" w:cs="Arial"/>
          <w:b/>
          <w:sz w:val="20"/>
          <w:szCs w:val="20"/>
          <w:lang w:val="en-GB"/>
        </w:rPr>
      </w:pPr>
    </w:p>
    <w:p w14:paraId="020DD930" w14:textId="50510536"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lastRenderedPageBreak/>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CAD1B8E" w14:textId="77777777" w:rsidR="00111F97"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1F3483B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4C2D4F63"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0303B2">
        <w:rPr>
          <w:rFonts w:ascii="Arial" w:hAnsi="Arial" w:cs="Arial" w:hint="eastAsia"/>
          <w:sz w:val="20"/>
          <w:szCs w:val="20"/>
          <w:lang w:eastAsia="zh-CN"/>
        </w:rPr>
        <w:t xml:space="preserve">698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744AF2">
        <w:rPr>
          <w:rFonts w:ascii="Arial" w:hAnsi="Arial" w:cs="Arial"/>
          <w:sz w:val="20"/>
          <w:szCs w:val="20"/>
          <w:vertAlign w:val="superscript"/>
        </w:rPr>
        <w:t>®</w:t>
      </w:r>
      <w:r w:rsidRPr="003E4160">
        <w:rPr>
          <w:rFonts w:ascii="Arial" w:hAnsi="Arial" w:cs="Arial"/>
          <w:sz w:val="20"/>
          <w:szCs w:val="20"/>
        </w:rPr>
        <w:t>, COPEC</w:t>
      </w:r>
      <w:r w:rsidRPr="00744AF2">
        <w:rPr>
          <w:rFonts w:ascii="Arial" w:hAnsi="Arial" w:cs="Arial"/>
          <w:sz w:val="20"/>
          <w:szCs w:val="20"/>
          <w:vertAlign w:val="superscript"/>
        </w:rPr>
        <w:t>®</w:t>
      </w:r>
      <w:r w:rsidRPr="003E4160">
        <w:rPr>
          <w:rFonts w:ascii="Arial" w:hAnsi="Arial" w:cs="Arial"/>
          <w:sz w:val="20"/>
          <w:szCs w:val="20"/>
        </w:rPr>
        <w:t>, HIPEX</w:t>
      </w:r>
      <w:r w:rsidRPr="00744AF2">
        <w:rPr>
          <w:rFonts w:ascii="Arial" w:hAnsi="Arial" w:cs="Arial"/>
          <w:sz w:val="20"/>
          <w:szCs w:val="20"/>
          <w:vertAlign w:val="superscript"/>
        </w:rPr>
        <w:t xml:space="preserve">® </w:t>
      </w:r>
      <w:r w:rsidRPr="003E4160">
        <w:rPr>
          <w:rFonts w:ascii="Arial" w:hAnsi="Arial" w:cs="Arial"/>
          <w:sz w:val="20"/>
          <w:szCs w:val="20"/>
        </w:rPr>
        <w:t>and For Tec E</w:t>
      </w:r>
      <w:r w:rsidRPr="00744AF2">
        <w:rPr>
          <w:rFonts w:ascii="Arial" w:hAnsi="Arial" w:cs="Arial"/>
          <w:sz w:val="20"/>
          <w:szCs w:val="20"/>
          <w:vertAlign w:val="superscript"/>
        </w:rPr>
        <w:t>®</w:t>
      </w:r>
      <w:r w:rsidRPr="003E4160">
        <w:rPr>
          <w:rFonts w:ascii="Arial" w:hAnsi="Arial" w:cs="Arial"/>
          <w:sz w:val="20"/>
          <w:szCs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0583C" w14:textId="77777777" w:rsidR="004D4282" w:rsidRDefault="004D4282" w:rsidP="00784C57">
      <w:pPr>
        <w:spacing w:after="0" w:line="240" w:lineRule="auto"/>
      </w:pPr>
      <w:r>
        <w:separator/>
      </w:r>
    </w:p>
  </w:endnote>
  <w:endnote w:type="continuationSeparator" w:id="0">
    <w:p w14:paraId="65133AF2" w14:textId="77777777" w:rsidR="004D4282" w:rsidRDefault="004D428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63C1D" w14:textId="77777777" w:rsidR="004D4282" w:rsidRDefault="004D4282" w:rsidP="00784C57">
      <w:pPr>
        <w:spacing w:after="0" w:line="240" w:lineRule="auto"/>
      </w:pPr>
      <w:r>
        <w:separator/>
      </w:r>
    </w:p>
  </w:footnote>
  <w:footnote w:type="continuationSeparator" w:id="0">
    <w:p w14:paraId="1EDF8D3B" w14:textId="77777777" w:rsidR="004D4282" w:rsidRDefault="004D428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2FE38F5" w14:textId="77777777" w:rsidR="00744AF2" w:rsidRDefault="00744AF2" w:rsidP="00744AF2">
          <w:pPr>
            <w:spacing w:after="0" w:line="360" w:lineRule="auto"/>
            <w:ind w:left="-105"/>
            <w:jc w:val="both"/>
            <w:rPr>
              <w:rFonts w:ascii="Arial" w:hAnsi="Arial" w:cs="Arial"/>
              <w:b/>
              <w:bCs/>
              <w:sz w:val="16"/>
              <w:szCs w:val="16"/>
            </w:rPr>
          </w:pPr>
          <w:r w:rsidRPr="00744AF2">
            <w:rPr>
              <w:rFonts w:ascii="Arial" w:hAnsi="Arial" w:cs="Arial"/>
              <w:b/>
              <w:bCs/>
              <w:sz w:val="16"/>
              <w:szCs w:val="16"/>
            </w:rPr>
            <w:t>KRAIBURG TPE Healthcare TPE Advancing Innovation in Loop Recorder Monitoring Technology</w:t>
          </w:r>
        </w:p>
        <w:p w14:paraId="7DDC0011" w14:textId="5E1B00E4" w:rsidR="00744AF2" w:rsidRPr="002B7CE1" w:rsidRDefault="00744AF2" w:rsidP="00744AF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DA5790">
            <w:rPr>
              <w:rFonts w:ascii="Arial" w:hAnsi="Arial" w:hint="eastAsia"/>
              <w:b/>
              <w:sz w:val="16"/>
              <w:szCs w:val="16"/>
              <w:lang w:eastAsia="zh-CN"/>
            </w:rPr>
            <w:t xml:space="preserve">May </w:t>
          </w:r>
          <w:r>
            <w:rPr>
              <w:rFonts w:ascii="Arial" w:hAnsi="Arial" w:hint="eastAsia"/>
              <w:b/>
              <w:sz w:val="16"/>
              <w:szCs w:val="16"/>
              <w:lang w:eastAsia="zh-CN"/>
            </w:rPr>
            <w:t>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2E56DA1" w14:textId="77777777" w:rsidR="00744AF2" w:rsidRDefault="00744AF2" w:rsidP="008F55F4">
          <w:pPr>
            <w:spacing w:after="0" w:line="360" w:lineRule="auto"/>
            <w:ind w:left="-105"/>
            <w:jc w:val="both"/>
            <w:rPr>
              <w:rFonts w:ascii="Arial" w:hAnsi="Arial" w:cs="Arial"/>
              <w:b/>
              <w:bCs/>
              <w:sz w:val="16"/>
              <w:szCs w:val="16"/>
            </w:rPr>
          </w:pPr>
          <w:r w:rsidRPr="00744AF2">
            <w:rPr>
              <w:rFonts w:ascii="Arial" w:hAnsi="Arial" w:cs="Arial"/>
              <w:b/>
              <w:bCs/>
              <w:sz w:val="16"/>
              <w:szCs w:val="16"/>
            </w:rPr>
            <w:t>KRAIBURG TPE Healthcare TPE Advancing Innovation in Loop Recorder Monitoring Technology</w:t>
          </w:r>
        </w:p>
        <w:p w14:paraId="765F9503" w14:textId="7362B6AB"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DA5790">
            <w:rPr>
              <w:rFonts w:ascii="Arial" w:hAnsi="Arial" w:hint="eastAsia"/>
              <w:b/>
              <w:sz w:val="16"/>
              <w:szCs w:val="16"/>
              <w:lang w:eastAsia="zh-CN"/>
            </w:rPr>
            <w:t xml:space="preserve">May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68BB9E37" w14:textId="77777777" w:rsidR="003C4170" w:rsidRDefault="003C4170" w:rsidP="003C4170">
          <w:pPr>
            <w:spacing w:after="0" w:line="360" w:lineRule="auto"/>
            <w:ind w:left="-105"/>
            <w:jc w:val="both"/>
            <w:rPr>
              <w:rFonts w:ascii="Arial" w:hAnsi="Arial" w:cs="Arial"/>
              <w:b/>
              <w:bCs/>
              <w:noProof/>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p w14:paraId="4BE48C59" w14:textId="23A574B9" w:rsidR="003632F8" w:rsidRPr="003632F8" w:rsidRDefault="003632F8" w:rsidP="003632F8">
          <w:pPr>
            <w:tabs>
              <w:tab w:val="left" w:pos="3960"/>
            </w:tabs>
            <w:rPr>
              <w:rFonts w:ascii="Arial" w:hAnsi="Arial" w:cs="Arial"/>
              <w:sz w:val="16"/>
              <w:szCs w:val="16"/>
            </w:rPr>
          </w:pPr>
          <w:r>
            <w:rPr>
              <w:rFonts w:ascii="Arial" w:hAnsi="Arial" w:cs="Arial"/>
              <w:sz w:val="16"/>
              <w:szCs w:val="16"/>
            </w:rPr>
            <w:tab/>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17293B"/>
    <w:multiLevelType w:val="hybridMultilevel"/>
    <w:tmpl w:val="66A2BB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AE6D99"/>
    <w:multiLevelType w:val="multilevel"/>
    <w:tmpl w:val="9896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2A20268"/>
    <w:multiLevelType w:val="multilevel"/>
    <w:tmpl w:val="DBBE9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0CC775E"/>
    <w:multiLevelType w:val="hybridMultilevel"/>
    <w:tmpl w:val="61268CE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D44B35"/>
    <w:multiLevelType w:val="hybridMultilevel"/>
    <w:tmpl w:val="F7809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94768A"/>
    <w:multiLevelType w:val="multilevel"/>
    <w:tmpl w:val="B10E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9"/>
  </w:num>
  <w:num w:numId="6" w16cid:durableId="82920010">
    <w:abstractNumId w:val="35"/>
  </w:num>
  <w:num w:numId="7" w16cid:durableId="1242177286">
    <w:abstractNumId w:val="14"/>
  </w:num>
  <w:num w:numId="8" w16cid:durableId="1514033401">
    <w:abstractNumId w:val="38"/>
  </w:num>
  <w:num w:numId="9" w16cid:durableId="728848021">
    <w:abstractNumId w:val="31"/>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2"/>
  </w:num>
  <w:num w:numId="20" w16cid:durableId="1989283328">
    <w:abstractNumId w:val="11"/>
  </w:num>
  <w:num w:numId="21" w16cid:durableId="1650137758">
    <w:abstractNumId w:val="9"/>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5"/>
  </w:num>
  <w:num w:numId="27" w16cid:durableId="429741891">
    <w:abstractNumId w:val="16"/>
  </w:num>
  <w:num w:numId="28" w16cid:durableId="839125162">
    <w:abstractNumId w:val="20"/>
  </w:num>
  <w:num w:numId="29" w16cid:durableId="1860853203">
    <w:abstractNumId w:val="3"/>
  </w:num>
  <w:num w:numId="30" w16cid:durableId="357006350">
    <w:abstractNumId w:val="8"/>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30"/>
  </w:num>
  <w:num w:numId="37" w16cid:durableId="1551258821">
    <w:abstractNumId w:val="13"/>
  </w:num>
  <w:num w:numId="38" w16cid:durableId="1616787698">
    <w:abstractNumId w:val="28"/>
  </w:num>
  <w:num w:numId="39" w16cid:durableId="1204639895">
    <w:abstractNumId w:val="25"/>
  </w:num>
  <w:num w:numId="40" w16cid:durableId="145441847">
    <w:abstractNumId w:val="39"/>
  </w:num>
  <w:num w:numId="41" w16cid:durableId="737635380">
    <w:abstractNumId w:val="19"/>
  </w:num>
  <w:num w:numId="42" w16cid:durableId="1687977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10E"/>
    <w:rsid w:val="00002382"/>
    <w:rsid w:val="0000282D"/>
    <w:rsid w:val="00005FA1"/>
    <w:rsid w:val="00013EA3"/>
    <w:rsid w:val="00020304"/>
    <w:rsid w:val="00022CB1"/>
    <w:rsid w:val="00023A0F"/>
    <w:rsid w:val="000303B2"/>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4FA6"/>
    <w:rsid w:val="0008699C"/>
    <w:rsid w:val="00086A3D"/>
    <w:rsid w:val="000903ED"/>
    <w:rsid w:val="0009376B"/>
    <w:rsid w:val="00093F48"/>
    <w:rsid w:val="00096CA7"/>
    <w:rsid w:val="00097276"/>
    <w:rsid w:val="00097D31"/>
    <w:rsid w:val="000A03C6"/>
    <w:rsid w:val="000A20CD"/>
    <w:rsid w:val="000A4F86"/>
    <w:rsid w:val="000A510D"/>
    <w:rsid w:val="000A52EE"/>
    <w:rsid w:val="000B09D1"/>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5397"/>
    <w:rsid w:val="000D54C6"/>
    <w:rsid w:val="000D59EC"/>
    <w:rsid w:val="000D7D9E"/>
    <w:rsid w:val="000E15C6"/>
    <w:rsid w:val="000E2AEC"/>
    <w:rsid w:val="000E37A7"/>
    <w:rsid w:val="000F2DAE"/>
    <w:rsid w:val="000F32CD"/>
    <w:rsid w:val="000F3838"/>
    <w:rsid w:val="000F4AF2"/>
    <w:rsid w:val="000F7C93"/>
    <w:rsid w:val="000F7C99"/>
    <w:rsid w:val="00100A43"/>
    <w:rsid w:val="001036DC"/>
    <w:rsid w:val="00104033"/>
    <w:rsid w:val="00105EAE"/>
    <w:rsid w:val="00107310"/>
    <w:rsid w:val="001108E5"/>
    <w:rsid w:val="001119A9"/>
    <w:rsid w:val="00111F97"/>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5F8D"/>
    <w:rsid w:val="00146E7E"/>
    <w:rsid w:val="001507B4"/>
    <w:rsid w:val="00150A0F"/>
    <w:rsid w:val="00156BDE"/>
    <w:rsid w:val="001632F5"/>
    <w:rsid w:val="00163E63"/>
    <w:rsid w:val="001655F4"/>
    <w:rsid w:val="00165956"/>
    <w:rsid w:val="0017332B"/>
    <w:rsid w:val="00173B45"/>
    <w:rsid w:val="0017431E"/>
    <w:rsid w:val="00177563"/>
    <w:rsid w:val="00180F66"/>
    <w:rsid w:val="00184BA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4F21"/>
    <w:rsid w:val="001C5497"/>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7551F"/>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7C4"/>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1810"/>
    <w:rsid w:val="002F2061"/>
    <w:rsid w:val="002F4492"/>
    <w:rsid w:val="002F5438"/>
    <w:rsid w:val="002F563D"/>
    <w:rsid w:val="002F573C"/>
    <w:rsid w:val="002F644A"/>
    <w:rsid w:val="002F71C5"/>
    <w:rsid w:val="00304543"/>
    <w:rsid w:val="00310A64"/>
    <w:rsid w:val="00312545"/>
    <w:rsid w:val="00324D73"/>
    <w:rsid w:val="00325394"/>
    <w:rsid w:val="00325EA7"/>
    <w:rsid w:val="0032649C"/>
    <w:rsid w:val="00326FA2"/>
    <w:rsid w:val="00327BCF"/>
    <w:rsid w:val="0033017E"/>
    <w:rsid w:val="00340D67"/>
    <w:rsid w:val="0034521D"/>
    <w:rsid w:val="00347067"/>
    <w:rsid w:val="0035152E"/>
    <w:rsid w:val="0035328E"/>
    <w:rsid w:val="00356006"/>
    <w:rsid w:val="003560D2"/>
    <w:rsid w:val="003632F8"/>
    <w:rsid w:val="00364268"/>
    <w:rsid w:val="0036557B"/>
    <w:rsid w:val="00370D94"/>
    <w:rsid w:val="00384C83"/>
    <w:rsid w:val="0038768D"/>
    <w:rsid w:val="00394212"/>
    <w:rsid w:val="00395377"/>
    <w:rsid w:val="003955E2"/>
    <w:rsid w:val="003961E4"/>
    <w:rsid w:val="00396DE4"/>
    <w:rsid w:val="00396F67"/>
    <w:rsid w:val="003A389E"/>
    <w:rsid w:val="003A50BB"/>
    <w:rsid w:val="003B042D"/>
    <w:rsid w:val="003B0BB3"/>
    <w:rsid w:val="003B2331"/>
    <w:rsid w:val="003C1E4D"/>
    <w:rsid w:val="003C34B2"/>
    <w:rsid w:val="003C4170"/>
    <w:rsid w:val="003C65BD"/>
    <w:rsid w:val="003C6DEF"/>
    <w:rsid w:val="003C78DA"/>
    <w:rsid w:val="003E2CB0"/>
    <w:rsid w:val="003E334E"/>
    <w:rsid w:val="003E3D8B"/>
    <w:rsid w:val="003E4160"/>
    <w:rsid w:val="003E649C"/>
    <w:rsid w:val="003F1263"/>
    <w:rsid w:val="003F1599"/>
    <w:rsid w:val="003F775F"/>
    <w:rsid w:val="004002A2"/>
    <w:rsid w:val="00401FF2"/>
    <w:rsid w:val="0040224A"/>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00F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1904"/>
    <w:rsid w:val="004D2C5B"/>
    <w:rsid w:val="004D4282"/>
    <w:rsid w:val="004D5BAF"/>
    <w:rsid w:val="004E0EEE"/>
    <w:rsid w:val="004E4FF9"/>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41C21"/>
    <w:rsid w:val="00541D34"/>
    <w:rsid w:val="0054392A"/>
    <w:rsid w:val="00545127"/>
    <w:rsid w:val="005466FE"/>
    <w:rsid w:val="00550355"/>
    <w:rsid w:val="005503F1"/>
    <w:rsid w:val="00550C61"/>
    <w:rsid w:val="005515D6"/>
    <w:rsid w:val="00552AA1"/>
    <w:rsid w:val="00552D21"/>
    <w:rsid w:val="00555589"/>
    <w:rsid w:val="0056184B"/>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41C"/>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208A"/>
    <w:rsid w:val="006334A5"/>
    <w:rsid w:val="00633556"/>
    <w:rsid w:val="00634603"/>
    <w:rsid w:val="006353DB"/>
    <w:rsid w:val="0063701A"/>
    <w:rsid w:val="00640E12"/>
    <w:rsid w:val="00644782"/>
    <w:rsid w:val="0064765B"/>
    <w:rsid w:val="00651DCD"/>
    <w:rsid w:val="00654E6B"/>
    <w:rsid w:val="006612CA"/>
    <w:rsid w:val="00661898"/>
    <w:rsid w:val="00661AE9"/>
    <w:rsid w:val="00661BAB"/>
    <w:rsid w:val="00667FEA"/>
    <w:rsid w:val="006709AB"/>
    <w:rsid w:val="00671210"/>
    <w:rsid w:val="006737DA"/>
    <w:rsid w:val="006739FD"/>
    <w:rsid w:val="006802FB"/>
    <w:rsid w:val="006806C7"/>
    <w:rsid w:val="00681427"/>
    <w:rsid w:val="00690769"/>
    <w:rsid w:val="006919F2"/>
    <w:rsid w:val="00691DF1"/>
    <w:rsid w:val="00692233"/>
    <w:rsid w:val="00692A27"/>
    <w:rsid w:val="00696D06"/>
    <w:rsid w:val="00697A88"/>
    <w:rsid w:val="006A03C5"/>
    <w:rsid w:val="006A6A86"/>
    <w:rsid w:val="006B0D90"/>
    <w:rsid w:val="006B1DAF"/>
    <w:rsid w:val="006B33D8"/>
    <w:rsid w:val="006B391A"/>
    <w:rsid w:val="006B668E"/>
    <w:rsid w:val="006B7498"/>
    <w:rsid w:val="006C178C"/>
    <w:rsid w:val="006C36A0"/>
    <w:rsid w:val="006C3919"/>
    <w:rsid w:val="006C4263"/>
    <w:rsid w:val="006C48AD"/>
    <w:rsid w:val="006C56CC"/>
    <w:rsid w:val="006C5794"/>
    <w:rsid w:val="006D0902"/>
    <w:rsid w:val="006D238F"/>
    <w:rsid w:val="006D333F"/>
    <w:rsid w:val="006D7BB3"/>
    <w:rsid w:val="006D7D9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AF2"/>
    <w:rsid w:val="00744F3B"/>
    <w:rsid w:val="0076079D"/>
    <w:rsid w:val="00762555"/>
    <w:rsid w:val="0077610C"/>
    <w:rsid w:val="00781978"/>
    <w:rsid w:val="0078239C"/>
    <w:rsid w:val="007831E2"/>
    <w:rsid w:val="00784C57"/>
    <w:rsid w:val="00785F5E"/>
    <w:rsid w:val="00786798"/>
    <w:rsid w:val="007935B6"/>
    <w:rsid w:val="00793BF4"/>
    <w:rsid w:val="00796E8F"/>
    <w:rsid w:val="00796FA6"/>
    <w:rsid w:val="007974C7"/>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6409"/>
    <w:rsid w:val="007F1877"/>
    <w:rsid w:val="007F2B29"/>
    <w:rsid w:val="007F3DBF"/>
    <w:rsid w:val="007F5D28"/>
    <w:rsid w:val="007F6532"/>
    <w:rsid w:val="00800754"/>
    <w:rsid w:val="0080089F"/>
    <w:rsid w:val="008009BA"/>
    <w:rsid w:val="0080194B"/>
    <w:rsid w:val="00801E68"/>
    <w:rsid w:val="00812260"/>
    <w:rsid w:val="0081296C"/>
    <w:rsid w:val="00813063"/>
    <w:rsid w:val="00813242"/>
    <w:rsid w:val="0081509E"/>
    <w:rsid w:val="00823B61"/>
    <w:rsid w:val="0082753C"/>
    <w:rsid w:val="00827B2C"/>
    <w:rsid w:val="00835B9C"/>
    <w:rsid w:val="00843F0D"/>
    <w:rsid w:val="00855764"/>
    <w:rsid w:val="008608C3"/>
    <w:rsid w:val="00863230"/>
    <w:rsid w:val="00865BE0"/>
    <w:rsid w:val="00867DC3"/>
    <w:rsid w:val="00871A05"/>
    <w:rsid w:val="008725D0"/>
    <w:rsid w:val="00872EB4"/>
    <w:rsid w:val="00874A1A"/>
    <w:rsid w:val="00885E31"/>
    <w:rsid w:val="008868FE"/>
    <w:rsid w:val="00887A45"/>
    <w:rsid w:val="00892BAF"/>
    <w:rsid w:val="00892BB3"/>
    <w:rsid w:val="00893ECA"/>
    <w:rsid w:val="00895B7D"/>
    <w:rsid w:val="00896CB7"/>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18DB"/>
    <w:rsid w:val="009640FC"/>
    <w:rsid w:val="00964C40"/>
    <w:rsid w:val="00972965"/>
    <w:rsid w:val="00975769"/>
    <w:rsid w:val="0098002D"/>
    <w:rsid w:val="00980DBB"/>
    <w:rsid w:val="00984A7C"/>
    <w:rsid w:val="009927D5"/>
    <w:rsid w:val="00993730"/>
    <w:rsid w:val="009975F0"/>
    <w:rsid w:val="009A0E29"/>
    <w:rsid w:val="009A3D50"/>
    <w:rsid w:val="009B1C7C"/>
    <w:rsid w:val="009B32CA"/>
    <w:rsid w:val="009B3B1B"/>
    <w:rsid w:val="009B5422"/>
    <w:rsid w:val="009C0817"/>
    <w:rsid w:val="009C0FD6"/>
    <w:rsid w:val="009C48F1"/>
    <w:rsid w:val="009C4BF1"/>
    <w:rsid w:val="009C6313"/>
    <w:rsid w:val="009C71C3"/>
    <w:rsid w:val="009D2688"/>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6EE0"/>
    <w:rsid w:val="00A67811"/>
    <w:rsid w:val="00A67980"/>
    <w:rsid w:val="00A709B8"/>
    <w:rsid w:val="00A745FD"/>
    <w:rsid w:val="00A767E3"/>
    <w:rsid w:val="00A7751D"/>
    <w:rsid w:val="00A77666"/>
    <w:rsid w:val="00A803FD"/>
    <w:rsid w:val="00A805C3"/>
    <w:rsid w:val="00A805F6"/>
    <w:rsid w:val="00A81CD7"/>
    <w:rsid w:val="00A8314D"/>
    <w:rsid w:val="00A831EB"/>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3836"/>
    <w:rsid w:val="00AF442B"/>
    <w:rsid w:val="00AF4CB0"/>
    <w:rsid w:val="00AF706E"/>
    <w:rsid w:val="00AF73F9"/>
    <w:rsid w:val="00AF7AA5"/>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057AB"/>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35D8"/>
    <w:rsid w:val="00C55745"/>
    <w:rsid w:val="00C566EF"/>
    <w:rsid w:val="00C56946"/>
    <w:rsid w:val="00C64358"/>
    <w:rsid w:val="00C6643A"/>
    <w:rsid w:val="00C703D4"/>
    <w:rsid w:val="00C70EBC"/>
    <w:rsid w:val="00C70EC1"/>
    <w:rsid w:val="00C72E1E"/>
    <w:rsid w:val="00C7302E"/>
    <w:rsid w:val="00C765FC"/>
    <w:rsid w:val="00C800EA"/>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0AD3"/>
    <w:rsid w:val="00D619AD"/>
    <w:rsid w:val="00D625E9"/>
    <w:rsid w:val="00D6472D"/>
    <w:rsid w:val="00D72457"/>
    <w:rsid w:val="00D81F17"/>
    <w:rsid w:val="00D821DB"/>
    <w:rsid w:val="00D8227E"/>
    <w:rsid w:val="00D8276E"/>
    <w:rsid w:val="00D8470D"/>
    <w:rsid w:val="00D84DF2"/>
    <w:rsid w:val="00D86D57"/>
    <w:rsid w:val="00D87E3B"/>
    <w:rsid w:val="00D90DD5"/>
    <w:rsid w:val="00D931A9"/>
    <w:rsid w:val="00D95D0D"/>
    <w:rsid w:val="00D9749E"/>
    <w:rsid w:val="00DA0553"/>
    <w:rsid w:val="00DA32DD"/>
    <w:rsid w:val="00DA5790"/>
    <w:rsid w:val="00DB2468"/>
    <w:rsid w:val="00DB6EAE"/>
    <w:rsid w:val="00DC10C6"/>
    <w:rsid w:val="00DC32CA"/>
    <w:rsid w:val="00DC6774"/>
    <w:rsid w:val="00DD459C"/>
    <w:rsid w:val="00DD6B70"/>
    <w:rsid w:val="00DE0725"/>
    <w:rsid w:val="00DE1673"/>
    <w:rsid w:val="00DE2E5C"/>
    <w:rsid w:val="00DE6719"/>
    <w:rsid w:val="00DF02DC"/>
    <w:rsid w:val="00DF13FA"/>
    <w:rsid w:val="00DF3D4E"/>
    <w:rsid w:val="00DF654E"/>
    <w:rsid w:val="00DF6D95"/>
    <w:rsid w:val="00DF7FD8"/>
    <w:rsid w:val="00E039D8"/>
    <w:rsid w:val="00E14E87"/>
    <w:rsid w:val="00E17CAC"/>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1FDE"/>
    <w:rsid w:val="00E85ACE"/>
    <w:rsid w:val="00E872C3"/>
    <w:rsid w:val="00E908C9"/>
    <w:rsid w:val="00E90E3A"/>
    <w:rsid w:val="00E91051"/>
    <w:rsid w:val="00E92853"/>
    <w:rsid w:val="00E96037"/>
    <w:rsid w:val="00EA39C3"/>
    <w:rsid w:val="00EB2B0B"/>
    <w:rsid w:val="00EB447E"/>
    <w:rsid w:val="00EB571A"/>
    <w:rsid w:val="00EB5B08"/>
    <w:rsid w:val="00EC0B9F"/>
    <w:rsid w:val="00EC492E"/>
    <w:rsid w:val="00EC5A4E"/>
    <w:rsid w:val="00EC5A51"/>
    <w:rsid w:val="00EC6D87"/>
    <w:rsid w:val="00EC7126"/>
    <w:rsid w:val="00ED0289"/>
    <w:rsid w:val="00ED7A78"/>
    <w:rsid w:val="00EE0D1D"/>
    <w:rsid w:val="00EE4A53"/>
    <w:rsid w:val="00EE5010"/>
    <w:rsid w:val="00EE7379"/>
    <w:rsid w:val="00EF20DA"/>
    <w:rsid w:val="00EF2232"/>
    <w:rsid w:val="00EF3E67"/>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F5B"/>
    <w:rsid w:val="00F76BA3"/>
    <w:rsid w:val="00F81054"/>
    <w:rsid w:val="00F81276"/>
    <w:rsid w:val="00F82312"/>
    <w:rsid w:val="00F848C3"/>
    <w:rsid w:val="00F858DF"/>
    <w:rsid w:val="00F874B6"/>
    <w:rsid w:val="00F92495"/>
    <w:rsid w:val="00F9399A"/>
    <w:rsid w:val="00F9551A"/>
    <w:rsid w:val="00F96748"/>
    <w:rsid w:val="00F97DC4"/>
    <w:rsid w:val="00FA13B7"/>
    <w:rsid w:val="00FA1F87"/>
    <w:rsid w:val="00FA347F"/>
    <w:rsid w:val="00FA450B"/>
    <w:rsid w:val="00FA7827"/>
    <w:rsid w:val="00FB0000"/>
    <w:rsid w:val="00FB04AE"/>
    <w:rsid w:val="00FB2D15"/>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A83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29341863">
      <w:bodyDiv w:val="1"/>
      <w:marLeft w:val="0"/>
      <w:marRight w:val="0"/>
      <w:marTop w:val="0"/>
      <w:marBottom w:val="0"/>
      <w:divBdr>
        <w:top w:val="none" w:sz="0" w:space="0" w:color="auto"/>
        <w:left w:val="none" w:sz="0" w:space="0" w:color="auto"/>
        <w:bottom w:val="none" w:sz="0" w:space="0" w:color="auto"/>
        <w:right w:val="none" w:sz="0" w:space="0" w:color="auto"/>
      </w:divBdr>
    </w:div>
    <w:div w:id="32659472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5565411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00872201">
      <w:bodyDiv w:val="1"/>
      <w:marLeft w:val="0"/>
      <w:marRight w:val="0"/>
      <w:marTop w:val="0"/>
      <w:marBottom w:val="0"/>
      <w:divBdr>
        <w:top w:val="none" w:sz="0" w:space="0" w:color="auto"/>
        <w:left w:val="none" w:sz="0" w:space="0" w:color="auto"/>
        <w:bottom w:val="none" w:sz="0" w:space="0" w:color="auto"/>
        <w:right w:val="none" w:sz="0" w:space="0" w:color="auto"/>
      </w:divBdr>
    </w:div>
    <w:div w:id="907837099">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4936178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382740">
      <w:bodyDiv w:val="1"/>
      <w:marLeft w:val="0"/>
      <w:marRight w:val="0"/>
      <w:marTop w:val="0"/>
      <w:marBottom w:val="0"/>
      <w:divBdr>
        <w:top w:val="none" w:sz="0" w:space="0" w:color="auto"/>
        <w:left w:val="none" w:sz="0" w:space="0" w:color="auto"/>
        <w:bottom w:val="none" w:sz="0" w:space="0" w:color="auto"/>
        <w:right w:val="none" w:sz="0" w:space="0" w:color="auto"/>
      </w:divBdr>
    </w:div>
    <w:div w:id="113706758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59102619">
      <w:bodyDiv w:val="1"/>
      <w:marLeft w:val="0"/>
      <w:marRight w:val="0"/>
      <w:marTop w:val="0"/>
      <w:marBottom w:val="0"/>
      <w:divBdr>
        <w:top w:val="none" w:sz="0" w:space="0" w:color="auto"/>
        <w:left w:val="none" w:sz="0" w:space="0" w:color="auto"/>
        <w:bottom w:val="none" w:sz="0" w:space="0" w:color="auto"/>
        <w:right w:val="none" w:sz="0" w:space="0" w:color="auto"/>
      </w:divBdr>
    </w:div>
    <w:div w:id="136945443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46073347">
      <w:bodyDiv w:val="1"/>
      <w:marLeft w:val="0"/>
      <w:marRight w:val="0"/>
      <w:marTop w:val="0"/>
      <w:marBottom w:val="0"/>
      <w:divBdr>
        <w:top w:val="none" w:sz="0" w:space="0" w:color="auto"/>
        <w:left w:val="none" w:sz="0" w:space="0" w:color="auto"/>
        <w:bottom w:val="none" w:sz="0" w:space="0" w:color="auto"/>
        <w:right w:val="none" w:sz="0" w:space="0" w:color="auto"/>
      </w:divBdr>
    </w:div>
    <w:div w:id="1472016824">
      <w:bodyDiv w:val="1"/>
      <w:marLeft w:val="0"/>
      <w:marRight w:val="0"/>
      <w:marTop w:val="0"/>
      <w:marBottom w:val="0"/>
      <w:divBdr>
        <w:top w:val="none" w:sz="0" w:space="0" w:color="auto"/>
        <w:left w:val="none" w:sz="0" w:space="0" w:color="auto"/>
        <w:bottom w:val="none" w:sz="0" w:space="0" w:color="auto"/>
        <w:right w:val="none" w:sz="0" w:space="0" w:color="auto"/>
      </w:divBdr>
    </w:div>
    <w:div w:id="1494755038">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8348282">
      <w:bodyDiv w:val="1"/>
      <w:marLeft w:val="0"/>
      <w:marRight w:val="0"/>
      <w:marTop w:val="0"/>
      <w:marBottom w:val="0"/>
      <w:divBdr>
        <w:top w:val="none" w:sz="0" w:space="0" w:color="auto"/>
        <w:left w:val="none" w:sz="0" w:space="0" w:color="auto"/>
        <w:bottom w:val="none" w:sz="0" w:space="0" w:color="auto"/>
        <w:right w:val="none" w:sz="0" w:space="0" w:color="auto"/>
      </w:divBdr>
    </w:div>
    <w:div w:id="162372499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5764158">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9316284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3823470">
      <w:bodyDiv w:val="1"/>
      <w:marLeft w:val="0"/>
      <w:marRight w:val="0"/>
      <w:marTop w:val="0"/>
      <w:marBottom w:val="0"/>
      <w:divBdr>
        <w:top w:val="none" w:sz="0" w:space="0" w:color="auto"/>
        <w:left w:val="none" w:sz="0" w:space="0" w:color="auto"/>
        <w:bottom w:val="none" w:sz="0" w:space="0" w:color="auto"/>
        <w:right w:val="none" w:sz="0" w:space="0" w:color="auto"/>
      </w:divBdr>
    </w:div>
    <w:div w:id="206216848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09764647">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edical"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innovative-tpe-solutions-boost-smart-skin-diagnostic-device-probe-protector"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2006/documentManagement/types"/>
    <ds:schemaRef ds:uri="http://www.w3.org/XML/1998/namespace"/>
    <ds:schemaRef ds:uri="http://purl.org/dc/dcmitype/"/>
    <ds:schemaRef ds:uri="b0aac98f-77e3-488e-b1d0-e526279ba76f"/>
    <ds:schemaRef ds:uri="http://purl.org/dc/terms/"/>
    <ds:schemaRef ds:uri="http://purl.org/dc/elements/1.1/"/>
    <ds:schemaRef ds:uri="http://schemas.microsoft.com/office/infopath/2007/PartnerControls"/>
    <ds:schemaRef ds:uri="http://schemas.openxmlformats.org/package/2006/metadata/core-properties"/>
    <ds:schemaRef ds:uri="8d3818be-6f21-4c29-ab13-78e30dc982d3"/>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20</TotalTime>
  <Pages>3</Pages>
  <Words>570</Words>
  <Characters>3252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6</cp:revision>
  <cp:lastPrinted>2025-05-06T10:14:00Z</cp:lastPrinted>
  <dcterms:created xsi:type="dcterms:W3CDTF">2025-03-25T07:47:00Z</dcterms:created>
  <dcterms:modified xsi:type="dcterms:W3CDTF">2025-05-06T10:14:00Z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