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8B32" w14:textId="77777777" w:rsidR="003F28B7" w:rsidRDefault="003F28B7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</w:pPr>
      <w:r w:rsidRPr="00B2413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KRAIBURG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>(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lang w:eastAsia="ko-KR"/>
        </w:rPr>
        <w:t>)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, </w:t>
      </w:r>
      <w:r w:rsidRPr="00B2413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GRS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인증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획득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: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재활용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콘텐츠로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Malgun 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솔루션을</w:t>
      </w:r>
      <w:r w:rsidRPr="003F28B7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확장해</w:t>
      </w:r>
    </w:p>
    <w:p w14:paraId="28B719B4" w14:textId="0C5B6B89" w:rsidR="00753672" w:rsidRPr="00124922" w:rsidRDefault="00923A12" w:rsidP="004C252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쿠알라룸푸르</w:t>
      </w:r>
      <w:r w:rsidR="00EF2F87" w:rsidRPr="001C4B3D">
        <w:rPr>
          <w:rFonts w:ascii="Malgun Gothic" w:eastAsia="Malgun Gothic" w:hAnsi="Malgun Gothic" w:cs="Arial"/>
          <w:sz w:val="20"/>
          <w:szCs w:val="20"/>
          <w:lang w:eastAsia="ko-KR"/>
        </w:rPr>
        <w:t>, 2024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247AA">
        <w:rPr>
          <w:rFonts w:ascii="Malgun Gothic" w:hAnsi="Malgun Gothic" w:cs="Arial" w:hint="eastAsia"/>
          <w:sz w:val="20"/>
          <w:szCs w:val="20"/>
          <w:lang w:eastAsia="zh-CN"/>
        </w:rPr>
        <w:t>6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월</w:t>
      </w:r>
      <w:r w:rsidR="00EF2F87" w:rsidRPr="001C4B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–</w:t>
      </w:r>
      <w:r w:rsidR="00C9330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제조</w:t>
      </w:r>
      <w:r w:rsidR="00BE2A57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사인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BE2A5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BE2A57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BE2A5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E2A57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BE2A57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E970E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E970E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970E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말레</w:t>
      </w:r>
      <w:r w:rsidR="00AC64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이시아</w:t>
      </w:r>
      <w:r w:rsidR="00AC64E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C64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생산</w:t>
      </w:r>
      <w:r w:rsidR="00AC64E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C64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공장은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엄선된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대해</w:t>
      </w:r>
      <w:r w:rsidRPr="00923A1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B12FAB" w:rsidRPr="00B12FAB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Global Recycled Standard</w:t>
        </w:r>
        <w:r w:rsidR="00B12FAB" w:rsidRPr="00B12FAB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12492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(</w:t>
        </w:r>
        <w:r w:rsidRPr="00124922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GRS</w:t>
        </w:r>
        <w:r w:rsidRPr="0012492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) </w:t>
        </w:r>
        <w:r w:rsidRPr="0012492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인증</w:t>
        </w:r>
      </w:hyperlink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124922" w:rsidRPr="0012492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획득했습니다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이정표는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퍼스널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케어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전자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제품을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포함한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산업에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7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적합합니다</w:t>
      </w:r>
      <w:r w:rsidR="00753672" w:rsidRPr="0012492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FCDEAE0" w14:textId="2199EA1D" w:rsidR="00C93301" w:rsidRPr="00124922" w:rsidRDefault="007A2059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</w:t>
      </w:r>
      <w:r w:rsidR="00753672" w:rsidRPr="00124922">
        <w:rPr>
          <w:rFonts w:ascii="Arial" w:hAnsi="Arial" w:cs="Arial" w:hint="eastAsia"/>
          <w:sz w:val="20"/>
          <w:szCs w:val="20"/>
          <w:lang w:eastAsia="zh-CN"/>
        </w:rPr>
        <w:t>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플라스틱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15DC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업계의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가능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수요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증가에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15DC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부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응하여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친화적인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대안을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15DC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선제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적으로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제공해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왔습니다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공급망에서의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원활한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추적성을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포함</w:t>
      </w:r>
      <w:r w:rsidR="00A15DC4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생산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공정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전반에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걸쳐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사회</w:t>
      </w:r>
      <w:r w:rsidR="0054783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적</w:t>
      </w:r>
      <w:r w:rsidR="00547832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4783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547832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4783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환경적</w:t>
      </w:r>
      <w:r w:rsidR="00547832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기준을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충족</w:t>
      </w:r>
      <w:r w:rsidR="0054783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한다는</w:t>
      </w:r>
      <w:r w:rsidR="00547832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47832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사실을</w:t>
      </w:r>
      <w:r w:rsidR="00547832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E70F969" w14:textId="1FA36408" w:rsidR="00547832" w:rsidRPr="00124922" w:rsidRDefault="005247F9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="00CD3E0F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D3E0F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콘텐츠를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함유한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전환하는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것은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규제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제약과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테스트의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필요성으로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부문에서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어려움</w:t>
      </w:r>
      <w:r w:rsidR="005A143C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5A143C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A143C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그러나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5A143C" w:rsidRPr="0012492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5A143C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5A143C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A143C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5A143C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33547D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33547D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3547D"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고객이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복잡한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공급망을</w:t>
      </w:r>
      <w:r w:rsidR="00C26C99"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C64EB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헤쳐</w:t>
      </w:r>
      <w:r w:rsidR="00AC64EB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C64EB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나가야</w:t>
      </w:r>
      <w:r w:rsidR="00C016FC"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016FC" w:rsidRPr="00124922">
        <w:rPr>
          <w:rFonts w:ascii="Arial" w:eastAsia="NanumGothic" w:hAnsi="Arial" w:cs="Arial" w:hint="eastAsia"/>
          <w:sz w:val="20"/>
          <w:szCs w:val="20"/>
          <w:lang w:eastAsia="ko-KR"/>
        </w:rPr>
        <w:t>하는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번거로움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없이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Pr="0012492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지속</w:t>
        </w:r>
        <w:r w:rsidRPr="0012492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12492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가능한</w:t>
        </w:r>
      </w:hyperlink>
      <w:r w:rsidR="00124922" w:rsidRPr="0012492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채택할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간소화된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84A9373" w14:textId="431B7381" w:rsidR="00FA6097" w:rsidRPr="00124922" w:rsidRDefault="00FA6097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활용하면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고객과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모두에게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수많은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이점을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화석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기반</w:t>
      </w:r>
      <w:r w:rsidR="00524F84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24F8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인증과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동등한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규제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수준을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유지하면서</w:t>
      </w:r>
      <w:r w:rsidR="00AC64EB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국제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사회적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이니셔티브를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지원하고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기후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목표와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일치합니다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1D58276" w14:textId="22EF41A1" w:rsidR="00EF2F87" w:rsidRPr="00124922" w:rsidRDefault="004E37D7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-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주요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장점은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다음과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같습니다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A1B1A9F" w14:textId="7C8091CD" w:rsidR="0080263E" w:rsidRPr="00124922" w:rsidRDefault="0080263E" w:rsidP="004C252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사용된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화학물질은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보장하기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국제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901B06B" w14:textId="327C5EF6" w:rsidR="0080263E" w:rsidRPr="00124922" w:rsidRDefault="00E31853" w:rsidP="004C252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인증</w:t>
      </w:r>
      <w:r w:rsidR="00D3381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D33814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3381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받은</w:t>
      </w:r>
      <w:r w:rsidR="00D33814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3381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컴파운드를</w:t>
      </w:r>
      <w:r w:rsidR="00D33814" w:rsidRPr="0012492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33814" w:rsidRPr="00124922">
        <w:rPr>
          <w:rFonts w:ascii="Arial" w:eastAsia="NanumGothic" w:hAnsi="Arial" w:cs="Arial" w:hint="eastAsia"/>
          <w:sz w:val="20"/>
          <w:szCs w:val="20"/>
          <w:lang w:eastAsia="ko-KR"/>
        </w:rPr>
        <w:t>사용하여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환경적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책임을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12B001F" w14:textId="2CB21C15" w:rsidR="00D33814" w:rsidRPr="00124922" w:rsidRDefault="00E964B1" w:rsidP="004C252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공급망의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완벽한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추적성을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투명성과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책임성을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강화합니다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36BCA26" w14:textId="62C10B32" w:rsidR="004C2528" w:rsidRPr="00DA3A5A" w:rsidRDefault="00E964B1" w:rsidP="00DA3A5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화석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기반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원료에서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원료로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원활하게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24922">
        <w:rPr>
          <w:rFonts w:ascii="Arial" w:eastAsia="NanumGothic" w:hAnsi="Arial" w:cs="Arial" w:hint="eastAsia"/>
          <w:sz w:val="20"/>
          <w:szCs w:val="20"/>
          <w:lang w:eastAsia="ko-KR"/>
        </w:rPr>
        <w:t>전환하여</w:t>
      </w:r>
      <w:r w:rsidRPr="001249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12492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탄소</w:t>
        </w:r>
        <w:r w:rsidRPr="0012492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12492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배출량을</w:t>
        </w:r>
      </w:hyperlink>
      <w:r w:rsidR="00124922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줄입니다</w:t>
      </w:r>
      <w:r w:rsidRPr="00E964B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F310520" w14:textId="6BF23408" w:rsidR="0091407A" w:rsidRPr="001C4B3D" w:rsidRDefault="006717AD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가능성에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C64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약속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일환으로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</w:t>
      </w:r>
      <w:r w:rsidR="004C2528">
        <w:rPr>
          <w:rFonts w:ascii="Arial" w:hAnsi="Arial" w:cs="Arial" w:hint="eastAsia"/>
          <w:sz w:val="20"/>
          <w:szCs w:val="20"/>
          <w:lang w:eastAsia="zh-CN"/>
        </w:rPr>
        <w:t>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제품에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사용을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점진적으로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늘려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배출량을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줄일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예정입니다</w:t>
      </w:r>
      <w:r w:rsidRPr="006717A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92B7654" w14:textId="3F10230E" w:rsidR="006717AD" w:rsidRPr="001C4B3D" w:rsidRDefault="00AC64EB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회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사는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품질과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가공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매개변수를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유지하기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필요한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조치를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취하여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원활한</w:t>
      </w:r>
      <w:r w:rsidR="007F60A9" w:rsidRPr="007F60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F60A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="007F60A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932DE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전환</w:t>
      </w:r>
      <w:r w:rsidR="003308FF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3308F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308FF" w:rsidRPr="00B24132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="003308FF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2C3CC08" w14:textId="77777777" w:rsidR="00753672" w:rsidRDefault="00753672" w:rsidP="004C252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GRS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인증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재활용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기반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TPE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컴파운드는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퍼스널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케어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,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가전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제품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,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웨어러블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및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소비자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전자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제품을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포함하여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보다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지속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가능한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재료의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이점이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가장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중요한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산업에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적합하게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53672">
        <w:rPr>
          <w:rFonts w:ascii="Arial" w:eastAsia="Malgun Gothic" w:hAnsi="Arial" w:cs="Arial" w:hint="eastAsia"/>
          <w:sz w:val="20"/>
          <w:szCs w:val="20"/>
          <w:lang w:eastAsia="ko-KR"/>
        </w:rPr>
        <w:t>조정되었습니다</w:t>
      </w:r>
      <w:r w:rsidRPr="00753672">
        <w:rPr>
          <w:rFonts w:ascii="Arial" w:eastAsia="Malgun Gothic" w:hAnsi="Arial" w:cs="Arial"/>
          <w:sz w:val="20"/>
          <w:szCs w:val="20"/>
          <w:lang w:eastAsia="ko-KR"/>
        </w:rPr>
        <w:t>.</w:t>
      </w:r>
    </w:p>
    <w:p w14:paraId="3394C1EA" w14:textId="0441937D" w:rsidR="00A66925" w:rsidRPr="001C4B3D" w:rsidRDefault="00CC1533" w:rsidP="004C252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13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132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파트너와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고객의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여정을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지원하여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고품질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동시에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긍정적인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사회적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영향을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주도합니다</w:t>
      </w:r>
      <w:r w:rsidRPr="00CC153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09311F6" w14:textId="55A1DD53" w:rsidR="00F2561E" w:rsidRDefault="0074646E" w:rsidP="00DA3A5A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B24132">
        <w:rPr>
          <w:rFonts w:ascii="Arial" w:eastAsia="Malgun Gothic" w:hAnsi="Arial" w:cs="Arial"/>
          <w:sz w:val="20"/>
          <w:szCs w:val="20"/>
          <w:lang w:eastAsia="ko-KR"/>
        </w:rPr>
        <w:lastRenderedPageBreak/>
        <w:t>KRAIBURG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Malgun Gothic" w:hAnsi="Arial" w:cs="Arial"/>
          <w:sz w:val="20"/>
          <w:szCs w:val="20"/>
          <w:lang w:eastAsia="ko-KR"/>
        </w:rPr>
        <w:t>TP</w:t>
      </w:r>
      <w:r w:rsidRPr="00B24132">
        <w:rPr>
          <w:rFonts w:ascii="Arial" w:eastAsia="Malgun Gothic" w:hAnsi="Arial" w:cs="Arial" w:hint="eastAsia"/>
          <w:sz w:val="20"/>
          <w:szCs w:val="20"/>
          <w:lang w:eastAsia="ko-KR"/>
        </w:rPr>
        <w:t>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A0C1B" w:rsidRPr="00B24132">
        <w:rPr>
          <w:rFonts w:ascii="Arial" w:eastAsia="Malgun Gothic" w:hAnsi="Arial" w:cs="Arial"/>
          <w:sz w:val="20"/>
          <w:szCs w:val="20"/>
          <w:lang w:eastAsia="ko-KR"/>
        </w:rPr>
        <w:t>GRS</w:t>
      </w:r>
      <w:r w:rsidR="002A0C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A0C1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인증으로</w:t>
      </w:r>
      <w:r w:rsidR="002A0C1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혁신과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지속가능성에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57C2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약속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재확인</w:t>
      </w:r>
      <w:r w:rsidR="00C357C2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하며</w:t>
      </w:r>
      <w:r w:rsidR="00C357C2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="00C357C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이를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고객은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성능이나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품질을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저하시키지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않</w:t>
      </w:r>
      <w:r w:rsidR="00D638C9" w:rsidRPr="00B24132">
        <w:rPr>
          <w:rFonts w:ascii="Arial" w:eastAsia="NanumGothic" w:hAnsi="Arial" w:cs="Arial" w:hint="eastAsia"/>
          <w:sz w:val="20"/>
          <w:szCs w:val="20"/>
          <w:lang w:eastAsia="ko-KR"/>
        </w:rPr>
        <w:t>으면서도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환경을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고려한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선택을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할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CB53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회사는</w:t>
      </w:r>
      <w:r w:rsidR="00CB53E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B53EB" w:rsidRPr="00B24132">
        <w:rPr>
          <w:rFonts w:ascii="Arial" w:eastAsia="NanumGothic" w:hAnsi="Arial" w:cs="Arial" w:hint="eastAsia"/>
          <w:sz w:val="20"/>
          <w:szCs w:val="20"/>
          <w:lang w:eastAsia="ko-KR"/>
        </w:rPr>
        <w:t>고객과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함께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다음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세대를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미래를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건설할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13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74646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E1ECE2A" w14:textId="6F97B2EF" w:rsidR="00DA3A5A" w:rsidRPr="00DA3A5A" w:rsidRDefault="00DA3A5A" w:rsidP="00DA3A5A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</w:pP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현재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, </w:t>
      </w:r>
      <w:r w:rsidRPr="00DA3A5A">
        <w:rPr>
          <w:rFonts w:ascii="Arial" w:eastAsia="NanumGothic" w:hAnsi="Arial" w:cs="Arial"/>
          <w:b/>
          <w:bCs/>
          <w:sz w:val="20"/>
          <w:szCs w:val="20"/>
          <w:lang w:val="en-MY" w:eastAsia="zh-CN"/>
        </w:rPr>
        <w:t xml:space="preserve">GRS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성적서는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말레이시아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소재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Arial" w:eastAsia="NanumGothic" w:hAnsi="Arial" w:cs="Arial"/>
          <w:b/>
          <w:bCs/>
          <w:sz w:val="20"/>
          <w:szCs w:val="20"/>
          <w:lang w:val="en-MY" w:eastAsia="zh-CN"/>
        </w:rPr>
        <w:t>KRAIBURG TPE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>(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크라이버그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티피이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)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공장에서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생산한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제품에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대해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 xml:space="preserve"> </w:t>
      </w:r>
      <w:r w:rsidRPr="00DA3A5A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zh-CN"/>
        </w:rPr>
        <w:t>유효합니다</w:t>
      </w:r>
      <w:r w:rsidRPr="00DA3A5A">
        <w:rPr>
          <w:rFonts w:ascii="NanumGothic" w:eastAsia="NanumGothic" w:hAnsi="NanumGothic" w:cs="Arial"/>
          <w:b/>
          <w:bCs/>
          <w:sz w:val="20"/>
          <w:szCs w:val="20"/>
          <w:lang w:val="en-MY" w:eastAsia="zh-CN"/>
        </w:rPr>
        <w:t>.</w:t>
      </w:r>
    </w:p>
    <w:p w14:paraId="0421D9C1" w14:textId="26A3F942" w:rsidR="00E64FFD" w:rsidRPr="00E64FFD" w:rsidRDefault="004C2528" w:rsidP="001C4B3D">
      <w:pPr>
        <w:spacing w:line="24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6348DD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B9E24CD" wp14:editId="7CF6C5C7">
            <wp:extent cx="4279900" cy="2367942"/>
            <wp:effectExtent l="0" t="0" r="6350" b="0"/>
            <wp:docPr id="483810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811" cy="237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C8E53" w14:textId="77777777" w:rsidR="004C2528" w:rsidRDefault="004C2528" w:rsidP="004C2528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787CE010" w14:textId="77777777" w:rsidR="004C2528" w:rsidRDefault="004C2528" w:rsidP="004C252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69ACC4D0" w14:textId="77777777" w:rsidR="004C2528" w:rsidRDefault="004C2528" w:rsidP="004C252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4075B45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5C583C1" wp14:editId="755C5CC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53BA2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000DA054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3610E91" wp14:editId="6D78D8A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C6E44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EAEDF94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05C3ECB6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85CC195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01D0C09" wp14:editId="05638F1D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75F6D8" wp14:editId="627BF455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00E725" wp14:editId="26B0688F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A80200" wp14:editId="4061A1DA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C8AF897" wp14:editId="6427B5F2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B4533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91A87B8" w14:textId="77777777" w:rsidR="004C2528" w:rsidRDefault="004C2528" w:rsidP="004C2528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A88ACB8" wp14:editId="5856D44D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5A804" w14:textId="77777777" w:rsidR="004C2528" w:rsidRPr="001975C1" w:rsidRDefault="004C2528" w:rsidP="004C252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649B52D4" w14:textId="77777777" w:rsidR="004C2528" w:rsidRPr="00B410D4" w:rsidRDefault="004C2528" w:rsidP="004C2528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77777777" w:rsidR="001655F4" w:rsidRPr="004C2528" w:rsidRDefault="001655F4" w:rsidP="004C2528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4C2528" w:rsidSect="00927EE2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5C6B" w14:textId="77777777" w:rsidR="00B01B5E" w:rsidRDefault="00B01B5E" w:rsidP="00784C57">
      <w:pPr>
        <w:spacing w:after="0" w:line="240" w:lineRule="auto"/>
      </w:pPr>
      <w:r>
        <w:separator/>
      </w:r>
    </w:p>
  </w:endnote>
  <w:endnote w:type="continuationSeparator" w:id="0">
    <w:p w14:paraId="5D4F7831" w14:textId="77777777" w:rsidR="00B01B5E" w:rsidRDefault="00B01B5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2413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413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15DDD9" w14:textId="77777777" w:rsidR="00EF2F87" w:rsidRPr="00073D11" w:rsidRDefault="00EF2F87" w:rsidP="00EF2F8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24132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4132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49EC7A30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101871A9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14CD1B4B" w14:textId="77777777" w:rsidR="00EF2F87" w:rsidRPr="00607EE4" w:rsidRDefault="00EF2F87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13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B9CB6E2" w14:textId="77777777" w:rsidR="00EF2F87" w:rsidRPr="00607EE4" w:rsidRDefault="00B12FAB" w:rsidP="00EF2F8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EF2F87" w:rsidRPr="00B2413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EF2F87" w:rsidRPr="00B2413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EF2F87" w:rsidRPr="00B2413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EF2F87" w:rsidRPr="00B2413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EF2F8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EF2F87" w:rsidRPr="00B2413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1104DB08" w14:textId="77777777" w:rsidR="00EF2F87" w:rsidRDefault="00EF2F8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</w:p>
                        <w:p w14:paraId="7292DA5E" w14:textId="6620BD23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132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4132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4132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4132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4132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12FA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95377" w:rsidRPr="00B2413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2413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B2413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B2413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2413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2413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2413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15DDD9" w14:textId="77777777" w:rsidR="00EF2F87" w:rsidRPr="00073D11" w:rsidRDefault="00EF2F87" w:rsidP="00EF2F8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24132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24132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49EC7A30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101871A9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14CD1B4B" w14:textId="77777777" w:rsidR="00EF2F87" w:rsidRPr="00607EE4" w:rsidRDefault="00EF2F87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13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B9CB6E2" w14:textId="77777777" w:rsidR="00EF2F87" w:rsidRPr="00607EE4" w:rsidRDefault="00DA3A5A" w:rsidP="00EF2F8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EF2F87" w:rsidRPr="00B2413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EF2F87" w:rsidRPr="00B2413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EF2F87" w:rsidRPr="00B2413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EF2F87" w:rsidRPr="00B2413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EF2F8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EF2F87" w:rsidRPr="00B2413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1104DB08" w14:textId="77777777" w:rsidR="00EF2F87" w:rsidRDefault="00EF2F8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</w:p>
                  <w:p w14:paraId="7292DA5E" w14:textId="6620BD23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24132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132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24132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132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132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132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4132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4132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4132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4132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A3A5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395377" w:rsidRPr="00B2413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2413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B2413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B2413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2413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71B1" w14:textId="77777777" w:rsidR="00B01B5E" w:rsidRDefault="00B01B5E" w:rsidP="00784C57">
      <w:pPr>
        <w:spacing w:after="0" w:line="240" w:lineRule="auto"/>
      </w:pPr>
      <w:r>
        <w:separator/>
      </w:r>
    </w:p>
  </w:footnote>
  <w:footnote w:type="continuationSeparator" w:id="0">
    <w:p w14:paraId="7CEE3A7B" w14:textId="77777777" w:rsidR="00B01B5E" w:rsidRDefault="00B01B5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13959B" w14:textId="77777777" w:rsidR="001C4B3D" w:rsidRPr="004C2528" w:rsidRDefault="001C4B3D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2413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185F3B5F" w14:textId="77777777" w:rsidR="001C4B3D" w:rsidRPr="004C2528" w:rsidRDefault="001C4B3D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</w:pPr>
          <w:r w:rsidRPr="004C2528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KRAIBURG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4C2528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(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4C2528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4C2528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4C2528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GRS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인증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획득</w:t>
          </w:r>
          <w:r w:rsidRPr="004C2528">
            <w:rPr>
              <w:rFonts w:ascii="Malgun Gothic" w:eastAsia="Malgun Gothic" w:hAnsi="Malgun Gothic" w:cs="Batang"/>
              <w:b/>
              <w:bCs/>
              <w:color w:val="000000" w:themeColor="text1"/>
              <w:sz w:val="16"/>
              <w:szCs w:val="16"/>
              <w:lang w:val="de-DE" w:eastAsia="ko-KR"/>
            </w:rPr>
            <w:t>: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재활용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콘텐츠로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4C2528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솔루션을</w:t>
          </w:r>
          <w:r w:rsidRPr="004C2528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확장해</w:t>
          </w:r>
        </w:p>
        <w:p w14:paraId="187559BF" w14:textId="472BB97B" w:rsidR="001C4B3D" w:rsidRPr="001C4B3D" w:rsidRDefault="001C4B3D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1C4B3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247AA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6</w:t>
          </w: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900AAA2" w:rsidR="00502615" w:rsidRPr="00073D11" w:rsidRDefault="001C4B3D" w:rsidP="001C4B3D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2413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2413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34DE8315" w:rsidR="00DF5D00" w:rsidRPr="001C4B3D" w:rsidRDefault="006007A9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B2413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6F01380F" w14:textId="0889E64A" w:rsidR="00EF2F87" w:rsidRPr="001C4B3D" w:rsidRDefault="006007A9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</w:pPr>
          <w:r w:rsidRPr="00B2413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TPE</w:t>
          </w:r>
          <w:r w:rsidR="003F649B"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>(</w:t>
          </w:r>
          <w:r w:rsidR="003F649B"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="003F649B" w:rsidRPr="001C4B3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F649B"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="003F649B" w:rsidRPr="001C4B3D">
            <w:rPr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)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Pr="00B2413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GRS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인증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획득</w:t>
          </w:r>
          <w:r w:rsidR="003F649B" w:rsidRPr="001C4B3D">
            <w:rPr>
              <w:rFonts w:ascii="Malgun Gothic" w:eastAsia="Malgun Gothic" w:hAnsi="Malgun Gothic" w:cs="Batang"/>
              <w:b/>
              <w:bCs/>
              <w:color w:val="000000" w:themeColor="text1"/>
              <w:sz w:val="16"/>
              <w:szCs w:val="16"/>
              <w:lang w:val="en-GB" w:eastAsia="ko-KR"/>
            </w:rPr>
            <w:t>: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재활용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콘텐츠로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Malgun 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TPE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솔루션</w:t>
          </w:r>
          <w:r w:rsidR="003F649B"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을</w:t>
          </w:r>
          <w:r w:rsidRPr="001C4B3D">
            <w:rPr>
              <w:rFonts w:ascii="Malgun Gothic" w:eastAsia="Malgun Gothic" w:hAnsi="Malgun Gothic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F649B"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확</w:t>
          </w:r>
          <w:r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장</w:t>
          </w:r>
          <w:r w:rsidR="003F649B" w:rsidRPr="00B24132">
            <w:rPr>
              <w:rFonts w:ascii="Arial" w:eastAsia="NanumGothic" w:hAnsi="Arial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>해</w:t>
          </w:r>
        </w:p>
        <w:p w14:paraId="765F9503" w14:textId="3D90D70C" w:rsidR="003C4170" w:rsidRPr="001C4B3D" w:rsidRDefault="001C4B3D" w:rsidP="001C4B3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8D3348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1C4B3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247AA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6</w:t>
          </w: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08A4D1B" w:rsidR="003C4170" w:rsidRPr="00073D11" w:rsidRDefault="001C4B3D" w:rsidP="001C4B3D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2413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2413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C4B3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1C4B3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2413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1C4B3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24132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4132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4132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24132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B24132">
            <w:rPr>
              <w:rFonts w:ascii="Arial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4132">
            <w:rPr>
              <w:rFonts w:ascii="Arial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132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24132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132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132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132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132">
            <w:rPr>
              <w:rFonts w:ascii="Arial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24132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132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24132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132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132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132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24132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2413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413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4132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24132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2413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413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4132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FC36D4"/>
    <w:multiLevelType w:val="hybridMultilevel"/>
    <w:tmpl w:val="577814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632C5A"/>
    <w:multiLevelType w:val="multilevel"/>
    <w:tmpl w:val="4CE4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46754">
    <w:abstractNumId w:val="2"/>
  </w:num>
  <w:num w:numId="2" w16cid:durableId="1031539667">
    <w:abstractNumId w:val="8"/>
  </w:num>
  <w:num w:numId="3" w16cid:durableId="1927690857">
    <w:abstractNumId w:val="1"/>
  </w:num>
  <w:num w:numId="4" w16cid:durableId="1422794104">
    <w:abstractNumId w:val="20"/>
  </w:num>
  <w:num w:numId="5" w16cid:durableId="1528912540">
    <w:abstractNumId w:val="13"/>
  </w:num>
  <w:num w:numId="6" w16cid:durableId="1406806103">
    <w:abstractNumId w:val="18"/>
  </w:num>
  <w:num w:numId="7" w16cid:durableId="335815123">
    <w:abstractNumId w:val="5"/>
  </w:num>
  <w:num w:numId="8" w16cid:durableId="1198926638">
    <w:abstractNumId w:val="19"/>
  </w:num>
  <w:num w:numId="9" w16cid:durableId="242568299">
    <w:abstractNumId w:val="15"/>
  </w:num>
  <w:num w:numId="10" w16cid:durableId="793058562">
    <w:abstractNumId w:val="0"/>
  </w:num>
  <w:num w:numId="11" w16cid:durableId="833375785">
    <w:abstractNumId w:val="11"/>
  </w:num>
  <w:num w:numId="12" w16cid:durableId="11482061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2617547">
    <w:abstractNumId w:val="4"/>
  </w:num>
  <w:num w:numId="14" w16cid:durableId="1172379564">
    <w:abstractNumId w:val="17"/>
  </w:num>
  <w:num w:numId="15" w16cid:durableId="165025088">
    <w:abstractNumId w:val="9"/>
  </w:num>
  <w:num w:numId="16" w16cid:durableId="934629278">
    <w:abstractNumId w:val="12"/>
  </w:num>
  <w:num w:numId="17" w16cid:durableId="862014105">
    <w:abstractNumId w:val="7"/>
  </w:num>
  <w:num w:numId="18" w16cid:durableId="742486459">
    <w:abstractNumId w:val="6"/>
  </w:num>
  <w:num w:numId="19" w16cid:durableId="1352956557">
    <w:abstractNumId w:val="16"/>
  </w:num>
  <w:num w:numId="20" w16cid:durableId="115757100">
    <w:abstractNumId w:val="3"/>
  </w:num>
  <w:num w:numId="21" w16cid:durableId="164325719">
    <w:abstractNumId w:val="14"/>
  </w:num>
  <w:num w:numId="22" w16cid:durableId="19024463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1B89"/>
    <w:rsid w:val="00013EA3"/>
    <w:rsid w:val="00020304"/>
    <w:rsid w:val="00020B21"/>
    <w:rsid w:val="00022CB1"/>
    <w:rsid w:val="000265BD"/>
    <w:rsid w:val="00041B77"/>
    <w:rsid w:val="0004695A"/>
    <w:rsid w:val="00047CA0"/>
    <w:rsid w:val="000506A9"/>
    <w:rsid w:val="000521D5"/>
    <w:rsid w:val="00055A30"/>
    <w:rsid w:val="00057785"/>
    <w:rsid w:val="000611C1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922"/>
    <w:rsid w:val="00133856"/>
    <w:rsid w:val="00133C79"/>
    <w:rsid w:val="0013613F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B3D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0C1B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51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308FF"/>
    <w:rsid w:val="0033547D"/>
    <w:rsid w:val="00340D67"/>
    <w:rsid w:val="00347067"/>
    <w:rsid w:val="0035152E"/>
    <w:rsid w:val="00351D73"/>
    <w:rsid w:val="0035328E"/>
    <w:rsid w:val="00356006"/>
    <w:rsid w:val="00361A3F"/>
    <w:rsid w:val="00364268"/>
    <w:rsid w:val="0036557B"/>
    <w:rsid w:val="0038768D"/>
    <w:rsid w:val="00390F4E"/>
    <w:rsid w:val="00394212"/>
    <w:rsid w:val="00395377"/>
    <w:rsid w:val="003955E2"/>
    <w:rsid w:val="00396DE4"/>
    <w:rsid w:val="00396F67"/>
    <w:rsid w:val="003A389E"/>
    <w:rsid w:val="003A4F8A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28B7"/>
    <w:rsid w:val="003F649B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1F49"/>
    <w:rsid w:val="004B75FE"/>
    <w:rsid w:val="004C1164"/>
    <w:rsid w:val="004C2528"/>
    <w:rsid w:val="004C3CCB"/>
    <w:rsid w:val="004C6BE6"/>
    <w:rsid w:val="004C6E24"/>
    <w:rsid w:val="004D5BAF"/>
    <w:rsid w:val="004E0EEE"/>
    <w:rsid w:val="004E37D7"/>
    <w:rsid w:val="004E6D91"/>
    <w:rsid w:val="004F50BB"/>
    <w:rsid w:val="004F6395"/>
    <w:rsid w:val="004F758B"/>
    <w:rsid w:val="00502615"/>
    <w:rsid w:val="0050419E"/>
    <w:rsid w:val="00505735"/>
    <w:rsid w:val="005071C2"/>
    <w:rsid w:val="00510C8F"/>
    <w:rsid w:val="005114C7"/>
    <w:rsid w:val="005146C9"/>
    <w:rsid w:val="00517446"/>
    <w:rsid w:val="005175B2"/>
    <w:rsid w:val="005247F9"/>
    <w:rsid w:val="00524F84"/>
    <w:rsid w:val="00527D82"/>
    <w:rsid w:val="00530A45"/>
    <w:rsid w:val="005310E3"/>
    <w:rsid w:val="005320D5"/>
    <w:rsid w:val="00534339"/>
    <w:rsid w:val="00541894"/>
    <w:rsid w:val="00541D34"/>
    <w:rsid w:val="0054392A"/>
    <w:rsid w:val="00545127"/>
    <w:rsid w:val="005466FE"/>
    <w:rsid w:val="00547832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143C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07A9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17AD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47AA"/>
    <w:rsid w:val="00726D03"/>
    <w:rsid w:val="0072737D"/>
    <w:rsid w:val="00730341"/>
    <w:rsid w:val="00744F3B"/>
    <w:rsid w:val="0074646E"/>
    <w:rsid w:val="00753672"/>
    <w:rsid w:val="0076079D"/>
    <w:rsid w:val="00762555"/>
    <w:rsid w:val="0077610C"/>
    <w:rsid w:val="0078239C"/>
    <w:rsid w:val="007831E2"/>
    <w:rsid w:val="00784C57"/>
    <w:rsid w:val="00786798"/>
    <w:rsid w:val="007932DE"/>
    <w:rsid w:val="007935B6"/>
    <w:rsid w:val="00793BF4"/>
    <w:rsid w:val="007959BB"/>
    <w:rsid w:val="00796E8F"/>
    <w:rsid w:val="007974C7"/>
    <w:rsid w:val="007A2059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7F60A9"/>
    <w:rsid w:val="0080194B"/>
    <w:rsid w:val="00801E68"/>
    <w:rsid w:val="0080263E"/>
    <w:rsid w:val="00812260"/>
    <w:rsid w:val="00813063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436A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407A"/>
    <w:rsid w:val="00916950"/>
    <w:rsid w:val="00922CB1"/>
    <w:rsid w:val="00923A12"/>
    <w:rsid w:val="00923B42"/>
    <w:rsid w:val="00923D2E"/>
    <w:rsid w:val="00927EE2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70599"/>
    <w:rsid w:val="00973975"/>
    <w:rsid w:val="00975769"/>
    <w:rsid w:val="0098002D"/>
    <w:rsid w:val="00980DBB"/>
    <w:rsid w:val="009927D5"/>
    <w:rsid w:val="009951D2"/>
    <w:rsid w:val="009A651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5DC4"/>
    <w:rsid w:val="00A26505"/>
    <w:rsid w:val="00A27D3B"/>
    <w:rsid w:val="00A27E40"/>
    <w:rsid w:val="00A30BC3"/>
    <w:rsid w:val="00A30CF5"/>
    <w:rsid w:val="00A3522E"/>
    <w:rsid w:val="00A3687E"/>
    <w:rsid w:val="00A36C89"/>
    <w:rsid w:val="00A36F75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6925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A7CB5"/>
    <w:rsid w:val="00AB1377"/>
    <w:rsid w:val="00AB48F2"/>
    <w:rsid w:val="00AB4AEA"/>
    <w:rsid w:val="00AB4BC4"/>
    <w:rsid w:val="00AC64EB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1B5E"/>
    <w:rsid w:val="00B022F8"/>
    <w:rsid w:val="00B039C3"/>
    <w:rsid w:val="00B056AE"/>
    <w:rsid w:val="00B05D3F"/>
    <w:rsid w:val="00B11451"/>
    <w:rsid w:val="00B11B97"/>
    <w:rsid w:val="00B12FAB"/>
    <w:rsid w:val="00B140E7"/>
    <w:rsid w:val="00B20D0E"/>
    <w:rsid w:val="00B21133"/>
    <w:rsid w:val="00B24132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97727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0A8B"/>
    <w:rsid w:val="00BE16AD"/>
    <w:rsid w:val="00BE2A57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016FC"/>
    <w:rsid w:val="00C01881"/>
    <w:rsid w:val="00C10035"/>
    <w:rsid w:val="00C153F5"/>
    <w:rsid w:val="00C15806"/>
    <w:rsid w:val="00C163EB"/>
    <w:rsid w:val="00C232C4"/>
    <w:rsid w:val="00C24DC3"/>
    <w:rsid w:val="00C2668C"/>
    <w:rsid w:val="00C26C99"/>
    <w:rsid w:val="00C27632"/>
    <w:rsid w:val="00C30003"/>
    <w:rsid w:val="00C33B05"/>
    <w:rsid w:val="00C357C2"/>
    <w:rsid w:val="00C37354"/>
    <w:rsid w:val="00C44B97"/>
    <w:rsid w:val="00C46197"/>
    <w:rsid w:val="00C55745"/>
    <w:rsid w:val="00C566EF"/>
    <w:rsid w:val="00C57D31"/>
    <w:rsid w:val="00C60A3A"/>
    <w:rsid w:val="00C6643A"/>
    <w:rsid w:val="00C70EBC"/>
    <w:rsid w:val="00C72E1E"/>
    <w:rsid w:val="00C765FC"/>
    <w:rsid w:val="00C8056E"/>
    <w:rsid w:val="00C81AE4"/>
    <w:rsid w:val="00C93301"/>
    <w:rsid w:val="00C95294"/>
    <w:rsid w:val="00C97AAF"/>
    <w:rsid w:val="00CA04C3"/>
    <w:rsid w:val="00CA265C"/>
    <w:rsid w:val="00CA7190"/>
    <w:rsid w:val="00CB0F0F"/>
    <w:rsid w:val="00CB3B01"/>
    <w:rsid w:val="00CB463C"/>
    <w:rsid w:val="00CB53EB"/>
    <w:rsid w:val="00CB5C4A"/>
    <w:rsid w:val="00CC1533"/>
    <w:rsid w:val="00CC1988"/>
    <w:rsid w:val="00CC1D3B"/>
    <w:rsid w:val="00CC42B7"/>
    <w:rsid w:val="00CC616C"/>
    <w:rsid w:val="00CC7648"/>
    <w:rsid w:val="00CD0AF4"/>
    <w:rsid w:val="00CD0E68"/>
    <w:rsid w:val="00CD2B5E"/>
    <w:rsid w:val="00CD3E0F"/>
    <w:rsid w:val="00CD47FF"/>
    <w:rsid w:val="00CD66BE"/>
    <w:rsid w:val="00CD7C16"/>
    <w:rsid w:val="00CE3169"/>
    <w:rsid w:val="00CE6C93"/>
    <w:rsid w:val="00CF1F82"/>
    <w:rsid w:val="00D04468"/>
    <w:rsid w:val="00D13AE1"/>
    <w:rsid w:val="00D14EDD"/>
    <w:rsid w:val="00D14F71"/>
    <w:rsid w:val="00D16F03"/>
    <w:rsid w:val="00D2192F"/>
    <w:rsid w:val="00D2377C"/>
    <w:rsid w:val="00D238FD"/>
    <w:rsid w:val="00D253ED"/>
    <w:rsid w:val="00D270DA"/>
    <w:rsid w:val="00D3074B"/>
    <w:rsid w:val="00D33814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38C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3A5A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853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4FFD"/>
    <w:rsid w:val="00E72840"/>
    <w:rsid w:val="00E75CF3"/>
    <w:rsid w:val="00E812C0"/>
    <w:rsid w:val="00E85ACE"/>
    <w:rsid w:val="00E85E53"/>
    <w:rsid w:val="00E872C3"/>
    <w:rsid w:val="00E908C9"/>
    <w:rsid w:val="00E90E3A"/>
    <w:rsid w:val="00E96037"/>
    <w:rsid w:val="00E964B1"/>
    <w:rsid w:val="00E970E9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2F87"/>
    <w:rsid w:val="00EF4DF9"/>
    <w:rsid w:val="00EF79F8"/>
    <w:rsid w:val="00F02134"/>
    <w:rsid w:val="00F06344"/>
    <w:rsid w:val="00F11E25"/>
    <w:rsid w:val="00F11E3F"/>
    <w:rsid w:val="00F125F3"/>
    <w:rsid w:val="00F14DFB"/>
    <w:rsid w:val="00F20F7E"/>
    <w:rsid w:val="00F217EF"/>
    <w:rsid w:val="00F24EA1"/>
    <w:rsid w:val="00F2561E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0E4C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6097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687F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C2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product-carbon-footprint-calculator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global-recycled-standard-grs-certification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arlen.sittn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marlen.sittn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C899D-758F-477F-9025-E421A6C2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2024-05-07T05:05:00Z</dcterms:created>
  <dcterms:modified xsi:type="dcterms:W3CDTF">2024-06-06T09:36:00Z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