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BA6B9" w14:textId="5DB21545" w:rsidR="000B56C0" w:rsidRPr="0026345F" w:rsidRDefault="000B56C0" w:rsidP="0026345F">
      <w:pPr>
        <w:spacing w:after="0" w:line="360" w:lineRule="auto"/>
        <w:ind w:left="-105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0D7391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 xml:space="preserve">  </w:t>
      </w:r>
      <w:r w:rsidRPr="0026345F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凱柏膠寶</w:t>
      </w:r>
      <w:r w:rsidR="0026345F" w:rsidRPr="0026345F">
        <w:rPr>
          <w:rFonts w:ascii="Arial" w:eastAsia="MingLiU" w:hAnsi="Arial" w:cs="Arial" w:hint="eastAsia"/>
          <w:b/>
          <w:bCs/>
          <w:sz w:val="24"/>
          <w:szCs w:val="24"/>
          <w:lang w:eastAsia="zh-CN"/>
        </w:rPr>
        <w:t>榮獲</w:t>
      </w:r>
      <w:r w:rsidR="0026345F" w:rsidRPr="0026345F">
        <w:rPr>
          <w:rFonts w:ascii="Arial" w:eastAsia="MingLiU" w:hAnsi="Arial" w:cs="Arial" w:hint="eastAsia"/>
          <w:b/>
          <w:bCs/>
          <w:sz w:val="24"/>
          <w:szCs w:val="24"/>
          <w:lang w:eastAsia="zh-CN"/>
        </w:rPr>
        <w:t>GRS</w:t>
      </w:r>
      <w:r w:rsidR="0026345F" w:rsidRPr="0026345F">
        <w:rPr>
          <w:rFonts w:ascii="Arial" w:eastAsia="MingLiU" w:hAnsi="Arial" w:cs="Arial" w:hint="eastAsia"/>
          <w:b/>
          <w:bCs/>
          <w:sz w:val="24"/>
          <w:szCs w:val="24"/>
          <w:lang w:eastAsia="zh-CN"/>
        </w:rPr>
        <w:t>認證：再次證實了其創新和</w:t>
      </w:r>
      <w:r w:rsidR="0026345F" w:rsidRPr="0026345F">
        <w:rPr>
          <w:rFonts w:asciiTheme="minorEastAsia" w:hAnsiTheme="minorEastAsia" w:cs="Arial" w:hint="eastAsia"/>
          <w:b/>
          <w:bCs/>
          <w:sz w:val="24"/>
          <w:szCs w:val="24"/>
          <w:lang w:eastAsia="zh-CN"/>
        </w:rPr>
        <w:t>可持</w:t>
      </w:r>
      <w:r w:rsidR="0026345F" w:rsidRPr="0026345F">
        <w:rPr>
          <w:rFonts w:ascii="Arial" w:eastAsia="MingLiU" w:hAnsi="Arial" w:cs="Arial" w:hint="eastAsia"/>
          <w:b/>
          <w:bCs/>
          <w:sz w:val="24"/>
          <w:szCs w:val="24"/>
          <w:lang w:eastAsia="zh-CN"/>
        </w:rPr>
        <w:t>續發展的承諾</w:t>
      </w:r>
    </w:p>
    <w:p w14:paraId="42E75226" w14:textId="77777777" w:rsidR="009A0679" w:rsidRPr="002F0DCE" w:rsidRDefault="009A0679" w:rsidP="00F86B55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color w:val="000000" w:themeColor="text1"/>
          <w:sz w:val="14"/>
          <w:szCs w:val="14"/>
          <w:lang w:eastAsia="zh-CN"/>
        </w:rPr>
      </w:pPr>
    </w:p>
    <w:p w14:paraId="43B60038" w14:textId="44B8797A" w:rsidR="0026345F" w:rsidRPr="002F0DCE" w:rsidRDefault="0026345F" w:rsidP="004110E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 xml:space="preserve"> - 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塑性彈性體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 xml:space="preserve"> (TPE) 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製造商其位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馬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西亞生產基地的精選可持續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化合物已獲得了</w:t>
      </w:r>
      <w:hyperlink r:id="rId11" w:history="1">
        <w:r w:rsidRPr="002F0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全球回收</w:t>
        </w:r>
        <w:proofErr w:type="gramStart"/>
        <w:r w:rsidRPr="002F0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標準</w:t>
        </w:r>
        <w:proofErr w:type="gramEnd"/>
        <w:r w:rsidRPr="002F0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(GRS)</w:t>
        </w:r>
        <w:r w:rsidR="00D377BB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 xml:space="preserve"> </w:t>
        </w:r>
        <w:r w:rsidRPr="002F0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的認證</w:t>
        </w:r>
      </w:hyperlink>
      <w:r w:rsidRPr="002F0DCE">
        <w:rPr>
          <w:rFonts w:ascii="Arial" w:eastAsia="MingLiU" w:hAnsi="Arial" w:cs="Arial"/>
          <w:sz w:val="20"/>
          <w:szCs w:val="20"/>
          <w:lang w:eastAsia="zh-CN"/>
        </w:rPr>
        <w:t>。此認證的可持續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適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個人護理、家用電器、可穿戴設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和消費性電子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用等領域。</w:t>
      </w:r>
    </w:p>
    <w:p w14:paraId="6BEE7922" w14:textId="0AE9C902" w:rsidR="002F0DCE" w:rsidRPr="002F0DCE" w:rsidRDefault="002F0DCE" w:rsidP="009A067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sz w:val="20"/>
          <w:szCs w:val="20"/>
          <w:lang w:eastAsia="zh-CN"/>
        </w:rPr>
        <w:t>為了回應塑膠產業對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發展解決方案日益增長的需求，凱柏膠寶積極採取行動，為客戶提供可持續化合物的解決方案。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 xml:space="preserve"> GRS 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認證能證明我司精選的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在生產過程中符合嚴格的社會和環境標準，包括使用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 xml:space="preserve"> GRS 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認證的原料以及供應鏈中的無縫可追溯性。</w:t>
      </w:r>
    </w:p>
    <w:p w14:paraId="51264CA4" w14:textId="2927B0FF" w:rsidR="002F0DCE" w:rsidRPr="002F0DCE" w:rsidRDefault="002F0DCE" w:rsidP="009A067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sz w:val="20"/>
          <w:szCs w:val="20"/>
          <w:lang w:eastAsia="zh-CN"/>
        </w:rPr>
        <w:t>經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GRS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認證的可持續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化合物為客戶和凱柏膠寶帶來了許多好處。該認證符合社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和環境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，這有助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支持</w:t>
      </w:r>
      <w:hyperlink r:id="rId12" w:history="1">
        <w:r w:rsidRPr="002F0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可持續發展</w:t>
        </w:r>
      </w:hyperlink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倡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議，並與全球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候目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保持一致。</w:t>
      </w:r>
    </w:p>
    <w:p w14:paraId="644C9E0B" w14:textId="2AB83E41" w:rsidR="002F0DCE" w:rsidRPr="002F0DCE" w:rsidRDefault="002F0DCE" w:rsidP="002F0DC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GRS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認證的可持續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能夠確保：</w:t>
      </w:r>
    </w:p>
    <w:p w14:paraId="6A57FA83" w14:textId="3AB6CCAE" w:rsidR="002F0DCE" w:rsidRPr="00D377BB" w:rsidRDefault="002F0DCE" w:rsidP="00D377BB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377BB">
        <w:rPr>
          <w:rFonts w:ascii="Arial" w:eastAsia="MingLiU" w:hAnsi="Arial" w:cs="Arial"/>
          <w:sz w:val="20"/>
          <w:szCs w:val="20"/>
          <w:lang w:eastAsia="zh-CN"/>
        </w:rPr>
        <w:t>所使用的化學物質符合</w:t>
      </w:r>
      <w:proofErr w:type="gramStart"/>
      <w:r w:rsidRPr="00D377BB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D377BB">
        <w:rPr>
          <w:rFonts w:ascii="Arial" w:eastAsia="MingLiU" w:hAnsi="Arial" w:cs="Arial"/>
          <w:sz w:val="20"/>
          <w:szCs w:val="20"/>
          <w:lang w:eastAsia="zh-CN"/>
        </w:rPr>
        <w:t>際法規和</w:t>
      </w:r>
      <w:proofErr w:type="gramStart"/>
      <w:r w:rsidRPr="00D377BB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D377BB">
        <w:rPr>
          <w:rFonts w:ascii="Arial" w:eastAsia="MingLiU" w:hAnsi="Arial" w:cs="Arial"/>
          <w:sz w:val="20"/>
          <w:szCs w:val="20"/>
          <w:lang w:eastAsia="zh-CN"/>
        </w:rPr>
        <w:t>，確保產品的安全性。</w:t>
      </w:r>
    </w:p>
    <w:p w14:paraId="4C3270B8" w14:textId="0B75ABC4" w:rsidR="002F0DCE" w:rsidRPr="00D377BB" w:rsidRDefault="002F0DCE" w:rsidP="00D377BB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377BB">
        <w:rPr>
          <w:rFonts w:ascii="Arial" w:eastAsia="MingLiU" w:hAnsi="Arial" w:cs="Arial"/>
          <w:sz w:val="20"/>
          <w:szCs w:val="20"/>
          <w:lang w:eastAsia="zh-CN"/>
        </w:rPr>
        <w:t>經第三方回收含量率驗證的可持續</w:t>
      </w:r>
      <w:r w:rsidRPr="00D377B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377BB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61B29B8" w14:textId="1F09C642" w:rsidR="002F0DCE" w:rsidRPr="00D377BB" w:rsidRDefault="002F0DCE" w:rsidP="00D377BB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377BB">
        <w:rPr>
          <w:rFonts w:ascii="Arial" w:eastAsia="MingLiU" w:hAnsi="Arial" w:cs="Arial"/>
          <w:sz w:val="20"/>
          <w:szCs w:val="20"/>
          <w:lang w:eastAsia="zh-CN"/>
        </w:rPr>
        <w:t>提升整個供</w:t>
      </w:r>
      <w:proofErr w:type="gramStart"/>
      <w:r w:rsidRPr="00D377BB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D377BB">
        <w:rPr>
          <w:rFonts w:ascii="Arial" w:eastAsia="MingLiU" w:hAnsi="Arial" w:cs="Arial"/>
          <w:sz w:val="20"/>
          <w:szCs w:val="20"/>
          <w:lang w:eastAsia="zh-CN"/>
        </w:rPr>
        <w:t>鏈的透明度和責任制，並實現全面的追溯性。</w:t>
      </w:r>
    </w:p>
    <w:p w14:paraId="0E8868A0" w14:textId="11418ADD" w:rsidR="002F0DCE" w:rsidRPr="00D377BB" w:rsidRDefault="002F0DCE" w:rsidP="00D377BB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377BB">
        <w:rPr>
          <w:rFonts w:ascii="Arial" w:eastAsia="MingLiU" w:hAnsi="Arial" w:cs="Arial"/>
          <w:sz w:val="20"/>
          <w:szCs w:val="20"/>
          <w:lang w:eastAsia="zh-CN"/>
        </w:rPr>
        <w:t>透過</w:t>
      </w:r>
      <w:proofErr w:type="gramStart"/>
      <w:r w:rsidRPr="00D377BB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D377BB">
        <w:rPr>
          <w:rFonts w:ascii="Arial" w:eastAsia="MingLiU" w:hAnsi="Arial" w:cs="Arial"/>
          <w:sz w:val="20"/>
          <w:szCs w:val="20"/>
          <w:lang w:eastAsia="zh-CN"/>
        </w:rPr>
        <w:t>基</w:t>
      </w:r>
      <w:proofErr w:type="gramStart"/>
      <w:r w:rsidRPr="00D377BB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D377BB">
        <w:rPr>
          <w:rFonts w:ascii="Arial" w:eastAsia="MingLiU" w:hAnsi="Arial" w:cs="Arial"/>
          <w:sz w:val="20"/>
          <w:szCs w:val="20"/>
          <w:lang w:eastAsia="zh-CN"/>
        </w:rPr>
        <w:t>化石燃料轉向可持續的原材料，</w:t>
      </w:r>
      <w:proofErr w:type="gramStart"/>
      <w:r w:rsidRPr="00D377BB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D377BB">
        <w:rPr>
          <w:rFonts w:ascii="Arial" w:eastAsia="MingLiU" w:hAnsi="Arial" w:cs="Arial"/>
          <w:sz w:val="20"/>
          <w:szCs w:val="20"/>
          <w:lang w:eastAsia="zh-CN"/>
        </w:rPr>
        <w:t>而</w:t>
      </w:r>
      <w:hyperlink r:id="rId13" w:history="1">
        <w:r w:rsidRPr="00D377B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降低碳足跡</w:t>
        </w:r>
      </w:hyperlink>
      <w:r w:rsidRPr="00D377BB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9747BA7" w14:textId="77777777" w:rsidR="00D377BB" w:rsidRPr="00D377BB" w:rsidRDefault="00D377BB" w:rsidP="00D377BB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7E9B1481" w14:textId="1F6F9CC1" w:rsidR="002F0DCE" w:rsidRPr="002F0DCE" w:rsidRDefault="002F0DCE" w:rsidP="002F0DC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了履行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發展承諾，凱柏膠寶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將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逐步增加具有回收含量的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，降低及使用原料所生產的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而減少產</w:t>
      </w:r>
      <w:proofErr w:type="gramStart"/>
      <w:r w:rsidRPr="002F0DCE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Pr="002F0DCE">
        <w:rPr>
          <w:rFonts w:ascii="Arial" w:eastAsia="MingLiU" w:hAnsi="Arial" w:cs="Arial"/>
          <w:sz w:val="20"/>
          <w:szCs w:val="20"/>
          <w:lang w:eastAsia="zh-CN"/>
        </w:rPr>
        <w:t>跡。</w:t>
      </w:r>
    </w:p>
    <w:p w14:paraId="1E6E9745" w14:textId="2005AD64" w:rsidR="002F0DCE" w:rsidRPr="002F0DCE" w:rsidRDefault="002F0DCE" w:rsidP="002F0DC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sz w:val="20"/>
          <w:szCs w:val="20"/>
          <w:lang w:eastAsia="zh-CN"/>
        </w:rPr>
        <w:t>本公司承諾將採取一切必要的措施，以確保產品品質和加工參數不變，使客戶能夠順利過渡到新的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產品和服務。</w:t>
      </w:r>
    </w:p>
    <w:p w14:paraId="13ADF608" w14:textId="3D2830E1" w:rsidR="002F0DCE" w:rsidRPr="002F0DCE" w:rsidRDefault="002F0DCE" w:rsidP="002F0DC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sz w:val="20"/>
          <w:szCs w:val="20"/>
          <w:lang w:eastAsia="zh-CN"/>
        </w:rPr>
        <w:t>該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是專為那些更重視使用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性材料的行業而設計的，涵蓋個人護理、家用電器、可穿戴設備和消費性電子應用等領域。</w:t>
      </w:r>
    </w:p>
    <w:p w14:paraId="13C43AB8" w14:textId="4BE54BFD" w:rsidR="002F0DCE" w:rsidRPr="002F0DCE" w:rsidRDefault="002F0DCE" w:rsidP="002F0DC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sz w:val="20"/>
          <w:szCs w:val="20"/>
          <w:lang w:eastAsia="zh-CN"/>
        </w:rPr>
        <w:lastRenderedPageBreak/>
        <w:t>本公司致力於提供高品質的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解決方案以支持合作夥伴和客戶在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發展的需求和策略，從而更好地促進環境和社會影響。</w:t>
      </w:r>
    </w:p>
    <w:p w14:paraId="6A0D65F4" w14:textId="2730FC65" w:rsidR="002F0DCE" w:rsidRPr="002F0DCE" w:rsidRDefault="002F0DCE" w:rsidP="002F0DC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sz w:val="20"/>
          <w:szCs w:val="20"/>
          <w:lang w:eastAsia="zh-CN"/>
        </w:rPr>
        <w:t>凱柏膠寶透過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GRS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認證再次證實了其創新和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發展的承諾，為客戶提供更多</w:t>
      </w:r>
      <w:r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sz w:val="20"/>
          <w:szCs w:val="20"/>
          <w:lang w:eastAsia="zh-CN"/>
        </w:rPr>
        <w:t>的解決方案。</w:t>
      </w:r>
    </w:p>
    <w:p w14:paraId="02262377" w14:textId="45D0F637" w:rsidR="009A0679" w:rsidRPr="002F0DCE" w:rsidRDefault="002F0DCE" w:rsidP="002F0DC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2F0DCE">
        <w:rPr>
          <w:rFonts w:ascii="Arial" w:eastAsia="MingLiU" w:hAnsi="Arial" w:cs="Arial"/>
          <w:b/>
          <w:bCs/>
          <w:sz w:val="20"/>
          <w:szCs w:val="20"/>
          <w:lang w:eastAsia="zh-CN"/>
        </w:rPr>
        <w:t>目前</w:t>
      </w:r>
      <w:r w:rsidRPr="002F0DCE">
        <w:rPr>
          <w:rFonts w:ascii="Arial" w:eastAsia="MingLiU" w:hAnsi="Arial" w:cs="Arial"/>
          <w:b/>
          <w:bCs/>
          <w:sz w:val="20"/>
          <w:szCs w:val="20"/>
          <w:lang w:eastAsia="zh-CN"/>
        </w:rPr>
        <w:t>GRS</w:t>
      </w:r>
      <w:r w:rsidRPr="002F0DCE">
        <w:rPr>
          <w:rFonts w:ascii="Arial" w:eastAsia="MingLiU" w:hAnsi="Arial" w:cs="Arial"/>
          <w:b/>
          <w:bCs/>
          <w:sz w:val="20"/>
          <w:szCs w:val="20"/>
          <w:lang w:eastAsia="zh-CN"/>
        </w:rPr>
        <w:t>認證僅適用於凱柏膠寶馬來西亞工廠生產的精選</w:t>
      </w:r>
      <w:r>
        <w:rPr>
          <w:rFonts w:ascii="Arial" w:eastAsia="MingLiU" w:hAnsi="Arial" w:cs="Arial"/>
          <w:b/>
          <w:bCs/>
          <w:sz w:val="20"/>
          <w:szCs w:val="20"/>
          <w:lang w:eastAsia="zh-CN"/>
        </w:rPr>
        <w:t>可持續</w:t>
      </w:r>
      <w:r w:rsidRPr="002F0DCE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2F0DCE">
        <w:rPr>
          <w:rFonts w:ascii="Arial" w:eastAsia="MingLiU" w:hAnsi="Arial" w:cs="Arial"/>
          <w:b/>
          <w:bCs/>
          <w:sz w:val="20"/>
          <w:szCs w:val="20"/>
          <w:lang w:eastAsia="zh-CN"/>
        </w:rPr>
        <w:t>。</w:t>
      </w:r>
    </w:p>
    <w:p w14:paraId="4145576D" w14:textId="1A3DE45E" w:rsidR="00AF0FA6" w:rsidRPr="000D7391" w:rsidRDefault="00076280" w:rsidP="009A0679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6348DD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794A1D3E" wp14:editId="2B50C591">
            <wp:extent cx="4279900" cy="2367942"/>
            <wp:effectExtent l="0" t="0" r="6350" b="0"/>
            <wp:docPr id="483810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811" cy="2372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7C80B" w14:textId="6AFD17DE" w:rsidR="00AF0FA6" w:rsidRPr="000D7391" w:rsidRDefault="00AF0FA6" w:rsidP="00AF0FA6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0D7391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D7391">
        <w:rPr>
          <w:rFonts w:ascii="Arial" w:eastAsia="MingLiU" w:hAnsi="Arial" w:cs="Arial"/>
          <w:b/>
          <w:bCs/>
          <w:sz w:val="20"/>
          <w:szCs w:val="20"/>
          <w:lang w:eastAsia="zh-CN"/>
        </w:rPr>
        <w:t>圖</w:t>
      </w:r>
      <w:r w:rsidR="00694070" w:rsidRPr="000D7391">
        <w:rPr>
          <w:rFonts w:ascii="Arial" w:eastAsia="MingLiU" w:hAnsi="Arial" w:cs="Arial"/>
          <w:b/>
          <w:bCs/>
          <w:sz w:val="20"/>
          <w:szCs w:val="20"/>
          <w:lang w:eastAsia="zh-CN"/>
        </w:rPr>
        <w:t>片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：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© </w:t>
      </w:r>
      <w:r w:rsidRPr="000D7391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2024 </w:t>
      </w:r>
      <w:r w:rsidRPr="000D7391">
        <w:rPr>
          <w:rFonts w:ascii="Arial" w:eastAsia="MingLiU" w:hAnsi="Arial" w:cs="Arial"/>
          <w:b/>
          <w:bCs/>
          <w:sz w:val="20"/>
          <w:szCs w:val="20"/>
          <w:lang w:eastAsia="zh-CN"/>
        </w:rPr>
        <w:t>凱柏膠寶版權所有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）</w:t>
      </w:r>
    </w:p>
    <w:p w14:paraId="49811715" w14:textId="2BEC1839" w:rsidR="00695884" w:rsidRPr="002F0DCE" w:rsidRDefault="00AF0FA6" w:rsidP="00AF0FA6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0D7391">
        <w:rPr>
          <w:rFonts w:ascii="Arial" w:eastAsia="MingLiU" w:hAnsi="Arial" w:cs="Arial"/>
          <w:sz w:val="20"/>
          <w:szCs w:val="20"/>
          <w:lang w:eastAsia="zh-CN"/>
        </w:rPr>
        <w:t>如需高畫質圖片，請聯絡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 Bridget Ngang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bridget.ngang@kraiburg-tpe.com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，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+6 03 9545 6301</w:t>
      </w:r>
      <w:r w:rsidR="002F0DCE">
        <w:rPr>
          <w:rFonts w:asciiTheme="minorEastAsia" w:hAnsiTheme="minorEastAsia" w:cs="Arial" w:hint="eastAsia"/>
          <w:sz w:val="20"/>
          <w:szCs w:val="20"/>
          <w:lang w:eastAsia="zh-CN"/>
        </w:rPr>
        <w:t>）。</w:t>
      </w:r>
    </w:p>
    <w:p w14:paraId="425E2589" w14:textId="77777777" w:rsidR="001431E4" w:rsidRPr="000D7391" w:rsidRDefault="001431E4" w:rsidP="000506A9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0F4E1A93" w:rsidR="009D2688" w:rsidRPr="000D7391" w:rsidRDefault="001431E4" w:rsidP="000506A9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0D7391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0D739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6192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68324" w14:textId="1AD7E287" w:rsidR="00584A77" w:rsidRPr="000D7391" w:rsidRDefault="00584A77" w:rsidP="00584A77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0D7391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0D739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0D7391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395AA4" w14:textId="4FAFA3DE" w:rsidR="00A35A02" w:rsidRPr="000D7391" w:rsidRDefault="00A35A02" w:rsidP="00A35A02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0D7391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0D739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20DD930" w14:textId="095623EB" w:rsidR="009D2688" w:rsidRPr="000D7391" w:rsidRDefault="00442F07" w:rsidP="00442F07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0D7391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0D7391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0D739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lastRenderedPageBreak/>
        <w:t xml:space="preserve"> </w:t>
      </w:r>
      <w:r w:rsidRPr="000D739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39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0D739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39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0D739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39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D7391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D739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391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D739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4D10E" w14:textId="4FEEA845" w:rsidR="0070706F" w:rsidRPr="000D7391" w:rsidRDefault="0070706F" w:rsidP="0070706F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0D7391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1312" behindDoc="1" locked="0" layoutInCell="1" allowOverlap="1" wp14:anchorId="56B3BE54" wp14:editId="5536E83B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835870567" name="Picture 835870567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391">
        <w:rPr>
          <w:rFonts w:ascii="Arial" w:eastAsia="MingLiU" w:hAnsi="Arial" w:cs="Arial"/>
          <w:b/>
          <w:sz w:val="20"/>
          <w:szCs w:val="20"/>
          <w:lang w:eastAsia="zh-CN"/>
        </w:rPr>
        <w:t>關注我們的公眾號</w:t>
      </w:r>
      <w:r w:rsidR="00F80D53" w:rsidRPr="00941775">
        <w:rPr>
          <w:rFonts w:asciiTheme="minorEastAsia" w:hAnsiTheme="minorEastAsia" w:cs="Arial" w:hint="eastAsia"/>
          <w:b/>
          <w:sz w:val="20"/>
          <w:szCs w:val="20"/>
          <w:lang w:val="de-DE" w:eastAsia="zh-CN"/>
        </w:rPr>
        <w:t>：</w:t>
      </w:r>
    </w:p>
    <w:p w14:paraId="2244D876" w14:textId="4A03AF50" w:rsidR="009D2688" w:rsidRPr="000D739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</w:p>
    <w:p w14:paraId="4630E342" w14:textId="373842E2" w:rsidR="009D2688" w:rsidRPr="00941775" w:rsidRDefault="009D2688" w:rsidP="00A26505">
      <w:pPr>
        <w:ind w:right="1559"/>
        <w:rPr>
          <w:rFonts w:ascii="Arial" w:eastAsia="MingLiU" w:hAnsi="Arial" w:cs="Arial"/>
          <w:noProof/>
          <w:sz w:val="20"/>
          <w:szCs w:val="20"/>
          <w:lang w:val="de-DE" w:eastAsia="zh-CN" w:bidi="ar-SA"/>
        </w:rPr>
      </w:pPr>
    </w:p>
    <w:p w14:paraId="7B83779D" w14:textId="77777777" w:rsidR="009A0679" w:rsidRPr="00257C47" w:rsidRDefault="009A0679" w:rsidP="0080063C">
      <w:pPr>
        <w:keepNext/>
        <w:keepLines/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val="de-DE" w:eastAsia="zh-CN"/>
        </w:rPr>
      </w:pPr>
    </w:p>
    <w:p w14:paraId="3572B02B" w14:textId="77777777" w:rsidR="009A0679" w:rsidRPr="00257C47" w:rsidRDefault="009A0679" w:rsidP="0080063C">
      <w:pPr>
        <w:keepNext/>
        <w:keepLines/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val="de-DE" w:eastAsia="zh-CN"/>
        </w:rPr>
      </w:pPr>
    </w:p>
    <w:p w14:paraId="4CDCA294" w14:textId="7D90C216" w:rsidR="0080063C" w:rsidRPr="00941775" w:rsidRDefault="00F80D53" w:rsidP="0080063C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val="de-DE" w:eastAsia="zh-CN"/>
        </w:rPr>
      </w:pPr>
      <w:r w:rsidRPr="00F80D53"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關於我們的微信公眾號</w:t>
      </w:r>
    </w:p>
    <w:p w14:paraId="131EAE2D" w14:textId="4838FA06" w:rsidR="0080063C" w:rsidRPr="000D7391" w:rsidRDefault="0080063C" w:rsidP="0080063C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0D7391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0D739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化合物領域最具競爭力的產業領導者。本公司旨在為客戶提供安全、可靠、可持續的產品。公司擁有超過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0D7391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0D7391">
        <w:rPr>
          <w:rFonts w:ascii="MingLiU" w:eastAsia="MingLiU" w:hAnsi="MingLiU" w:cs="Arial"/>
          <w:sz w:val="20"/>
          <w:szCs w:val="20"/>
          <w:lang w:eastAsia="zh-CN"/>
        </w:rPr>
        <w:t xml:space="preserve">®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(For Tec E®)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0D7391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0D7391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0D7391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0D7391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0D7391" w:rsidSect="00CF113D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F8AF0" w14:textId="77777777" w:rsidR="00CF113D" w:rsidRDefault="00CF113D" w:rsidP="00784C57">
      <w:pPr>
        <w:spacing w:after="0" w:line="240" w:lineRule="auto"/>
      </w:pPr>
      <w:r>
        <w:separator/>
      </w:r>
    </w:p>
  </w:endnote>
  <w:endnote w:type="continuationSeparator" w:id="0">
    <w:p w14:paraId="489A1375" w14:textId="77777777" w:rsidR="00CF113D" w:rsidRDefault="00CF113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060F4F82" w:rsidR="008D6B76" w:rsidRPr="00073D11" w:rsidRDefault="00B31662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469E5FA" wp14:editId="3DA860B1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33D47" w14:textId="77777777" w:rsidR="00B31662" w:rsidRPr="000D5D1A" w:rsidRDefault="00B31662" w:rsidP="00B31662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F728390" w14:textId="77777777" w:rsidR="00B31662" w:rsidRPr="000D5D1A" w:rsidRDefault="00B31662" w:rsidP="00B31662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72E230C" w14:textId="77777777" w:rsidR="00B31662" w:rsidRPr="000D5D1A" w:rsidRDefault="00B31662" w:rsidP="00B316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003673D" w14:textId="77777777" w:rsidR="00B31662" w:rsidRPr="000D5D1A" w:rsidRDefault="00B31662" w:rsidP="00B316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2D9C6DDF" w14:textId="77777777" w:rsidR="00B31662" w:rsidRPr="000D5D1A" w:rsidRDefault="00B31662" w:rsidP="00B316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652FCE44" w14:textId="77777777" w:rsidR="00B31662" w:rsidRPr="000D5D1A" w:rsidRDefault="00B31662" w:rsidP="00B316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608E0C4" w14:textId="77777777" w:rsidR="00B31662" w:rsidRPr="000D5D1A" w:rsidRDefault="00D377BB" w:rsidP="00B316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B31662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DA3A5C8" w14:textId="77777777" w:rsidR="00B31662" w:rsidRPr="000D5D1A" w:rsidRDefault="00B31662" w:rsidP="00B316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A1BB6C3" w14:textId="77777777" w:rsidR="00B31662" w:rsidRPr="000D5D1A" w:rsidRDefault="00B31662" w:rsidP="00B316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343F06CC" w14:textId="77777777" w:rsidR="00B31662" w:rsidRPr="000D5D1A" w:rsidRDefault="00B31662" w:rsidP="00B316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0F47D2C" w14:textId="77777777" w:rsidR="00B31662" w:rsidRPr="000D5D1A" w:rsidRDefault="00B31662" w:rsidP="00B316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E73029C" w14:textId="77777777" w:rsidR="00B31662" w:rsidRPr="000D5D1A" w:rsidRDefault="00B31662" w:rsidP="00B316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4D37FDCD" w14:textId="77777777" w:rsidR="00B31662" w:rsidRPr="000D5D1A" w:rsidRDefault="00D377BB" w:rsidP="00B316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B31662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810874C" w14:textId="77777777" w:rsidR="00B31662" w:rsidRPr="000D5D1A" w:rsidRDefault="00B31662" w:rsidP="00B316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D23690B" w14:textId="77777777" w:rsidR="00B31662" w:rsidRPr="001E1888" w:rsidRDefault="00B31662" w:rsidP="00B3166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2819D58" w14:textId="77777777" w:rsidR="00B31662" w:rsidRPr="001E1888" w:rsidRDefault="00B31662" w:rsidP="00B3166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17E045A" w14:textId="77777777" w:rsidR="00B31662" w:rsidRPr="001E1888" w:rsidRDefault="00B31662" w:rsidP="00B3166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A7999D4" w14:textId="77777777" w:rsidR="00B31662" w:rsidRPr="001E1888" w:rsidRDefault="00B31662" w:rsidP="00B3166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9E5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26A33D47" w14:textId="77777777" w:rsidR="00B31662" w:rsidRPr="000D5D1A" w:rsidRDefault="00B31662" w:rsidP="00B31662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F728390" w14:textId="77777777" w:rsidR="00B31662" w:rsidRPr="000D5D1A" w:rsidRDefault="00B31662" w:rsidP="00B31662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72E230C" w14:textId="77777777" w:rsidR="00B31662" w:rsidRPr="000D5D1A" w:rsidRDefault="00B31662" w:rsidP="00B3166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003673D" w14:textId="77777777" w:rsidR="00B31662" w:rsidRPr="000D5D1A" w:rsidRDefault="00B31662" w:rsidP="00B3166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D9C6DDF" w14:textId="77777777" w:rsidR="00B31662" w:rsidRPr="000D5D1A" w:rsidRDefault="00B31662" w:rsidP="00B3166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652FCE44" w14:textId="77777777" w:rsidR="00B31662" w:rsidRPr="000D5D1A" w:rsidRDefault="00B31662" w:rsidP="00B3166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608E0C4" w14:textId="77777777" w:rsidR="00B31662" w:rsidRPr="000D5D1A" w:rsidRDefault="00A94878" w:rsidP="00B316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B31662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DA3A5C8" w14:textId="77777777" w:rsidR="00B31662" w:rsidRPr="000D5D1A" w:rsidRDefault="00B31662" w:rsidP="00B3166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A1BB6C3" w14:textId="77777777" w:rsidR="00B31662" w:rsidRPr="000D5D1A" w:rsidRDefault="00B31662" w:rsidP="00B316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343F06CC" w14:textId="77777777" w:rsidR="00B31662" w:rsidRPr="000D5D1A" w:rsidRDefault="00B31662" w:rsidP="00B316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70F47D2C" w14:textId="77777777" w:rsidR="00B31662" w:rsidRPr="000D5D1A" w:rsidRDefault="00B31662" w:rsidP="00B316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E73029C" w14:textId="77777777" w:rsidR="00B31662" w:rsidRPr="000D5D1A" w:rsidRDefault="00B31662" w:rsidP="00B316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4D37FDCD" w14:textId="77777777" w:rsidR="00B31662" w:rsidRPr="000D5D1A" w:rsidRDefault="00A94878" w:rsidP="00B316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B31662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810874C" w14:textId="77777777" w:rsidR="00B31662" w:rsidRPr="000D5D1A" w:rsidRDefault="00B31662" w:rsidP="00B3166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2D23690B" w14:textId="77777777" w:rsidR="00B31662" w:rsidRPr="001E1888" w:rsidRDefault="00B31662" w:rsidP="00B3166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2819D58" w14:textId="77777777" w:rsidR="00B31662" w:rsidRPr="001E1888" w:rsidRDefault="00B31662" w:rsidP="00B3166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17E045A" w14:textId="77777777" w:rsidR="00B31662" w:rsidRPr="001E1888" w:rsidRDefault="00B31662" w:rsidP="00B3166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A7999D4" w14:textId="77777777" w:rsidR="00B31662" w:rsidRPr="001E1888" w:rsidRDefault="00B31662" w:rsidP="00B3166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1C13" w14:textId="77777777" w:rsidR="00CF113D" w:rsidRDefault="00CF113D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83A2BBA" w14:textId="77777777" w:rsidR="00CF113D" w:rsidRDefault="00CF113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377BB" w14:paraId="12FEEFFC" w14:textId="77777777" w:rsidTr="00502615">
      <w:tc>
        <w:tcPr>
          <w:tcW w:w="6912" w:type="dxa"/>
        </w:tcPr>
        <w:p w14:paraId="094D0B2E" w14:textId="2A1721D4" w:rsidR="000D59E1" w:rsidRPr="000D7391" w:rsidRDefault="00045435" w:rsidP="00045435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0D739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B097D45" w14:textId="55ACEEDA" w:rsidR="009A0679" w:rsidRPr="00D377BB" w:rsidRDefault="009A0679" w:rsidP="0026345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="0026345F" w:rsidRPr="0026345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榮獲</w:t>
          </w:r>
          <w:r w:rsidR="0026345F" w:rsidRPr="00D377BB">
            <w:rPr>
              <w:rFonts w:ascii="Arial" w:eastAsia="MingLiU" w:hAnsi="Arial" w:cs="Arial" w:hint="eastAsia"/>
              <w:b/>
              <w:bCs/>
              <w:sz w:val="16"/>
              <w:szCs w:val="16"/>
              <w:lang w:val="de-DE" w:eastAsia="zh-CN"/>
            </w:rPr>
            <w:t>GRS</w:t>
          </w:r>
          <w:r w:rsidR="0026345F" w:rsidRPr="0026345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認證</w:t>
          </w:r>
          <w:r w:rsidR="0026345F" w:rsidRPr="00D377BB">
            <w:rPr>
              <w:rFonts w:ascii="Arial" w:eastAsia="MingLiU" w:hAnsi="Arial" w:cs="Arial" w:hint="eastAsia"/>
              <w:b/>
              <w:bCs/>
              <w:sz w:val="16"/>
              <w:szCs w:val="16"/>
              <w:lang w:val="de-DE" w:eastAsia="zh-CN"/>
            </w:rPr>
            <w:t>：</w:t>
          </w:r>
          <w:r w:rsidR="0026345F" w:rsidRPr="0026345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再次證實了其創新和</w:t>
          </w:r>
          <w:r w:rsidR="0026345F">
            <w:rPr>
              <w:rFonts w:asciiTheme="minorEastAsia" w:hAnsiTheme="minorEastAsia" w:cs="Arial" w:hint="eastAsia"/>
              <w:b/>
              <w:bCs/>
              <w:sz w:val="16"/>
              <w:szCs w:val="16"/>
              <w:lang w:eastAsia="zh-CN"/>
            </w:rPr>
            <w:t>可持</w:t>
          </w:r>
          <w:r w:rsidR="0026345F" w:rsidRPr="0026345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續發展的承諾</w:t>
          </w:r>
        </w:p>
        <w:p w14:paraId="5A5D9C82" w14:textId="2CCC4E62" w:rsidR="00045435" w:rsidRPr="00F80D53" w:rsidRDefault="00045435" w:rsidP="00045435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80D5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="009A0679" w:rsidRPr="0068537F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6</w:t>
          </w: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5C144147" w:rsidR="00502615" w:rsidRPr="00F80D53" w:rsidRDefault="000D59E1" w:rsidP="005A22A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0D739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5A22A2" w:rsidRPr="00F80D53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5A22A2" w:rsidRPr="000D739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5A22A2" w:rsidRPr="00F80D5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5A22A2" w:rsidRPr="000D739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5A22A2" w:rsidRPr="00F80D5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5A22A2" w:rsidRPr="000D739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045435" w:rsidRPr="00F80D5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045435"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F80D5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5A22A2" w:rsidRPr="00F80D53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5A22A2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5A22A2" w:rsidRPr="00F80D53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5A22A2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5A22A2" w:rsidRPr="00F80D53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5A22A2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045435" w:rsidRPr="00F80D53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045435"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F80D53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F80D53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3468EDD3" w:rsidR="00DF5D00" w:rsidRPr="000D7391" w:rsidRDefault="00665C51" w:rsidP="00665C51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0D739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36A89F6" w14:textId="73F2C1FA" w:rsidR="002E0273" w:rsidRPr="009A0679" w:rsidRDefault="002E0273" w:rsidP="002E027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="0026345F" w:rsidRPr="0026345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榮獲</w:t>
          </w:r>
          <w:r w:rsidR="0026345F" w:rsidRPr="0026345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GRS</w:t>
          </w:r>
          <w:r w:rsidR="0026345F" w:rsidRPr="0026345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認證：再次證實了其創新和</w:t>
          </w:r>
          <w:r w:rsidR="0026345F">
            <w:rPr>
              <w:rFonts w:asciiTheme="minorEastAsia" w:hAnsiTheme="minorEastAsia" w:cs="Arial" w:hint="eastAsia"/>
              <w:b/>
              <w:bCs/>
              <w:sz w:val="16"/>
              <w:szCs w:val="16"/>
              <w:lang w:eastAsia="zh-CN"/>
            </w:rPr>
            <w:t>可持</w:t>
          </w:r>
          <w:r w:rsidR="0026345F" w:rsidRPr="0026345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續發展的承諾</w:t>
          </w:r>
        </w:p>
        <w:p w14:paraId="1D202F61" w14:textId="672433F8" w:rsidR="002E0273" w:rsidRPr="000D7391" w:rsidRDefault="002E0273" w:rsidP="002E027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="009A0679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6</w:t>
          </w: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2B43D5D2" w:rsidR="003C4170" w:rsidRPr="00073D11" w:rsidRDefault="00A65EFC" w:rsidP="002E027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0D739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0D739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0D739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A5F65"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A5F65"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="00AB0F3E"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0D739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A5F65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FA5F65" w:rsidRPr="000D739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8E2286E" w:rsidR="003C4170" w:rsidRPr="00502615" w:rsidRDefault="00FA5F6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A667A9">
            <w:rPr>
              <w:rFonts w:ascii="MingLiU" w:eastAsia="MingLiU" w:hAnsi="MingLiU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4311"/>
    <w:multiLevelType w:val="hybridMultilevel"/>
    <w:tmpl w:val="2716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D3323"/>
    <w:multiLevelType w:val="hybridMultilevel"/>
    <w:tmpl w:val="A8E6160C"/>
    <w:lvl w:ilvl="0" w:tplc="56DA4446">
      <w:numFmt w:val="bullet"/>
      <w:lvlText w:val="•"/>
      <w:lvlJc w:val="left"/>
      <w:pPr>
        <w:ind w:left="720" w:hanging="360"/>
      </w:pPr>
      <w:rPr>
        <w:rFonts w:ascii="Courier New" w:eastAsia="SimHei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FC36D4"/>
    <w:multiLevelType w:val="hybridMultilevel"/>
    <w:tmpl w:val="D0B06C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632C5A"/>
    <w:multiLevelType w:val="multilevel"/>
    <w:tmpl w:val="4CE4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78368D"/>
    <w:multiLevelType w:val="hybridMultilevel"/>
    <w:tmpl w:val="02A82D1A"/>
    <w:lvl w:ilvl="0" w:tplc="96AE06FA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92609"/>
    <w:multiLevelType w:val="hybridMultilevel"/>
    <w:tmpl w:val="A47CD05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76E20"/>
    <w:multiLevelType w:val="hybridMultilevel"/>
    <w:tmpl w:val="260AD6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4"/>
  </w:num>
  <w:num w:numId="6" w16cid:durableId="430276158">
    <w:abstractNumId w:val="21"/>
  </w:num>
  <w:num w:numId="7" w16cid:durableId="2015523692">
    <w:abstractNumId w:val="6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0"/>
  </w:num>
  <w:num w:numId="16" w16cid:durableId="197159555">
    <w:abstractNumId w:val="13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9"/>
  </w:num>
  <w:num w:numId="20" w16cid:durableId="2031950926">
    <w:abstractNumId w:val="3"/>
  </w:num>
  <w:num w:numId="21" w16cid:durableId="2123500571">
    <w:abstractNumId w:val="15"/>
  </w:num>
  <w:num w:numId="22" w16cid:durableId="1999068471">
    <w:abstractNumId w:val="11"/>
  </w:num>
  <w:num w:numId="23" w16cid:durableId="1837067894">
    <w:abstractNumId w:val="23"/>
  </w:num>
  <w:num w:numId="24" w16cid:durableId="332728451">
    <w:abstractNumId w:val="4"/>
  </w:num>
  <w:num w:numId="25" w16cid:durableId="1580404715">
    <w:abstractNumId w:val="18"/>
  </w:num>
  <w:num w:numId="26" w16cid:durableId="16401073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0629"/>
    <w:rsid w:val="00041B77"/>
    <w:rsid w:val="00045435"/>
    <w:rsid w:val="0004695A"/>
    <w:rsid w:val="00047CA0"/>
    <w:rsid w:val="000506A9"/>
    <w:rsid w:val="000521D5"/>
    <w:rsid w:val="00055A30"/>
    <w:rsid w:val="00057785"/>
    <w:rsid w:val="0006193D"/>
    <w:rsid w:val="00065A69"/>
    <w:rsid w:val="00065C24"/>
    <w:rsid w:val="00071236"/>
    <w:rsid w:val="00073D11"/>
    <w:rsid w:val="000759E8"/>
    <w:rsid w:val="00076280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56C0"/>
    <w:rsid w:val="000B6005"/>
    <w:rsid w:val="000B6A97"/>
    <w:rsid w:val="000C05DB"/>
    <w:rsid w:val="000C1FF5"/>
    <w:rsid w:val="000C3CBC"/>
    <w:rsid w:val="000C4245"/>
    <w:rsid w:val="000C450A"/>
    <w:rsid w:val="000C5E10"/>
    <w:rsid w:val="000C60C8"/>
    <w:rsid w:val="000C7BFB"/>
    <w:rsid w:val="000D12E7"/>
    <w:rsid w:val="000D178A"/>
    <w:rsid w:val="000D54C6"/>
    <w:rsid w:val="000D59E1"/>
    <w:rsid w:val="000D59EC"/>
    <w:rsid w:val="000D7391"/>
    <w:rsid w:val="000E2AEC"/>
    <w:rsid w:val="000F2DAE"/>
    <w:rsid w:val="000F32CD"/>
    <w:rsid w:val="000F3838"/>
    <w:rsid w:val="000F5A86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13F"/>
    <w:rsid w:val="00136F18"/>
    <w:rsid w:val="00137C57"/>
    <w:rsid w:val="00140711"/>
    <w:rsid w:val="001425E4"/>
    <w:rsid w:val="001431E4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66DDC"/>
    <w:rsid w:val="0017332B"/>
    <w:rsid w:val="00173B45"/>
    <w:rsid w:val="0017431E"/>
    <w:rsid w:val="00176A7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57C47"/>
    <w:rsid w:val="002631F5"/>
    <w:rsid w:val="0026345F"/>
    <w:rsid w:val="00267260"/>
    <w:rsid w:val="00277B38"/>
    <w:rsid w:val="00282EC4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273"/>
    <w:rsid w:val="002E1053"/>
    <w:rsid w:val="002E3651"/>
    <w:rsid w:val="002F0DCE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4E09"/>
    <w:rsid w:val="00356006"/>
    <w:rsid w:val="0035640B"/>
    <w:rsid w:val="00361A3F"/>
    <w:rsid w:val="00364268"/>
    <w:rsid w:val="0036557B"/>
    <w:rsid w:val="0038768D"/>
    <w:rsid w:val="00390463"/>
    <w:rsid w:val="00390F4E"/>
    <w:rsid w:val="00393986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E7DBA"/>
    <w:rsid w:val="003F34F5"/>
    <w:rsid w:val="004002A2"/>
    <w:rsid w:val="0040224A"/>
    <w:rsid w:val="00404A1D"/>
    <w:rsid w:val="004057E3"/>
    <w:rsid w:val="00405904"/>
    <w:rsid w:val="00406C85"/>
    <w:rsid w:val="00410B91"/>
    <w:rsid w:val="004110E1"/>
    <w:rsid w:val="00432CA6"/>
    <w:rsid w:val="00435158"/>
    <w:rsid w:val="00436125"/>
    <w:rsid w:val="00442F07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60403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1F49"/>
    <w:rsid w:val="004B75FE"/>
    <w:rsid w:val="004C1164"/>
    <w:rsid w:val="004C3CCB"/>
    <w:rsid w:val="004C6BE6"/>
    <w:rsid w:val="004C6E24"/>
    <w:rsid w:val="004D5BAF"/>
    <w:rsid w:val="004E0EEE"/>
    <w:rsid w:val="004E6D91"/>
    <w:rsid w:val="004F50BB"/>
    <w:rsid w:val="004F6395"/>
    <w:rsid w:val="004F758B"/>
    <w:rsid w:val="00502615"/>
    <w:rsid w:val="0050419E"/>
    <w:rsid w:val="00505735"/>
    <w:rsid w:val="005071C2"/>
    <w:rsid w:val="005072F8"/>
    <w:rsid w:val="00510C8F"/>
    <w:rsid w:val="005146C9"/>
    <w:rsid w:val="005169E3"/>
    <w:rsid w:val="00517446"/>
    <w:rsid w:val="005175B2"/>
    <w:rsid w:val="0052238E"/>
    <w:rsid w:val="00527D82"/>
    <w:rsid w:val="00530A45"/>
    <w:rsid w:val="005310E3"/>
    <w:rsid w:val="005320D5"/>
    <w:rsid w:val="00534339"/>
    <w:rsid w:val="00541894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60FBD"/>
    <w:rsid w:val="00570576"/>
    <w:rsid w:val="0057225E"/>
    <w:rsid w:val="005772B9"/>
    <w:rsid w:val="00577BE3"/>
    <w:rsid w:val="00584A77"/>
    <w:rsid w:val="00587BC5"/>
    <w:rsid w:val="00597472"/>
    <w:rsid w:val="005A22A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5A12"/>
    <w:rsid w:val="00606916"/>
    <w:rsid w:val="00610497"/>
    <w:rsid w:val="00614010"/>
    <w:rsid w:val="00614013"/>
    <w:rsid w:val="006154FB"/>
    <w:rsid w:val="00620F45"/>
    <w:rsid w:val="00621FED"/>
    <w:rsid w:val="006238F6"/>
    <w:rsid w:val="00623EFB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65C51"/>
    <w:rsid w:val="006709AB"/>
    <w:rsid w:val="00671210"/>
    <w:rsid w:val="006737DA"/>
    <w:rsid w:val="006739FD"/>
    <w:rsid w:val="00681427"/>
    <w:rsid w:val="00681555"/>
    <w:rsid w:val="0068537F"/>
    <w:rsid w:val="006919F2"/>
    <w:rsid w:val="00691DF1"/>
    <w:rsid w:val="00692233"/>
    <w:rsid w:val="00692A27"/>
    <w:rsid w:val="00694070"/>
    <w:rsid w:val="00695884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0F3C"/>
    <w:rsid w:val="006F5DF8"/>
    <w:rsid w:val="00702A9F"/>
    <w:rsid w:val="007032E6"/>
    <w:rsid w:val="00706824"/>
    <w:rsid w:val="0070706F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0A5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847"/>
    <w:rsid w:val="007F5D28"/>
    <w:rsid w:val="0080063C"/>
    <w:rsid w:val="0080194B"/>
    <w:rsid w:val="00801E68"/>
    <w:rsid w:val="00812260"/>
    <w:rsid w:val="00813063"/>
    <w:rsid w:val="00823B61"/>
    <w:rsid w:val="0082753C"/>
    <w:rsid w:val="00827B2C"/>
    <w:rsid w:val="0083084E"/>
    <w:rsid w:val="00835B9C"/>
    <w:rsid w:val="00837B38"/>
    <w:rsid w:val="00847D93"/>
    <w:rsid w:val="00853437"/>
    <w:rsid w:val="00855764"/>
    <w:rsid w:val="008608C3"/>
    <w:rsid w:val="00863230"/>
    <w:rsid w:val="0086502E"/>
    <w:rsid w:val="00867DC3"/>
    <w:rsid w:val="008725D0"/>
    <w:rsid w:val="00872EB4"/>
    <w:rsid w:val="00874A1A"/>
    <w:rsid w:val="0087533A"/>
    <w:rsid w:val="00885E31"/>
    <w:rsid w:val="008868FE"/>
    <w:rsid w:val="00887A45"/>
    <w:rsid w:val="00887D43"/>
    <w:rsid w:val="0089127A"/>
    <w:rsid w:val="00892BB3"/>
    <w:rsid w:val="00893ECA"/>
    <w:rsid w:val="00895B7D"/>
    <w:rsid w:val="008A055F"/>
    <w:rsid w:val="008A436A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27EE2"/>
    <w:rsid w:val="009307B0"/>
    <w:rsid w:val="009324CB"/>
    <w:rsid w:val="00935C50"/>
    <w:rsid w:val="00937972"/>
    <w:rsid w:val="00940837"/>
    <w:rsid w:val="009416C1"/>
    <w:rsid w:val="00941775"/>
    <w:rsid w:val="0094250C"/>
    <w:rsid w:val="00945459"/>
    <w:rsid w:val="00947D55"/>
    <w:rsid w:val="00954B8E"/>
    <w:rsid w:val="009550E8"/>
    <w:rsid w:val="00957AAC"/>
    <w:rsid w:val="009618DB"/>
    <w:rsid w:val="0096334B"/>
    <w:rsid w:val="00964267"/>
    <w:rsid w:val="00964C40"/>
    <w:rsid w:val="0096699D"/>
    <w:rsid w:val="00973975"/>
    <w:rsid w:val="00975769"/>
    <w:rsid w:val="0098002D"/>
    <w:rsid w:val="00980DBB"/>
    <w:rsid w:val="009927D5"/>
    <w:rsid w:val="009951D2"/>
    <w:rsid w:val="009A0679"/>
    <w:rsid w:val="009A6515"/>
    <w:rsid w:val="009B1C7C"/>
    <w:rsid w:val="009B1E99"/>
    <w:rsid w:val="009B32CA"/>
    <w:rsid w:val="009B5422"/>
    <w:rsid w:val="009C3CEE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481B"/>
    <w:rsid w:val="00A21D60"/>
    <w:rsid w:val="00A26505"/>
    <w:rsid w:val="00A27D3B"/>
    <w:rsid w:val="00A27E40"/>
    <w:rsid w:val="00A30BC3"/>
    <w:rsid w:val="00A30CF5"/>
    <w:rsid w:val="00A3522E"/>
    <w:rsid w:val="00A35A02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9B0"/>
    <w:rsid w:val="00A65BEC"/>
    <w:rsid w:val="00A65EFC"/>
    <w:rsid w:val="00A667A9"/>
    <w:rsid w:val="00A66A8F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94878"/>
    <w:rsid w:val="00AA433C"/>
    <w:rsid w:val="00AA66C4"/>
    <w:rsid w:val="00AA7CB5"/>
    <w:rsid w:val="00AB0F3E"/>
    <w:rsid w:val="00AB48F2"/>
    <w:rsid w:val="00AB4AEA"/>
    <w:rsid w:val="00AB4BC4"/>
    <w:rsid w:val="00AD13B3"/>
    <w:rsid w:val="00AD2227"/>
    <w:rsid w:val="00AD29B8"/>
    <w:rsid w:val="00AD5919"/>
    <w:rsid w:val="00AD59AA"/>
    <w:rsid w:val="00AD6D80"/>
    <w:rsid w:val="00AD7F3A"/>
    <w:rsid w:val="00AE1711"/>
    <w:rsid w:val="00AE2D28"/>
    <w:rsid w:val="00AF0FA6"/>
    <w:rsid w:val="00AF442B"/>
    <w:rsid w:val="00AF706E"/>
    <w:rsid w:val="00AF73F9"/>
    <w:rsid w:val="00B022F8"/>
    <w:rsid w:val="00B02C40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1662"/>
    <w:rsid w:val="00B333A5"/>
    <w:rsid w:val="00B339CB"/>
    <w:rsid w:val="00B3545E"/>
    <w:rsid w:val="00B37861"/>
    <w:rsid w:val="00B37C59"/>
    <w:rsid w:val="00B43FD8"/>
    <w:rsid w:val="00B44C91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A65"/>
    <w:rsid w:val="00B87BFC"/>
    <w:rsid w:val="00B91858"/>
    <w:rsid w:val="00B92B26"/>
    <w:rsid w:val="00B94161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E6B73"/>
    <w:rsid w:val="00BF1594"/>
    <w:rsid w:val="00BF1DE0"/>
    <w:rsid w:val="00BF27BE"/>
    <w:rsid w:val="00BF28D4"/>
    <w:rsid w:val="00BF4C2F"/>
    <w:rsid w:val="00C0054B"/>
    <w:rsid w:val="00C01881"/>
    <w:rsid w:val="00C10035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4B97"/>
    <w:rsid w:val="00C46197"/>
    <w:rsid w:val="00C55745"/>
    <w:rsid w:val="00C566EF"/>
    <w:rsid w:val="00C57D31"/>
    <w:rsid w:val="00C60A3A"/>
    <w:rsid w:val="00C6643A"/>
    <w:rsid w:val="00C70EBC"/>
    <w:rsid w:val="00C71B59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13D"/>
    <w:rsid w:val="00CF1F82"/>
    <w:rsid w:val="00D04468"/>
    <w:rsid w:val="00D13AE1"/>
    <w:rsid w:val="00D14EDD"/>
    <w:rsid w:val="00D14F71"/>
    <w:rsid w:val="00D16F03"/>
    <w:rsid w:val="00D2192F"/>
    <w:rsid w:val="00D2377C"/>
    <w:rsid w:val="00D238FD"/>
    <w:rsid w:val="00D253ED"/>
    <w:rsid w:val="00D268FE"/>
    <w:rsid w:val="00D3074B"/>
    <w:rsid w:val="00D34D49"/>
    <w:rsid w:val="00D35D04"/>
    <w:rsid w:val="00D377BB"/>
    <w:rsid w:val="00D37E66"/>
    <w:rsid w:val="00D41108"/>
    <w:rsid w:val="00D41761"/>
    <w:rsid w:val="00D42EE1"/>
    <w:rsid w:val="00D439ED"/>
    <w:rsid w:val="00D43C51"/>
    <w:rsid w:val="00D44534"/>
    <w:rsid w:val="00D50D0C"/>
    <w:rsid w:val="00D619AD"/>
    <w:rsid w:val="00D625E9"/>
    <w:rsid w:val="00D6472D"/>
    <w:rsid w:val="00D72059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280F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20201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2F87"/>
    <w:rsid w:val="00EF4DF9"/>
    <w:rsid w:val="00EF6DF0"/>
    <w:rsid w:val="00EF79F8"/>
    <w:rsid w:val="00F02134"/>
    <w:rsid w:val="00F11E25"/>
    <w:rsid w:val="00F11E3F"/>
    <w:rsid w:val="00F125F3"/>
    <w:rsid w:val="00F14DFB"/>
    <w:rsid w:val="00F20F7E"/>
    <w:rsid w:val="00F217EF"/>
    <w:rsid w:val="00F23437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0D53"/>
    <w:rsid w:val="00F81054"/>
    <w:rsid w:val="00F82312"/>
    <w:rsid w:val="00F858DF"/>
    <w:rsid w:val="00F85991"/>
    <w:rsid w:val="00F86B55"/>
    <w:rsid w:val="00F874B6"/>
    <w:rsid w:val="00F9399A"/>
    <w:rsid w:val="00F9551A"/>
    <w:rsid w:val="00F96748"/>
    <w:rsid w:val="00F97DC4"/>
    <w:rsid w:val="00FA0749"/>
    <w:rsid w:val="00FA13B7"/>
    <w:rsid w:val="00FA1F87"/>
    <w:rsid w:val="00FA347F"/>
    <w:rsid w:val="00FA450B"/>
    <w:rsid w:val="00FA5F65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D7398"/>
    <w:rsid w:val="00FE170A"/>
    <w:rsid w:val="00FE1DBE"/>
    <w:rsid w:val="00FE31CD"/>
    <w:rsid w:val="00FE45F1"/>
    <w:rsid w:val="00FF41E3"/>
    <w:rsid w:val="0621DB68"/>
    <w:rsid w:val="2DB6B5F9"/>
    <w:rsid w:val="5E5D328C"/>
    <w:rsid w:val="75B1F935"/>
    <w:rsid w:val="75C8C3B2"/>
    <w:rsid w:val="79BC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941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8164983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246622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34465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7257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1796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3267216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9088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7129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787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13235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3871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770979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65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8084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563993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chanpintanzujizhipcf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5%8F%91%E5%B1%95%E7%8E%AF%E4%BF%9D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&#8291;&#20840;&#29699;&#22238;&#25910;&#26631;&#20934;&#65288;GRS&#65289;&#35748;&#35777;%20|%20KRAIBURG%20TPE%20(kraiburg-tpe.com)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2024-05-29T04:01:00Z</dcterms:created>
  <dcterms:modified xsi:type="dcterms:W3CDTF">2024-06-07T06:54:00Z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