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0F7A" w14:textId="79F18E02" w:rsidR="00450645" w:rsidRDefault="00450645" w:rsidP="5B1DE8DA">
      <w:pPr>
        <w:keepLines/>
        <w:spacing w:after="0" w:line="360" w:lineRule="auto"/>
        <w:ind w:right="1701"/>
        <w:jc w:val="both"/>
        <w:rPr>
          <w:rFonts w:ascii="Arial" w:hAnsi="Arial"/>
          <w:b/>
          <w:sz w:val="24"/>
        </w:rPr>
      </w:pPr>
    </w:p>
    <w:p w14:paraId="14EAC8D4" w14:textId="27003ED1" w:rsidR="004A2A2B" w:rsidRDefault="00622B1D" w:rsidP="5B1DE8DA">
      <w:pPr>
        <w:keepLines/>
        <w:spacing w:after="0" w:line="360" w:lineRule="auto"/>
        <w:ind w:right="1701"/>
        <w:jc w:val="both"/>
        <w:rPr>
          <w:rFonts w:ascii="Arial" w:hAnsi="Arial"/>
          <w:b/>
          <w:color w:val="000000" w:themeColor="text1"/>
          <w:sz w:val="24"/>
        </w:rPr>
      </w:pPr>
      <w:r w:rsidRPr="00F913ED">
        <w:rPr>
          <w:rFonts w:ascii="Arial" w:hAnsi="Arial"/>
          <w:b/>
          <w:color w:val="000000" w:themeColor="text1"/>
          <w:sz w:val="24"/>
        </w:rPr>
        <w:t xml:space="preserve">KRAIBURG TPE lance ses </w:t>
      </w:r>
      <w:r w:rsidR="00131383" w:rsidRPr="00F913ED">
        <w:rPr>
          <w:rFonts w:ascii="Arial" w:hAnsi="Arial"/>
          <w:b/>
          <w:color w:val="000000" w:themeColor="text1"/>
          <w:sz w:val="24"/>
        </w:rPr>
        <w:t>« </w:t>
      </w:r>
      <w:proofErr w:type="spellStart"/>
      <w:r w:rsidRPr="00F913ED">
        <w:rPr>
          <w:rFonts w:ascii="Arial" w:hAnsi="Arial"/>
          <w:b/>
          <w:color w:val="000000" w:themeColor="text1"/>
          <w:sz w:val="24"/>
        </w:rPr>
        <w:t>Recycling</w:t>
      </w:r>
      <w:proofErr w:type="spellEnd"/>
      <w:r w:rsidRPr="00F913ED">
        <w:rPr>
          <w:rFonts w:ascii="Arial" w:hAnsi="Arial"/>
          <w:b/>
          <w:color w:val="000000" w:themeColor="text1"/>
          <w:sz w:val="24"/>
        </w:rPr>
        <w:t xml:space="preserve"> Content TPE for Automotive</w:t>
      </w:r>
      <w:r w:rsidR="00131383" w:rsidRPr="00F913ED">
        <w:rPr>
          <w:rFonts w:ascii="Arial" w:hAnsi="Arial"/>
          <w:b/>
          <w:color w:val="000000" w:themeColor="text1"/>
          <w:sz w:val="24"/>
        </w:rPr>
        <w:t> »</w:t>
      </w:r>
      <w:r w:rsidRPr="00F913ED">
        <w:rPr>
          <w:rFonts w:ascii="Arial" w:hAnsi="Arial"/>
          <w:b/>
          <w:color w:val="000000" w:themeColor="text1"/>
          <w:sz w:val="24"/>
        </w:rPr>
        <w:t xml:space="preserve"> avec un taux de matières recyclées supérieur à 73% </w:t>
      </w:r>
    </w:p>
    <w:p w14:paraId="006F86DB" w14:textId="77777777" w:rsidR="005949B1" w:rsidRPr="00F913ED" w:rsidRDefault="005949B1" w:rsidP="5B1DE8DA">
      <w:pPr>
        <w:keepLines/>
        <w:spacing w:after="0" w:line="360" w:lineRule="auto"/>
        <w:ind w:right="1701"/>
        <w:jc w:val="both"/>
        <w:rPr>
          <w:rFonts w:ascii="Arial" w:hAnsi="Arial"/>
          <w:b/>
          <w:bCs/>
          <w:color w:val="000000" w:themeColor="text1"/>
          <w:sz w:val="24"/>
          <w:szCs w:val="24"/>
        </w:rPr>
      </w:pPr>
    </w:p>
    <w:p w14:paraId="67C57A60" w14:textId="1333FED4" w:rsidR="00526446" w:rsidRPr="00F913ED" w:rsidRDefault="00B246FA" w:rsidP="5B1DE8DA">
      <w:pPr>
        <w:keepLines/>
        <w:spacing w:after="0" w:line="360" w:lineRule="auto"/>
        <w:ind w:right="1701"/>
        <w:jc w:val="both"/>
        <w:rPr>
          <w:rFonts w:ascii="Arial" w:hAnsi="Arial"/>
          <w:b/>
          <w:bCs/>
          <w:color w:val="000000" w:themeColor="text1"/>
          <w:sz w:val="20"/>
          <w:szCs w:val="20"/>
        </w:rPr>
      </w:pPr>
      <w:r w:rsidRPr="00F913ED">
        <w:rPr>
          <w:rFonts w:ascii="Arial" w:hAnsi="Arial"/>
          <w:b/>
          <w:color w:val="000000" w:themeColor="text1"/>
          <w:sz w:val="20"/>
        </w:rPr>
        <w:t xml:space="preserve">KRAIBURG TPE </w:t>
      </w:r>
      <w:r w:rsidR="00610C8B" w:rsidRPr="00F913ED">
        <w:rPr>
          <w:rFonts w:ascii="Arial" w:hAnsi="Arial"/>
          <w:b/>
          <w:color w:val="000000" w:themeColor="text1"/>
          <w:sz w:val="20"/>
        </w:rPr>
        <w:t xml:space="preserve">vient de commercialiser </w:t>
      </w:r>
      <w:r w:rsidRPr="00F913ED">
        <w:rPr>
          <w:rFonts w:ascii="Arial" w:hAnsi="Arial"/>
          <w:b/>
          <w:color w:val="000000" w:themeColor="text1"/>
          <w:sz w:val="20"/>
        </w:rPr>
        <w:t xml:space="preserve">une nouvelle série de produits élastomères thermoplastiques (TPE) avec un taux de matières recyclées dépassant les 73%. Ces nouveaux </w:t>
      </w:r>
      <w:proofErr w:type="spellStart"/>
      <w:r w:rsidRPr="00F913ED">
        <w:rPr>
          <w:rFonts w:ascii="Arial" w:hAnsi="Arial"/>
          <w:b/>
          <w:color w:val="000000" w:themeColor="text1"/>
          <w:sz w:val="20"/>
        </w:rPr>
        <w:t>Recycling</w:t>
      </w:r>
      <w:proofErr w:type="spellEnd"/>
      <w:r w:rsidRPr="00F913ED">
        <w:rPr>
          <w:rFonts w:ascii="Arial" w:hAnsi="Arial"/>
          <w:b/>
          <w:color w:val="000000" w:themeColor="text1"/>
          <w:sz w:val="20"/>
        </w:rPr>
        <w:t xml:space="preserve"> Content TPE for Automotive ont été développés pour une multitude d’applications techniques. Dans ce cadre, KRAIBURG TPE a aussi le plaisir d’annoncer un accord avec l’entreprise Tessi </w:t>
      </w:r>
      <w:proofErr w:type="spellStart"/>
      <w:r w:rsidRPr="00F913ED">
        <w:rPr>
          <w:rFonts w:ascii="Arial" w:hAnsi="Arial"/>
          <w:b/>
          <w:color w:val="000000" w:themeColor="text1"/>
          <w:sz w:val="20"/>
        </w:rPr>
        <w:t>Supply</w:t>
      </w:r>
      <w:proofErr w:type="spellEnd"/>
      <w:r w:rsidRPr="00F913ED">
        <w:rPr>
          <w:rFonts w:ascii="Arial" w:hAnsi="Arial"/>
          <w:b/>
          <w:color w:val="000000" w:themeColor="text1"/>
          <w:sz w:val="20"/>
        </w:rPr>
        <w:t>, qui utilisera les compounds pour la production de tapis et d’autres éléments.</w:t>
      </w:r>
    </w:p>
    <w:p w14:paraId="0730A44D" w14:textId="77777777" w:rsidR="003C1AA8" w:rsidRPr="00D93A4E" w:rsidRDefault="003C1AA8" w:rsidP="00526446">
      <w:pPr>
        <w:keepLines/>
        <w:spacing w:after="0" w:line="360" w:lineRule="auto"/>
        <w:ind w:right="1701"/>
        <w:jc w:val="both"/>
        <w:rPr>
          <w:rFonts w:ascii="Arial" w:hAnsi="Arial"/>
          <w:b/>
          <w:sz w:val="20"/>
        </w:rPr>
      </w:pPr>
    </w:p>
    <w:p w14:paraId="68E91B0F" w14:textId="2757BEF7" w:rsidR="00F34AAB" w:rsidRPr="003755F0" w:rsidRDefault="00F34AAB" w:rsidP="00F34AAB">
      <w:pPr>
        <w:keepLines/>
        <w:spacing w:after="0" w:line="360" w:lineRule="auto"/>
        <w:ind w:right="1701"/>
        <w:jc w:val="both"/>
        <w:rPr>
          <w:rFonts w:ascii="Arial" w:hAnsi="Arial"/>
          <w:sz w:val="20"/>
        </w:rPr>
      </w:pPr>
      <w:r>
        <w:rPr>
          <w:rFonts w:ascii="Arial" w:hAnsi="Arial"/>
          <w:sz w:val="20"/>
        </w:rPr>
        <w:t xml:space="preserve">Les constructeurs automobiles et l’ensemble de la filière sont à la recherche de matériaux durables et légers pour des fonctionnalités et des utilisations essentielles. Les raisons sont diverses. D’une part, sur la voie d’une société et d’une économie zéro émission nette, les règlements et les lois des gouvernements et des autorités rendent les règles plus strictes pour l’emploi de matériaux recyclés dans les véhicules. Par exemple, la nouvelle proposition de règlement européen sur les exigences de circularité applicables à la conception des véhicules et au traitement des véhicules hors d’usage vise un contenu moyen de 25% de matières recyclées par véhicule, dont 6,25% provenant de circuits fermés. D’autre part, on assiste à une augmentation de la demande et de la pression des clients finaux, tant du côté des consommateurs que du côté des entreprises. Un nombre considérable d’automobilistes souhaitent apporter leur contribution en utilisant des véhicules écologiques, tandis que les entreprises qui exploitent une flotte de véhicules commerciaux doivent respecter les critères </w:t>
      </w:r>
      <w:r w:rsidRPr="003755F0">
        <w:rPr>
          <w:rFonts w:ascii="Arial" w:hAnsi="Arial"/>
          <w:sz w:val="20"/>
        </w:rPr>
        <w:t xml:space="preserve">ESG. </w:t>
      </w:r>
    </w:p>
    <w:p w14:paraId="0D1DA0FB" w14:textId="77777777" w:rsidR="00325BED" w:rsidRPr="00F34AAB" w:rsidRDefault="00325BED" w:rsidP="00F34AAB">
      <w:pPr>
        <w:keepLines/>
        <w:spacing w:after="0" w:line="360" w:lineRule="auto"/>
        <w:ind w:right="1701"/>
        <w:jc w:val="both"/>
        <w:rPr>
          <w:rFonts w:ascii="Arial" w:hAnsi="Arial"/>
          <w:sz w:val="20"/>
        </w:rPr>
      </w:pPr>
    </w:p>
    <w:p w14:paraId="0B11093A" w14:textId="77777777" w:rsidR="0065663C" w:rsidRDefault="0065663C" w:rsidP="00F34AAB">
      <w:pPr>
        <w:keepLines/>
        <w:spacing w:after="0" w:line="360" w:lineRule="auto"/>
        <w:ind w:right="1701"/>
        <w:jc w:val="both"/>
        <w:rPr>
          <w:rFonts w:ascii="Arial" w:hAnsi="Arial"/>
          <w:b/>
          <w:sz w:val="20"/>
        </w:rPr>
      </w:pPr>
    </w:p>
    <w:p w14:paraId="1A4E2B54" w14:textId="77777777" w:rsidR="0065663C" w:rsidRDefault="0065663C" w:rsidP="00F34AAB">
      <w:pPr>
        <w:keepLines/>
        <w:spacing w:after="0" w:line="360" w:lineRule="auto"/>
        <w:ind w:right="1701"/>
        <w:jc w:val="both"/>
        <w:rPr>
          <w:rFonts w:ascii="Arial" w:hAnsi="Arial"/>
          <w:b/>
          <w:sz w:val="20"/>
        </w:rPr>
      </w:pPr>
    </w:p>
    <w:p w14:paraId="51BFEC55" w14:textId="279BAD25" w:rsidR="00F34AAB" w:rsidRPr="002A4B9A" w:rsidRDefault="00F34AAB" w:rsidP="00F34AAB">
      <w:pPr>
        <w:keepLines/>
        <w:spacing w:after="0" w:line="360" w:lineRule="auto"/>
        <w:ind w:right="1701"/>
        <w:jc w:val="both"/>
        <w:rPr>
          <w:rFonts w:ascii="Arial" w:hAnsi="Arial"/>
          <w:b/>
          <w:bCs/>
          <w:sz w:val="20"/>
        </w:rPr>
      </w:pPr>
      <w:proofErr w:type="spellStart"/>
      <w:r>
        <w:rPr>
          <w:rFonts w:ascii="Arial" w:hAnsi="Arial"/>
          <w:b/>
          <w:sz w:val="20"/>
        </w:rPr>
        <w:lastRenderedPageBreak/>
        <w:t>Recycling</w:t>
      </w:r>
      <w:proofErr w:type="spellEnd"/>
      <w:r>
        <w:rPr>
          <w:rFonts w:ascii="Arial" w:hAnsi="Arial"/>
          <w:b/>
          <w:sz w:val="20"/>
        </w:rPr>
        <w:t xml:space="preserve"> Content TPE for Automotive: la réponse aux exigences </w:t>
      </w:r>
    </w:p>
    <w:p w14:paraId="3810E712" w14:textId="354F4720" w:rsidR="00F34AAB" w:rsidRPr="00F34AAB" w:rsidRDefault="00F34AAB" w:rsidP="5B1DE8DA">
      <w:pPr>
        <w:keepLines/>
        <w:spacing w:after="0" w:line="360" w:lineRule="auto"/>
        <w:ind w:right="1701"/>
        <w:jc w:val="both"/>
        <w:rPr>
          <w:rFonts w:ascii="Arial" w:hAnsi="Arial"/>
          <w:sz w:val="20"/>
          <w:szCs w:val="20"/>
        </w:rPr>
      </w:pPr>
      <w:r>
        <w:rPr>
          <w:rFonts w:ascii="Arial" w:hAnsi="Arial"/>
          <w:sz w:val="20"/>
        </w:rPr>
        <w:t xml:space="preserve">Avec sa gamme de TPE durables, KRAIBURG TPE soutient la filière automobile dans son objectif de répondre à ces exigences. Les </w:t>
      </w:r>
      <w:proofErr w:type="spellStart"/>
      <w:r>
        <w:rPr>
          <w:rFonts w:ascii="Arial" w:hAnsi="Arial"/>
          <w:sz w:val="20"/>
        </w:rPr>
        <w:t>Recycling</w:t>
      </w:r>
      <w:proofErr w:type="spellEnd"/>
      <w:r>
        <w:rPr>
          <w:rFonts w:ascii="Arial" w:hAnsi="Arial"/>
          <w:sz w:val="20"/>
        </w:rPr>
        <w:t xml:space="preserve"> Content TPE for Automotive constituent la variante la plus récente qu’elle met sur le marché. Ils vont remplacer l’offre actuelle formée par les compounds </w:t>
      </w:r>
      <w:proofErr w:type="spellStart"/>
      <w:r>
        <w:rPr>
          <w:rFonts w:ascii="Arial" w:hAnsi="Arial"/>
          <w:sz w:val="20"/>
        </w:rPr>
        <w:t>Interior</w:t>
      </w:r>
      <w:proofErr w:type="spellEnd"/>
      <w:r>
        <w:rPr>
          <w:rFonts w:ascii="Arial" w:hAnsi="Arial"/>
          <w:sz w:val="20"/>
        </w:rPr>
        <w:t xml:space="preserve"> PIR TPE et seront proposés aux clients de la région EMEA. </w:t>
      </w:r>
    </w:p>
    <w:p w14:paraId="7B7D7FFE" w14:textId="7DFAB44F" w:rsidR="00F34AAB" w:rsidRDefault="00F34AAB" w:rsidP="00F34AAB">
      <w:pPr>
        <w:keepLines/>
        <w:spacing w:after="0" w:line="360" w:lineRule="auto"/>
        <w:ind w:right="1701"/>
        <w:jc w:val="both"/>
        <w:rPr>
          <w:rFonts w:ascii="Arial" w:hAnsi="Arial"/>
          <w:sz w:val="20"/>
          <w:szCs w:val="20"/>
        </w:rPr>
      </w:pPr>
      <w:r>
        <w:rPr>
          <w:rFonts w:ascii="Arial" w:hAnsi="Arial"/>
          <w:sz w:val="20"/>
        </w:rPr>
        <w:t>Cette innovation a été conçue pour le marché de l’automobile et pour couvrir son besoin de polymères durables</w:t>
      </w:r>
      <w:r w:rsidRPr="00F913ED">
        <w:rPr>
          <w:rFonts w:ascii="Arial" w:hAnsi="Arial"/>
          <w:color w:val="000000" w:themeColor="text1"/>
          <w:sz w:val="20"/>
        </w:rPr>
        <w:t>. La formulation développée par KRAIBURG TPE associe différentes matières premières recyclées qui garantissent un taux de recyclage supérieur à 73% pour plusieurs duretés (de 20 à 95 Shore A)</w:t>
      </w:r>
      <w:r w:rsidR="00EF634F" w:rsidRPr="00F913ED">
        <w:rPr>
          <w:rFonts w:ascii="Arial" w:hAnsi="Arial"/>
          <w:color w:val="000000" w:themeColor="text1"/>
          <w:sz w:val="20"/>
        </w:rPr>
        <w:t>.</w:t>
      </w:r>
      <w:r w:rsidRPr="00F913ED">
        <w:rPr>
          <w:rFonts w:ascii="Arial" w:hAnsi="Arial"/>
          <w:color w:val="000000" w:themeColor="text1"/>
          <w:sz w:val="20"/>
        </w:rPr>
        <w:t xml:space="preserve"> Cela correspond à une réduction de 25% de l’empreinte carbone par rapport à un compound</w:t>
      </w:r>
      <w:r w:rsidR="00F913ED" w:rsidRPr="00F913ED">
        <w:rPr>
          <w:rFonts w:ascii="Arial" w:hAnsi="Arial"/>
          <w:color w:val="000000" w:themeColor="text1"/>
          <w:sz w:val="20"/>
        </w:rPr>
        <w:t xml:space="preserve"> </w:t>
      </w:r>
      <w:r w:rsidR="003755F0" w:rsidRPr="00F913ED">
        <w:rPr>
          <w:rFonts w:ascii="Arial" w:hAnsi="Arial"/>
          <w:color w:val="000000" w:themeColor="text1"/>
          <w:sz w:val="20"/>
        </w:rPr>
        <w:t>vierge.</w:t>
      </w:r>
    </w:p>
    <w:p w14:paraId="3C531D27" w14:textId="77777777" w:rsidR="002115D5" w:rsidRPr="00F34AAB" w:rsidRDefault="002115D5" w:rsidP="00F34AAB">
      <w:pPr>
        <w:keepLines/>
        <w:spacing w:after="0" w:line="360" w:lineRule="auto"/>
        <w:ind w:right="1701"/>
        <w:jc w:val="both"/>
        <w:rPr>
          <w:rFonts w:ascii="Arial" w:hAnsi="Arial"/>
          <w:sz w:val="20"/>
        </w:rPr>
      </w:pPr>
    </w:p>
    <w:p w14:paraId="09F1F538" w14:textId="15E43788" w:rsidR="00F34AAB" w:rsidRDefault="00F34AAB" w:rsidP="00F34AAB">
      <w:pPr>
        <w:keepLines/>
        <w:spacing w:after="0" w:line="360" w:lineRule="auto"/>
        <w:ind w:right="1701"/>
        <w:jc w:val="both"/>
        <w:rPr>
          <w:rFonts w:ascii="Arial" w:hAnsi="Arial"/>
          <w:sz w:val="20"/>
          <w:szCs w:val="20"/>
        </w:rPr>
      </w:pPr>
      <w:r>
        <w:rPr>
          <w:rFonts w:ascii="Arial" w:hAnsi="Arial"/>
          <w:sz w:val="20"/>
        </w:rPr>
        <w:t xml:space="preserve">Tous les composants issus des matières recyclées ont été étudiés avec soin et développés pour obtenir des gains en termes de durabilité sans affecter les performances demandées par les constructeurs et les </w:t>
      </w:r>
      <w:r w:rsidRPr="00F913ED">
        <w:rPr>
          <w:rFonts w:ascii="Arial" w:hAnsi="Arial"/>
          <w:color w:val="000000" w:themeColor="text1"/>
          <w:sz w:val="20"/>
        </w:rPr>
        <w:t xml:space="preserve">clients de </w:t>
      </w:r>
      <w:r w:rsidR="003755F0" w:rsidRPr="00F913ED">
        <w:rPr>
          <w:rFonts w:ascii="Arial" w:hAnsi="Arial"/>
          <w:color w:val="000000" w:themeColor="text1"/>
          <w:sz w:val="20"/>
        </w:rPr>
        <w:t>Rang</w:t>
      </w:r>
      <w:r w:rsidRPr="00F913ED">
        <w:rPr>
          <w:rFonts w:ascii="Arial" w:hAnsi="Arial"/>
          <w:color w:val="000000" w:themeColor="text1"/>
          <w:sz w:val="20"/>
        </w:rPr>
        <w:t xml:space="preserve"> 1. </w:t>
      </w:r>
    </w:p>
    <w:p w14:paraId="621704DF" w14:textId="0A4C083D" w:rsidR="2E200664" w:rsidRDefault="2E200664" w:rsidP="2E200664">
      <w:pPr>
        <w:keepLines/>
        <w:spacing w:after="0" w:line="360" w:lineRule="auto"/>
        <w:ind w:right="1701"/>
        <w:jc w:val="both"/>
        <w:rPr>
          <w:rFonts w:ascii="Arial" w:hAnsi="Arial"/>
          <w:sz w:val="20"/>
          <w:szCs w:val="20"/>
        </w:rPr>
      </w:pPr>
    </w:p>
    <w:p w14:paraId="22591440" w14:textId="56AF6F73" w:rsidR="00F34AAB" w:rsidRPr="00F34AAB" w:rsidRDefault="00F34AAB" w:rsidP="00F34AAB">
      <w:pPr>
        <w:keepLines/>
        <w:spacing w:after="0" w:line="360" w:lineRule="auto"/>
        <w:ind w:right="1701"/>
        <w:jc w:val="both"/>
        <w:rPr>
          <w:rFonts w:ascii="Arial" w:hAnsi="Arial"/>
          <w:b/>
          <w:bCs/>
          <w:sz w:val="20"/>
        </w:rPr>
      </w:pPr>
      <w:r>
        <w:rPr>
          <w:rFonts w:ascii="Arial" w:hAnsi="Arial"/>
          <w:b/>
          <w:sz w:val="20"/>
        </w:rPr>
        <w:t xml:space="preserve">Choisis par Tessi </w:t>
      </w:r>
      <w:proofErr w:type="spellStart"/>
      <w:r>
        <w:rPr>
          <w:rFonts w:ascii="Arial" w:hAnsi="Arial"/>
          <w:b/>
          <w:sz w:val="20"/>
        </w:rPr>
        <w:t>Supply</w:t>
      </w:r>
      <w:proofErr w:type="spellEnd"/>
    </w:p>
    <w:p w14:paraId="6EE68188" w14:textId="6087F251" w:rsidR="006A7BA4" w:rsidRDefault="00F34AAB" w:rsidP="00F34AAB">
      <w:pPr>
        <w:keepLines/>
        <w:spacing w:after="0" w:line="360" w:lineRule="auto"/>
        <w:ind w:right="1701"/>
        <w:jc w:val="both"/>
        <w:rPr>
          <w:rFonts w:ascii="Arial" w:hAnsi="Arial"/>
          <w:sz w:val="20"/>
          <w:szCs w:val="20"/>
        </w:rPr>
      </w:pPr>
      <w:r>
        <w:rPr>
          <w:rFonts w:ascii="Arial" w:hAnsi="Arial"/>
          <w:sz w:val="20"/>
        </w:rPr>
        <w:t xml:space="preserve">Comme les </w:t>
      </w:r>
      <w:proofErr w:type="spellStart"/>
      <w:r>
        <w:rPr>
          <w:rFonts w:ascii="Arial" w:hAnsi="Arial"/>
          <w:sz w:val="20"/>
        </w:rPr>
        <w:t>Recycling</w:t>
      </w:r>
      <w:proofErr w:type="spellEnd"/>
      <w:r>
        <w:rPr>
          <w:rFonts w:ascii="Arial" w:hAnsi="Arial"/>
          <w:sz w:val="20"/>
        </w:rPr>
        <w:t xml:space="preserve"> Content TPE for Automotive couvrent toutes les plages de dureté, ils peuvent être utilisés dans une multitude d’applications. Leurs autres propriétés avantageuses sont leurs surfaces soft-</w:t>
      </w:r>
      <w:proofErr w:type="spellStart"/>
      <w:r>
        <w:rPr>
          <w:rFonts w:ascii="Arial" w:hAnsi="Arial"/>
          <w:sz w:val="20"/>
        </w:rPr>
        <w:t>touch</w:t>
      </w:r>
      <w:proofErr w:type="spellEnd"/>
      <w:r>
        <w:rPr>
          <w:rFonts w:ascii="Arial" w:hAnsi="Arial"/>
          <w:sz w:val="20"/>
        </w:rPr>
        <w:t xml:space="preserve"> ainsi que leurs faibles émissions et niveaux d’odeurs qui les qualifient pour une utilisation dans l’habitacle. La nouvelle gamme est en effet tellement bien appropriée que la plateforme d’accessoires Tessi </w:t>
      </w:r>
      <w:proofErr w:type="spellStart"/>
      <w:r>
        <w:rPr>
          <w:rFonts w:ascii="Arial" w:hAnsi="Arial"/>
          <w:sz w:val="20"/>
        </w:rPr>
        <w:t>Supply</w:t>
      </w:r>
      <w:proofErr w:type="spellEnd"/>
      <w:r>
        <w:rPr>
          <w:rFonts w:ascii="Arial" w:hAnsi="Arial"/>
          <w:sz w:val="20"/>
        </w:rPr>
        <w:t xml:space="preserve"> a opté pour ces compounds pour la </w:t>
      </w:r>
      <w:r w:rsidRPr="00F913ED">
        <w:rPr>
          <w:rFonts w:ascii="Arial" w:hAnsi="Arial"/>
          <w:color w:val="000000" w:themeColor="text1"/>
          <w:sz w:val="20"/>
        </w:rPr>
        <w:t xml:space="preserve">fabrication de ses tapis et </w:t>
      </w:r>
      <w:r w:rsidR="003755F0" w:rsidRPr="00F913ED">
        <w:rPr>
          <w:rFonts w:ascii="Arial" w:hAnsi="Arial"/>
          <w:color w:val="000000" w:themeColor="text1"/>
          <w:sz w:val="20"/>
        </w:rPr>
        <w:t xml:space="preserve">bacs de rangement </w:t>
      </w:r>
      <w:r w:rsidRPr="00F913ED">
        <w:rPr>
          <w:rFonts w:ascii="Arial" w:hAnsi="Arial"/>
          <w:color w:val="000000" w:themeColor="text1"/>
          <w:sz w:val="20"/>
        </w:rPr>
        <w:t xml:space="preserve">destinés à différents modèles de véhicules. Les nouveaux compounds conviennent à toute une série d’autres utilisations, aussi bien au niveau de la carrosserie et de l’habitacle que sous la caisse, par exemple pour des tapis antidérapants, des </w:t>
      </w:r>
      <w:r w:rsidR="00131383" w:rsidRPr="00F913ED">
        <w:rPr>
          <w:rFonts w:ascii="Arial" w:hAnsi="Arial"/>
          <w:color w:val="000000" w:themeColor="text1"/>
          <w:sz w:val="20"/>
        </w:rPr>
        <w:t>grilles d’auvent</w:t>
      </w:r>
      <w:r w:rsidRPr="00F913ED">
        <w:rPr>
          <w:rFonts w:ascii="Arial" w:hAnsi="Arial"/>
          <w:color w:val="000000" w:themeColor="text1"/>
          <w:sz w:val="20"/>
        </w:rPr>
        <w:t xml:space="preserve">, des </w:t>
      </w:r>
      <w:r w:rsidR="00131383" w:rsidRPr="00F913ED">
        <w:rPr>
          <w:rFonts w:ascii="Arial" w:hAnsi="Arial"/>
          <w:color w:val="000000" w:themeColor="text1"/>
          <w:sz w:val="20"/>
        </w:rPr>
        <w:t>seuils de portes</w:t>
      </w:r>
      <w:r w:rsidR="0065663C">
        <w:rPr>
          <w:rFonts w:ascii="Arial" w:hAnsi="Arial"/>
          <w:color w:val="000000" w:themeColor="text1"/>
          <w:sz w:val="20"/>
        </w:rPr>
        <w:t xml:space="preserve"> </w:t>
      </w:r>
      <w:r w:rsidRPr="00F913ED">
        <w:rPr>
          <w:rFonts w:ascii="Arial" w:hAnsi="Arial"/>
          <w:color w:val="000000" w:themeColor="text1"/>
          <w:sz w:val="20"/>
        </w:rPr>
        <w:t xml:space="preserve">et des éléments pour les </w:t>
      </w:r>
      <w:r w:rsidR="003755F0" w:rsidRPr="00F913ED">
        <w:rPr>
          <w:rFonts w:ascii="Arial" w:hAnsi="Arial"/>
          <w:color w:val="000000" w:themeColor="text1"/>
          <w:sz w:val="20"/>
        </w:rPr>
        <w:t>guides</w:t>
      </w:r>
      <w:r w:rsidRPr="00F913ED">
        <w:rPr>
          <w:rFonts w:ascii="Arial" w:hAnsi="Arial"/>
          <w:color w:val="000000" w:themeColor="text1"/>
          <w:sz w:val="20"/>
        </w:rPr>
        <w:t xml:space="preserve"> d’air.</w:t>
      </w:r>
    </w:p>
    <w:p w14:paraId="5F4DEB4E" w14:textId="77777777" w:rsidR="0065663C" w:rsidRDefault="0065663C" w:rsidP="00B74C17">
      <w:pPr>
        <w:keepLines/>
        <w:spacing w:after="0" w:line="360" w:lineRule="auto"/>
        <w:ind w:right="1701"/>
        <w:jc w:val="both"/>
        <w:rPr>
          <w:rFonts w:ascii="Arial" w:hAnsi="Arial"/>
          <w:b/>
          <w:sz w:val="20"/>
        </w:rPr>
      </w:pPr>
    </w:p>
    <w:p w14:paraId="22FABEB6" w14:textId="5A67E876" w:rsidR="00F34AAB" w:rsidRPr="00F34AAB" w:rsidRDefault="00B74C17" w:rsidP="00B74C17">
      <w:pPr>
        <w:keepLines/>
        <w:spacing w:after="0" w:line="360" w:lineRule="auto"/>
        <w:ind w:right="1701"/>
        <w:jc w:val="both"/>
        <w:rPr>
          <w:rFonts w:ascii="Arial" w:hAnsi="Arial"/>
          <w:b/>
          <w:bCs/>
          <w:sz w:val="20"/>
        </w:rPr>
      </w:pPr>
      <w:r>
        <w:rPr>
          <w:rFonts w:ascii="Arial" w:hAnsi="Arial"/>
          <w:b/>
          <w:sz w:val="20"/>
        </w:rPr>
        <w:lastRenderedPageBreak/>
        <w:t>Des TPE plus durables, auxquels les clients peuvent se fier</w:t>
      </w:r>
    </w:p>
    <w:p w14:paraId="5EFC1952" w14:textId="688C2034" w:rsidR="00B74C17" w:rsidRDefault="00F34AAB" w:rsidP="00F34AAB">
      <w:pPr>
        <w:keepLines/>
        <w:spacing w:after="0" w:line="360" w:lineRule="auto"/>
        <w:ind w:right="1701"/>
        <w:jc w:val="both"/>
        <w:rPr>
          <w:rFonts w:ascii="Arial" w:hAnsi="Arial"/>
          <w:sz w:val="20"/>
          <w:szCs w:val="20"/>
        </w:rPr>
      </w:pPr>
      <w:r>
        <w:rPr>
          <w:rFonts w:ascii="Arial" w:hAnsi="Arial"/>
          <w:sz w:val="20"/>
        </w:rPr>
        <w:t xml:space="preserve">En plus des nouveaux </w:t>
      </w:r>
      <w:proofErr w:type="spellStart"/>
      <w:r>
        <w:rPr>
          <w:rFonts w:ascii="Arial" w:hAnsi="Arial"/>
          <w:sz w:val="20"/>
        </w:rPr>
        <w:t>Recycling</w:t>
      </w:r>
      <w:proofErr w:type="spellEnd"/>
      <w:r>
        <w:rPr>
          <w:rFonts w:ascii="Arial" w:hAnsi="Arial"/>
          <w:sz w:val="20"/>
        </w:rPr>
        <w:t xml:space="preserve"> Content TPE for Automotive, le catalogue d’innovations de KRAIBURG TPE offre toutes une série de solutions dans les secteurs de l’automobile, de la grande consommation, de l’électronique, des </w:t>
      </w:r>
      <w:r w:rsidR="00C67F22" w:rsidRPr="00F913ED">
        <w:rPr>
          <w:rFonts w:ascii="Arial" w:hAnsi="Arial"/>
          <w:color w:val="000000" w:themeColor="text1"/>
          <w:sz w:val="20"/>
        </w:rPr>
        <w:t xml:space="preserve">objets connectés </w:t>
      </w:r>
      <w:r w:rsidRPr="00F913ED">
        <w:rPr>
          <w:rFonts w:ascii="Arial" w:hAnsi="Arial"/>
          <w:color w:val="000000" w:themeColor="text1"/>
          <w:sz w:val="20"/>
        </w:rPr>
        <w:t xml:space="preserve">et de l’industrie. Avec une teneur élevée en PCR et en PIR, les produits de KRAIBURG TPE </w:t>
      </w:r>
      <w:r w:rsidR="00131383" w:rsidRPr="00F913ED">
        <w:rPr>
          <w:rFonts w:ascii="Arial" w:hAnsi="Arial"/>
          <w:color w:val="000000" w:themeColor="text1"/>
          <w:sz w:val="20"/>
        </w:rPr>
        <w:t xml:space="preserve">sont conformes </w:t>
      </w:r>
      <w:r w:rsidRPr="00F913ED">
        <w:rPr>
          <w:rFonts w:ascii="Arial" w:hAnsi="Arial"/>
          <w:color w:val="000000" w:themeColor="text1"/>
          <w:sz w:val="20"/>
        </w:rPr>
        <w:t>à diverses normes mondiales. KRAIBURG TPE offre aussi à ses clients des informations sur le bilan carbone de ses produits.</w:t>
      </w:r>
    </w:p>
    <w:p w14:paraId="19C30750" w14:textId="77777777" w:rsidR="00B74C17" w:rsidRDefault="00B74C17">
      <w:pPr>
        <w:rPr>
          <w:rFonts w:ascii="Arial" w:hAnsi="Arial"/>
          <w:sz w:val="20"/>
        </w:rPr>
      </w:pPr>
      <w:r>
        <w:br w:type="page"/>
      </w:r>
    </w:p>
    <w:p w14:paraId="20136480" w14:textId="77777777" w:rsidR="00D62437" w:rsidRDefault="3255D2FB" w:rsidP="755B9136">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3859CC7" wp14:editId="7FD2715D">
            <wp:extent cx="234315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14:paraId="3BC5FF88" w14:textId="0BCEF0C2"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Pr>
          <w:rFonts w:ascii="Arial" w:hAnsi="Arial"/>
          <w:sz w:val="20"/>
        </w:rPr>
        <w:t xml:space="preserve">Cette série de nouveaux </w:t>
      </w:r>
      <w:proofErr w:type="spellStart"/>
      <w:r>
        <w:rPr>
          <w:rFonts w:ascii="Arial" w:hAnsi="Arial"/>
          <w:sz w:val="20"/>
        </w:rPr>
        <w:t>Recycling</w:t>
      </w:r>
      <w:proofErr w:type="spellEnd"/>
      <w:r>
        <w:rPr>
          <w:rFonts w:ascii="Arial" w:hAnsi="Arial"/>
          <w:sz w:val="20"/>
        </w:rPr>
        <w:t xml:space="preserve"> Content TPE for Automotive a été développée pour une </w:t>
      </w:r>
      <w:r w:rsidRPr="00F913ED">
        <w:rPr>
          <w:rFonts w:ascii="Arial" w:hAnsi="Arial"/>
          <w:color w:val="000000" w:themeColor="text1"/>
          <w:sz w:val="20"/>
        </w:rPr>
        <w:t>multitude d’applications techniques</w:t>
      </w:r>
      <w:r w:rsidR="0065663C">
        <w:rPr>
          <w:rFonts w:ascii="Arial" w:hAnsi="Arial"/>
          <w:color w:val="000000" w:themeColor="text1"/>
          <w:sz w:val="20"/>
        </w:rPr>
        <w:t>.</w:t>
      </w:r>
      <w:r w:rsidRPr="00F913ED">
        <w:rPr>
          <w:rFonts w:ascii="Arial" w:hAnsi="Arial"/>
          <w:color w:val="000000" w:themeColor="text1"/>
          <w:sz w:val="20"/>
        </w:rPr>
        <w:t xml:space="preserve"> (</w:t>
      </w:r>
      <w:r w:rsidRPr="00F913ED">
        <w:rPr>
          <w:rFonts w:ascii="Arial" w:hAnsi="Arial"/>
          <w:i/>
          <w:color w:val="000000" w:themeColor="text1"/>
          <w:sz w:val="20"/>
        </w:rPr>
        <w:t>image:</w:t>
      </w:r>
      <w:r w:rsidRPr="00F913ED">
        <w:rPr>
          <w:rFonts w:ascii="Arial" w:hAnsi="Arial"/>
          <w:color w:val="000000" w:themeColor="text1"/>
          <w:sz w:val="20"/>
        </w:rPr>
        <w:t xml:space="preserve"> </w:t>
      </w:r>
      <w:r w:rsidRPr="00F913ED">
        <w:rPr>
          <w:rFonts w:ascii="Arial" w:hAnsi="Arial"/>
          <w:i/>
          <w:color w:val="000000" w:themeColor="text1"/>
          <w:sz w:val="20"/>
        </w:rPr>
        <w:t>KRAIBURG TPE</w:t>
      </w:r>
      <w:r w:rsidRPr="00F913ED">
        <w:rPr>
          <w:rFonts w:ascii="Arial" w:hAnsi="Arial"/>
          <w:color w:val="000000" w:themeColor="text1"/>
          <w:sz w:val="20"/>
        </w:rPr>
        <w:t>).</w:t>
      </w:r>
    </w:p>
    <w:p w14:paraId="680CE49B" w14:textId="237A4946" w:rsidR="00F320FD" w:rsidRDefault="00F320FD" w:rsidP="19D0F793">
      <w:pPr>
        <w:keepLines/>
        <w:spacing w:after="0" w:line="360" w:lineRule="auto"/>
        <w:ind w:right="1701"/>
        <w:jc w:val="both"/>
        <w:rPr>
          <w:rFonts w:ascii="Arial" w:hAnsi="Arial" w:cs="Arial"/>
          <w:b/>
          <w:bCs/>
          <w:color w:val="000000"/>
          <w:sz w:val="21"/>
          <w:szCs w:val="21"/>
        </w:rPr>
      </w:pPr>
    </w:p>
    <w:p w14:paraId="139ADC8A" w14:textId="77777777" w:rsidR="00EC20EE" w:rsidRDefault="00B74C17" w:rsidP="00B74C17">
      <w:pPr>
        <w:keepLines/>
        <w:spacing w:after="0" w:line="360" w:lineRule="auto"/>
        <w:ind w:right="1701"/>
        <w:jc w:val="both"/>
        <w:rPr>
          <w:rFonts w:ascii="Arial" w:hAnsi="Arial"/>
          <w:b/>
          <w:color w:val="000000" w:themeColor="text1"/>
          <w:sz w:val="21"/>
        </w:rPr>
      </w:pPr>
      <w:r>
        <w:rPr>
          <w:noProof/>
        </w:rPr>
        <w:drawing>
          <wp:inline distT="0" distB="0" distL="0" distR="0" wp14:anchorId="09BF3118" wp14:editId="47CFB57E">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57C7095E" w14:textId="7FD7C483" w:rsidR="00B74C17" w:rsidRPr="00610C8B" w:rsidRDefault="00B74C17" w:rsidP="00B74C17">
      <w:pPr>
        <w:keepLines/>
        <w:spacing w:after="0" w:line="360" w:lineRule="auto"/>
        <w:ind w:right="1701"/>
        <w:jc w:val="both"/>
        <w:rPr>
          <w:rFonts w:ascii="Arial" w:hAnsi="Arial"/>
          <w:i/>
          <w:sz w:val="20"/>
          <w:lang w:val="en-US"/>
        </w:rPr>
      </w:pPr>
      <w:r w:rsidRPr="00610C8B">
        <w:rPr>
          <w:rFonts w:ascii="Arial" w:hAnsi="Arial"/>
          <w:b/>
          <w:color w:val="000000" w:themeColor="text1"/>
          <w:sz w:val="21"/>
          <w:lang w:val="en-US"/>
        </w:rPr>
        <w:t xml:space="preserve">Image: </w:t>
      </w:r>
      <w:r w:rsidRPr="00610C8B">
        <w:rPr>
          <w:rFonts w:ascii="Arial" w:hAnsi="Arial"/>
          <w:sz w:val="20"/>
          <w:lang w:val="en-US"/>
        </w:rPr>
        <w:t>Matthias Michl, Head of Automotive Application Development chez KRAIBURG TPE (image:</w:t>
      </w:r>
      <w:r w:rsidRPr="00610C8B">
        <w:rPr>
          <w:rFonts w:ascii="Arial" w:hAnsi="Arial"/>
          <w:i/>
          <w:sz w:val="20"/>
          <w:lang w:val="en-US"/>
        </w:rPr>
        <w:t xml:space="preserve"> KRAIBURG TPE).</w:t>
      </w:r>
    </w:p>
    <w:p w14:paraId="38504706" w14:textId="77777777" w:rsidR="00071B38" w:rsidRPr="00D93A4E" w:rsidRDefault="00071B38" w:rsidP="00B74C17">
      <w:pPr>
        <w:keepLines/>
        <w:spacing w:after="0" w:line="360" w:lineRule="auto"/>
        <w:ind w:right="1701"/>
        <w:jc w:val="both"/>
        <w:rPr>
          <w:rFonts w:ascii="Arial" w:hAnsi="Arial"/>
          <w:i/>
          <w:sz w:val="20"/>
          <w:lang w:val="en-GB"/>
        </w:rPr>
      </w:pPr>
    </w:p>
    <w:p w14:paraId="6DCB52D0" w14:textId="19A726B9" w:rsidR="00071B38" w:rsidRDefault="00AD054C" w:rsidP="00B74C17">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496BB5DE" wp14:editId="3F84D045">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6C11BFAC" w14:textId="70F80E4D" w:rsidR="00B74C17" w:rsidRDefault="00AD054C" w:rsidP="19D0F793">
      <w:pPr>
        <w:keepLines/>
        <w:spacing w:after="0" w:line="360" w:lineRule="auto"/>
        <w:ind w:right="1701"/>
        <w:jc w:val="both"/>
        <w:rPr>
          <w:rFonts w:ascii="Arial" w:hAnsi="Arial" w:cs="Arial"/>
          <w:b/>
          <w:bCs/>
          <w:color w:val="000000"/>
          <w:sz w:val="21"/>
          <w:szCs w:val="21"/>
        </w:rPr>
      </w:pPr>
      <w:r>
        <w:rPr>
          <w:rFonts w:ascii="Arial" w:hAnsi="Arial"/>
          <w:b/>
          <w:color w:val="000000"/>
          <w:sz w:val="21"/>
        </w:rPr>
        <w:t xml:space="preserve">Image: </w:t>
      </w:r>
      <w:r>
        <w:rPr>
          <w:rFonts w:ascii="Arial" w:hAnsi="Arial"/>
          <w:sz w:val="20"/>
        </w:rPr>
        <w:t xml:space="preserve">La </w:t>
      </w:r>
      <w:r w:rsidRPr="00F913ED">
        <w:rPr>
          <w:rFonts w:ascii="Arial" w:hAnsi="Arial"/>
          <w:color w:val="000000" w:themeColor="text1"/>
          <w:sz w:val="20"/>
        </w:rPr>
        <w:t xml:space="preserve">plateforme d’accessoires Tessi </w:t>
      </w:r>
      <w:proofErr w:type="spellStart"/>
      <w:r w:rsidRPr="00F913ED">
        <w:rPr>
          <w:rFonts w:ascii="Arial" w:hAnsi="Arial"/>
          <w:color w:val="000000" w:themeColor="text1"/>
          <w:sz w:val="20"/>
        </w:rPr>
        <w:t>Supply</w:t>
      </w:r>
      <w:proofErr w:type="spellEnd"/>
      <w:r w:rsidRPr="00F913ED">
        <w:rPr>
          <w:rFonts w:ascii="Arial" w:hAnsi="Arial"/>
          <w:color w:val="000000" w:themeColor="text1"/>
          <w:sz w:val="20"/>
        </w:rPr>
        <w:t xml:space="preserve"> les a choisis pour la production de tapis</w:t>
      </w:r>
      <w:r w:rsidR="00131383" w:rsidRPr="00F913ED">
        <w:rPr>
          <w:rFonts w:ascii="Arial" w:hAnsi="Arial"/>
          <w:color w:val="000000" w:themeColor="text1"/>
          <w:sz w:val="20"/>
        </w:rPr>
        <w:t xml:space="preserve"> de sol et bacs de rangement</w:t>
      </w:r>
      <w:r w:rsidRPr="00F913ED">
        <w:rPr>
          <w:rFonts w:ascii="Arial" w:hAnsi="Arial"/>
          <w:color w:val="000000" w:themeColor="text1"/>
          <w:sz w:val="20"/>
        </w:rPr>
        <w:t xml:space="preserve"> d</w:t>
      </w:r>
      <w:r w:rsidR="00EF634F" w:rsidRPr="00F913ED">
        <w:rPr>
          <w:rFonts w:ascii="Arial" w:hAnsi="Arial"/>
          <w:color w:val="000000" w:themeColor="text1"/>
          <w:sz w:val="20"/>
        </w:rPr>
        <w:t>estinés à</w:t>
      </w:r>
      <w:r w:rsidRPr="00F913ED">
        <w:rPr>
          <w:rFonts w:ascii="Arial" w:hAnsi="Arial"/>
          <w:color w:val="000000" w:themeColor="text1"/>
          <w:sz w:val="20"/>
        </w:rPr>
        <w:t xml:space="preserve"> différents modèles de véhicules.</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5AB4636A" w:rsidR="00DC3BD9" w:rsidRDefault="00BB7F62" w:rsidP="00DC3BD9">
      <w:pPr>
        <w:rPr>
          <w:rFonts w:ascii="Arial" w:hAnsi="Arial" w:cs="Arial"/>
          <w:b/>
          <w:color w:val="000000"/>
          <w:sz w:val="21"/>
          <w:szCs w:val="21"/>
        </w:rPr>
      </w:pPr>
      <w:hyperlink r:id="rId16" w:history="1">
        <w:r w:rsidR="006E64F5">
          <w:rPr>
            <w:rStyle w:val="Hyperlink"/>
            <w:rFonts w:ascii="Arial" w:hAnsi="Arial"/>
            <w:b/>
            <w:sz w:val="21"/>
          </w:rPr>
          <w:t>Matériel d’illustration</w:t>
        </w:r>
      </w:hyperlink>
    </w:p>
    <w:p w14:paraId="4D18B18A" w14:textId="77777777" w:rsidR="00C627CC" w:rsidRPr="00B0525A"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7DDF2B16">
                  <wp:extent cx="301276" cy="301276"/>
                  <wp:effectExtent l="0" t="0" r="3810" b="381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À propos de KRAIBURG TPE</w:t>
      </w:r>
    </w:p>
    <w:p w14:paraId="73160A1E" w14:textId="79EBF1D9"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7" w:history="1">
        <w:r>
          <w:rPr>
            <w:rStyle w:val="Hyperlink"/>
            <w:rFonts w:ascii="Arial" w:hAnsi="Arial"/>
            <w:sz w:val="20"/>
          </w:rPr>
          <w:t>www.kraiburg-tpe.com</w:t>
        </w:r>
      </w:hyperlink>
      <w:r>
        <w:rPr>
          <w:rFonts w:ascii="Arial" w:hAnsi="Arial"/>
          <w:sz w:val="20"/>
        </w:rPr>
        <w:t>) est un fabricant d’élastomères thermoplastiques d’envergure internationale.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Pr>
          <w:rFonts w:ascii="Arial" w:hAnsi="Arial"/>
          <w:sz w:val="20"/>
          <w:vertAlign w:val="superscript"/>
        </w:rPr>
        <w:t>®</w:t>
      </w:r>
      <w:r>
        <w:rPr>
          <w:rFonts w:ascii="Arial" w:hAnsi="Arial"/>
          <w:sz w:val="20"/>
        </w:rPr>
        <w:t>, COPEC</w:t>
      </w:r>
      <w:r>
        <w:rPr>
          <w:rFonts w:ascii="Arial" w:hAnsi="Arial"/>
          <w:sz w:val="20"/>
          <w:vertAlign w:val="superscript"/>
        </w:rPr>
        <w:t>®</w:t>
      </w:r>
      <w:r>
        <w:rPr>
          <w:rFonts w:ascii="Arial" w:hAnsi="Arial"/>
          <w:sz w:val="20"/>
        </w:rPr>
        <w:t>, HIPEX</w:t>
      </w:r>
      <w:r>
        <w:rPr>
          <w:rFonts w:ascii="Arial" w:hAnsi="Arial"/>
          <w:sz w:val="20"/>
          <w:vertAlign w:val="superscript"/>
        </w:rPr>
        <w:t>®</w:t>
      </w:r>
      <w:r>
        <w:rPr>
          <w:rFonts w:ascii="Arial" w:hAnsi="Arial"/>
          <w:sz w:val="20"/>
        </w:rPr>
        <w:t xml:space="preserve"> et For Tec E®</w:t>
      </w:r>
      <w:r>
        <w:rPr>
          <w:rFonts w:ascii="Arial" w:hAnsi="Arial"/>
          <w:sz w:val="20"/>
          <w:vertAlign w:val="superscript"/>
        </w:rPr>
        <w:t>®</w:t>
      </w:r>
      <w:r>
        <w:rPr>
          <w:rFonts w:ascii="Arial" w:hAnsi="Arial"/>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3E7331">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67AB2" w14:textId="77777777" w:rsidR="009732F6" w:rsidRDefault="009732F6" w:rsidP="00784C57">
      <w:pPr>
        <w:spacing w:after="0" w:line="240" w:lineRule="auto"/>
      </w:pPr>
      <w:r>
        <w:separator/>
      </w:r>
    </w:p>
  </w:endnote>
  <w:endnote w:type="continuationSeparator" w:id="0">
    <w:p w14:paraId="52BCB03C" w14:textId="77777777" w:rsidR="009732F6" w:rsidRDefault="009732F6" w:rsidP="00784C57">
      <w:pPr>
        <w:spacing w:after="0" w:line="240" w:lineRule="auto"/>
      </w:pPr>
      <w:r>
        <w:continuationSeparator/>
      </w:r>
    </w:p>
  </w:endnote>
  <w:endnote w:type="continuationNotice" w:id="1">
    <w:p w14:paraId="472266B6" w14:textId="77777777" w:rsidR="009732F6" w:rsidRDefault="00973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DF7DB" w14:textId="77777777" w:rsidR="009732F6" w:rsidRDefault="009732F6" w:rsidP="00784C57">
      <w:pPr>
        <w:spacing w:after="0" w:line="240" w:lineRule="auto"/>
      </w:pPr>
      <w:r>
        <w:separator/>
      </w:r>
    </w:p>
  </w:footnote>
  <w:footnote w:type="continuationSeparator" w:id="0">
    <w:p w14:paraId="0D461F6B" w14:textId="77777777" w:rsidR="009732F6" w:rsidRDefault="009732F6" w:rsidP="00784C57">
      <w:pPr>
        <w:spacing w:after="0" w:line="240" w:lineRule="auto"/>
      </w:pPr>
      <w:r>
        <w:continuationSeparator/>
      </w:r>
    </w:p>
  </w:footnote>
  <w:footnote w:type="continuationNotice" w:id="1">
    <w:p w14:paraId="0BD97A32" w14:textId="77777777" w:rsidR="009732F6" w:rsidRDefault="00973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632F5DC" w14:textId="51A48A55" w:rsidR="00D90B09" w:rsidRDefault="00D90B09" w:rsidP="00D90B09">
          <w:pPr>
            <w:spacing w:after="0" w:line="360" w:lineRule="auto"/>
            <w:jc w:val="both"/>
            <w:rPr>
              <w:rFonts w:ascii="Arial" w:hAnsi="Arial" w:cs="Arial"/>
              <w:b/>
              <w:sz w:val="16"/>
              <w:szCs w:val="16"/>
            </w:rPr>
          </w:pPr>
          <w:r>
            <w:rPr>
              <w:rFonts w:ascii="Arial" w:hAnsi="Arial"/>
              <w:b/>
              <w:sz w:val="16"/>
            </w:rPr>
            <w:t xml:space="preserve">KRAIBURG TPE lance une nouvelle série de TPE avec un taux de matières recyclées supérieur à 73% </w:t>
          </w:r>
        </w:p>
        <w:p w14:paraId="1C0F02B8" w14:textId="77777777" w:rsidR="00D90B09" w:rsidRPr="00014BB3" w:rsidRDefault="00D90B09" w:rsidP="00D90B09">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février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Pr="00E30016">
            <w:rPr>
              <w:rFonts w:ascii="Arial" w:hAnsi="Arial" w:cs="Arial"/>
              <w:b/>
              <w:sz w:val="16"/>
            </w:rPr>
            <w:t>2</w:t>
          </w:r>
          <w:r w:rsidRPr="00E30016">
            <w:rPr>
              <w:rFonts w:ascii="Arial" w:hAnsi="Arial" w:cs="Arial"/>
              <w:b/>
              <w:sz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15B5493E"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26F7E6C" w14:textId="16F36D55" w:rsidR="00290789" w:rsidRDefault="00453A0F" w:rsidP="00502615">
          <w:pPr>
            <w:spacing w:after="0" w:line="360" w:lineRule="auto"/>
            <w:jc w:val="both"/>
            <w:rPr>
              <w:rFonts w:ascii="Arial" w:hAnsi="Arial" w:cs="Arial"/>
              <w:b/>
              <w:sz w:val="16"/>
              <w:szCs w:val="16"/>
            </w:rPr>
          </w:pPr>
          <w:r>
            <w:rPr>
              <w:rFonts w:ascii="Arial" w:hAnsi="Arial"/>
              <w:b/>
              <w:sz w:val="16"/>
            </w:rPr>
            <w:t>KRAIBURG TPE lance une nouvelle série de TPE avec un taux de matières recyclées supérieur à 73%</w:t>
          </w:r>
        </w:p>
        <w:p w14:paraId="7CA21669" w14:textId="5DE651B0" w:rsidR="00502615" w:rsidRPr="00014BB3"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février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610C8B" w:rsidRDefault="00502615" w:rsidP="00502615">
          <w:pPr>
            <w:pStyle w:val="Kopfzeile"/>
            <w:tabs>
              <w:tab w:val="clear" w:pos="4703"/>
              <w:tab w:val="clear" w:pos="9406"/>
            </w:tabs>
            <w:rPr>
              <w:rFonts w:ascii="Arial" w:hAnsi="Arial" w:cs="Arial"/>
              <w:sz w:val="16"/>
              <w:szCs w:val="16"/>
              <w:lang w:val="de-DE"/>
            </w:rPr>
          </w:pPr>
          <w:r w:rsidRPr="00610C8B">
            <w:rPr>
              <w:rFonts w:ascii="Arial" w:hAnsi="Arial"/>
              <w:sz w:val="16"/>
              <w:lang w:val="de-DE"/>
            </w:rPr>
            <w:t>KRAIBURG TPE GmbH &amp; Co. KG</w:t>
          </w:r>
        </w:p>
        <w:p w14:paraId="2143F276" w14:textId="77777777" w:rsidR="00502615" w:rsidRPr="00BB7F62" w:rsidRDefault="00502615" w:rsidP="00502615">
          <w:pPr>
            <w:pStyle w:val="Kopfzeile"/>
            <w:tabs>
              <w:tab w:val="clear" w:pos="4703"/>
              <w:tab w:val="clear" w:pos="9406"/>
            </w:tabs>
            <w:rPr>
              <w:rFonts w:ascii="Arial" w:hAnsi="Arial" w:cs="Arial"/>
              <w:sz w:val="16"/>
              <w:szCs w:val="16"/>
              <w:lang w:val="fr-FR"/>
            </w:rPr>
          </w:pPr>
          <w:r w:rsidRPr="00610C8B">
            <w:rPr>
              <w:rFonts w:ascii="Arial" w:hAnsi="Arial"/>
              <w:sz w:val="16"/>
              <w:lang w:val="de-DE"/>
            </w:rPr>
            <w:t xml:space="preserve">Friedrich-Schmidt-Str. </w:t>
          </w:r>
          <w:r w:rsidRPr="00BB7F62">
            <w:rPr>
              <w:rFonts w:ascii="Arial" w:hAnsi="Arial"/>
              <w:sz w:val="16"/>
              <w:lang w:val="fr-FR"/>
            </w:rPr>
            <w:t>2</w:t>
          </w:r>
        </w:p>
        <w:p w14:paraId="46B96D3D"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4B7B97"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D93A4E" w:rsidRDefault="00502615" w:rsidP="00502615">
          <w:pPr>
            <w:pStyle w:val="Kopfzeile"/>
            <w:tabs>
              <w:tab w:val="clear" w:pos="4703"/>
              <w:tab w:val="clear" w:pos="9406"/>
            </w:tabs>
            <w:rPr>
              <w:rFonts w:ascii="Arial" w:hAnsi="Arial" w:cs="Arial"/>
              <w:sz w:val="16"/>
              <w:szCs w:val="16"/>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D93A4E"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D93A4E"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879DF" w:rsidRDefault="00EE4CEE" w:rsidP="00E07B9C">
                          <w:pPr>
                            <w:pStyle w:val="Textkrper-Zeileneinzug"/>
                            <w:ind w:left="0"/>
                            <w:rPr>
                              <w:i w:val="0"/>
                              <w:sz w:val="16"/>
                              <w:szCs w:val="16"/>
                            </w:rPr>
                          </w:pPr>
                          <w:r>
                            <w:rPr>
                              <w:i w:val="0"/>
                              <w:sz w:val="16"/>
                            </w:rPr>
                            <w:t>M.A. Juliane Schmidhuber</w:t>
                          </w:r>
                        </w:p>
                        <w:p w14:paraId="63A4EC68" w14:textId="77777777" w:rsidR="00E07B9C" w:rsidRPr="00900B7D" w:rsidRDefault="00E07B9C" w:rsidP="00E07B9C">
                          <w:pPr>
                            <w:pStyle w:val="Textkrper-Zeileneinzug"/>
                            <w:ind w:left="0"/>
                            <w:rPr>
                              <w:i w:val="0"/>
                              <w:sz w:val="16"/>
                              <w:szCs w:val="16"/>
                            </w:rPr>
                          </w:pPr>
                          <w:r>
                            <w:rPr>
                              <w:i w:val="0"/>
                              <w:sz w:val="16"/>
                            </w:rPr>
                            <w:t>PR &amp; Communications Manager</w:t>
                          </w:r>
                        </w:p>
                        <w:p w14:paraId="490E30CA" w14:textId="77777777" w:rsidR="00E07B9C" w:rsidRPr="00900B7D" w:rsidRDefault="00E07B9C" w:rsidP="00E07B9C">
                          <w:pPr>
                            <w:pStyle w:val="Textkrper-Zeileneinzug"/>
                            <w:ind w:left="0"/>
                            <w:rPr>
                              <w:i w:val="0"/>
                              <w:sz w:val="16"/>
                              <w:szCs w:val="16"/>
                            </w:rPr>
                          </w:pPr>
                          <w:r>
                            <w:rPr>
                              <w:i w:val="0"/>
                              <w:sz w:val="16"/>
                            </w:rPr>
                            <w:t>Tél: +49 8638 9810 568</w:t>
                          </w:r>
                        </w:p>
                        <w:p w14:paraId="385DF4B2" w14:textId="72C85FF3" w:rsidR="00A94995" w:rsidRPr="00900B7D" w:rsidRDefault="00BB7F62" w:rsidP="00A94995">
                          <w:pPr>
                            <w:spacing w:after="0" w:line="360" w:lineRule="auto"/>
                            <w:rPr>
                              <w:rFonts w:ascii="Arial" w:hAnsi="Arial" w:cs="Arial"/>
                              <w:sz w:val="16"/>
                              <w:szCs w:val="16"/>
                            </w:rPr>
                          </w:pPr>
                          <w:hyperlink r:id="rId2" w:history="1">
                            <w:r w:rsidR="006E64F5">
                              <w:rPr>
                                <w:rStyle w:val="Hyperlink"/>
                                <w:rFonts w:ascii="Arial" w:hAnsi="Arial"/>
                                <w:sz w:val="16"/>
                              </w:rPr>
                              <w:t>Juliane.Schmidhuber@kraiburg-tpe.com</w:t>
                            </w:r>
                          </w:hyperlink>
                        </w:p>
                        <w:p w14:paraId="07C4BA2C" w14:textId="77777777" w:rsidR="006A7575" w:rsidRPr="00900B7D" w:rsidRDefault="006A7575" w:rsidP="006A7575">
                          <w:pPr>
                            <w:pStyle w:val="Textkrper-Zeileneinzug"/>
                            <w:ind w:left="0"/>
                            <w:rPr>
                              <w:bCs/>
                              <w:sz w:val="16"/>
                              <w:szCs w:val="16"/>
                              <w:lang w:val="fr-FR"/>
                            </w:rPr>
                          </w:pPr>
                        </w:p>
                        <w:p w14:paraId="60ABC652" w14:textId="77777777" w:rsidR="00221335" w:rsidRPr="00900B7D" w:rsidRDefault="00221335" w:rsidP="00221335">
                          <w:pPr>
                            <w:pStyle w:val="Textkrper-Zeileneinzug"/>
                            <w:ind w:left="0"/>
                            <w:rPr>
                              <w:rStyle w:val="Hyperlink"/>
                              <w:b/>
                              <w:i w:val="0"/>
                              <w:sz w:val="16"/>
                            </w:rPr>
                          </w:pPr>
                          <w:r>
                            <w:rPr>
                              <w:b/>
                              <w:i w:val="0"/>
                              <w:sz w:val="16"/>
                            </w:rPr>
                            <w:t>Agence de communication</w:t>
                          </w:r>
                        </w:p>
                        <w:p w14:paraId="38E410E1" w14:textId="77777777" w:rsidR="00221335" w:rsidRPr="00900B7D" w:rsidRDefault="00221335" w:rsidP="00221335">
                          <w:pPr>
                            <w:spacing w:after="0" w:line="360" w:lineRule="auto"/>
                            <w:rPr>
                              <w:rFonts w:ascii="Arial" w:hAnsi="Arial"/>
                              <w:i/>
                              <w:sz w:val="16"/>
                            </w:rPr>
                          </w:pPr>
                          <w:r>
                            <w:rPr>
                              <w:rFonts w:ascii="Arial" w:hAnsi="Arial"/>
                              <w:i/>
                              <w:sz w:val="16"/>
                            </w:rPr>
                            <w:t>EMG</w:t>
                          </w:r>
                        </w:p>
                        <w:p w14:paraId="20686075" w14:textId="77777777" w:rsidR="00221335" w:rsidRPr="00900B7D" w:rsidRDefault="00221335" w:rsidP="00221335">
                          <w:pPr>
                            <w:spacing w:after="0" w:line="360" w:lineRule="auto"/>
                            <w:rPr>
                              <w:rFonts w:ascii="Arial" w:hAnsi="Arial"/>
                              <w:iCs/>
                              <w:sz w:val="16"/>
                            </w:rPr>
                          </w:pPr>
                          <w:r>
                            <w:rPr>
                              <w:rFonts w:ascii="Arial" w:hAnsi="Arial"/>
                              <w:sz w:val="16"/>
                            </w:rPr>
                            <w:t>Vera Kiseleva</w:t>
                          </w:r>
                        </w:p>
                        <w:p w14:paraId="5F491E60" w14:textId="77777777" w:rsidR="00221335" w:rsidRPr="002068DB" w:rsidRDefault="00221335" w:rsidP="00221335">
                          <w:pPr>
                            <w:spacing w:after="0" w:line="360" w:lineRule="auto"/>
                            <w:rPr>
                              <w:rFonts w:ascii="Arial" w:hAnsi="Arial"/>
                              <w:iCs/>
                              <w:sz w:val="16"/>
                            </w:rPr>
                          </w:pPr>
                          <w:r>
                            <w:rPr>
                              <w:rFonts w:ascii="Arial" w:hAnsi="Arial"/>
                              <w:sz w:val="16"/>
                            </w:rPr>
                            <w:t xml:space="preserve">Tél: +31 645 092 735 </w:t>
                          </w:r>
                        </w:p>
                        <w:p w14:paraId="59E5EE0D" w14:textId="3F52E44B" w:rsidR="00DC3BD9" w:rsidRPr="00221335" w:rsidRDefault="00BB7F62" w:rsidP="00221335">
                          <w:pPr>
                            <w:spacing w:after="0" w:line="360" w:lineRule="auto"/>
                            <w:rPr>
                              <w:rFonts w:ascii="Arial" w:hAnsi="Arial" w:cs="Arial"/>
                              <w:iCs/>
                              <w:sz w:val="16"/>
                              <w:szCs w:val="16"/>
                            </w:rPr>
                          </w:pPr>
                          <w:hyperlink r:id="rId3" w:history="1">
                            <w:r w:rsidR="006E64F5">
                              <w:rPr>
                                <w:rStyle w:val="Hyperlink"/>
                                <w:rFonts w:ascii="Arial" w:hAnsi="Arial"/>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D93A4E"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879DF" w:rsidRDefault="00EE4CEE" w:rsidP="00E07B9C">
                    <w:pPr>
                      <w:pStyle w:val="Textkrper-Zeileneinzug"/>
                      <w:ind w:left="0"/>
                      <w:rPr>
                        <w:i w:val="0"/>
                        <w:sz w:val="16"/>
                        <w:szCs w:val="16"/>
                      </w:rPr>
                    </w:pPr>
                    <w:r>
                      <w:rPr>
                        <w:i w:val="0"/>
                        <w:sz w:val="16"/>
                      </w:rPr>
                      <w:t>M.A. Juliane Schmidhuber</w:t>
                    </w:r>
                  </w:p>
                  <w:p w14:paraId="63A4EC68" w14:textId="77777777" w:rsidR="00E07B9C" w:rsidRPr="00900B7D" w:rsidRDefault="00E07B9C" w:rsidP="00E07B9C">
                    <w:pPr>
                      <w:pStyle w:val="Textkrper-Zeileneinzug"/>
                      <w:ind w:left="0"/>
                      <w:rPr>
                        <w:i w:val="0"/>
                        <w:sz w:val="16"/>
                        <w:szCs w:val="16"/>
                      </w:rPr>
                    </w:pPr>
                    <w:r>
                      <w:rPr>
                        <w:i w:val="0"/>
                        <w:sz w:val="16"/>
                      </w:rPr>
                      <w:t>PR &amp; Communications Manager</w:t>
                    </w:r>
                  </w:p>
                  <w:p w14:paraId="490E30CA" w14:textId="77777777" w:rsidR="00E07B9C" w:rsidRPr="00900B7D" w:rsidRDefault="00E07B9C" w:rsidP="00E07B9C">
                    <w:pPr>
                      <w:pStyle w:val="Textkrper-Zeileneinzug"/>
                      <w:ind w:left="0"/>
                      <w:rPr>
                        <w:i w:val="0"/>
                        <w:sz w:val="16"/>
                        <w:szCs w:val="16"/>
                      </w:rPr>
                    </w:pPr>
                    <w:r>
                      <w:rPr>
                        <w:i w:val="0"/>
                        <w:sz w:val="16"/>
                      </w:rPr>
                      <w:t>Tél: +49 8638 9810 568</w:t>
                    </w:r>
                  </w:p>
                  <w:p w14:paraId="385DF4B2" w14:textId="72C85FF3" w:rsidR="00A94995" w:rsidRPr="00900B7D" w:rsidRDefault="00BB7F62" w:rsidP="00A94995">
                    <w:pPr>
                      <w:spacing w:after="0" w:line="360" w:lineRule="auto"/>
                      <w:rPr>
                        <w:rFonts w:ascii="Arial" w:hAnsi="Arial" w:cs="Arial"/>
                        <w:sz w:val="16"/>
                        <w:szCs w:val="16"/>
                      </w:rPr>
                    </w:pPr>
                    <w:hyperlink r:id="rId4" w:history="1">
                      <w:r w:rsidR="006E64F5">
                        <w:rPr>
                          <w:rStyle w:val="Hyperlink"/>
                          <w:rFonts w:ascii="Arial" w:hAnsi="Arial"/>
                          <w:sz w:val="16"/>
                        </w:rPr>
                        <w:t>Juliane.Schmidhuber@kraiburg-tpe.com</w:t>
                      </w:r>
                    </w:hyperlink>
                  </w:p>
                  <w:p w14:paraId="07C4BA2C" w14:textId="77777777" w:rsidR="006A7575" w:rsidRPr="00900B7D" w:rsidRDefault="006A7575" w:rsidP="006A7575">
                    <w:pPr>
                      <w:pStyle w:val="Textkrper-Zeileneinzug"/>
                      <w:ind w:left="0"/>
                      <w:rPr>
                        <w:bCs/>
                        <w:sz w:val="16"/>
                        <w:szCs w:val="16"/>
                        <w:lang w:val="fr-FR"/>
                      </w:rPr>
                    </w:pPr>
                  </w:p>
                  <w:p w14:paraId="60ABC652" w14:textId="77777777" w:rsidR="00221335" w:rsidRPr="00900B7D" w:rsidRDefault="00221335" w:rsidP="00221335">
                    <w:pPr>
                      <w:pStyle w:val="Textkrper-Zeileneinzug"/>
                      <w:ind w:left="0"/>
                      <w:rPr>
                        <w:rStyle w:val="Hyperlink"/>
                        <w:b/>
                        <w:i w:val="0"/>
                        <w:sz w:val="16"/>
                      </w:rPr>
                    </w:pPr>
                    <w:r>
                      <w:rPr>
                        <w:b/>
                        <w:i w:val="0"/>
                        <w:sz w:val="16"/>
                      </w:rPr>
                      <w:t>Agence de communication</w:t>
                    </w:r>
                  </w:p>
                  <w:p w14:paraId="38E410E1" w14:textId="77777777" w:rsidR="00221335" w:rsidRPr="00900B7D" w:rsidRDefault="00221335" w:rsidP="00221335">
                    <w:pPr>
                      <w:spacing w:after="0" w:line="360" w:lineRule="auto"/>
                      <w:rPr>
                        <w:rFonts w:ascii="Arial" w:hAnsi="Arial"/>
                        <w:i/>
                        <w:sz w:val="16"/>
                      </w:rPr>
                    </w:pPr>
                    <w:r>
                      <w:rPr>
                        <w:rFonts w:ascii="Arial" w:hAnsi="Arial"/>
                        <w:i/>
                        <w:sz w:val="16"/>
                      </w:rPr>
                      <w:t>EMG</w:t>
                    </w:r>
                  </w:p>
                  <w:p w14:paraId="20686075" w14:textId="77777777" w:rsidR="00221335" w:rsidRPr="00900B7D" w:rsidRDefault="00221335" w:rsidP="00221335">
                    <w:pPr>
                      <w:spacing w:after="0" w:line="360" w:lineRule="auto"/>
                      <w:rPr>
                        <w:rFonts w:ascii="Arial" w:hAnsi="Arial"/>
                        <w:iCs/>
                        <w:sz w:val="16"/>
                      </w:rPr>
                    </w:pPr>
                    <w:r>
                      <w:rPr>
                        <w:rFonts w:ascii="Arial" w:hAnsi="Arial"/>
                        <w:sz w:val="16"/>
                      </w:rPr>
                      <w:t>Vera Kiseleva</w:t>
                    </w:r>
                  </w:p>
                  <w:p w14:paraId="5F491E60" w14:textId="77777777" w:rsidR="00221335" w:rsidRPr="002068DB" w:rsidRDefault="00221335" w:rsidP="00221335">
                    <w:pPr>
                      <w:spacing w:after="0" w:line="360" w:lineRule="auto"/>
                      <w:rPr>
                        <w:rFonts w:ascii="Arial" w:hAnsi="Arial"/>
                        <w:iCs/>
                        <w:sz w:val="16"/>
                      </w:rPr>
                    </w:pPr>
                    <w:r>
                      <w:rPr>
                        <w:rFonts w:ascii="Arial" w:hAnsi="Arial"/>
                        <w:sz w:val="16"/>
                      </w:rPr>
                      <w:t xml:space="preserve">Tél: +31 645 092 735 </w:t>
                    </w:r>
                  </w:p>
                  <w:p w14:paraId="59E5EE0D" w14:textId="3F52E44B" w:rsidR="00DC3BD9" w:rsidRPr="00221335" w:rsidRDefault="00BB7F62" w:rsidP="00221335">
                    <w:pPr>
                      <w:spacing w:after="0" w:line="360" w:lineRule="auto"/>
                      <w:rPr>
                        <w:rFonts w:ascii="Arial" w:hAnsi="Arial" w:cs="Arial"/>
                        <w:iCs/>
                        <w:sz w:val="16"/>
                        <w:szCs w:val="16"/>
                      </w:rPr>
                    </w:pPr>
                    <w:hyperlink r:id="rId5" w:history="1">
                      <w:r w:rsidR="006E64F5">
                        <w:rPr>
                          <w:rStyle w:val="Hyperlink"/>
                          <w:rFonts w:ascii="Arial" w:hAnsi="Arial"/>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28EB"/>
    <w:rsid w:val="00003D6B"/>
    <w:rsid w:val="00014BB3"/>
    <w:rsid w:val="00020E5A"/>
    <w:rsid w:val="00041B77"/>
    <w:rsid w:val="00043A57"/>
    <w:rsid w:val="0004695A"/>
    <w:rsid w:val="00047B7F"/>
    <w:rsid w:val="000557F2"/>
    <w:rsid w:val="00062437"/>
    <w:rsid w:val="000649B8"/>
    <w:rsid w:val="0006764F"/>
    <w:rsid w:val="00071236"/>
    <w:rsid w:val="00071B38"/>
    <w:rsid w:val="00073767"/>
    <w:rsid w:val="000827EC"/>
    <w:rsid w:val="00083596"/>
    <w:rsid w:val="00084539"/>
    <w:rsid w:val="00085C22"/>
    <w:rsid w:val="00085F7F"/>
    <w:rsid w:val="000866B3"/>
    <w:rsid w:val="0008699C"/>
    <w:rsid w:val="000914A6"/>
    <w:rsid w:val="00093B3F"/>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062B5"/>
    <w:rsid w:val="00111092"/>
    <w:rsid w:val="0011242A"/>
    <w:rsid w:val="00121086"/>
    <w:rsid w:val="00122298"/>
    <w:rsid w:val="00123991"/>
    <w:rsid w:val="00123C9B"/>
    <w:rsid w:val="001246FA"/>
    <w:rsid w:val="001271AF"/>
    <w:rsid w:val="00131383"/>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307D"/>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15D5"/>
    <w:rsid w:val="002122C6"/>
    <w:rsid w:val="00214303"/>
    <w:rsid w:val="00214A1E"/>
    <w:rsid w:val="00215C37"/>
    <w:rsid w:val="00221335"/>
    <w:rsid w:val="0022188E"/>
    <w:rsid w:val="00224863"/>
    <w:rsid w:val="00225FD8"/>
    <w:rsid w:val="002343E8"/>
    <w:rsid w:val="00235BA5"/>
    <w:rsid w:val="00240359"/>
    <w:rsid w:val="00241102"/>
    <w:rsid w:val="0024283A"/>
    <w:rsid w:val="002478DE"/>
    <w:rsid w:val="0024F52C"/>
    <w:rsid w:val="002515EF"/>
    <w:rsid w:val="00251693"/>
    <w:rsid w:val="002565BC"/>
    <w:rsid w:val="002575C7"/>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4B9A"/>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4981"/>
    <w:rsid w:val="003257EA"/>
    <w:rsid w:val="00325BED"/>
    <w:rsid w:val="00330540"/>
    <w:rsid w:val="00334615"/>
    <w:rsid w:val="00334E61"/>
    <w:rsid w:val="00343570"/>
    <w:rsid w:val="0035315F"/>
    <w:rsid w:val="00357AA0"/>
    <w:rsid w:val="00357E90"/>
    <w:rsid w:val="0037152D"/>
    <w:rsid w:val="00374BDA"/>
    <w:rsid w:val="003755F0"/>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E7331"/>
    <w:rsid w:val="004002A2"/>
    <w:rsid w:val="00406C85"/>
    <w:rsid w:val="004133D7"/>
    <w:rsid w:val="00413EEC"/>
    <w:rsid w:val="00432E24"/>
    <w:rsid w:val="00437801"/>
    <w:rsid w:val="00450645"/>
    <w:rsid w:val="00453A0F"/>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1084"/>
    <w:rsid w:val="004A25FC"/>
    <w:rsid w:val="004A2A2B"/>
    <w:rsid w:val="004A5D65"/>
    <w:rsid w:val="004A62E0"/>
    <w:rsid w:val="004B1856"/>
    <w:rsid w:val="004B7B97"/>
    <w:rsid w:val="004C11DC"/>
    <w:rsid w:val="004C1410"/>
    <w:rsid w:val="004C3B9A"/>
    <w:rsid w:val="004C6E24"/>
    <w:rsid w:val="004D3357"/>
    <w:rsid w:val="004D4F32"/>
    <w:rsid w:val="004D50FB"/>
    <w:rsid w:val="004D5BAF"/>
    <w:rsid w:val="004E0549"/>
    <w:rsid w:val="004E5994"/>
    <w:rsid w:val="004F5A03"/>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49B1"/>
    <w:rsid w:val="0059674D"/>
    <w:rsid w:val="005A4CFB"/>
    <w:rsid w:val="005B5DDE"/>
    <w:rsid w:val="005C6935"/>
    <w:rsid w:val="005D2E8E"/>
    <w:rsid w:val="005D3E07"/>
    <w:rsid w:val="005D467D"/>
    <w:rsid w:val="005E1C3F"/>
    <w:rsid w:val="005E3CE9"/>
    <w:rsid w:val="005F1B7D"/>
    <w:rsid w:val="005F6E8A"/>
    <w:rsid w:val="005F6EAD"/>
    <w:rsid w:val="005F7F23"/>
    <w:rsid w:val="00600CFF"/>
    <w:rsid w:val="0060594A"/>
    <w:rsid w:val="00607392"/>
    <w:rsid w:val="00610C8B"/>
    <w:rsid w:val="00614013"/>
    <w:rsid w:val="006162F9"/>
    <w:rsid w:val="00621DDB"/>
    <w:rsid w:val="00622B1D"/>
    <w:rsid w:val="0063151E"/>
    <w:rsid w:val="00637255"/>
    <w:rsid w:val="006407F3"/>
    <w:rsid w:val="006460E3"/>
    <w:rsid w:val="006462D1"/>
    <w:rsid w:val="00646DEC"/>
    <w:rsid w:val="0065663C"/>
    <w:rsid w:val="006600AB"/>
    <w:rsid w:val="00661BAB"/>
    <w:rsid w:val="00662F4F"/>
    <w:rsid w:val="00664104"/>
    <w:rsid w:val="006709AB"/>
    <w:rsid w:val="00671D92"/>
    <w:rsid w:val="006744C3"/>
    <w:rsid w:val="00681B16"/>
    <w:rsid w:val="00681B2F"/>
    <w:rsid w:val="00686F7A"/>
    <w:rsid w:val="00690257"/>
    <w:rsid w:val="00690AB0"/>
    <w:rsid w:val="00694298"/>
    <w:rsid w:val="006A53A2"/>
    <w:rsid w:val="006A7575"/>
    <w:rsid w:val="006A7BA4"/>
    <w:rsid w:val="006B0D90"/>
    <w:rsid w:val="006B1DAF"/>
    <w:rsid w:val="006B33D8"/>
    <w:rsid w:val="006B483F"/>
    <w:rsid w:val="006C0F50"/>
    <w:rsid w:val="006C59A3"/>
    <w:rsid w:val="006D081E"/>
    <w:rsid w:val="006D0902"/>
    <w:rsid w:val="006D26D0"/>
    <w:rsid w:val="006E0C1F"/>
    <w:rsid w:val="006E4B80"/>
    <w:rsid w:val="006E64F5"/>
    <w:rsid w:val="006E65CF"/>
    <w:rsid w:val="006E6AB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73A09"/>
    <w:rsid w:val="00775B72"/>
    <w:rsid w:val="00775C8C"/>
    <w:rsid w:val="00780287"/>
    <w:rsid w:val="0078239C"/>
    <w:rsid w:val="007831E2"/>
    <w:rsid w:val="00784C57"/>
    <w:rsid w:val="00792739"/>
    <w:rsid w:val="00794FE0"/>
    <w:rsid w:val="007A7155"/>
    <w:rsid w:val="007B09EE"/>
    <w:rsid w:val="007B2DDE"/>
    <w:rsid w:val="007B4C2D"/>
    <w:rsid w:val="007C64E6"/>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096"/>
    <w:rsid w:val="00865241"/>
    <w:rsid w:val="00875758"/>
    <w:rsid w:val="00883577"/>
    <w:rsid w:val="0088592F"/>
    <w:rsid w:val="00885B5F"/>
    <w:rsid w:val="00885B63"/>
    <w:rsid w:val="00885E31"/>
    <w:rsid w:val="00890F43"/>
    <w:rsid w:val="00893ECA"/>
    <w:rsid w:val="008A294C"/>
    <w:rsid w:val="008A4E99"/>
    <w:rsid w:val="008B1F30"/>
    <w:rsid w:val="008B2E96"/>
    <w:rsid w:val="008B4FB8"/>
    <w:rsid w:val="008B6AFF"/>
    <w:rsid w:val="008B7564"/>
    <w:rsid w:val="008C2B79"/>
    <w:rsid w:val="008C3CC7"/>
    <w:rsid w:val="008C43CA"/>
    <w:rsid w:val="008C6A03"/>
    <w:rsid w:val="008D6339"/>
    <w:rsid w:val="008E22FE"/>
    <w:rsid w:val="008E2B4D"/>
    <w:rsid w:val="008E477D"/>
    <w:rsid w:val="008E5B5F"/>
    <w:rsid w:val="008E6EAE"/>
    <w:rsid w:val="008E74E5"/>
    <w:rsid w:val="008F3AA4"/>
    <w:rsid w:val="00900B7D"/>
    <w:rsid w:val="00904014"/>
    <w:rsid w:val="009123DD"/>
    <w:rsid w:val="009134D8"/>
    <w:rsid w:val="00923D2E"/>
    <w:rsid w:val="00924DA6"/>
    <w:rsid w:val="00925B60"/>
    <w:rsid w:val="0093119A"/>
    <w:rsid w:val="00937972"/>
    <w:rsid w:val="0093799C"/>
    <w:rsid w:val="00941320"/>
    <w:rsid w:val="009446AF"/>
    <w:rsid w:val="0094694B"/>
    <w:rsid w:val="00947D55"/>
    <w:rsid w:val="00952CE4"/>
    <w:rsid w:val="0096067A"/>
    <w:rsid w:val="00964C40"/>
    <w:rsid w:val="00967F84"/>
    <w:rsid w:val="00972DC1"/>
    <w:rsid w:val="009732F6"/>
    <w:rsid w:val="0097658C"/>
    <w:rsid w:val="00980DBB"/>
    <w:rsid w:val="0098300F"/>
    <w:rsid w:val="00985DCA"/>
    <w:rsid w:val="00986F50"/>
    <w:rsid w:val="0099038A"/>
    <w:rsid w:val="00990A80"/>
    <w:rsid w:val="00997675"/>
    <w:rsid w:val="00997B60"/>
    <w:rsid w:val="009A211A"/>
    <w:rsid w:val="009A22DE"/>
    <w:rsid w:val="009A649A"/>
    <w:rsid w:val="009B2597"/>
    <w:rsid w:val="009B2E8F"/>
    <w:rsid w:val="009D1170"/>
    <w:rsid w:val="009E26B7"/>
    <w:rsid w:val="009E74A0"/>
    <w:rsid w:val="009F1763"/>
    <w:rsid w:val="00A03235"/>
    <w:rsid w:val="00A065BF"/>
    <w:rsid w:val="00A12422"/>
    <w:rsid w:val="00A13680"/>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054C"/>
    <w:rsid w:val="00AD13B3"/>
    <w:rsid w:val="00AD3A65"/>
    <w:rsid w:val="00AD7505"/>
    <w:rsid w:val="00AF51F3"/>
    <w:rsid w:val="00AF706E"/>
    <w:rsid w:val="00B0525A"/>
    <w:rsid w:val="00B068E3"/>
    <w:rsid w:val="00B06BE1"/>
    <w:rsid w:val="00B0703C"/>
    <w:rsid w:val="00B13C1C"/>
    <w:rsid w:val="00B20583"/>
    <w:rsid w:val="00B20D0E"/>
    <w:rsid w:val="00B21133"/>
    <w:rsid w:val="00B246FA"/>
    <w:rsid w:val="00B3026B"/>
    <w:rsid w:val="00B311D7"/>
    <w:rsid w:val="00B400A5"/>
    <w:rsid w:val="00B40D73"/>
    <w:rsid w:val="00B43FD8"/>
    <w:rsid w:val="00B453D1"/>
    <w:rsid w:val="00B56E79"/>
    <w:rsid w:val="00B626BD"/>
    <w:rsid w:val="00B71FAC"/>
    <w:rsid w:val="00B74C17"/>
    <w:rsid w:val="00B81B58"/>
    <w:rsid w:val="00B82730"/>
    <w:rsid w:val="00B83B92"/>
    <w:rsid w:val="00B858DE"/>
    <w:rsid w:val="00B95DE0"/>
    <w:rsid w:val="00BA2BC5"/>
    <w:rsid w:val="00BA6369"/>
    <w:rsid w:val="00BB66CA"/>
    <w:rsid w:val="00BB7F62"/>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69DD"/>
    <w:rsid w:val="00C07C8B"/>
    <w:rsid w:val="00C10035"/>
    <w:rsid w:val="00C12FB6"/>
    <w:rsid w:val="00C131F4"/>
    <w:rsid w:val="00C15AD8"/>
    <w:rsid w:val="00C21584"/>
    <w:rsid w:val="00C22751"/>
    <w:rsid w:val="00C23B6A"/>
    <w:rsid w:val="00C247E5"/>
    <w:rsid w:val="00C24DC3"/>
    <w:rsid w:val="00C265A1"/>
    <w:rsid w:val="00C27877"/>
    <w:rsid w:val="00C30003"/>
    <w:rsid w:val="00C327BE"/>
    <w:rsid w:val="00C33B05"/>
    <w:rsid w:val="00C36456"/>
    <w:rsid w:val="00C37A0D"/>
    <w:rsid w:val="00C51ED8"/>
    <w:rsid w:val="00C52029"/>
    <w:rsid w:val="00C5660A"/>
    <w:rsid w:val="00C566EF"/>
    <w:rsid w:val="00C5730B"/>
    <w:rsid w:val="00C57A9D"/>
    <w:rsid w:val="00C627CC"/>
    <w:rsid w:val="00C67F22"/>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C7BD3"/>
    <w:rsid w:val="00CD6E46"/>
    <w:rsid w:val="00CE3169"/>
    <w:rsid w:val="00CE57FE"/>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437"/>
    <w:rsid w:val="00D625E9"/>
    <w:rsid w:val="00D63BD7"/>
    <w:rsid w:val="00D747A9"/>
    <w:rsid w:val="00D76C9C"/>
    <w:rsid w:val="00D81F17"/>
    <w:rsid w:val="00D821DB"/>
    <w:rsid w:val="00D83806"/>
    <w:rsid w:val="00D879DF"/>
    <w:rsid w:val="00D90742"/>
    <w:rsid w:val="00D90B09"/>
    <w:rsid w:val="00D93A4E"/>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2B7B"/>
    <w:rsid w:val="00E260DD"/>
    <w:rsid w:val="00E27982"/>
    <w:rsid w:val="00E30016"/>
    <w:rsid w:val="00E35509"/>
    <w:rsid w:val="00E533F6"/>
    <w:rsid w:val="00E62EBC"/>
    <w:rsid w:val="00E74526"/>
    <w:rsid w:val="00E7553E"/>
    <w:rsid w:val="00E802D6"/>
    <w:rsid w:val="00E87218"/>
    <w:rsid w:val="00E87BF6"/>
    <w:rsid w:val="00E908C9"/>
    <w:rsid w:val="00E90938"/>
    <w:rsid w:val="00E90AAB"/>
    <w:rsid w:val="00EA1FD4"/>
    <w:rsid w:val="00EB28CB"/>
    <w:rsid w:val="00EB6411"/>
    <w:rsid w:val="00EC09D3"/>
    <w:rsid w:val="00EC20EE"/>
    <w:rsid w:val="00ED0CB9"/>
    <w:rsid w:val="00ED134C"/>
    <w:rsid w:val="00ED26CC"/>
    <w:rsid w:val="00ED392F"/>
    <w:rsid w:val="00ED7A78"/>
    <w:rsid w:val="00EE4CEE"/>
    <w:rsid w:val="00EE76D2"/>
    <w:rsid w:val="00EF1BC0"/>
    <w:rsid w:val="00EF634F"/>
    <w:rsid w:val="00F00FBC"/>
    <w:rsid w:val="00F0427C"/>
    <w:rsid w:val="00F07A01"/>
    <w:rsid w:val="00F11E25"/>
    <w:rsid w:val="00F125F3"/>
    <w:rsid w:val="00F14DFB"/>
    <w:rsid w:val="00F20F7E"/>
    <w:rsid w:val="00F228B0"/>
    <w:rsid w:val="00F22B0F"/>
    <w:rsid w:val="00F243BB"/>
    <w:rsid w:val="00F248D2"/>
    <w:rsid w:val="00F3052B"/>
    <w:rsid w:val="00F3200A"/>
    <w:rsid w:val="00F320B0"/>
    <w:rsid w:val="00F320FD"/>
    <w:rsid w:val="00F33088"/>
    <w:rsid w:val="00F34AAB"/>
    <w:rsid w:val="00F34F27"/>
    <w:rsid w:val="00F357B6"/>
    <w:rsid w:val="00F42B6B"/>
    <w:rsid w:val="00F42C08"/>
    <w:rsid w:val="00F50B59"/>
    <w:rsid w:val="00F52BA1"/>
    <w:rsid w:val="00F53CBC"/>
    <w:rsid w:val="00F540D8"/>
    <w:rsid w:val="00F54D5B"/>
    <w:rsid w:val="00F54F54"/>
    <w:rsid w:val="00F56344"/>
    <w:rsid w:val="00F654FF"/>
    <w:rsid w:val="00F85CCD"/>
    <w:rsid w:val="00F913E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CA0"/>
    <w:rsid w:val="00FF3AAA"/>
    <w:rsid w:val="00FF4EBA"/>
    <w:rsid w:val="00FF5703"/>
    <w:rsid w:val="011C1086"/>
    <w:rsid w:val="030E9A78"/>
    <w:rsid w:val="044ACBD5"/>
    <w:rsid w:val="04B9AD72"/>
    <w:rsid w:val="05C616D6"/>
    <w:rsid w:val="06785DF7"/>
    <w:rsid w:val="081BC016"/>
    <w:rsid w:val="081C1F3A"/>
    <w:rsid w:val="0835F217"/>
    <w:rsid w:val="0892068F"/>
    <w:rsid w:val="0A68AECF"/>
    <w:rsid w:val="0A91D50E"/>
    <w:rsid w:val="0AF45104"/>
    <w:rsid w:val="0BB71886"/>
    <w:rsid w:val="0C42454D"/>
    <w:rsid w:val="0C6A4720"/>
    <w:rsid w:val="0C726AF8"/>
    <w:rsid w:val="0CDDA063"/>
    <w:rsid w:val="0E84AED7"/>
    <w:rsid w:val="0ECAD749"/>
    <w:rsid w:val="0ED145CC"/>
    <w:rsid w:val="0FA8DB28"/>
    <w:rsid w:val="0FED6A96"/>
    <w:rsid w:val="11491ECE"/>
    <w:rsid w:val="11DBF879"/>
    <w:rsid w:val="124572CB"/>
    <w:rsid w:val="127EE6D7"/>
    <w:rsid w:val="13D0294D"/>
    <w:rsid w:val="146CD59F"/>
    <w:rsid w:val="1471F46E"/>
    <w:rsid w:val="14847880"/>
    <w:rsid w:val="148B5E0E"/>
    <w:rsid w:val="16DBDD89"/>
    <w:rsid w:val="189AC90A"/>
    <w:rsid w:val="190C14F0"/>
    <w:rsid w:val="19BAC315"/>
    <w:rsid w:val="19D0F793"/>
    <w:rsid w:val="1A635EA2"/>
    <w:rsid w:val="1AFD0216"/>
    <w:rsid w:val="1B3F38F2"/>
    <w:rsid w:val="1CACD570"/>
    <w:rsid w:val="1D619456"/>
    <w:rsid w:val="1E118FBA"/>
    <w:rsid w:val="1EF3F9A9"/>
    <w:rsid w:val="20567214"/>
    <w:rsid w:val="2160EEAD"/>
    <w:rsid w:val="21D181B9"/>
    <w:rsid w:val="22425DD9"/>
    <w:rsid w:val="230B919E"/>
    <w:rsid w:val="23173A04"/>
    <w:rsid w:val="25C972C6"/>
    <w:rsid w:val="284E776F"/>
    <w:rsid w:val="28EAA2DD"/>
    <w:rsid w:val="29749B90"/>
    <w:rsid w:val="29F52D8D"/>
    <w:rsid w:val="2A02B535"/>
    <w:rsid w:val="2BDB0A33"/>
    <w:rsid w:val="2C0FAE23"/>
    <w:rsid w:val="2CC23684"/>
    <w:rsid w:val="2D8BEECD"/>
    <w:rsid w:val="2E200664"/>
    <w:rsid w:val="2E74186F"/>
    <w:rsid w:val="2EB876BA"/>
    <w:rsid w:val="3055E7C2"/>
    <w:rsid w:val="31036875"/>
    <w:rsid w:val="3181A2B6"/>
    <w:rsid w:val="31E4ED55"/>
    <w:rsid w:val="3255D2FB"/>
    <w:rsid w:val="329ECB53"/>
    <w:rsid w:val="3310A645"/>
    <w:rsid w:val="35D6D998"/>
    <w:rsid w:val="35FE1B9E"/>
    <w:rsid w:val="371FF916"/>
    <w:rsid w:val="3898BB56"/>
    <w:rsid w:val="38BBC977"/>
    <w:rsid w:val="38D945E2"/>
    <w:rsid w:val="3904633D"/>
    <w:rsid w:val="39F387D7"/>
    <w:rsid w:val="3A20A989"/>
    <w:rsid w:val="3C640802"/>
    <w:rsid w:val="3F853BE1"/>
    <w:rsid w:val="40C376C5"/>
    <w:rsid w:val="42153168"/>
    <w:rsid w:val="4313FF9D"/>
    <w:rsid w:val="44B0D086"/>
    <w:rsid w:val="45E8B1B0"/>
    <w:rsid w:val="47E9040C"/>
    <w:rsid w:val="49A43A26"/>
    <w:rsid w:val="4B764FD7"/>
    <w:rsid w:val="4DF31B8F"/>
    <w:rsid w:val="4E76D711"/>
    <w:rsid w:val="4EF87CB1"/>
    <w:rsid w:val="4F82A4D1"/>
    <w:rsid w:val="508F9021"/>
    <w:rsid w:val="52EDA22D"/>
    <w:rsid w:val="52F2382C"/>
    <w:rsid w:val="55A2B991"/>
    <w:rsid w:val="567BA446"/>
    <w:rsid w:val="57F228E8"/>
    <w:rsid w:val="58950F5E"/>
    <w:rsid w:val="5964BF26"/>
    <w:rsid w:val="5965E95D"/>
    <w:rsid w:val="5A82B414"/>
    <w:rsid w:val="5AC5E303"/>
    <w:rsid w:val="5B11ECBC"/>
    <w:rsid w:val="5B1DE8DA"/>
    <w:rsid w:val="5C03DA98"/>
    <w:rsid w:val="5CBB400E"/>
    <w:rsid w:val="5EF7EFA9"/>
    <w:rsid w:val="5F374897"/>
    <w:rsid w:val="5F53D7D0"/>
    <w:rsid w:val="5F6737A4"/>
    <w:rsid w:val="602EC978"/>
    <w:rsid w:val="60BC7DEF"/>
    <w:rsid w:val="60EFA831"/>
    <w:rsid w:val="61E69B26"/>
    <w:rsid w:val="627E38CF"/>
    <w:rsid w:val="629C6C88"/>
    <w:rsid w:val="63F8E487"/>
    <w:rsid w:val="64863C25"/>
    <w:rsid w:val="64B1C0C2"/>
    <w:rsid w:val="67F65D9D"/>
    <w:rsid w:val="687E0793"/>
    <w:rsid w:val="692054F0"/>
    <w:rsid w:val="69AAF7E6"/>
    <w:rsid w:val="69BA02AB"/>
    <w:rsid w:val="6C5EE61E"/>
    <w:rsid w:val="6D36826B"/>
    <w:rsid w:val="6D9D758C"/>
    <w:rsid w:val="6F949B3C"/>
    <w:rsid w:val="71D4A04F"/>
    <w:rsid w:val="7278279E"/>
    <w:rsid w:val="734D2D33"/>
    <w:rsid w:val="73919463"/>
    <w:rsid w:val="73A19B7A"/>
    <w:rsid w:val="73F38EB3"/>
    <w:rsid w:val="74B47D2D"/>
    <w:rsid w:val="74FA1999"/>
    <w:rsid w:val="755B9136"/>
    <w:rsid w:val="760F2CFE"/>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158222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kraiburg_tpe/?hl=fr"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kraiburg-tpe/?originalSubdomain=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file://file-ktd/Organisation$/MV/MV_TCC/01_PR_Content/01_PR_Agency/Press_Releases/2022/2022_PressReleases/KTD/06_K-Preview/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customXml/itemProps2.xml><?xml version="1.0" encoding="utf-8"?>
<ds:datastoreItem xmlns:ds="http://schemas.openxmlformats.org/officeDocument/2006/customXml" ds:itemID="{51352323-E3E1-4DE4-B711-C6B75CEA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FDC157-7075-4A49-9097-E87121AD52DC}">
  <ds:schemaRefs>
    <ds:schemaRef ds:uri="http://schemas.microsoft.com/office/2006/documentManagement/types"/>
    <ds:schemaRef ds:uri="http://schemas.openxmlformats.org/package/2006/metadata/core-properties"/>
    <ds:schemaRef ds:uri="58a6ba02-25d8-4af8-9d9a-cdefe2472536"/>
    <ds:schemaRef ds:uri="http://purl.org/dc/terms/"/>
    <ds:schemaRef ds:uri="http://www.w3.org/XML/1998/namespace"/>
    <ds:schemaRef ds:uri="d994e789-4219-435c-8149-057461441f76"/>
    <ds:schemaRef ds:uri="http://schemas.microsoft.com/office/infopath/2007/PartnerControls"/>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9A4A9C3-4916-4DFA-ABAD-3B1BA9A5C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841</Words>
  <Characters>5305</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2024-02-19T13:58:00Z</dcterms:created>
  <dcterms:modified xsi:type="dcterms:W3CDTF">2024-02-19T13:58:00Z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