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AC8D4" w14:textId="561134E5" w:rsidR="004A2A2B" w:rsidRDefault="00622B1D" w:rsidP="5B1DE8DA">
      <w:pPr>
        <w:keepLines/>
        <w:spacing w:after="0" w:line="360" w:lineRule="auto"/>
        <w:ind w:right="1701"/>
        <w:jc w:val="both"/>
        <w:rPr>
          <w:rFonts w:ascii="Arial" w:hAnsi="Arial"/>
          <w:b/>
          <w:sz w:val="24"/>
        </w:rPr>
      </w:pPr>
      <w:r>
        <w:rPr>
          <w:rFonts w:ascii="Arial" w:hAnsi="Arial"/>
          <w:b/>
          <w:sz w:val="24"/>
        </w:rPr>
        <w:t xml:space="preserve">KRAIBURG TPE führt Recycling Content TPE für Automotive mit einem Recycling-Anteil von mindestens 73 % ein </w:t>
      </w:r>
    </w:p>
    <w:p w14:paraId="6A363279" w14:textId="77777777" w:rsidR="00942CD5" w:rsidRDefault="00942CD5" w:rsidP="5B1DE8DA">
      <w:pPr>
        <w:keepLines/>
        <w:spacing w:after="0" w:line="360" w:lineRule="auto"/>
        <w:ind w:right="1701"/>
        <w:jc w:val="both"/>
        <w:rPr>
          <w:rFonts w:ascii="Arial" w:hAnsi="Arial"/>
          <w:b/>
          <w:bCs/>
          <w:sz w:val="24"/>
          <w:szCs w:val="24"/>
        </w:rPr>
      </w:pPr>
    </w:p>
    <w:p w14:paraId="67C57A60" w14:textId="18CEA2BE" w:rsidR="00526446" w:rsidRDefault="00B246FA" w:rsidP="5B1DE8DA">
      <w:pPr>
        <w:keepLines/>
        <w:spacing w:after="0" w:line="360" w:lineRule="auto"/>
        <w:ind w:right="1701"/>
        <w:jc w:val="both"/>
        <w:rPr>
          <w:rFonts w:ascii="Arial" w:hAnsi="Arial"/>
          <w:b/>
          <w:bCs/>
          <w:sz w:val="20"/>
          <w:szCs w:val="20"/>
        </w:rPr>
      </w:pPr>
      <w:r>
        <w:rPr>
          <w:rFonts w:ascii="Arial" w:hAnsi="Arial"/>
          <w:b/>
          <w:sz w:val="20"/>
        </w:rPr>
        <w:t xml:space="preserve">KRAIBURG TPE hat eine neue Reihe von Produkten aus Thermoplastischen Elastomeren (TPE) mit mindestens 73 % Recycling-Anteil freigegeben. Diese neuen Recycling Content TPE </w:t>
      </w:r>
      <w:proofErr w:type="spellStart"/>
      <w:r>
        <w:rPr>
          <w:rFonts w:ascii="Arial" w:hAnsi="Arial"/>
          <w:b/>
          <w:sz w:val="20"/>
        </w:rPr>
        <w:t>for</w:t>
      </w:r>
      <w:proofErr w:type="spellEnd"/>
      <w:r>
        <w:rPr>
          <w:rFonts w:ascii="Arial" w:hAnsi="Arial"/>
          <w:b/>
          <w:sz w:val="20"/>
        </w:rPr>
        <w:t xml:space="preserve"> Automotive wurden für eine Vielzahl technischer Anwendungen </w:t>
      </w:r>
      <w:r w:rsidRPr="00CF2A68">
        <w:rPr>
          <w:rFonts w:ascii="Arial" w:hAnsi="Arial"/>
          <w:b/>
          <w:sz w:val="20"/>
        </w:rPr>
        <w:t>entwickelt</w:t>
      </w:r>
      <w:r>
        <w:rPr>
          <w:rFonts w:ascii="Arial" w:hAnsi="Arial"/>
          <w:b/>
          <w:sz w:val="20"/>
        </w:rPr>
        <w:t xml:space="preserve">. In diesem Zusammenhang freut sich KRAIBURG TPE auch, eine Vereinbarung mit dem Unternehmen </w:t>
      </w:r>
      <w:proofErr w:type="spellStart"/>
      <w:r>
        <w:rPr>
          <w:rFonts w:ascii="Arial" w:hAnsi="Arial"/>
          <w:b/>
          <w:sz w:val="20"/>
        </w:rPr>
        <w:t>Tessi</w:t>
      </w:r>
      <w:proofErr w:type="spellEnd"/>
      <w:r>
        <w:rPr>
          <w:rFonts w:ascii="Arial" w:hAnsi="Arial"/>
          <w:b/>
          <w:sz w:val="20"/>
        </w:rPr>
        <w:t xml:space="preserve"> Supply bekannt zu geben, das die Compounds zur Herstellung von </w:t>
      </w:r>
      <w:r w:rsidR="00780287">
        <w:rPr>
          <w:rFonts w:ascii="Arial" w:hAnsi="Arial"/>
          <w:b/>
          <w:sz w:val="20"/>
        </w:rPr>
        <w:t>Einlagen</w:t>
      </w:r>
      <w:r>
        <w:rPr>
          <w:rFonts w:ascii="Arial" w:hAnsi="Arial"/>
          <w:b/>
          <w:sz w:val="20"/>
        </w:rPr>
        <w:t xml:space="preserve"> und Fußmatten einsetz</w:t>
      </w:r>
      <w:r w:rsidR="004F5A03">
        <w:rPr>
          <w:rFonts w:ascii="Arial" w:hAnsi="Arial"/>
          <w:b/>
          <w:sz w:val="20"/>
        </w:rPr>
        <w:t>en wird</w:t>
      </w:r>
      <w:r>
        <w:rPr>
          <w:rFonts w:ascii="Arial" w:hAnsi="Arial"/>
          <w:b/>
          <w:sz w:val="20"/>
        </w:rPr>
        <w:t>.</w:t>
      </w:r>
    </w:p>
    <w:p w14:paraId="0730A44D" w14:textId="77777777" w:rsidR="003C1AA8" w:rsidRPr="00D93A4E" w:rsidRDefault="003C1AA8" w:rsidP="00526446">
      <w:pPr>
        <w:keepLines/>
        <w:spacing w:after="0" w:line="360" w:lineRule="auto"/>
        <w:ind w:right="1701"/>
        <w:jc w:val="both"/>
        <w:rPr>
          <w:rFonts w:ascii="Arial" w:hAnsi="Arial"/>
          <w:b/>
          <w:sz w:val="20"/>
        </w:rPr>
      </w:pPr>
    </w:p>
    <w:p w14:paraId="68E91B0F" w14:textId="32023944" w:rsidR="00F34AAB" w:rsidRDefault="00F34AAB" w:rsidP="00F34AAB">
      <w:pPr>
        <w:keepLines/>
        <w:spacing w:after="0" w:line="360" w:lineRule="auto"/>
        <w:ind w:right="1701"/>
        <w:jc w:val="both"/>
        <w:rPr>
          <w:rFonts w:ascii="Arial" w:hAnsi="Arial"/>
          <w:sz w:val="20"/>
        </w:rPr>
      </w:pPr>
      <w:r>
        <w:rPr>
          <w:rFonts w:ascii="Arial" w:hAnsi="Arial"/>
          <w:sz w:val="20"/>
        </w:rPr>
        <w:t xml:space="preserve">Kraftfahrzeughersteller und die gesamte Wertschöpfungskette der Automobilindustrie suchen nach leichten und nachhaltigen Materialien für wichtige Funktionen und Anwendungen. Dies hat verschiedene Gründe. Zum einen verschärfen Verordnungen und Gesetze von Regierungen und Behörden auf dem Weg hin zu einer </w:t>
      </w:r>
      <w:r w:rsidR="001B307D">
        <w:rPr>
          <w:rFonts w:ascii="Arial" w:hAnsi="Arial"/>
          <w:sz w:val="20"/>
        </w:rPr>
        <w:t>Net-Zero</w:t>
      </w:r>
      <w:r>
        <w:rPr>
          <w:rFonts w:ascii="Arial" w:hAnsi="Arial"/>
          <w:sz w:val="20"/>
        </w:rPr>
        <w:t xml:space="preserve">-Wirtschaft und -Gesellschaft die Regeln für </w:t>
      </w:r>
      <w:r w:rsidR="004F5A03">
        <w:rPr>
          <w:rFonts w:ascii="Arial" w:hAnsi="Arial"/>
          <w:sz w:val="20"/>
        </w:rPr>
        <w:t>die Verwendung</w:t>
      </w:r>
      <w:r>
        <w:rPr>
          <w:rFonts w:ascii="Arial" w:hAnsi="Arial"/>
          <w:sz w:val="20"/>
        </w:rPr>
        <w:t xml:space="preserve"> von </w:t>
      </w:r>
      <w:r w:rsidR="002575C7">
        <w:rPr>
          <w:rFonts w:ascii="Arial" w:hAnsi="Arial"/>
          <w:sz w:val="20"/>
        </w:rPr>
        <w:t>recyceltem Material</w:t>
      </w:r>
      <w:r>
        <w:rPr>
          <w:rFonts w:ascii="Arial" w:hAnsi="Arial"/>
          <w:sz w:val="20"/>
        </w:rPr>
        <w:t xml:space="preserve"> in Fahrzeugen. So wird beispielsweise i</w:t>
      </w:r>
      <w:r w:rsidR="002575C7">
        <w:rPr>
          <w:rFonts w:ascii="Arial" w:hAnsi="Arial"/>
          <w:sz w:val="20"/>
        </w:rPr>
        <w:t>m</w:t>
      </w:r>
      <w:r>
        <w:rPr>
          <w:rFonts w:ascii="Arial" w:hAnsi="Arial"/>
          <w:sz w:val="20"/>
        </w:rPr>
        <w:t xml:space="preserve"> neuen EU-</w:t>
      </w:r>
      <w:r w:rsidR="002575C7">
        <w:rPr>
          <w:rFonts w:ascii="Arial" w:hAnsi="Arial"/>
          <w:sz w:val="20"/>
        </w:rPr>
        <w:t>Vorschlag für eine Verordnung über Anforderungen an die Kreislaufwirtschaft bei der Fahrzeugkonstruktion und</w:t>
      </w:r>
      <w:r>
        <w:rPr>
          <w:rFonts w:ascii="Arial" w:hAnsi="Arial"/>
          <w:sz w:val="20"/>
        </w:rPr>
        <w:t xml:space="preserve"> </w:t>
      </w:r>
      <w:r w:rsidR="002575C7">
        <w:rPr>
          <w:rFonts w:ascii="Arial" w:hAnsi="Arial"/>
          <w:sz w:val="20"/>
        </w:rPr>
        <w:t>Entsorgung</w:t>
      </w:r>
      <w:r>
        <w:rPr>
          <w:rFonts w:ascii="Arial" w:hAnsi="Arial"/>
          <w:sz w:val="20"/>
        </w:rPr>
        <w:t xml:space="preserve"> von Altfahrzeugen ein durchschnittlicher Recycling-Anteil von 25 % je Fahrzeug angestrebt, davon 6,25 % aus geschlossenen Recyclingkreisläufen. Zum anderen erhöhen sich die Nachfrage und der Druck der Endkunden, sowohl aus Verbraucher- als auch </w:t>
      </w:r>
      <w:r w:rsidR="002575C7">
        <w:rPr>
          <w:rFonts w:ascii="Arial" w:hAnsi="Arial"/>
          <w:sz w:val="20"/>
        </w:rPr>
        <w:t xml:space="preserve">aus </w:t>
      </w:r>
      <w:r>
        <w:rPr>
          <w:rFonts w:ascii="Arial" w:hAnsi="Arial"/>
          <w:sz w:val="20"/>
        </w:rPr>
        <w:t xml:space="preserve">Wirtschaftskreisen. </w:t>
      </w:r>
      <w:r w:rsidR="002575C7">
        <w:rPr>
          <w:rFonts w:ascii="Arial" w:hAnsi="Arial"/>
          <w:sz w:val="20"/>
        </w:rPr>
        <w:t xml:space="preserve">Ein erheblicher Teil der </w:t>
      </w:r>
      <w:r w:rsidR="00F54F54">
        <w:rPr>
          <w:rFonts w:ascii="Arial" w:hAnsi="Arial"/>
          <w:sz w:val="20"/>
        </w:rPr>
        <w:t>autofahrenden Bevölkerung</w:t>
      </w:r>
      <w:r>
        <w:rPr>
          <w:rFonts w:ascii="Arial" w:hAnsi="Arial"/>
          <w:sz w:val="20"/>
        </w:rPr>
        <w:t xml:space="preserve"> möchte </w:t>
      </w:r>
      <w:r w:rsidR="002575C7">
        <w:rPr>
          <w:rFonts w:ascii="Arial" w:hAnsi="Arial"/>
          <w:sz w:val="20"/>
        </w:rPr>
        <w:t>seinen</w:t>
      </w:r>
      <w:r>
        <w:rPr>
          <w:rFonts w:ascii="Arial" w:hAnsi="Arial"/>
          <w:sz w:val="20"/>
        </w:rPr>
        <w:t xml:space="preserve"> Beitrag </w:t>
      </w:r>
      <w:r w:rsidR="002575C7">
        <w:rPr>
          <w:rFonts w:ascii="Arial" w:hAnsi="Arial"/>
          <w:sz w:val="20"/>
        </w:rPr>
        <w:t>durch die Nutzung umweltfreundlicher Fahrzeuge leisten</w:t>
      </w:r>
      <w:r>
        <w:rPr>
          <w:rFonts w:ascii="Arial" w:hAnsi="Arial"/>
          <w:sz w:val="20"/>
        </w:rPr>
        <w:t>, während Unternehmen</w:t>
      </w:r>
      <w:r w:rsidR="002575C7">
        <w:rPr>
          <w:rFonts w:ascii="Arial" w:hAnsi="Arial"/>
          <w:sz w:val="20"/>
        </w:rPr>
        <w:t>, die</w:t>
      </w:r>
      <w:r>
        <w:rPr>
          <w:rFonts w:ascii="Arial" w:hAnsi="Arial"/>
          <w:sz w:val="20"/>
        </w:rPr>
        <w:t xml:space="preserve"> </w:t>
      </w:r>
      <w:r w:rsidR="002575C7">
        <w:rPr>
          <w:rFonts w:ascii="Arial" w:hAnsi="Arial"/>
          <w:sz w:val="20"/>
        </w:rPr>
        <w:t>einen</w:t>
      </w:r>
      <w:r>
        <w:rPr>
          <w:rFonts w:ascii="Arial" w:hAnsi="Arial"/>
          <w:sz w:val="20"/>
        </w:rPr>
        <w:t xml:space="preserve"> gewerblichen Fuhrpark</w:t>
      </w:r>
      <w:r w:rsidR="002575C7">
        <w:rPr>
          <w:rFonts w:ascii="Arial" w:hAnsi="Arial"/>
          <w:sz w:val="20"/>
        </w:rPr>
        <w:t xml:space="preserve"> betreiben,</w:t>
      </w:r>
      <w:r>
        <w:rPr>
          <w:rFonts w:ascii="Arial" w:hAnsi="Arial"/>
          <w:sz w:val="20"/>
        </w:rPr>
        <w:t xml:space="preserve"> wichtige ESG-Kriterien erfüllen müssen. </w:t>
      </w:r>
    </w:p>
    <w:p w14:paraId="07EE4DCC" w14:textId="77777777" w:rsidR="003307C9" w:rsidRDefault="003307C9" w:rsidP="00F34AAB">
      <w:pPr>
        <w:keepLines/>
        <w:spacing w:after="0" w:line="360" w:lineRule="auto"/>
        <w:ind w:right="1701"/>
        <w:jc w:val="both"/>
        <w:rPr>
          <w:rFonts w:ascii="Arial" w:hAnsi="Arial"/>
          <w:sz w:val="20"/>
        </w:rPr>
      </w:pPr>
    </w:p>
    <w:p w14:paraId="51BFEC55" w14:textId="77777777" w:rsidR="00F34AAB" w:rsidRPr="002A4B9A" w:rsidRDefault="00F34AAB" w:rsidP="00F34AAB">
      <w:pPr>
        <w:keepLines/>
        <w:spacing w:after="0" w:line="360" w:lineRule="auto"/>
        <w:ind w:right="1701"/>
        <w:jc w:val="both"/>
        <w:rPr>
          <w:rFonts w:ascii="Arial" w:hAnsi="Arial"/>
          <w:b/>
          <w:bCs/>
          <w:sz w:val="20"/>
        </w:rPr>
      </w:pPr>
      <w:r>
        <w:rPr>
          <w:rFonts w:ascii="Arial" w:hAnsi="Arial"/>
          <w:b/>
          <w:sz w:val="20"/>
        </w:rPr>
        <w:lastRenderedPageBreak/>
        <w:t xml:space="preserve">Recycling Content TPE </w:t>
      </w:r>
      <w:proofErr w:type="spellStart"/>
      <w:r>
        <w:rPr>
          <w:rFonts w:ascii="Arial" w:hAnsi="Arial"/>
          <w:b/>
          <w:sz w:val="20"/>
        </w:rPr>
        <w:t>for</w:t>
      </w:r>
      <w:proofErr w:type="spellEnd"/>
      <w:r>
        <w:rPr>
          <w:rFonts w:ascii="Arial" w:hAnsi="Arial"/>
          <w:b/>
          <w:sz w:val="20"/>
        </w:rPr>
        <w:t xml:space="preserve"> Automotive – den Anforderungen gerecht werden </w:t>
      </w:r>
    </w:p>
    <w:p w14:paraId="3810E712" w14:textId="034C8675" w:rsidR="00F34AAB" w:rsidRDefault="00F34AAB" w:rsidP="5B1DE8DA">
      <w:pPr>
        <w:keepLines/>
        <w:spacing w:after="0" w:line="360" w:lineRule="auto"/>
        <w:ind w:right="1701"/>
        <w:jc w:val="both"/>
        <w:rPr>
          <w:rFonts w:ascii="Arial" w:hAnsi="Arial"/>
          <w:sz w:val="20"/>
        </w:rPr>
      </w:pPr>
      <w:r>
        <w:rPr>
          <w:rFonts w:ascii="Arial" w:hAnsi="Arial"/>
          <w:sz w:val="20"/>
        </w:rPr>
        <w:t xml:space="preserve">Mit seinem Portfolio an nachhaltigen TPE-Materialien unterstützt KRAIBURG TPE die Wertschöpfungskette der Automobilindustrie dabei, diese Anforderungen zu erfüllen. Die neueste Version auf dem Markt </w:t>
      </w:r>
      <w:r w:rsidR="00F54F54">
        <w:rPr>
          <w:rFonts w:ascii="Arial" w:hAnsi="Arial"/>
          <w:sz w:val="20"/>
        </w:rPr>
        <w:t>sind</w:t>
      </w:r>
      <w:r>
        <w:rPr>
          <w:rFonts w:ascii="Arial" w:hAnsi="Arial"/>
          <w:sz w:val="20"/>
        </w:rPr>
        <w:t xml:space="preserve"> Recycling Content TPE </w:t>
      </w:r>
      <w:proofErr w:type="spellStart"/>
      <w:r>
        <w:rPr>
          <w:rFonts w:ascii="Arial" w:hAnsi="Arial"/>
          <w:sz w:val="20"/>
        </w:rPr>
        <w:t>for</w:t>
      </w:r>
      <w:proofErr w:type="spellEnd"/>
      <w:r>
        <w:rPr>
          <w:rFonts w:ascii="Arial" w:hAnsi="Arial"/>
          <w:sz w:val="20"/>
        </w:rPr>
        <w:t xml:space="preserve"> Automotive. Sie </w:t>
      </w:r>
      <w:r w:rsidR="00F54F54">
        <w:rPr>
          <w:rFonts w:ascii="Arial" w:hAnsi="Arial"/>
          <w:sz w:val="20"/>
        </w:rPr>
        <w:t>werden</w:t>
      </w:r>
      <w:r>
        <w:rPr>
          <w:rFonts w:ascii="Arial" w:hAnsi="Arial"/>
          <w:sz w:val="20"/>
        </w:rPr>
        <w:t xml:space="preserve"> 2024 das aktuelle Angebot an Interior PIR TPE-Compounds ersetzen und für die Kunden in der Region EMEA erhältlich sein. </w:t>
      </w:r>
    </w:p>
    <w:p w14:paraId="20A6EE3B" w14:textId="77777777" w:rsidR="00084B00" w:rsidRPr="00F34AAB" w:rsidRDefault="00084B00" w:rsidP="5B1DE8DA">
      <w:pPr>
        <w:keepLines/>
        <w:spacing w:after="0" w:line="360" w:lineRule="auto"/>
        <w:ind w:right="1701"/>
        <w:jc w:val="both"/>
        <w:rPr>
          <w:rFonts w:ascii="Arial" w:hAnsi="Arial"/>
          <w:sz w:val="20"/>
          <w:szCs w:val="20"/>
        </w:rPr>
      </w:pPr>
    </w:p>
    <w:p w14:paraId="7B7D7FFE" w14:textId="16D8CB6B" w:rsidR="00F34AAB" w:rsidRDefault="00F34AAB" w:rsidP="00F34AAB">
      <w:pPr>
        <w:keepLines/>
        <w:spacing w:after="0" w:line="360" w:lineRule="auto"/>
        <w:ind w:right="1701"/>
        <w:jc w:val="both"/>
        <w:rPr>
          <w:rFonts w:ascii="Arial" w:hAnsi="Arial"/>
          <w:sz w:val="20"/>
          <w:szCs w:val="20"/>
        </w:rPr>
      </w:pPr>
      <w:r>
        <w:rPr>
          <w:rFonts w:ascii="Arial" w:hAnsi="Arial"/>
          <w:sz w:val="20"/>
        </w:rPr>
        <w:t xml:space="preserve">Es handelt sich um eine neue Innovation, die auf den Automobilmarkt und dessen Bedarf an nachhaltigen Polymermaterialien </w:t>
      </w:r>
      <w:r w:rsidR="00043A57">
        <w:rPr>
          <w:rFonts w:ascii="Arial" w:hAnsi="Arial"/>
          <w:sz w:val="20"/>
        </w:rPr>
        <w:t>ausgerichtet ist</w:t>
      </w:r>
      <w:r>
        <w:rPr>
          <w:rFonts w:ascii="Arial" w:hAnsi="Arial"/>
          <w:sz w:val="20"/>
        </w:rPr>
        <w:t>. Die von KRAIBURG TPE entwickelte Formulierung ist eine Kombination aus verschiedenen Recyclingrohstoffen, die einen Recycling</w:t>
      </w:r>
      <w:r w:rsidR="00043A57">
        <w:rPr>
          <w:rFonts w:ascii="Arial" w:hAnsi="Arial"/>
          <w:sz w:val="20"/>
        </w:rPr>
        <w:t>a</w:t>
      </w:r>
      <w:r>
        <w:rPr>
          <w:rFonts w:ascii="Arial" w:hAnsi="Arial"/>
          <w:sz w:val="20"/>
        </w:rPr>
        <w:t xml:space="preserve">nteil von mindestens 73 % in verschiedenen Härtegraden garantiert (20 bis 95 </w:t>
      </w:r>
      <w:proofErr w:type="spellStart"/>
      <w:r>
        <w:rPr>
          <w:rFonts w:ascii="Arial" w:hAnsi="Arial"/>
          <w:sz w:val="20"/>
        </w:rPr>
        <w:t>Shore</w:t>
      </w:r>
      <w:proofErr w:type="spellEnd"/>
      <w:r>
        <w:rPr>
          <w:rFonts w:ascii="Arial" w:hAnsi="Arial"/>
          <w:sz w:val="20"/>
        </w:rPr>
        <w:t xml:space="preserve"> A). Dies bedeutet einen 25 % geringeren CO</w:t>
      </w:r>
      <w:r w:rsidRPr="00043A57">
        <w:rPr>
          <w:rFonts w:ascii="Arial" w:hAnsi="Arial"/>
          <w:sz w:val="20"/>
          <w:vertAlign w:val="subscript"/>
        </w:rPr>
        <w:t>2</w:t>
      </w:r>
      <w:r>
        <w:rPr>
          <w:rFonts w:ascii="Arial" w:hAnsi="Arial"/>
          <w:sz w:val="20"/>
        </w:rPr>
        <w:t xml:space="preserve">-Fußabdruck im Vergleich zum </w:t>
      </w:r>
      <w:r w:rsidR="00084B00">
        <w:rPr>
          <w:rFonts w:ascii="Arial" w:hAnsi="Arial"/>
          <w:sz w:val="20"/>
        </w:rPr>
        <w:t>Compound aus Virgin</w:t>
      </w:r>
      <w:r w:rsidR="00037D00">
        <w:rPr>
          <w:rFonts w:ascii="Arial" w:hAnsi="Arial"/>
          <w:sz w:val="20"/>
        </w:rPr>
        <w:t>-</w:t>
      </w:r>
      <w:r w:rsidR="00084B00">
        <w:rPr>
          <w:rFonts w:ascii="Arial" w:hAnsi="Arial"/>
          <w:sz w:val="20"/>
        </w:rPr>
        <w:t>Materialien</w:t>
      </w:r>
      <w:r>
        <w:rPr>
          <w:rFonts w:ascii="Arial" w:hAnsi="Arial"/>
          <w:sz w:val="20"/>
        </w:rPr>
        <w:t xml:space="preserve">. </w:t>
      </w:r>
    </w:p>
    <w:p w14:paraId="3C531D27" w14:textId="77777777" w:rsidR="002115D5" w:rsidRPr="00F34AAB" w:rsidRDefault="002115D5" w:rsidP="00F34AAB">
      <w:pPr>
        <w:keepLines/>
        <w:spacing w:after="0" w:line="360" w:lineRule="auto"/>
        <w:ind w:right="1701"/>
        <w:jc w:val="both"/>
        <w:rPr>
          <w:rFonts w:ascii="Arial" w:hAnsi="Arial"/>
          <w:sz w:val="20"/>
        </w:rPr>
      </w:pPr>
    </w:p>
    <w:p w14:paraId="09F1F538" w14:textId="77CE6C24" w:rsidR="00F34AAB" w:rsidRDefault="00F34AAB" w:rsidP="00F34AAB">
      <w:pPr>
        <w:keepLines/>
        <w:spacing w:after="0" w:line="360" w:lineRule="auto"/>
        <w:ind w:right="1701"/>
        <w:jc w:val="both"/>
        <w:rPr>
          <w:rFonts w:ascii="Arial" w:hAnsi="Arial"/>
          <w:sz w:val="20"/>
          <w:szCs w:val="20"/>
        </w:rPr>
      </w:pPr>
      <w:r>
        <w:rPr>
          <w:rFonts w:ascii="Arial" w:hAnsi="Arial"/>
          <w:sz w:val="20"/>
        </w:rPr>
        <w:t xml:space="preserve">Alle Komponenten aus </w:t>
      </w:r>
      <w:r w:rsidR="00043A57">
        <w:rPr>
          <w:rFonts w:ascii="Arial" w:hAnsi="Arial"/>
          <w:sz w:val="20"/>
        </w:rPr>
        <w:t>recycelten</w:t>
      </w:r>
      <w:r>
        <w:rPr>
          <w:rFonts w:ascii="Arial" w:hAnsi="Arial"/>
          <w:sz w:val="20"/>
        </w:rPr>
        <w:t xml:space="preserve"> Rohstoffen wurden sorgfältig erforscht und entwickelt, um nachhaltigere Gewinne zu ermöglichen, ohne die von OEMs and Tier 1 geforderte</w:t>
      </w:r>
      <w:r w:rsidR="00043A57">
        <w:rPr>
          <w:rFonts w:ascii="Arial" w:hAnsi="Arial"/>
          <w:sz w:val="20"/>
        </w:rPr>
        <w:t>n</w:t>
      </w:r>
      <w:r>
        <w:rPr>
          <w:rFonts w:ascii="Arial" w:hAnsi="Arial"/>
          <w:sz w:val="20"/>
        </w:rPr>
        <w:t xml:space="preserve"> </w:t>
      </w:r>
      <w:r w:rsidR="00E90AAB">
        <w:rPr>
          <w:rFonts w:ascii="Arial" w:hAnsi="Arial"/>
          <w:sz w:val="20"/>
        </w:rPr>
        <w:t>Leistungsmerkmale</w:t>
      </w:r>
      <w:r>
        <w:rPr>
          <w:rFonts w:ascii="Arial" w:hAnsi="Arial"/>
          <w:sz w:val="20"/>
        </w:rPr>
        <w:t xml:space="preserve"> zu beeinträchtigen. </w:t>
      </w:r>
    </w:p>
    <w:p w14:paraId="621704DF" w14:textId="0A4C083D" w:rsidR="2E200664" w:rsidRDefault="2E200664" w:rsidP="2E200664">
      <w:pPr>
        <w:keepLines/>
        <w:spacing w:after="0" w:line="360" w:lineRule="auto"/>
        <w:ind w:right="1701"/>
        <w:jc w:val="both"/>
        <w:rPr>
          <w:rFonts w:ascii="Arial" w:hAnsi="Arial"/>
          <w:sz w:val="20"/>
          <w:szCs w:val="20"/>
        </w:rPr>
      </w:pPr>
    </w:p>
    <w:p w14:paraId="22591440" w14:textId="56AF6F73" w:rsidR="00F34AAB" w:rsidRPr="00F34AAB" w:rsidRDefault="00F34AAB" w:rsidP="00F34AAB">
      <w:pPr>
        <w:keepLines/>
        <w:spacing w:after="0" w:line="360" w:lineRule="auto"/>
        <w:ind w:right="1701"/>
        <w:jc w:val="both"/>
        <w:rPr>
          <w:rFonts w:ascii="Arial" w:hAnsi="Arial"/>
          <w:b/>
          <w:bCs/>
          <w:sz w:val="20"/>
        </w:rPr>
      </w:pPr>
      <w:r>
        <w:rPr>
          <w:rFonts w:ascii="Arial" w:hAnsi="Arial"/>
          <w:b/>
          <w:sz w:val="20"/>
        </w:rPr>
        <w:t xml:space="preserve">Von </w:t>
      </w:r>
      <w:proofErr w:type="spellStart"/>
      <w:r>
        <w:rPr>
          <w:rFonts w:ascii="Arial" w:hAnsi="Arial"/>
          <w:b/>
          <w:sz w:val="20"/>
        </w:rPr>
        <w:t>Tessi</w:t>
      </w:r>
      <w:proofErr w:type="spellEnd"/>
      <w:r>
        <w:rPr>
          <w:rFonts w:ascii="Arial" w:hAnsi="Arial"/>
          <w:b/>
          <w:sz w:val="20"/>
        </w:rPr>
        <w:t xml:space="preserve"> Supply ausgewählt</w:t>
      </w:r>
    </w:p>
    <w:p w14:paraId="6EE68188" w14:textId="117B2D83" w:rsidR="006A7BA4" w:rsidRPr="00CF2A68" w:rsidRDefault="00F34AAB" w:rsidP="00F34AAB">
      <w:pPr>
        <w:keepLines/>
        <w:spacing w:after="0" w:line="360" w:lineRule="auto"/>
        <w:ind w:right="1701"/>
        <w:jc w:val="both"/>
        <w:rPr>
          <w:rFonts w:ascii="Arial" w:hAnsi="Arial"/>
          <w:sz w:val="20"/>
          <w:szCs w:val="20"/>
        </w:rPr>
      </w:pPr>
      <w:r>
        <w:rPr>
          <w:rFonts w:ascii="Arial" w:hAnsi="Arial"/>
          <w:sz w:val="20"/>
        </w:rPr>
        <w:lastRenderedPageBreak/>
        <w:t xml:space="preserve">Weil Recycling Content TPE </w:t>
      </w:r>
      <w:proofErr w:type="spellStart"/>
      <w:r w:rsidR="00E90AAB">
        <w:rPr>
          <w:rFonts w:ascii="Arial" w:hAnsi="Arial"/>
          <w:sz w:val="20"/>
        </w:rPr>
        <w:t>for</w:t>
      </w:r>
      <w:proofErr w:type="spellEnd"/>
      <w:r w:rsidR="00E90AAB">
        <w:rPr>
          <w:rFonts w:ascii="Arial" w:hAnsi="Arial"/>
          <w:sz w:val="20"/>
        </w:rPr>
        <w:t xml:space="preserve"> Automotive</w:t>
      </w:r>
      <w:r>
        <w:rPr>
          <w:rFonts w:ascii="Arial" w:hAnsi="Arial"/>
          <w:sz w:val="20"/>
        </w:rPr>
        <w:t xml:space="preserve"> den gesamten Härtebereiche abdecken, können sie für eine Vielzahl unterschiedlicher Anwendungen zum Einsatz kommen. Weitere vorteilhafte Eigenschaften sind ihre Soft-Touch-Oberfläche und ihr geringes Emissions- und Geruchsniveau, wodurch sie für den Fahrzeuginnenraum geeignet sind. Die neue Reihe ist in der Tat so gut geeignet, dass sich die Zubehör-Plattform </w:t>
      </w:r>
      <w:proofErr w:type="spellStart"/>
      <w:r>
        <w:rPr>
          <w:rFonts w:ascii="Arial" w:hAnsi="Arial"/>
          <w:sz w:val="20"/>
        </w:rPr>
        <w:t>Tessi</w:t>
      </w:r>
      <w:proofErr w:type="spellEnd"/>
      <w:r>
        <w:rPr>
          <w:rFonts w:ascii="Arial" w:hAnsi="Arial"/>
          <w:sz w:val="20"/>
        </w:rPr>
        <w:t xml:space="preserve"> Supply für die Compounds entschieden hat, um damit </w:t>
      </w:r>
      <w:r w:rsidR="00900B7D">
        <w:rPr>
          <w:rFonts w:ascii="Arial" w:hAnsi="Arial"/>
          <w:sz w:val="20"/>
        </w:rPr>
        <w:t>Einlegefächer</w:t>
      </w:r>
      <w:r>
        <w:rPr>
          <w:rFonts w:ascii="Arial" w:hAnsi="Arial"/>
          <w:sz w:val="20"/>
        </w:rPr>
        <w:t xml:space="preserve"> und Fußmatten für verschiedene Fahrzeugmodelle herzustellen. </w:t>
      </w:r>
      <w:r w:rsidRPr="00CF2A68">
        <w:rPr>
          <w:rFonts w:ascii="Arial" w:hAnsi="Arial"/>
          <w:sz w:val="20"/>
        </w:rPr>
        <w:t xml:space="preserve">Die neuen Compounds eignen sich auch für </w:t>
      </w:r>
      <w:r w:rsidR="00E90AAB" w:rsidRPr="00CF2A68">
        <w:rPr>
          <w:rFonts w:ascii="Arial" w:hAnsi="Arial"/>
          <w:sz w:val="20"/>
        </w:rPr>
        <w:t>eine Reihe</w:t>
      </w:r>
      <w:r w:rsidRPr="00CF2A68">
        <w:rPr>
          <w:rFonts w:ascii="Arial" w:hAnsi="Arial"/>
          <w:sz w:val="20"/>
        </w:rPr>
        <w:t xml:space="preserve"> andere</w:t>
      </w:r>
      <w:r w:rsidR="00E90AAB" w:rsidRPr="00CF2A68">
        <w:rPr>
          <w:rFonts w:ascii="Arial" w:hAnsi="Arial"/>
          <w:sz w:val="20"/>
        </w:rPr>
        <w:t>r</w:t>
      </w:r>
      <w:r w:rsidRPr="00CF2A68">
        <w:rPr>
          <w:rFonts w:ascii="Arial" w:hAnsi="Arial"/>
          <w:sz w:val="20"/>
        </w:rPr>
        <w:t xml:space="preserve"> Anwendungen im Innen- und Außenbereich sowie im Antriebsstrang von Fahrzeugen wie beispielsweise Einlagen / Antirutschmatten, Wasserkästen, Trittbrettmatten</w:t>
      </w:r>
      <w:r w:rsidR="003A69DB">
        <w:rPr>
          <w:rFonts w:ascii="Arial" w:hAnsi="Arial"/>
          <w:sz w:val="20"/>
        </w:rPr>
        <w:t xml:space="preserve"> </w:t>
      </w:r>
      <w:r w:rsidRPr="00CF2A68">
        <w:rPr>
          <w:rFonts w:ascii="Arial" w:hAnsi="Arial"/>
          <w:sz w:val="20"/>
        </w:rPr>
        <w:t>und Luftführungsteile.</w:t>
      </w:r>
    </w:p>
    <w:p w14:paraId="31845DEE" w14:textId="77777777" w:rsidR="00E22B7B" w:rsidRPr="00F34AAB" w:rsidRDefault="00E22B7B" w:rsidP="00F34AAB">
      <w:pPr>
        <w:keepLines/>
        <w:spacing w:after="0" w:line="360" w:lineRule="auto"/>
        <w:ind w:right="1701"/>
        <w:jc w:val="both"/>
        <w:rPr>
          <w:rFonts w:ascii="Arial" w:hAnsi="Arial"/>
          <w:sz w:val="20"/>
        </w:rPr>
      </w:pPr>
    </w:p>
    <w:p w14:paraId="22FABEB6" w14:textId="2123FE42" w:rsidR="00F34AAB" w:rsidRPr="00F34AAB" w:rsidRDefault="00B74C17" w:rsidP="00B74C17">
      <w:pPr>
        <w:keepLines/>
        <w:spacing w:after="0" w:line="360" w:lineRule="auto"/>
        <w:ind w:right="1701"/>
        <w:jc w:val="both"/>
        <w:rPr>
          <w:rFonts w:ascii="Arial" w:hAnsi="Arial"/>
          <w:b/>
          <w:bCs/>
          <w:sz w:val="20"/>
        </w:rPr>
      </w:pPr>
      <w:r>
        <w:rPr>
          <w:rFonts w:ascii="Arial" w:hAnsi="Arial"/>
          <w:b/>
          <w:sz w:val="20"/>
        </w:rPr>
        <w:t>Nachhaltigere TPE, auf die sich die Kunden verlassen können</w:t>
      </w:r>
    </w:p>
    <w:p w14:paraId="5EFC1952" w14:textId="3880CC9A" w:rsidR="00B74C17" w:rsidRDefault="00F34AAB" w:rsidP="00F34AAB">
      <w:pPr>
        <w:keepLines/>
        <w:spacing w:after="0" w:line="360" w:lineRule="auto"/>
        <w:ind w:right="1701"/>
        <w:jc w:val="both"/>
        <w:rPr>
          <w:rFonts w:ascii="Arial" w:hAnsi="Arial"/>
          <w:sz w:val="20"/>
          <w:szCs w:val="20"/>
        </w:rPr>
      </w:pPr>
      <w:r>
        <w:rPr>
          <w:rFonts w:ascii="Arial" w:hAnsi="Arial"/>
          <w:sz w:val="20"/>
        </w:rPr>
        <w:t xml:space="preserve">Neben den neuen Recycling Content TPE </w:t>
      </w:r>
      <w:proofErr w:type="spellStart"/>
      <w:r w:rsidR="00E90AAB">
        <w:rPr>
          <w:rFonts w:ascii="Arial" w:hAnsi="Arial"/>
          <w:sz w:val="20"/>
        </w:rPr>
        <w:t>for</w:t>
      </w:r>
      <w:proofErr w:type="spellEnd"/>
      <w:r w:rsidR="00E90AAB">
        <w:rPr>
          <w:rFonts w:ascii="Arial" w:hAnsi="Arial"/>
          <w:sz w:val="20"/>
        </w:rPr>
        <w:t xml:space="preserve"> Automotive</w:t>
      </w:r>
      <w:r>
        <w:rPr>
          <w:rFonts w:ascii="Arial" w:hAnsi="Arial"/>
          <w:sz w:val="20"/>
        </w:rPr>
        <w:t xml:space="preserve"> umfasst das Innovationsportfolio von KRAIBURG TPE eine Reihe von Materiallösungen speziell für Anwendungen in den Bereichen Automotive, Consumer, Consumer Electronics, Wearables und Industry. Mit ihrem hohen PCR- und PIR-Anteil erfüllen die Produkte von KRAIBURG TPE mehrere globale Standards. KRAIBURG TPE </w:t>
      </w:r>
      <w:r w:rsidR="00E90AAB">
        <w:rPr>
          <w:rFonts w:ascii="Arial" w:hAnsi="Arial"/>
          <w:sz w:val="20"/>
        </w:rPr>
        <w:t>bietet</w:t>
      </w:r>
      <w:r>
        <w:rPr>
          <w:rFonts w:ascii="Arial" w:hAnsi="Arial"/>
          <w:sz w:val="20"/>
        </w:rPr>
        <w:t xml:space="preserve"> seinen Kunden auch </w:t>
      </w:r>
      <w:r w:rsidR="005C6935">
        <w:rPr>
          <w:rFonts w:ascii="Arial" w:hAnsi="Arial"/>
          <w:sz w:val="20"/>
        </w:rPr>
        <w:t>Informationen</w:t>
      </w:r>
      <w:r>
        <w:rPr>
          <w:rFonts w:ascii="Arial" w:hAnsi="Arial"/>
          <w:sz w:val="20"/>
        </w:rPr>
        <w:t xml:space="preserve"> zur CO</w:t>
      </w:r>
      <w:r w:rsidRPr="00E90AAB">
        <w:rPr>
          <w:rFonts w:ascii="Arial" w:hAnsi="Arial"/>
          <w:sz w:val="20"/>
          <w:vertAlign w:val="subscript"/>
        </w:rPr>
        <w:t>2</w:t>
      </w:r>
      <w:r>
        <w:rPr>
          <w:rFonts w:ascii="Arial" w:hAnsi="Arial"/>
          <w:sz w:val="20"/>
        </w:rPr>
        <w:t>-Bilanz seiner Produkte.</w:t>
      </w:r>
    </w:p>
    <w:p w14:paraId="19C30750" w14:textId="77777777" w:rsidR="00B74C17" w:rsidRDefault="00B74C17">
      <w:pPr>
        <w:rPr>
          <w:rFonts w:ascii="Arial" w:hAnsi="Arial"/>
          <w:sz w:val="20"/>
        </w:rPr>
      </w:pPr>
      <w:r>
        <w:br w:type="page"/>
      </w:r>
    </w:p>
    <w:p w14:paraId="20136480" w14:textId="77777777" w:rsidR="00D62437" w:rsidRDefault="3255D2FB" w:rsidP="755B9136">
      <w:pPr>
        <w:keepLines/>
        <w:spacing w:after="0" w:line="360" w:lineRule="auto"/>
        <w:ind w:right="1701"/>
        <w:jc w:val="both"/>
        <w:rPr>
          <w:rFonts w:ascii="Arial" w:hAnsi="Arial"/>
          <w:b/>
          <w:color w:val="000000" w:themeColor="text1"/>
          <w:sz w:val="21"/>
        </w:rPr>
      </w:pPr>
      <w:r>
        <w:rPr>
          <w:noProof/>
        </w:rPr>
        <w:lastRenderedPageBreak/>
        <w:drawing>
          <wp:inline distT="0" distB="0" distL="0" distR="0" wp14:anchorId="73859CC7" wp14:editId="7FD2715D">
            <wp:extent cx="2343150" cy="23431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3150" cy="2343150"/>
                    </a:xfrm>
                    <a:prstGeom prst="rect">
                      <a:avLst/>
                    </a:prstGeom>
                  </pic:spPr>
                </pic:pic>
              </a:graphicData>
            </a:graphic>
          </wp:inline>
        </w:drawing>
      </w:r>
    </w:p>
    <w:p w14:paraId="3BC5FF88" w14:textId="3D8DC85E" w:rsidR="00671D92" w:rsidRDefault="3255D2FB" w:rsidP="755B9136">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Bild: </w:t>
      </w:r>
      <w:r>
        <w:rPr>
          <w:rFonts w:ascii="Arial" w:hAnsi="Arial"/>
          <w:sz w:val="20"/>
        </w:rPr>
        <w:t xml:space="preserve">Diese </w:t>
      </w:r>
      <w:r w:rsidR="0093799C">
        <w:rPr>
          <w:rFonts w:ascii="Arial" w:hAnsi="Arial"/>
          <w:sz w:val="20"/>
        </w:rPr>
        <w:t xml:space="preserve">Reihe </w:t>
      </w:r>
      <w:r>
        <w:rPr>
          <w:rFonts w:ascii="Arial" w:hAnsi="Arial"/>
          <w:sz w:val="20"/>
        </w:rPr>
        <w:t>neue</w:t>
      </w:r>
      <w:r w:rsidR="0093799C">
        <w:rPr>
          <w:rFonts w:ascii="Arial" w:hAnsi="Arial"/>
          <w:sz w:val="20"/>
        </w:rPr>
        <w:t>r</w:t>
      </w:r>
      <w:r>
        <w:rPr>
          <w:rFonts w:ascii="Arial" w:hAnsi="Arial"/>
          <w:sz w:val="20"/>
        </w:rPr>
        <w:t xml:space="preserve"> Recycling Content TPE </w:t>
      </w:r>
      <w:proofErr w:type="spellStart"/>
      <w:r>
        <w:rPr>
          <w:rFonts w:ascii="Arial" w:hAnsi="Arial"/>
          <w:sz w:val="20"/>
        </w:rPr>
        <w:t>for</w:t>
      </w:r>
      <w:proofErr w:type="spellEnd"/>
      <w:r>
        <w:rPr>
          <w:rFonts w:ascii="Arial" w:hAnsi="Arial"/>
          <w:sz w:val="20"/>
        </w:rPr>
        <w:t xml:space="preserve"> Automotive wurde für eine Vielzahl </w:t>
      </w:r>
      <w:r w:rsidR="0093799C">
        <w:rPr>
          <w:rFonts w:ascii="Arial" w:hAnsi="Arial"/>
          <w:sz w:val="20"/>
        </w:rPr>
        <w:t xml:space="preserve">von </w:t>
      </w:r>
      <w:r>
        <w:rPr>
          <w:rFonts w:ascii="Arial" w:hAnsi="Arial"/>
          <w:sz w:val="20"/>
        </w:rPr>
        <w:t>technische</w:t>
      </w:r>
      <w:r w:rsidR="0093799C">
        <w:rPr>
          <w:rFonts w:ascii="Arial" w:hAnsi="Arial"/>
          <w:sz w:val="20"/>
        </w:rPr>
        <w:t>n</w:t>
      </w:r>
      <w:r>
        <w:rPr>
          <w:rFonts w:ascii="Arial" w:hAnsi="Arial"/>
          <w:sz w:val="20"/>
        </w:rPr>
        <w:t xml:space="preserve"> Anwendungen entwickelt</w:t>
      </w:r>
      <w:r w:rsidRPr="00900B7D">
        <w:rPr>
          <w:rFonts w:ascii="Arial" w:hAnsi="Arial"/>
          <w:sz w:val="20"/>
          <w:szCs w:val="20"/>
        </w:rPr>
        <w:t xml:space="preserve">. </w:t>
      </w:r>
      <w:r w:rsidRPr="00900B7D">
        <w:rPr>
          <w:rFonts w:ascii="Arial" w:hAnsi="Arial" w:cs="Arial"/>
          <w:sz w:val="20"/>
          <w:szCs w:val="20"/>
        </w:rPr>
        <w:t>(</w:t>
      </w:r>
      <w:r w:rsidRPr="00900B7D">
        <w:rPr>
          <w:rFonts w:ascii="Arial" w:hAnsi="Arial" w:cs="Arial"/>
          <w:i/>
          <w:iCs/>
          <w:sz w:val="20"/>
          <w:szCs w:val="20"/>
        </w:rPr>
        <w:t>Bild:</w:t>
      </w:r>
      <w:r w:rsidRPr="00900B7D">
        <w:rPr>
          <w:rFonts w:ascii="Arial" w:hAnsi="Arial" w:cs="Arial"/>
          <w:sz w:val="20"/>
          <w:szCs w:val="20"/>
        </w:rPr>
        <w:t xml:space="preserve"> </w:t>
      </w:r>
      <w:r w:rsidRPr="00900B7D">
        <w:rPr>
          <w:rFonts w:ascii="Arial" w:hAnsi="Arial" w:cs="Arial"/>
          <w:i/>
          <w:iCs/>
          <w:sz w:val="20"/>
          <w:szCs w:val="20"/>
        </w:rPr>
        <w:t>KRAIBURG TPE</w:t>
      </w:r>
      <w:r w:rsidRPr="00900B7D">
        <w:rPr>
          <w:rFonts w:ascii="Arial" w:hAnsi="Arial" w:cs="Arial"/>
          <w:sz w:val="20"/>
          <w:szCs w:val="20"/>
        </w:rPr>
        <w:t>)</w:t>
      </w:r>
    </w:p>
    <w:p w14:paraId="680CE49B" w14:textId="237A4946" w:rsidR="00F320FD" w:rsidRDefault="00F320FD" w:rsidP="19D0F793">
      <w:pPr>
        <w:keepLines/>
        <w:spacing w:after="0" w:line="360" w:lineRule="auto"/>
        <w:ind w:right="1701"/>
        <w:jc w:val="both"/>
        <w:rPr>
          <w:rFonts w:ascii="Arial" w:hAnsi="Arial" w:cs="Arial"/>
          <w:b/>
          <w:bCs/>
          <w:color w:val="000000"/>
          <w:sz w:val="21"/>
          <w:szCs w:val="21"/>
        </w:rPr>
      </w:pPr>
    </w:p>
    <w:p w14:paraId="139ADC8A" w14:textId="77777777" w:rsidR="00EC20EE" w:rsidRDefault="00B74C17" w:rsidP="00B74C17">
      <w:pPr>
        <w:keepLines/>
        <w:spacing w:after="0" w:line="360" w:lineRule="auto"/>
        <w:ind w:right="1701"/>
        <w:jc w:val="both"/>
        <w:rPr>
          <w:rFonts w:ascii="Arial" w:hAnsi="Arial"/>
          <w:b/>
          <w:color w:val="000000" w:themeColor="text1"/>
          <w:sz w:val="21"/>
        </w:rPr>
      </w:pPr>
      <w:r>
        <w:rPr>
          <w:noProof/>
        </w:rPr>
        <w:drawing>
          <wp:inline distT="0" distB="0" distL="0" distR="0" wp14:anchorId="09BF3118" wp14:editId="47CFB57E">
            <wp:extent cx="1870942" cy="2343150"/>
            <wp:effectExtent l="0" t="0" r="0" b="0"/>
            <wp:docPr id="1294659283" name="Grafik 1294659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59283" name="Grafik 129465928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0942" cy="2343150"/>
                    </a:xfrm>
                    <a:prstGeom prst="rect">
                      <a:avLst/>
                    </a:prstGeom>
                  </pic:spPr>
                </pic:pic>
              </a:graphicData>
            </a:graphic>
          </wp:inline>
        </w:drawing>
      </w:r>
    </w:p>
    <w:p w14:paraId="57C7095E" w14:textId="7FD7C483" w:rsidR="00B74C17" w:rsidRPr="00D93A4E" w:rsidRDefault="00B74C17" w:rsidP="00B74C17">
      <w:pPr>
        <w:keepLines/>
        <w:spacing w:after="0" w:line="360" w:lineRule="auto"/>
        <w:ind w:right="1701"/>
        <w:jc w:val="both"/>
        <w:rPr>
          <w:rFonts w:ascii="Arial" w:hAnsi="Arial"/>
          <w:i/>
          <w:sz w:val="20"/>
          <w:lang w:val="en-GB"/>
        </w:rPr>
      </w:pPr>
      <w:r w:rsidRPr="00D93A4E">
        <w:rPr>
          <w:rFonts w:ascii="Arial" w:hAnsi="Arial"/>
          <w:b/>
          <w:color w:val="000000" w:themeColor="text1"/>
          <w:sz w:val="21"/>
          <w:lang w:val="en-GB"/>
        </w:rPr>
        <w:t xml:space="preserve">Bild: </w:t>
      </w:r>
      <w:r w:rsidRPr="00D93A4E">
        <w:rPr>
          <w:rFonts w:ascii="Arial" w:hAnsi="Arial"/>
          <w:sz w:val="20"/>
          <w:lang w:val="en-GB"/>
        </w:rPr>
        <w:t>Matthias Michl, Head of Automotive Application Development bei KRAIBURG TPE (</w:t>
      </w:r>
      <w:r w:rsidRPr="00D93A4E">
        <w:rPr>
          <w:rFonts w:ascii="Arial" w:hAnsi="Arial"/>
          <w:i/>
          <w:sz w:val="20"/>
          <w:lang w:val="en-GB"/>
        </w:rPr>
        <w:t>Bild</w:t>
      </w:r>
      <w:r w:rsidRPr="00D93A4E">
        <w:rPr>
          <w:rFonts w:ascii="Arial" w:hAnsi="Arial"/>
          <w:sz w:val="20"/>
          <w:lang w:val="en-GB"/>
        </w:rPr>
        <w:t>:</w:t>
      </w:r>
      <w:r w:rsidRPr="00D93A4E">
        <w:rPr>
          <w:rFonts w:ascii="Arial" w:hAnsi="Arial"/>
          <w:i/>
          <w:sz w:val="20"/>
          <w:lang w:val="en-GB"/>
        </w:rPr>
        <w:t xml:space="preserve"> KRAIBURG TPE)</w:t>
      </w:r>
    </w:p>
    <w:p w14:paraId="38504706" w14:textId="77777777" w:rsidR="00071B38" w:rsidRPr="00D93A4E" w:rsidRDefault="00071B38" w:rsidP="00B74C17">
      <w:pPr>
        <w:keepLines/>
        <w:spacing w:after="0" w:line="360" w:lineRule="auto"/>
        <w:ind w:right="1701"/>
        <w:jc w:val="both"/>
        <w:rPr>
          <w:rFonts w:ascii="Arial" w:hAnsi="Arial"/>
          <w:i/>
          <w:sz w:val="20"/>
          <w:lang w:val="en-GB"/>
        </w:rPr>
      </w:pPr>
    </w:p>
    <w:p w14:paraId="6DCB52D0" w14:textId="19A726B9" w:rsidR="00071B38" w:rsidRDefault="00AD054C" w:rsidP="00B74C17">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496BB5DE" wp14:editId="3F84D045">
            <wp:extent cx="3418466" cy="1187450"/>
            <wp:effectExtent l="0" t="0" r="0" b="0"/>
            <wp:docPr id="714439181" name="Grafik 1" descr="Ein Bild, das Schrift, Grafiken, Tex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439181" name="Grafik 1" descr="Ein Bild, das Schrift, Grafiken, Text, Logo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3859" cy="1189323"/>
                    </a:xfrm>
                    <a:prstGeom prst="rect">
                      <a:avLst/>
                    </a:prstGeom>
                    <a:noFill/>
                    <a:ln>
                      <a:noFill/>
                    </a:ln>
                  </pic:spPr>
                </pic:pic>
              </a:graphicData>
            </a:graphic>
          </wp:inline>
        </w:drawing>
      </w:r>
    </w:p>
    <w:p w14:paraId="6C11BFAC" w14:textId="1823BDB7" w:rsidR="00B74C17" w:rsidRDefault="00AD054C" w:rsidP="19D0F793">
      <w:pPr>
        <w:keepLines/>
        <w:spacing w:after="0" w:line="360" w:lineRule="auto"/>
        <w:ind w:right="1701"/>
        <w:jc w:val="both"/>
        <w:rPr>
          <w:rFonts w:ascii="Arial" w:hAnsi="Arial" w:cs="Arial"/>
          <w:b/>
          <w:bCs/>
          <w:color w:val="000000"/>
          <w:sz w:val="21"/>
          <w:szCs w:val="21"/>
        </w:rPr>
      </w:pPr>
      <w:r>
        <w:rPr>
          <w:rFonts w:ascii="Arial" w:hAnsi="Arial"/>
          <w:b/>
          <w:color w:val="000000"/>
          <w:sz w:val="21"/>
        </w:rPr>
        <w:t xml:space="preserve">Bild: </w:t>
      </w:r>
      <w:r>
        <w:rPr>
          <w:rFonts w:ascii="Arial" w:hAnsi="Arial"/>
          <w:sz w:val="20"/>
        </w:rPr>
        <w:t xml:space="preserve">Die Zubehör-Plattform </w:t>
      </w:r>
      <w:proofErr w:type="spellStart"/>
      <w:r>
        <w:rPr>
          <w:rFonts w:ascii="Arial" w:hAnsi="Arial"/>
          <w:sz w:val="20"/>
        </w:rPr>
        <w:t>Tessi</w:t>
      </w:r>
      <w:proofErr w:type="spellEnd"/>
      <w:r>
        <w:rPr>
          <w:rFonts w:ascii="Arial" w:hAnsi="Arial"/>
          <w:sz w:val="20"/>
        </w:rPr>
        <w:t xml:space="preserve"> Supply hat sie ausgewählt, um </w:t>
      </w:r>
      <w:r w:rsidR="00780287">
        <w:rPr>
          <w:rFonts w:ascii="Arial" w:hAnsi="Arial"/>
          <w:sz w:val="20"/>
        </w:rPr>
        <w:t>Einlagen</w:t>
      </w:r>
      <w:r>
        <w:rPr>
          <w:rFonts w:ascii="Arial" w:hAnsi="Arial"/>
          <w:sz w:val="20"/>
        </w:rPr>
        <w:t xml:space="preserve"> und Fußmatten für verschiedene Fahrzeugmodelle herzustellen</w:t>
      </w:r>
      <w:r w:rsidR="00735FEB">
        <w:rPr>
          <w:rFonts w:ascii="Arial" w:hAnsi="Arial"/>
          <w:sz w:val="20"/>
        </w:rPr>
        <w:t xml:space="preserve"> (© </w:t>
      </w:r>
      <w:proofErr w:type="spellStart"/>
      <w:r w:rsidR="00735FEB">
        <w:rPr>
          <w:rFonts w:ascii="Arial" w:hAnsi="Arial"/>
          <w:sz w:val="20"/>
        </w:rPr>
        <w:t>Tessi</w:t>
      </w:r>
      <w:proofErr w:type="spellEnd"/>
      <w:r w:rsidR="00735FEB">
        <w:rPr>
          <w:rFonts w:ascii="Arial" w:hAnsi="Arial"/>
          <w:sz w:val="20"/>
        </w:rPr>
        <w:t xml:space="preserve"> Supply)</w:t>
      </w: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1A96E6E4" w:rsidR="00DC3BD9" w:rsidRDefault="00D56331" w:rsidP="00DC3BD9">
      <w:pPr>
        <w:rPr>
          <w:rFonts w:ascii="Arial" w:hAnsi="Arial" w:cs="Arial"/>
          <w:b/>
          <w:color w:val="000000"/>
          <w:sz w:val="21"/>
          <w:szCs w:val="21"/>
        </w:rPr>
      </w:pPr>
      <w:hyperlink r:id="rId16" w:history="1">
        <w:r w:rsidR="007C64E6">
          <w:rPr>
            <w:rStyle w:val="Hyperlink"/>
            <w:rFonts w:ascii="Arial" w:hAnsi="Arial"/>
            <w:b/>
            <w:sz w:val="21"/>
          </w:rPr>
          <w:t>Fotos</w:t>
        </w:r>
      </w:hyperlink>
    </w:p>
    <w:p w14:paraId="4D18B18A" w14:textId="77777777" w:rsidR="00C627CC" w:rsidRPr="00B0525A"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proofErr w:type="spellStart"/>
      <w:r>
        <w:rPr>
          <w:rFonts w:ascii="Arial" w:hAnsi="Arial"/>
          <w:b/>
          <w:color w:val="000000"/>
          <w:sz w:val="21"/>
        </w:rPr>
        <w:t>Social</w:t>
      </w:r>
      <w:proofErr w:type="spellEnd"/>
      <w:r>
        <w:rPr>
          <w:rFonts w:ascii="Arial" w:hAnsi="Arial"/>
          <w:b/>
          <w:color w:val="000000"/>
          <w:sz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5C2B3C7C">
                  <wp:extent cx="301276" cy="301276"/>
                  <wp:effectExtent l="0" t="0" r="3810" b="381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AFABC59" w:rsidR="00DC3BD9" w:rsidRDefault="00DC3BD9" w:rsidP="00DC3BD9">
      <w:pPr>
        <w:rPr>
          <w:rFonts w:ascii="Arial" w:hAnsi="Arial" w:cs="Arial"/>
          <w:b/>
          <w:color w:val="000000"/>
          <w:sz w:val="21"/>
          <w:szCs w:val="21"/>
        </w:rPr>
      </w:pPr>
    </w:p>
    <w:p w14:paraId="4A31C9C3" w14:textId="77777777" w:rsidR="00D879DF" w:rsidRPr="00231380" w:rsidRDefault="00D879DF" w:rsidP="00D879DF">
      <w:pPr>
        <w:rPr>
          <w:rFonts w:ascii="Arial" w:hAnsi="Arial" w:cs="Arial"/>
          <w:b/>
          <w:bCs/>
          <w:sz w:val="20"/>
          <w:szCs w:val="20"/>
        </w:rPr>
      </w:pPr>
      <w:r>
        <w:rPr>
          <w:rFonts w:ascii="Arial" w:hAnsi="Arial"/>
          <w:b/>
          <w:sz w:val="20"/>
        </w:rPr>
        <w:t>Über KRAIBURG TPE</w:t>
      </w:r>
    </w:p>
    <w:p w14:paraId="73160A1E" w14:textId="14E82807" w:rsidR="00D879DF" w:rsidRPr="008C7A22" w:rsidRDefault="00D879DF" w:rsidP="00D879DF">
      <w:pPr>
        <w:keepLines/>
        <w:spacing w:after="0" w:line="360" w:lineRule="auto"/>
        <w:ind w:right="1701"/>
        <w:jc w:val="both"/>
        <w:rPr>
          <w:rFonts w:ascii="Arial" w:hAnsi="Arial"/>
          <w:sz w:val="20"/>
        </w:rPr>
      </w:pPr>
      <w:r>
        <w:rPr>
          <w:rFonts w:ascii="Arial" w:hAnsi="Arial"/>
          <w:sz w:val="20"/>
        </w:rPr>
        <w:t>KRAIBURG TPE (</w:t>
      </w:r>
      <w:hyperlink r:id="rId27" w:history="1">
        <w:r>
          <w:rPr>
            <w:rStyle w:val="Hyperlink"/>
            <w:rFonts w:ascii="Arial" w:hAnsi="Arial"/>
            <w:sz w:val="20"/>
          </w:rPr>
          <w:t>www.kraiburg-tpe.com</w:t>
        </w:r>
      </w:hyperlink>
      <w:r>
        <w:rPr>
          <w:rFonts w:ascii="Arial" w:hAnsi="Arial"/>
          <w:sz w:val="20"/>
        </w:rPr>
        <w:t>) ist ein weltweit agierender Hersteller von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w:t>
      </w:r>
      <w:r w:rsidR="00413EEC">
        <w:rPr>
          <w:rFonts w:ascii="Arial" w:hAnsi="Arial"/>
          <w:sz w:val="20"/>
        </w:rPr>
        <w:t>6</w:t>
      </w:r>
      <w:r>
        <w:rPr>
          <w:rFonts w:ascii="Arial" w:hAnsi="Arial"/>
          <w:sz w:val="20"/>
        </w:rPr>
        <w:t>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900B7D">
        <w:rPr>
          <w:rFonts w:ascii="Arial" w:hAnsi="Arial"/>
          <w:sz w:val="20"/>
          <w:vertAlign w:val="superscript"/>
        </w:rPr>
        <w:t>®</w:t>
      </w:r>
      <w:r>
        <w:rPr>
          <w:rFonts w:ascii="Arial" w:hAnsi="Arial"/>
          <w:sz w:val="20"/>
        </w:rPr>
        <w:t>, COPEC</w:t>
      </w:r>
      <w:r w:rsidRPr="00900B7D">
        <w:rPr>
          <w:rFonts w:ascii="Arial" w:hAnsi="Arial"/>
          <w:sz w:val="20"/>
          <w:vertAlign w:val="superscript"/>
        </w:rPr>
        <w:t>®</w:t>
      </w:r>
      <w:r>
        <w:rPr>
          <w:rFonts w:ascii="Arial" w:hAnsi="Arial"/>
          <w:sz w:val="20"/>
        </w:rPr>
        <w:t>, HIPEX</w:t>
      </w:r>
      <w:r w:rsidRPr="00900B7D">
        <w:rPr>
          <w:rFonts w:ascii="Arial" w:hAnsi="Arial"/>
          <w:sz w:val="20"/>
          <w:vertAlign w:val="superscript"/>
        </w:rPr>
        <w:t>®</w:t>
      </w:r>
      <w:r>
        <w:rPr>
          <w:rFonts w:ascii="Arial" w:hAnsi="Arial"/>
          <w:sz w:val="20"/>
        </w:rPr>
        <w:t xml:space="preserve"> und </w:t>
      </w:r>
      <w:proofErr w:type="spellStart"/>
      <w:r>
        <w:rPr>
          <w:rFonts w:ascii="Arial" w:hAnsi="Arial"/>
          <w:sz w:val="20"/>
        </w:rPr>
        <w:t>For</w:t>
      </w:r>
      <w:proofErr w:type="spellEnd"/>
      <w:r>
        <w:rPr>
          <w:rFonts w:ascii="Arial" w:hAnsi="Arial"/>
          <w:sz w:val="20"/>
        </w:rPr>
        <w:t xml:space="preserve"> </w:t>
      </w:r>
      <w:proofErr w:type="spellStart"/>
      <w:r>
        <w:rPr>
          <w:rFonts w:ascii="Arial" w:hAnsi="Arial"/>
          <w:sz w:val="20"/>
        </w:rPr>
        <w:t>Tec</w:t>
      </w:r>
      <w:proofErr w:type="spellEnd"/>
      <w:r>
        <w:rPr>
          <w:rFonts w:ascii="Arial" w:hAnsi="Arial"/>
          <w:sz w:val="20"/>
        </w:rPr>
        <w:t xml:space="preserve"> E</w:t>
      </w:r>
      <w:r w:rsidRPr="00900B7D">
        <w:rPr>
          <w:rFonts w:ascii="Arial" w:hAnsi="Arial"/>
          <w:sz w:val="20"/>
          <w:vertAlign w:val="superscript"/>
        </w:rPr>
        <w:t>®</w:t>
      </w:r>
      <w:r>
        <w:rPr>
          <w:rFonts w:ascii="Arial" w:hAnsi="Arial"/>
          <w:sz w:val="20"/>
        </w:rPr>
        <w:t xml:space="preserve"> werden im Spritzguss- oder </w:t>
      </w:r>
      <w:proofErr w:type="spellStart"/>
      <w:r>
        <w:rPr>
          <w:rFonts w:ascii="Arial" w:hAnsi="Arial"/>
          <w:sz w:val="20"/>
        </w:rPr>
        <w:t>Extrusionsverfahren</w:t>
      </w:r>
      <w:proofErr w:type="spellEnd"/>
      <w:r>
        <w:rPr>
          <w:rFonts w:ascii="Arial" w:hAnsi="Arial"/>
          <w:sz w:val="20"/>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001895A7" w14:textId="51D0BE54" w:rsidR="00D879DF" w:rsidRPr="00D879DF" w:rsidRDefault="002D63EA" w:rsidP="00DC3BD9">
      <w:pPr>
        <w:rPr>
          <w:rFonts w:ascii="Arial" w:hAnsi="Arial" w:cs="Arial"/>
          <w:b/>
          <w:color w:val="000000"/>
          <w:sz w:val="21"/>
          <w:szCs w:val="21"/>
        </w:rPr>
      </w:pPr>
      <w:r>
        <w:rPr>
          <w:rFonts w:ascii="Arial" w:hAnsi="Arial"/>
          <w:b/>
          <w:color w:val="000000"/>
          <w:sz w:val="21"/>
        </w:rPr>
        <w:tab/>
      </w:r>
    </w:p>
    <w:p w14:paraId="52BF50FB" w14:textId="77777777" w:rsidR="002C07D0" w:rsidRPr="00D879DF" w:rsidRDefault="002C07D0">
      <w:pPr>
        <w:rPr>
          <w:rFonts w:ascii="Arial" w:hAnsi="Arial" w:cs="Arial"/>
          <w:b/>
          <w:color w:val="000000"/>
          <w:sz w:val="21"/>
          <w:szCs w:val="21"/>
        </w:rPr>
      </w:pPr>
    </w:p>
    <w:sectPr w:rsidR="002C07D0" w:rsidRPr="00D879DF" w:rsidSect="00324981">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E6BD5" w14:textId="77777777" w:rsidR="00324981" w:rsidRDefault="00324981" w:rsidP="00784C57">
      <w:pPr>
        <w:spacing w:after="0" w:line="240" w:lineRule="auto"/>
      </w:pPr>
      <w:r>
        <w:separator/>
      </w:r>
    </w:p>
  </w:endnote>
  <w:endnote w:type="continuationSeparator" w:id="0">
    <w:p w14:paraId="0AC976F8" w14:textId="77777777" w:rsidR="00324981" w:rsidRDefault="00324981" w:rsidP="00784C57">
      <w:pPr>
        <w:spacing w:after="0" w:line="240" w:lineRule="auto"/>
      </w:pPr>
      <w:r>
        <w:continuationSeparator/>
      </w:r>
    </w:p>
  </w:endnote>
  <w:endnote w:type="continuationNotice" w:id="1">
    <w:p w14:paraId="20CFA7EC" w14:textId="77777777" w:rsidR="00324981" w:rsidRDefault="003249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01394" w14:textId="77777777" w:rsidR="00324981" w:rsidRDefault="00324981" w:rsidP="00784C57">
      <w:pPr>
        <w:spacing w:after="0" w:line="240" w:lineRule="auto"/>
      </w:pPr>
      <w:r>
        <w:separator/>
      </w:r>
    </w:p>
  </w:footnote>
  <w:footnote w:type="continuationSeparator" w:id="0">
    <w:p w14:paraId="0C7DAD7E" w14:textId="77777777" w:rsidR="00324981" w:rsidRDefault="00324981" w:rsidP="00784C57">
      <w:pPr>
        <w:spacing w:after="0" w:line="240" w:lineRule="auto"/>
      </w:pPr>
      <w:r>
        <w:continuationSeparator/>
      </w:r>
    </w:p>
  </w:footnote>
  <w:footnote w:type="continuationNotice" w:id="1">
    <w:p w14:paraId="533B1A95" w14:textId="77777777" w:rsidR="00324981" w:rsidRDefault="003249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Grafik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7632F5DC" w14:textId="51A48A55" w:rsidR="00D90B09" w:rsidRDefault="00D90B09" w:rsidP="00D90B09">
          <w:pPr>
            <w:spacing w:after="0" w:line="360" w:lineRule="auto"/>
            <w:jc w:val="both"/>
            <w:rPr>
              <w:rFonts w:ascii="Arial" w:hAnsi="Arial" w:cs="Arial"/>
              <w:b/>
              <w:sz w:val="16"/>
              <w:szCs w:val="16"/>
            </w:rPr>
          </w:pPr>
          <w:r>
            <w:rPr>
              <w:rFonts w:ascii="Arial" w:hAnsi="Arial"/>
              <w:b/>
              <w:sz w:val="16"/>
            </w:rPr>
            <w:t xml:space="preserve">KRAIBURG TPE führt neue TPE-Reihe mit einem Recycling-Anteil von mindestens 73 % ein </w:t>
          </w:r>
        </w:p>
        <w:p w14:paraId="1C0F02B8" w14:textId="77777777" w:rsidR="00D90B09" w:rsidRPr="00014BB3" w:rsidRDefault="00D90B09" w:rsidP="00D90B09">
          <w:pPr>
            <w:spacing w:after="0" w:line="360" w:lineRule="auto"/>
            <w:jc w:val="both"/>
            <w:rPr>
              <w:rFonts w:ascii="Arial" w:hAnsi="Arial" w:cs="Arial"/>
              <w:b/>
              <w:bCs/>
              <w:sz w:val="16"/>
              <w:szCs w:val="16"/>
            </w:rPr>
          </w:pPr>
          <w:r>
            <w:rPr>
              <w:rFonts w:ascii="Arial" w:hAnsi="Arial"/>
              <w:b/>
              <w:sz w:val="16"/>
            </w:rPr>
            <w:t>Waldkraiburg, Februar 2024</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Seite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Pr>
              <w:rFonts w:ascii="Arial" w:hAnsi="Arial" w:cs="Arial"/>
              <w:b/>
              <w:sz w:val="16"/>
            </w:rPr>
            <w:t>1</w:t>
          </w:r>
          <w:r w:rsidRPr="00C71DA0">
            <w:rPr>
              <w:rFonts w:ascii="Arial" w:hAnsi="Arial" w:cs="Arial"/>
              <w:b/>
              <w:sz w:val="16"/>
            </w:rPr>
            <w:fldChar w:fldCharType="end"/>
          </w:r>
          <w:r>
            <w:rPr>
              <w:rFonts w:ascii="Arial" w:hAnsi="Arial"/>
              <w:b/>
              <w:sz w:val="16"/>
            </w:rPr>
            <w:t xml:space="preserve"> von </w:t>
          </w:r>
          <w:r w:rsidRPr="00E30016">
            <w:rPr>
              <w:rFonts w:ascii="Arial" w:hAnsi="Arial" w:cs="Arial"/>
              <w:b/>
              <w:sz w:val="16"/>
            </w:rPr>
            <w:fldChar w:fldCharType="begin"/>
          </w:r>
          <w:r w:rsidRPr="00E30016">
            <w:rPr>
              <w:rFonts w:ascii="Arial" w:hAnsi="Arial" w:cs="Arial"/>
              <w:b/>
              <w:sz w:val="16"/>
            </w:rPr>
            <w:instrText>NUMPAGES  \* Arabic  \* MERGEFORMAT</w:instrText>
          </w:r>
          <w:r w:rsidRPr="00E30016">
            <w:rPr>
              <w:rFonts w:ascii="Arial" w:hAnsi="Arial" w:cs="Arial"/>
              <w:b/>
              <w:sz w:val="16"/>
            </w:rPr>
            <w:fldChar w:fldCharType="separate"/>
          </w:r>
          <w:r w:rsidRPr="00E30016">
            <w:rPr>
              <w:rFonts w:ascii="Arial" w:hAnsi="Arial" w:cs="Arial"/>
              <w:b/>
              <w:sz w:val="16"/>
            </w:rPr>
            <w:t>2</w:t>
          </w:r>
          <w:r w:rsidRPr="00E30016">
            <w:rPr>
              <w:rFonts w:ascii="Arial" w:hAnsi="Arial" w:cs="Arial"/>
              <w:b/>
              <w:sz w:val="16"/>
            </w:rPr>
            <w:fldChar w:fldCharType="end"/>
          </w:r>
        </w:p>
      </w:tc>
    </w:tr>
  </w:tbl>
  <w:p w14:paraId="5195E70D" w14:textId="77777777" w:rsidR="00502615" w:rsidRPr="00E30016" w:rsidRDefault="00502615" w:rsidP="00502615">
    <w:pPr>
      <w:pStyle w:val="Kopfzeile"/>
      <w:tabs>
        <w:tab w:val="clear" w:pos="4703"/>
        <w:tab w:val="clear" w:pos="9406"/>
      </w:tabs>
      <w:rPr>
        <w:rFonts w:ascii="Arial" w:hAnsi="Arial" w:cs="Arial"/>
        <w:sz w:val="20"/>
        <w:szCs w:val="20"/>
      </w:rPr>
    </w:pPr>
  </w:p>
  <w:p w14:paraId="7ECDAEA4" w14:textId="77777777" w:rsidR="001A1A47" w:rsidRPr="00E300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15B5493E"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Grafik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426F7E6C" w14:textId="16F36D55" w:rsidR="00290789" w:rsidRDefault="00453A0F" w:rsidP="00502615">
          <w:pPr>
            <w:spacing w:after="0" w:line="360" w:lineRule="auto"/>
            <w:jc w:val="both"/>
            <w:rPr>
              <w:rFonts w:ascii="Arial" w:hAnsi="Arial" w:cs="Arial"/>
              <w:b/>
              <w:sz w:val="16"/>
              <w:szCs w:val="16"/>
            </w:rPr>
          </w:pPr>
          <w:r>
            <w:rPr>
              <w:rFonts w:ascii="Arial" w:hAnsi="Arial"/>
              <w:b/>
              <w:sz w:val="16"/>
            </w:rPr>
            <w:t>KRAIBURG TPE führt neue TPE-Reihe mit einem Recycling-Anteil von mindestens 73 % ein</w:t>
          </w:r>
        </w:p>
        <w:p w14:paraId="7CA21669" w14:textId="5DE651B0"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Februar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Seite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von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681B16"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 2</w:t>
          </w:r>
        </w:p>
        <w:p w14:paraId="46B96D3D" w14:textId="77777777" w:rsidR="00502615" w:rsidRPr="004B7B97"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4B7B97" w:rsidRDefault="00FB6011" w:rsidP="00502615">
          <w:pPr>
            <w:pStyle w:val="Kopfzeile"/>
            <w:tabs>
              <w:tab w:val="clear" w:pos="4703"/>
              <w:tab w:val="clear" w:pos="9406"/>
            </w:tabs>
            <w:rPr>
              <w:rFonts w:ascii="Arial" w:hAnsi="Arial" w:cs="Arial"/>
              <w:sz w:val="16"/>
              <w:szCs w:val="16"/>
            </w:rPr>
          </w:pPr>
          <w:r>
            <w:rPr>
              <w:rFonts w:ascii="Arial" w:hAnsi="Arial"/>
              <w:sz w:val="16"/>
            </w:rPr>
            <w:t>Deutschland</w:t>
          </w:r>
        </w:p>
        <w:p w14:paraId="73160BF7" w14:textId="77777777" w:rsidR="00502615" w:rsidRPr="00D93A4E" w:rsidRDefault="00502615" w:rsidP="00502615">
          <w:pPr>
            <w:pStyle w:val="Kopfzeile"/>
            <w:tabs>
              <w:tab w:val="clear" w:pos="4703"/>
              <w:tab w:val="clear" w:pos="9406"/>
            </w:tabs>
            <w:rPr>
              <w:rFonts w:ascii="Arial" w:hAnsi="Arial" w:cs="Arial"/>
              <w:sz w:val="16"/>
              <w:szCs w:val="16"/>
            </w:rPr>
          </w:pPr>
        </w:p>
        <w:p w14:paraId="2FD60256" w14:textId="77777777" w:rsidR="00C97AAF" w:rsidRPr="004B7B97" w:rsidRDefault="00C97AAF" w:rsidP="00C97AAF">
          <w:pPr>
            <w:pStyle w:val="Kopfzeile"/>
            <w:tabs>
              <w:tab w:val="clear" w:pos="4703"/>
              <w:tab w:val="clear" w:pos="9406"/>
            </w:tabs>
            <w:rPr>
              <w:rFonts w:ascii="Arial" w:hAnsi="Arial" w:cs="Arial"/>
              <w:sz w:val="16"/>
              <w:szCs w:val="16"/>
            </w:rPr>
          </w:pPr>
          <w:r>
            <w:rPr>
              <w:rFonts w:ascii="Arial" w:hAnsi="Arial"/>
              <w:sz w:val="16"/>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Telefax +49 8638 9810-310</w:t>
          </w:r>
        </w:p>
        <w:p w14:paraId="4E27DE45" w14:textId="77777777" w:rsidR="00502615" w:rsidRPr="00D93A4E"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Pressekontakt</w:t>
                          </w:r>
                        </w:p>
                        <w:p w14:paraId="4493503F" w14:textId="77777777" w:rsidR="006A7575" w:rsidRPr="00D93A4E"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Naher Osten, Afrika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900B7D" w:rsidRDefault="00E07B9C" w:rsidP="00E07B9C">
                          <w:pPr>
                            <w:pStyle w:val="Textkrper-Zeileneinzug"/>
                            <w:ind w:left="0"/>
                            <w:rPr>
                              <w:i w:val="0"/>
                              <w:sz w:val="16"/>
                              <w:szCs w:val="16"/>
                              <w:lang w:val="fr-FR"/>
                            </w:rPr>
                          </w:pPr>
                          <w:r w:rsidRPr="00900B7D">
                            <w:rPr>
                              <w:i w:val="0"/>
                              <w:sz w:val="16"/>
                              <w:lang w:val="fr-FR"/>
                            </w:rPr>
                            <w:t>PR &amp; Communications Manager</w:t>
                          </w:r>
                        </w:p>
                        <w:p w14:paraId="490E30CA" w14:textId="77777777" w:rsidR="00E07B9C" w:rsidRPr="00900B7D" w:rsidRDefault="00E07B9C" w:rsidP="00E07B9C">
                          <w:pPr>
                            <w:pStyle w:val="Textkrper-Zeileneinzug"/>
                            <w:ind w:left="0"/>
                            <w:rPr>
                              <w:i w:val="0"/>
                              <w:sz w:val="16"/>
                              <w:szCs w:val="16"/>
                              <w:lang w:val="fr-FR"/>
                            </w:rPr>
                          </w:pPr>
                          <w:r w:rsidRPr="00900B7D">
                            <w:rPr>
                              <w:i w:val="0"/>
                              <w:sz w:val="16"/>
                              <w:lang w:val="fr-FR"/>
                            </w:rPr>
                            <w:t>Telefon: +49 8638 9810 568</w:t>
                          </w:r>
                        </w:p>
                        <w:p w14:paraId="385DF4B2" w14:textId="5DF38D40" w:rsidR="00A94995" w:rsidRPr="00900B7D" w:rsidRDefault="00D56331" w:rsidP="00A94995">
                          <w:pPr>
                            <w:spacing w:after="0" w:line="360" w:lineRule="auto"/>
                            <w:rPr>
                              <w:rFonts w:ascii="Arial" w:hAnsi="Arial" w:cs="Arial"/>
                              <w:sz w:val="16"/>
                              <w:szCs w:val="16"/>
                              <w:lang w:val="fr-FR"/>
                            </w:rPr>
                          </w:pPr>
                          <w:hyperlink r:id="rId2" w:history="1">
                            <w:r w:rsidR="007C64E6" w:rsidRPr="00900B7D">
                              <w:rPr>
                                <w:rStyle w:val="Hyperlink"/>
                                <w:rFonts w:ascii="Arial" w:hAnsi="Arial"/>
                                <w:sz w:val="16"/>
                                <w:lang w:val="fr-FR"/>
                              </w:rPr>
                              <w:t>Juliane.Schmidhuber@kraiburg-tpe.com</w:t>
                            </w:r>
                          </w:hyperlink>
                        </w:p>
                        <w:p w14:paraId="07C4BA2C" w14:textId="77777777" w:rsidR="006A7575" w:rsidRPr="00900B7D" w:rsidRDefault="006A7575" w:rsidP="006A7575">
                          <w:pPr>
                            <w:pStyle w:val="Textkrper-Zeileneinzug"/>
                            <w:ind w:left="0"/>
                            <w:rPr>
                              <w:bCs/>
                              <w:sz w:val="16"/>
                              <w:szCs w:val="16"/>
                              <w:lang w:val="fr-FR"/>
                            </w:rPr>
                          </w:pPr>
                        </w:p>
                        <w:p w14:paraId="60ABC652" w14:textId="77777777" w:rsidR="00221335" w:rsidRPr="00900B7D" w:rsidRDefault="00221335" w:rsidP="00221335">
                          <w:pPr>
                            <w:pStyle w:val="Textkrper-Zeileneinzug"/>
                            <w:ind w:left="0"/>
                            <w:rPr>
                              <w:rStyle w:val="Hyperlink"/>
                              <w:b/>
                              <w:i w:val="0"/>
                              <w:sz w:val="16"/>
                            </w:rPr>
                          </w:pPr>
                          <w:r w:rsidRPr="00900B7D">
                            <w:rPr>
                              <w:b/>
                              <w:i w:val="0"/>
                              <w:sz w:val="16"/>
                            </w:rPr>
                            <w:t>Kommunikationsagentur</w:t>
                          </w:r>
                        </w:p>
                        <w:p w14:paraId="38E410E1" w14:textId="77777777" w:rsidR="00221335" w:rsidRPr="00900B7D" w:rsidRDefault="00221335" w:rsidP="00221335">
                          <w:pPr>
                            <w:spacing w:after="0" w:line="360" w:lineRule="auto"/>
                            <w:rPr>
                              <w:rFonts w:ascii="Arial" w:hAnsi="Arial"/>
                              <w:i/>
                              <w:sz w:val="16"/>
                            </w:rPr>
                          </w:pPr>
                          <w:r w:rsidRPr="00900B7D">
                            <w:rPr>
                              <w:rFonts w:ascii="Arial" w:hAnsi="Arial"/>
                              <w:i/>
                              <w:sz w:val="16"/>
                            </w:rPr>
                            <w:t>EMG</w:t>
                          </w:r>
                        </w:p>
                        <w:p w14:paraId="20686075" w14:textId="77777777" w:rsidR="00221335" w:rsidRPr="00900B7D" w:rsidRDefault="00221335" w:rsidP="00221335">
                          <w:pPr>
                            <w:spacing w:after="0" w:line="360" w:lineRule="auto"/>
                            <w:rPr>
                              <w:rFonts w:ascii="Arial" w:hAnsi="Arial"/>
                              <w:iCs/>
                              <w:sz w:val="16"/>
                            </w:rPr>
                          </w:pPr>
                          <w:r w:rsidRPr="00900B7D">
                            <w:rPr>
                              <w:rFonts w:ascii="Arial" w:hAnsi="Arial"/>
                              <w:sz w:val="16"/>
                            </w:rPr>
                            <w:t>Vera Kiseleva</w:t>
                          </w:r>
                        </w:p>
                        <w:p w14:paraId="5F491E60" w14:textId="77777777" w:rsidR="00221335" w:rsidRPr="002068DB" w:rsidRDefault="00221335" w:rsidP="00221335">
                          <w:pPr>
                            <w:spacing w:after="0" w:line="360" w:lineRule="auto"/>
                            <w:rPr>
                              <w:rFonts w:ascii="Arial" w:hAnsi="Arial"/>
                              <w:iCs/>
                              <w:sz w:val="16"/>
                            </w:rPr>
                          </w:pPr>
                          <w:r>
                            <w:rPr>
                              <w:rFonts w:ascii="Arial" w:hAnsi="Arial"/>
                              <w:sz w:val="16"/>
                            </w:rPr>
                            <w:t xml:space="preserve">Telefon: +31 645 092 735 </w:t>
                          </w:r>
                        </w:p>
                        <w:p w14:paraId="59E5EE0D" w14:textId="11D951C8" w:rsidR="00DC3BD9" w:rsidRPr="00221335" w:rsidRDefault="00D56331" w:rsidP="00221335">
                          <w:pPr>
                            <w:spacing w:after="0" w:line="360" w:lineRule="auto"/>
                            <w:rPr>
                              <w:rFonts w:ascii="Arial" w:hAnsi="Arial" w:cs="Arial"/>
                              <w:iCs/>
                              <w:sz w:val="16"/>
                              <w:szCs w:val="16"/>
                            </w:rPr>
                          </w:pPr>
                          <w:hyperlink r:id="rId3" w:history="1">
                            <w:r w:rsidR="00221335">
                              <w:rPr>
                                <w:rStyle w:val="Hyperlink"/>
                                <w:rFonts w:ascii="Arial" w:hAnsi="Arial"/>
                                <w:sz w:val="16"/>
                              </w:rPr>
                              <w:t>vkiseleva@emg-marcom.com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Pressekontakt</w:t>
                    </w:r>
                  </w:p>
                  <w:p w14:paraId="4493503F" w14:textId="77777777" w:rsidR="006A7575" w:rsidRPr="00D93A4E"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Naher Osten, Afrika</w:t>
                    </w:r>
                  </w:p>
                  <w:p w14:paraId="092B77F0" w14:textId="3B03EDCF" w:rsidR="00E07B9C" w:rsidRPr="00D879DF" w:rsidRDefault="00EE4CEE" w:rsidP="00E07B9C">
                    <w:pPr>
                      <w:pStyle w:val="Textkrper-Zeileneinzug"/>
                      <w:ind w:left="0"/>
                      <w:rPr>
                        <w:i w:val="0"/>
                        <w:sz w:val="16"/>
                        <w:szCs w:val="16"/>
                      </w:rPr>
                    </w:pPr>
                    <w:r>
                      <w:rPr>
                        <w:i w:val="0"/>
                        <w:sz w:val="16"/>
                      </w:rPr>
                      <w:t>Juliane Schmidhuber</w:t>
                    </w:r>
                  </w:p>
                  <w:p w14:paraId="63A4EC68" w14:textId="77777777" w:rsidR="00E07B9C" w:rsidRPr="00900B7D" w:rsidRDefault="00E07B9C" w:rsidP="00E07B9C">
                    <w:pPr>
                      <w:pStyle w:val="Textkrper-Zeileneinzug"/>
                      <w:ind w:left="0"/>
                      <w:rPr>
                        <w:i w:val="0"/>
                        <w:sz w:val="16"/>
                        <w:szCs w:val="16"/>
                        <w:lang w:val="fr-FR"/>
                      </w:rPr>
                    </w:pPr>
                    <w:r w:rsidRPr="00900B7D">
                      <w:rPr>
                        <w:i w:val="0"/>
                        <w:sz w:val="16"/>
                        <w:lang w:val="fr-FR"/>
                      </w:rPr>
                      <w:t>PR &amp; Communications Manager</w:t>
                    </w:r>
                  </w:p>
                  <w:p w14:paraId="490E30CA" w14:textId="77777777" w:rsidR="00E07B9C" w:rsidRPr="00900B7D" w:rsidRDefault="00E07B9C" w:rsidP="00E07B9C">
                    <w:pPr>
                      <w:pStyle w:val="Textkrper-Zeileneinzug"/>
                      <w:ind w:left="0"/>
                      <w:rPr>
                        <w:i w:val="0"/>
                        <w:sz w:val="16"/>
                        <w:szCs w:val="16"/>
                        <w:lang w:val="fr-FR"/>
                      </w:rPr>
                    </w:pPr>
                    <w:r w:rsidRPr="00900B7D">
                      <w:rPr>
                        <w:i w:val="0"/>
                        <w:sz w:val="16"/>
                        <w:lang w:val="fr-FR"/>
                      </w:rPr>
                      <w:t>Telefon: +49 8638 9810 568</w:t>
                    </w:r>
                  </w:p>
                  <w:p w14:paraId="385DF4B2" w14:textId="5DF38D40" w:rsidR="00A94995" w:rsidRPr="00900B7D" w:rsidRDefault="00D56331" w:rsidP="00A94995">
                    <w:pPr>
                      <w:spacing w:after="0" w:line="360" w:lineRule="auto"/>
                      <w:rPr>
                        <w:rFonts w:ascii="Arial" w:hAnsi="Arial" w:cs="Arial"/>
                        <w:sz w:val="16"/>
                        <w:szCs w:val="16"/>
                        <w:lang w:val="fr-FR"/>
                      </w:rPr>
                    </w:pPr>
                    <w:hyperlink r:id="rId4" w:history="1">
                      <w:r w:rsidR="007C64E6" w:rsidRPr="00900B7D">
                        <w:rPr>
                          <w:rStyle w:val="Hyperlink"/>
                          <w:rFonts w:ascii="Arial" w:hAnsi="Arial"/>
                          <w:sz w:val="16"/>
                          <w:lang w:val="fr-FR"/>
                        </w:rPr>
                        <w:t>Juliane.Schmidhuber@kraiburg-tpe.com</w:t>
                      </w:r>
                    </w:hyperlink>
                  </w:p>
                  <w:p w14:paraId="07C4BA2C" w14:textId="77777777" w:rsidR="006A7575" w:rsidRPr="00900B7D" w:rsidRDefault="006A7575" w:rsidP="006A7575">
                    <w:pPr>
                      <w:pStyle w:val="Textkrper-Zeileneinzug"/>
                      <w:ind w:left="0"/>
                      <w:rPr>
                        <w:bCs/>
                        <w:sz w:val="16"/>
                        <w:szCs w:val="16"/>
                        <w:lang w:val="fr-FR"/>
                      </w:rPr>
                    </w:pPr>
                  </w:p>
                  <w:p w14:paraId="60ABC652" w14:textId="77777777" w:rsidR="00221335" w:rsidRPr="00900B7D" w:rsidRDefault="00221335" w:rsidP="00221335">
                    <w:pPr>
                      <w:pStyle w:val="Textkrper-Zeileneinzug"/>
                      <w:ind w:left="0"/>
                      <w:rPr>
                        <w:rStyle w:val="Hyperlink"/>
                        <w:b/>
                        <w:i w:val="0"/>
                        <w:sz w:val="16"/>
                      </w:rPr>
                    </w:pPr>
                    <w:r w:rsidRPr="00900B7D">
                      <w:rPr>
                        <w:b/>
                        <w:i w:val="0"/>
                        <w:sz w:val="16"/>
                      </w:rPr>
                      <w:t>Kommunikationsagentur</w:t>
                    </w:r>
                  </w:p>
                  <w:p w14:paraId="38E410E1" w14:textId="77777777" w:rsidR="00221335" w:rsidRPr="00900B7D" w:rsidRDefault="00221335" w:rsidP="00221335">
                    <w:pPr>
                      <w:spacing w:after="0" w:line="360" w:lineRule="auto"/>
                      <w:rPr>
                        <w:rFonts w:ascii="Arial" w:hAnsi="Arial"/>
                        <w:i/>
                        <w:sz w:val="16"/>
                      </w:rPr>
                    </w:pPr>
                    <w:r w:rsidRPr="00900B7D">
                      <w:rPr>
                        <w:rFonts w:ascii="Arial" w:hAnsi="Arial"/>
                        <w:i/>
                        <w:sz w:val="16"/>
                      </w:rPr>
                      <w:t>EMG</w:t>
                    </w:r>
                  </w:p>
                  <w:p w14:paraId="20686075" w14:textId="77777777" w:rsidR="00221335" w:rsidRPr="00900B7D" w:rsidRDefault="00221335" w:rsidP="00221335">
                    <w:pPr>
                      <w:spacing w:after="0" w:line="360" w:lineRule="auto"/>
                      <w:rPr>
                        <w:rFonts w:ascii="Arial" w:hAnsi="Arial"/>
                        <w:iCs/>
                        <w:sz w:val="16"/>
                      </w:rPr>
                    </w:pPr>
                    <w:r w:rsidRPr="00900B7D">
                      <w:rPr>
                        <w:rFonts w:ascii="Arial" w:hAnsi="Arial"/>
                        <w:sz w:val="16"/>
                      </w:rPr>
                      <w:t>Vera Kiseleva</w:t>
                    </w:r>
                  </w:p>
                  <w:p w14:paraId="5F491E60" w14:textId="77777777" w:rsidR="00221335" w:rsidRPr="002068DB" w:rsidRDefault="00221335" w:rsidP="00221335">
                    <w:pPr>
                      <w:spacing w:after="0" w:line="360" w:lineRule="auto"/>
                      <w:rPr>
                        <w:rFonts w:ascii="Arial" w:hAnsi="Arial"/>
                        <w:iCs/>
                        <w:sz w:val="16"/>
                      </w:rPr>
                    </w:pPr>
                    <w:r>
                      <w:rPr>
                        <w:rFonts w:ascii="Arial" w:hAnsi="Arial"/>
                        <w:sz w:val="16"/>
                      </w:rPr>
                      <w:t xml:space="preserve">Telefon: +31 645 092 735 </w:t>
                    </w:r>
                  </w:p>
                  <w:p w14:paraId="59E5EE0D" w14:textId="11D951C8" w:rsidR="00DC3BD9" w:rsidRPr="00221335" w:rsidRDefault="00D56331" w:rsidP="00221335">
                    <w:pPr>
                      <w:spacing w:after="0" w:line="360" w:lineRule="auto"/>
                      <w:rPr>
                        <w:rFonts w:ascii="Arial" w:hAnsi="Arial" w:cs="Arial"/>
                        <w:iCs/>
                        <w:sz w:val="16"/>
                        <w:szCs w:val="16"/>
                      </w:rPr>
                    </w:pPr>
                    <w:hyperlink r:id="rId5" w:history="1">
                      <w:r w:rsidR="00221335">
                        <w:rPr>
                          <w:rStyle w:val="Hyperlink"/>
                          <w:rFonts w:ascii="Arial" w:hAnsi="Arial"/>
                          <w:sz w:val="16"/>
                        </w:rPr>
                        <w:t>vkiseleva@emg-marcom.com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28EB"/>
    <w:rsid w:val="00003D6B"/>
    <w:rsid w:val="00014BB3"/>
    <w:rsid w:val="00020E5A"/>
    <w:rsid w:val="00037D00"/>
    <w:rsid w:val="00041B77"/>
    <w:rsid w:val="00043A57"/>
    <w:rsid w:val="0004695A"/>
    <w:rsid w:val="00047B7F"/>
    <w:rsid w:val="000557F2"/>
    <w:rsid w:val="00062437"/>
    <w:rsid w:val="000649B8"/>
    <w:rsid w:val="0006764F"/>
    <w:rsid w:val="00071236"/>
    <w:rsid w:val="00071B38"/>
    <w:rsid w:val="00073767"/>
    <w:rsid w:val="000827EC"/>
    <w:rsid w:val="00083596"/>
    <w:rsid w:val="00084539"/>
    <w:rsid w:val="00084B00"/>
    <w:rsid w:val="00085C22"/>
    <w:rsid w:val="00085F7F"/>
    <w:rsid w:val="000866B3"/>
    <w:rsid w:val="0008699C"/>
    <w:rsid w:val="000914A6"/>
    <w:rsid w:val="00093B3F"/>
    <w:rsid w:val="00096CA7"/>
    <w:rsid w:val="00097D31"/>
    <w:rsid w:val="000A003D"/>
    <w:rsid w:val="000A1B18"/>
    <w:rsid w:val="000A49AC"/>
    <w:rsid w:val="000A510D"/>
    <w:rsid w:val="000B1A55"/>
    <w:rsid w:val="000B6A97"/>
    <w:rsid w:val="000D12E7"/>
    <w:rsid w:val="000D178A"/>
    <w:rsid w:val="000D1F42"/>
    <w:rsid w:val="000D56B8"/>
    <w:rsid w:val="000D7AF5"/>
    <w:rsid w:val="000F02FE"/>
    <w:rsid w:val="000F2C44"/>
    <w:rsid w:val="000F2DAE"/>
    <w:rsid w:val="000F32CD"/>
    <w:rsid w:val="000F7C99"/>
    <w:rsid w:val="00104362"/>
    <w:rsid w:val="001062B5"/>
    <w:rsid w:val="00111092"/>
    <w:rsid w:val="0011242A"/>
    <w:rsid w:val="00121086"/>
    <w:rsid w:val="00122298"/>
    <w:rsid w:val="00123991"/>
    <w:rsid w:val="00123C9B"/>
    <w:rsid w:val="001246FA"/>
    <w:rsid w:val="00124A1F"/>
    <w:rsid w:val="001271AF"/>
    <w:rsid w:val="0014303E"/>
    <w:rsid w:val="00144072"/>
    <w:rsid w:val="00144E42"/>
    <w:rsid w:val="00146E7E"/>
    <w:rsid w:val="00147FCB"/>
    <w:rsid w:val="00150523"/>
    <w:rsid w:val="00151657"/>
    <w:rsid w:val="00151B60"/>
    <w:rsid w:val="00152282"/>
    <w:rsid w:val="00156A2A"/>
    <w:rsid w:val="001575AA"/>
    <w:rsid w:val="00163E63"/>
    <w:rsid w:val="0016709E"/>
    <w:rsid w:val="00171C19"/>
    <w:rsid w:val="0017332B"/>
    <w:rsid w:val="00176EA1"/>
    <w:rsid w:val="00180F66"/>
    <w:rsid w:val="00182A73"/>
    <w:rsid w:val="00195CDF"/>
    <w:rsid w:val="00196F78"/>
    <w:rsid w:val="001A1A47"/>
    <w:rsid w:val="001A4A31"/>
    <w:rsid w:val="001A4BDC"/>
    <w:rsid w:val="001A51A3"/>
    <w:rsid w:val="001A66B1"/>
    <w:rsid w:val="001A6E61"/>
    <w:rsid w:val="001A78BB"/>
    <w:rsid w:val="001B2387"/>
    <w:rsid w:val="001B307D"/>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15D5"/>
    <w:rsid w:val="002122C6"/>
    <w:rsid w:val="00214303"/>
    <w:rsid w:val="00214A1E"/>
    <w:rsid w:val="00215C37"/>
    <w:rsid w:val="00221335"/>
    <w:rsid w:val="0022188E"/>
    <w:rsid w:val="00224863"/>
    <w:rsid w:val="00225FD8"/>
    <w:rsid w:val="002343E8"/>
    <w:rsid w:val="00235BA5"/>
    <w:rsid w:val="00240359"/>
    <w:rsid w:val="00241102"/>
    <w:rsid w:val="0024283A"/>
    <w:rsid w:val="002478DE"/>
    <w:rsid w:val="0024F52C"/>
    <w:rsid w:val="002515EF"/>
    <w:rsid w:val="00251693"/>
    <w:rsid w:val="002565BC"/>
    <w:rsid w:val="002575C7"/>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4B9A"/>
    <w:rsid w:val="002A65FA"/>
    <w:rsid w:val="002B3A55"/>
    <w:rsid w:val="002C07D0"/>
    <w:rsid w:val="002C2ED7"/>
    <w:rsid w:val="002C3C7D"/>
    <w:rsid w:val="002C4280"/>
    <w:rsid w:val="002C472D"/>
    <w:rsid w:val="002C6993"/>
    <w:rsid w:val="002C6B42"/>
    <w:rsid w:val="002D4D7E"/>
    <w:rsid w:val="002D5335"/>
    <w:rsid w:val="002D60DC"/>
    <w:rsid w:val="002D63EA"/>
    <w:rsid w:val="002E19DC"/>
    <w:rsid w:val="002F2061"/>
    <w:rsid w:val="002F33AF"/>
    <w:rsid w:val="002F491E"/>
    <w:rsid w:val="002F563D"/>
    <w:rsid w:val="00300CB5"/>
    <w:rsid w:val="00301B08"/>
    <w:rsid w:val="0030299D"/>
    <w:rsid w:val="00303C99"/>
    <w:rsid w:val="0030448E"/>
    <w:rsid w:val="00320C11"/>
    <w:rsid w:val="003212CD"/>
    <w:rsid w:val="003226D8"/>
    <w:rsid w:val="00324981"/>
    <w:rsid w:val="003257EA"/>
    <w:rsid w:val="00325BED"/>
    <w:rsid w:val="00330540"/>
    <w:rsid w:val="003307C9"/>
    <w:rsid w:val="00334615"/>
    <w:rsid w:val="00334E61"/>
    <w:rsid w:val="00343570"/>
    <w:rsid w:val="0035315F"/>
    <w:rsid w:val="00357AA0"/>
    <w:rsid w:val="00357E90"/>
    <w:rsid w:val="0037152D"/>
    <w:rsid w:val="00374BDA"/>
    <w:rsid w:val="00375FE5"/>
    <w:rsid w:val="00384DF4"/>
    <w:rsid w:val="00385A9C"/>
    <w:rsid w:val="0038731F"/>
    <w:rsid w:val="00391D56"/>
    <w:rsid w:val="003A69DB"/>
    <w:rsid w:val="003A70E9"/>
    <w:rsid w:val="003A75EF"/>
    <w:rsid w:val="003B4466"/>
    <w:rsid w:val="003C1AA8"/>
    <w:rsid w:val="003C1CBC"/>
    <w:rsid w:val="003C2A07"/>
    <w:rsid w:val="003C6DEF"/>
    <w:rsid w:val="003C78DA"/>
    <w:rsid w:val="003D7BD7"/>
    <w:rsid w:val="003E19EE"/>
    <w:rsid w:val="004002A2"/>
    <w:rsid w:val="00406C85"/>
    <w:rsid w:val="004133D7"/>
    <w:rsid w:val="00413EEC"/>
    <w:rsid w:val="00432E24"/>
    <w:rsid w:val="00437801"/>
    <w:rsid w:val="00450645"/>
    <w:rsid w:val="00453A0F"/>
    <w:rsid w:val="00456843"/>
    <w:rsid w:val="00456A3B"/>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1084"/>
    <w:rsid w:val="004A25FC"/>
    <w:rsid w:val="004A2A2B"/>
    <w:rsid w:val="004A5D65"/>
    <w:rsid w:val="004A62E0"/>
    <w:rsid w:val="004B1856"/>
    <w:rsid w:val="004B685B"/>
    <w:rsid w:val="004B7B97"/>
    <w:rsid w:val="004C11DC"/>
    <w:rsid w:val="004C1410"/>
    <w:rsid w:val="004C3B9A"/>
    <w:rsid w:val="004C6E24"/>
    <w:rsid w:val="004D3357"/>
    <w:rsid w:val="004D4F32"/>
    <w:rsid w:val="004D50FB"/>
    <w:rsid w:val="004D5BAF"/>
    <w:rsid w:val="004E0549"/>
    <w:rsid w:val="004E5994"/>
    <w:rsid w:val="004F5A03"/>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B5DDE"/>
    <w:rsid w:val="005C6935"/>
    <w:rsid w:val="005D2E8E"/>
    <w:rsid w:val="005D3E07"/>
    <w:rsid w:val="005D467D"/>
    <w:rsid w:val="005E1C3F"/>
    <w:rsid w:val="005E3CE9"/>
    <w:rsid w:val="005F1B7D"/>
    <w:rsid w:val="005F6E8A"/>
    <w:rsid w:val="005F6EAD"/>
    <w:rsid w:val="005F7F23"/>
    <w:rsid w:val="00600CFF"/>
    <w:rsid w:val="0060594A"/>
    <w:rsid w:val="00607392"/>
    <w:rsid w:val="00614013"/>
    <w:rsid w:val="006162F9"/>
    <w:rsid w:val="00621DDB"/>
    <w:rsid w:val="00622B1D"/>
    <w:rsid w:val="0063151E"/>
    <w:rsid w:val="00637255"/>
    <w:rsid w:val="006407F3"/>
    <w:rsid w:val="006460E3"/>
    <w:rsid w:val="006462D1"/>
    <w:rsid w:val="00646DEC"/>
    <w:rsid w:val="006600AB"/>
    <w:rsid w:val="00661BAB"/>
    <w:rsid w:val="00662F4F"/>
    <w:rsid w:val="00664104"/>
    <w:rsid w:val="006709AB"/>
    <w:rsid w:val="00671D92"/>
    <w:rsid w:val="006744C3"/>
    <w:rsid w:val="00681B16"/>
    <w:rsid w:val="00681B2F"/>
    <w:rsid w:val="00686F7A"/>
    <w:rsid w:val="00690257"/>
    <w:rsid w:val="00690AB0"/>
    <w:rsid w:val="00694298"/>
    <w:rsid w:val="006A53A2"/>
    <w:rsid w:val="006A7575"/>
    <w:rsid w:val="006A7BA4"/>
    <w:rsid w:val="006B0D90"/>
    <w:rsid w:val="006B1DAF"/>
    <w:rsid w:val="006B33D8"/>
    <w:rsid w:val="006B483F"/>
    <w:rsid w:val="006C0F50"/>
    <w:rsid w:val="006C59A3"/>
    <w:rsid w:val="006D081E"/>
    <w:rsid w:val="006D0902"/>
    <w:rsid w:val="006D26D0"/>
    <w:rsid w:val="006E0C1F"/>
    <w:rsid w:val="006E4B80"/>
    <w:rsid w:val="006E64F5"/>
    <w:rsid w:val="006E65CF"/>
    <w:rsid w:val="006E6ABF"/>
    <w:rsid w:val="006F3297"/>
    <w:rsid w:val="00702D45"/>
    <w:rsid w:val="007076A6"/>
    <w:rsid w:val="00710039"/>
    <w:rsid w:val="00710352"/>
    <w:rsid w:val="0071575E"/>
    <w:rsid w:val="00716833"/>
    <w:rsid w:val="007174AC"/>
    <w:rsid w:val="007175CD"/>
    <w:rsid w:val="00717F62"/>
    <w:rsid w:val="00724DF8"/>
    <w:rsid w:val="00732243"/>
    <w:rsid w:val="00735FEB"/>
    <w:rsid w:val="007373AD"/>
    <w:rsid w:val="0073740D"/>
    <w:rsid w:val="00744F3B"/>
    <w:rsid w:val="00746212"/>
    <w:rsid w:val="00747ABD"/>
    <w:rsid w:val="0075191D"/>
    <w:rsid w:val="00773A09"/>
    <w:rsid w:val="00775B72"/>
    <w:rsid w:val="00775C8C"/>
    <w:rsid w:val="00780287"/>
    <w:rsid w:val="0078239C"/>
    <w:rsid w:val="007831E2"/>
    <w:rsid w:val="00784C57"/>
    <w:rsid w:val="00792739"/>
    <w:rsid w:val="00794FE0"/>
    <w:rsid w:val="007A7155"/>
    <w:rsid w:val="007B09EE"/>
    <w:rsid w:val="007B2DDE"/>
    <w:rsid w:val="007B4C2D"/>
    <w:rsid w:val="007C64E6"/>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10E3A"/>
    <w:rsid w:val="008255D9"/>
    <w:rsid w:val="0082686D"/>
    <w:rsid w:val="00841E97"/>
    <w:rsid w:val="00851E0E"/>
    <w:rsid w:val="008608DF"/>
    <w:rsid w:val="00861ADB"/>
    <w:rsid w:val="0086480E"/>
    <w:rsid w:val="00865096"/>
    <w:rsid w:val="00865241"/>
    <w:rsid w:val="00875758"/>
    <w:rsid w:val="00883577"/>
    <w:rsid w:val="0088592F"/>
    <w:rsid w:val="00885B5F"/>
    <w:rsid w:val="00885B63"/>
    <w:rsid w:val="00885E31"/>
    <w:rsid w:val="00890F43"/>
    <w:rsid w:val="00893ECA"/>
    <w:rsid w:val="008A294C"/>
    <w:rsid w:val="008A4E99"/>
    <w:rsid w:val="008B1F30"/>
    <w:rsid w:val="008B2E96"/>
    <w:rsid w:val="008B4FB8"/>
    <w:rsid w:val="008B6AFF"/>
    <w:rsid w:val="008B7564"/>
    <w:rsid w:val="008C2B79"/>
    <w:rsid w:val="008C3CC7"/>
    <w:rsid w:val="008C43CA"/>
    <w:rsid w:val="008C6A03"/>
    <w:rsid w:val="008D6339"/>
    <w:rsid w:val="008E22FE"/>
    <w:rsid w:val="008E2B4D"/>
    <w:rsid w:val="008E477D"/>
    <w:rsid w:val="008E5B5F"/>
    <w:rsid w:val="008E6EAE"/>
    <w:rsid w:val="008E74E5"/>
    <w:rsid w:val="008F3AA4"/>
    <w:rsid w:val="00900B7D"/>
    <w:rsid w:val="00904014"/>
    <w:rsid w:val="009123DD"/>
    <w:rsid w:val="009134D8"/>
    <w:rsid w:val="00923D2E"/>
    <w:rsid w:val="00924DA6"/>
    <w:rsid w:val="00925B60"/>
    <w:rsid w:val="0093119A"/>
    <w:rsid w:val="00937972"/>
    <w:rsid w:val="0093799C"/>
    <w:rsid w:val="00941320"/>
    <w:rsid w:val="00942CD5"/>
    <w:rsid w:val="009446AF"/>
    <w:rsid w:val="0094694B"/>
    <w:rsid w:val="00947D55"/>
    <w:rsid w:val="00952CE4"/>
    <w:rsid w:val="0096067A"/>
    <w:rsid w:val="00964C40"/>
    <w:rsid w:val="00967F84"/>
    <w:rsid w:val="00972DC1"/>
    <w:rsid w:val="0097658C"/>
    <w:rsid w:val="00980DBB"/>
    <w:rsid w:val="0098300F"/>
    <w:rsid w:val="00985DCA"/>
    <w:rsid w:val="00986F50"/>
    <w:rsid w:val="0099038A"/>
    <w:rsid w:val="00990A80"/>
    <w:rsid w:val="00997675"/>
    <w:rsid w:val="00997B60"/>
    <w:rsid w:val="009A211A"/>
    <w:rsid w:val="009A22DE"/>
    <w:rsid w:val="009A649A"/>
    <w:rsid w:val="009B2597"/>
    <w:rsid w:val="009B2E8F"/>
    <w:rsid w:val="009D1170"/>
    <w:rsid w:val="009E26B7"/>
    <w:rsid w:val="009E74A0"/>
    <w:rsid w:val="009F1763"/>
    <w:rsid w:val="00A03235"/>
    <w:rsid w:val="00A065BF"/>
    <w:rsid w:val="00A12422"/>
    <w:rsid w:val="00A13680"/>
    <w:rsid w:val="00A1473E"/>
    <w:rsid w:val="00A24505"/>
    <w:rsid w:val="00A257CB"/>
    <w:rsid w:val="00A2616A"/>
    <w:rsid w:val="00A27B0F"/>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054C"/>
    <w:rsid w:val="00AD13B3"/>
    <w:rsid w:val="00AD3A65"/>
    <w:rsid w:val="00AD7505"/>
    <w:rsid w:val="00AF51F3"/>
    <w:rsid w:val="00AF706E"/>
    <w:rsid w:val="00B0525A"/>
    <w:rsid w:val="00B068E3"/>
    <w:rsid w:val="00B06BE1"/>
    <w:rsid w:val="00B0703C"/>
    <w:rsid w:val="00B13C1C"/>
    <w:rsid w:val="00B20583"/>
    <w:rsid w:val="00B20D0E"/>
    <w:rsid w:val="00B21133"/>
    <w:rsid w:val="00B246FA"/>
    <w:rsid w:val="00B3026B"/>
    <w:rsid w:val="00B311D7"/>
    <w:rsid w:val="00B400A5"/>
    <w:rsid w:val="00B40D73"/>
    <w:rsid w:val="00B43FD8"/>
    <w:rsid w:val="00B453D1"/>
    <w:rsid w:val="00B56E79"/>
    <w:rsid w:val="00B626BD"/>
    <w:rsid w:val="00B71FAC"/>
    <w:rsid w:val="00B74C17"/>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02FC"/>
    <w:rsid w:val="00BE5349"/>
    <w:rsid w:val="00BE7E16"/>
    <w:rsid w:val="00BF28D4"/>
    <w:rsid w:val="00BF318C"/>
    <w:rsid w:val="00BF38A1"/>
    <w:rsid w:val="00C0054B"/>
    <w:rsid w:val="00C01F57"/>
    <w:rsid w:val="00C02DBF"/>
    <w:rsid w:val="00C03DF9"/>
    <w:rsid w:val="00C05716"/>
    <w:rsid w:val="00C069DD"/>
    <w:rsid w:val="00C07C8B"/>
    <w:rsid w:val="00C10035"/>
    <w:rsid w:val="00C12FB6"/>
    <w:rsid w:val="00C131F4"/>
    <w:rsid w:val="00C15AD8"/>
    <w:rsid w:val="00C21584"/>
    <w:rsid w:val="00C22751"/>
    <w:rsid w:val="00C23B6A"/>
    <w:rsid w:val="00C247E5"/>
    <w:rsid w:val="00C24DC3"/>
    <w:rsid w:val="00C265A1"/>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C7BD3"/>
    <w:rsid w:val="00CD6E46"/>
    <w:rsid w:val="00CE3169"/>
    <w:rsid w:val="00CE6C93"/>
    <w:rsid w:val="00CF1F82"/>
    <w:rsid w:val="00CF2A68"/>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649D"/>
    <w:rsid w:val="00D614CA"/>
    <w:rsid w:val="00D62437"/>
    <w:rsid w:val="00D625E9"/>
    <w:rsid w:val="00D63BD7"/>
    <w:rsid w:val="00D70B1C"/>
    <w:rsid w:val="00D747A9"/>
    <w:rsid w:val="00D76C9C"/>
    <w:rsid w:val="00D81F17"/>
    <w:rsid w:val="00D821DB"/>
    <w:rsid w:val="00D83806"/>
    <w:rsid w:val="00D879DF"/>
    <w:rsid w:val="00D90742"/>
    <w:rsid w:val="00D90B09"/>
    <w:rsid w:val="00D93A4E"/>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2B7B"/>
    <w:rsid w:val="00E260DD"/>
    <w:rsid w:val="00E27982"/>
    <w:rsid w:val="00E30016"/>
    <w:rsid w:val="00E35509"/>
    <w:rsid w:val="00E533F6"/>
    <w:rsid w:val="00E62EBC"/>
    <w:rsid w:val="00E74526"/>
    <w:rsid w:val="00E7553E"/>
    <w:rsid w:val="00E802D6"/>
    <w:rsid w:val="00E87218"/>
    <w:rsid w:val="00E87BF6"/>
    <w:rsid w:val="00E908C9"/>
    <w:rsid w:val="00E90938"/>
    <w:rsid w:val="00E90AAB"/>
    <w:rsid w:val="00EA1FD4"/>
    <w:rsid w:val="00EB28CB"/>
    <w:rsid w:val="00EB6411"/>
    <w:rsid w:val="00EC09D3"/>
    <w:rsid w:val="00EC20EE"/>
    <w:rsid w:val="00ED0CB9"/>
    <w:rsid w:val="00ED134C"/>
    <w:rsid w:val="00ED26CC"/>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052B"/>
    <w:rsid w:val="00F3200A"/>
    <w:rsid w:val="00F320B0"/>
    <w:rsid w:val="00F320FD"/>
    <w:rsid w:val="00F33088"/>
    <w:rsid w:val="00F34AAB"/>
    <w:rsid w:val="00F34F27"/>
    <w:rsid w:val="00F357B6"/>
    <w:rsid w:val="00F42B6B"/>
    <w:rsid w:val="00F42C08"/>
    <w:rsid w:val="00F50B59"/>
    <w:rsid w:val="00F52BA1"/>
    <w:rsid w:val="00F53CBC"/>
    <w:rsid w:val="00F540D8"/>
    <w:rsid w:val="00F54D5B"/>
    <w:rsid w:val="00F54F54"/>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0CA0"/>
    <w:rsid w:val="00FF3AAA"/>
    <w:rsid w:val="00FF4EBA"/>
    <w:rsid w:val="00FF5703"/>
    <w:rsid w:val="011C1086"/>
    <w:rsid w:val="030E9A78"/>
    <w:rsid w:val="044ACBD5"/>
    <w:rsid w:val="04B9AD72"/>
    <w:rsid w:val="05C616D6"/>
    <w:rsid w:val="06785DF7"/>
    <w:rsid w:val="081BC016"/>
    <w:rsid w:val="081C1F3A"/>
    <w:rsid w:val="0835F217"/>
    <w:rsid w:val="0892068F"/>
    <w:rsid w:val="0A68AECF"/>
    <w:rsid w:val="0A91D50E"/>
    <w:rsid w:val="0AF45104"/>
    <w:rsid w:val="0BB71886"/>
    <w:rsid w:val="0C42454D"/>
    <w:rsid w:val="0C6A4720"/>
    <w:rsid w:val="0C726AF8"/>
    <w:rsid w:val="0CDDA063"/>
    <w:rsid w:val="0E84AED7"/>
    <w:rsid w:val="0ECAD749"/>
    <w:rsid w:val="0ED145CC"/>
    <w:rsid w:val="0FA8DB28"/>
    <w:rsid w:val="0FED6A96"/>
    <w:rsid w:val="11491ECE"/>
    <w:rsid w:val="11DBF879"/>
    <w:rsid w:val="124572CB"/>
    <w:rsid w:val="127EE6D7"/>
    <w:rsid w:val="13D0294D"/>
    <w:rsid w:val="146CD59F"/>
    <w:rsid w:val="1471F46E"/>
    <w:rsid w:val="14847880"/>
    <w:rsid w:val="148B5E0E"/>
    <w:rsid w:val="16DBDD89"/>
    <w:rsid w:val="189AC90A"/>
    <w:rsid w:val="190C14F0"/>
    <w:rsid w:val="19BAC315"/>
    <w:rsid w:val="19D0F793"/>
    <w:rsid w:val="1A635EA2"/>
    <w:rsid w:val="1AFD0216"/>
    <w:rsid w:val="1B3F38F2"/>
    <w:rsid w:val="1CACD570"/>
    <w:rsid w:val="1D619456"/>
    <w:rsid w:val="1E118FBA"/>
    <w:rsid w:val="1EF3F9A9"/>
    <w:rsid w:val="20567214"/>
    <w:rsid w:val="2160EEAD"/>
    <w:rsid w:val="21D181B9"/>
    <w:rsid w:val="22425DD9"/>
    <w:rsid w:val="230B919E"/>
    <w:rsid w:val="23173A04"/>
    <w:rsid w:val="25C972C6"/>
    <w:rsid w:val="284E776F"/>
    <w:rsid w:val="28EAA2DD"/>
    <w:rsid w:val="29749B90"/>
    <w:rsid w:val="29F52D8D"/>
    <w:rsid w:val="2A02B535"/>
    <w:rsid w:val="2BDB0A33"/>
    <w:rsid w:val="2C0FAE23"/>
    <w:rsid w:val="2CC23684"/>
    <w:rsid w:val="2D8BEECD"/>
    <w:rsid w:val="2E200664"/>
    <w:rsid w:val="2E74186F"/>
    <w:rsid w:val="2EB876BA"/>
    <w:rsid w:val="3055E7C2"/>
    <w:rsid w:val="31036875"/>
    <w:rsid w:val="3181A2B6"/>
    <w:rsid w:val="31E4ED55"/>
    <w:rsid w:val="3255D2FB"/>
    <w:rsid w:val="329ECB53"/>
    <w:rsid w:val="3310A645"/>
    <w:rsid w:val="35D6D998"/>
    <w:rsid w:val="35FE1B9E"/>
    <w:rsid w:val="371FF916"/>
    <w:rsid w:val="3898BB56"/>
    <w:rsid w:val="38BBC977"/>
    <w:rsid w:val="38D945E2"/>
    <w:rsid w:val="3904633D"/>
    <w:rsid w:val="39F387D7"/>
    <w:rsid w:val="3A20A989"/>
    <w:rsid w:val="3C640802"/>
    <w:rsid w:val="3F853BE1"/>
    <w:rsid w:val="40C376C5"/>
    <w:rsid w:val="42153168"/>
    <w:rsid w:val="4313FF9D"/>
    <w:rsid w:val="44B0D086"/>
    <w:rsid w:val="45E8B1B0"/>
    <w:rsid w:val="47E9040C"/>
    <w:rsid w:val="49A43A26"/>
    <w:rsid w:val="4B764FD7"/>
    <w:rsid w:val="4DF31B8F"/>
    <w:rsid w:val="4E76D711"/>
    <w:rsid w:val="4EF87CB1"/>
    <w:rsid w:val="4F82A4D1"/>
    <w:rsid w:val="508F9021"/>
    <w:rsid w:val="52EDA22D"/>
    <w:rsid w:val="52F2382C"/>
    <w:rsid w:val="55A2B991"/>
    <w:rsid w:val="567BA446"/>
    <w:rsid w:val="57F228E8"/>
    <w:rsid w:val="58950F5E"/>
    <w:rsid w:val="5964BF26"/>
    <w:rsid w:val="5965E95D"/>
    <w:rsid w:val="5A82B414"/>
    <w:rsid w:val="5AC5E303"/>
    <w:rsid w:val="5B11ECBC"/>
    <w:rsid w:val="5B1DE8DA"/>
    <w:rsid w:val="5C03DA98"/>
    <w:rsid w:val="5CBB400E"/>
    <w:rsid w:val="5EF7EFA9"/>
    <w:rsid w:val="5F374897"/>
    <w:rsid w:val="5F53D7D0"/>
    <w:rsid w:val="5F6737A4"/>
    <w:rsid w:val="602EC978"/>
    <w:rsid w:val="60BC7DEF"/>
    <w:rsid w:val="60EFA831"/>
    <w:rsid w:val="61E69B26"/>
    <w:rsid w:val="627E38CF"/>
    <w:rsid w:val="629C6C88"/>
    <w:rsid w:val="63F8E487"/>
    <w:rsid w:val="64863C25"/>
    <w:rsid w:val="64B1C0C2"/>
    <w:rsid w:val="67F65D9D"/>
    <w:rsid w:val="687E0793"/>
    <w:rsid w:val="692054F0"/>
    <w:rsid w:val="69AAF7E6"/>
    <w:rsid w:val="69BA02AB"/>
    <w:rsid w:val="6C5EE61E"/>
    <w:rsid w:val="6D36826B"/>
    <w:rsid w:val="6D9D758C"/>
    <w:rsid w:val="6F949B3C"/>
    <w:rsid w:val="71D4A04F"/>
    <w:rsid w:val="7278279E"/>
    <w:rsid w:val="734D2D33"/>
    <w:rsid w:val="73919463"/>
    <w:rsid w:val="73A19B7A"/>
    <w:rsid w:val="73F38EB3"/>
    <w:rsid w:val="74B47D2D"/>
    <w:rsid w:val="74FA1999"/>
    <w:rsid w:val="755B9136"/>
    <w:rsid w:val="760F2CFE"/>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de-DE"/>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de-DE"/>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de-DE"/>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de-DE"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de-DE"/>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de-DE"/>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de-DE"/>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de-DE"/>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1582222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www.facebook.com/KRAIBURGTP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kraiburg_tpe/?hl=de" TargetMode="External"/><Relationship Id="rId25" Type="http://schemas.openxmlformats.org/officeDocument/2006/relationships/hyperlink" Target="https://www.youtube.com/channel/UCQKi_-RJ8sJqMNfyfAO8PVQ" TargetMode="Externa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xing.com/pages/kraiburg-tpe"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inkedin.com/company/kraiburg-tpe/?originalSubdomain=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yperlink" Target="file://file-ktd/Organisation$/MV/MV_TCC/01_PR_Content/01_PR_Agency/Press_Releases/2022/2022_PressReleases/KTD/06_K-Preview/www.kraiburg-tpe.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vkiseleva@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customXml/itemProps2.xml><?xml version="1.0" encoding="utf-8"?>
<ds:datastoreItem xmlns:ds="http://schemas.openxmlformats.org/officeDocument/2006/customXml" ds:itemID="{51352323-E3E1-4DE4-B711-C6B75CEA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4e789-4219-435c-8149-057461441f76"/>
    <ds:schemaRef ds:uri="58a6ba02-25d8-4af8-9d9a-cdefe2472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FDC157-7075-4A49-9097-E87121AD52DC}">
  <ds:schemaRefs>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elements/1.1/"/>
    <ds:schemaRef ds:uri="58a6ba02-25d8-4af8-9d9a-cdefe2472536"/>
    <ds:schemaRef ds:uri="d994e789-4219-435c-8149-057461441f76"/>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59A4A9C3-4916-4DFA-ABAD-3B1BA9A5C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817</Words>
  <Characters>5154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2024-02-20T13:00:00Z</dcterms:created>
  <dcterms:modified xsi:type="dcterms:W3CDTF">2024-02-20T13:00:00Z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