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D9D5F" w14:textId="5AA38E6D" w:rsidR="00395971" w:rsidRPr="00CD206D" w:rsidRDefault="00395971" w:rsidP="00395971">
      <w:pPr>
        <w:ind w:right="1523"/>
        <w:rPr>
          <w:rFonts w:ascii="Arial" w:hAnsi="Arial" w:cs="Arial"/>
          <w:b/>
          <w:bCs/>
          <w:color w:val="000000" w:themeColor="text1"/>
          <w:sz w:val="24"/>
          <w:szCs w:val="24"/>
        </w:rPr>
      </w:pPr>
      <w:r>
        <w:rPr>
          <w:rFonts w:ascii="Arial" w:hAnsi="Arial"/>
          <w:b/>
          <w:bCs/>
          <w:color w:val="000000" w:themeColor="text1"/>
          <w:sz w:val="24"/>
          <w:szCs w:val="24"/>
        </w:rPr>
        <w:t xml:space="preserve">El </w:t>
      </w:r>
      <w:r w:rsidR="00E426A9">
        <w:rPr>
          <w:rFonts w:ascii="Arial" w:hAnsi="Arial"/>
          <w:b/>
          <w:bCs/>
          <w:color w:val="000000" w:themeColor="text1"/>
          <w:sz w:val="24"/>
          <w:szCs w:val="24"/>
        </w:rPr>
        <w:t>Dr.</w:t>
      </w:r>
      <w:r>
        <w:rPr>
          <w:rFonts w:ascii="Arial" w:hAnsi="Arial"/>
          <w:b/>
          <w:bCs/>
          <w:color w:val="000000" w:themeColor="text1"/>
          <w:sz w:val="24"/>
          <w:szCs w:val="24"/>
        </w:rPr>
        <w:t xml:space="preserve"> Joachim Mühlmeyer se convierte en el nuevo director de Asia-Pacífico en KRAIBURG TPE</w:t>
      </w:r>
    </w:p>
    <w:p w14:paraId="629A6C0A" w14:textId="467ADA40" w:rsidR="00395971" w:rsidRPr="00395971" w:rsidRDefault="00395971" w:rsidP="004015FC">
      <w:pPr>
        <w:spacing w:line="360" w:lineRule="auto"/>
        <w:ind w:right="1703"/>
        <w:jc w:val="both"/>
        <w:rPr>
          <w:rFonts w:ascii="Arial" w:hAnsi="Arial" w:cs="Arial"/>
          <w:sz w:val="20"/>
          <w:szCs w:val="20"/>
        </w:rPr>
      </w:pPr>
      <w:r>
        <w:rPr>
          <w:rFonts w:ascii="Arial" w:hAnsi="Arial"/>
          <w:sz w:val="20"/>
          <w:szCs w:val="20"/>
        </w:rPr>
        <w:t xml:space="preserve">KRAIBURG TPE ha dado a conocer hoy que el </w:t>
      </w:r>
      <w:r w:rsidR="00E426A9">
        <w:rPr>
          <w:rFonts w:ascii="Arial" w:hAnsi="Arial"/>
          <w:sz w:val="20"/>
          <w:szCs w:val="20"/>
        </w:rPr>
        <w:t>Dr.</w:t>
      </w:r>
      <w:r>
        <w:rPr>
          <w:rFonts w:ascii="Arial" w:hAnsi="Arial"/>
          <w:sz w:val="20"/>
          <w:szCs w:val="20"/>
        </w:rPr>
        <w:t xml:space="preserve"> Joachim Mühlmeyer sucederá, a partir del 1 de abril de 2020, como director de Asia-Pacífico a Roland Helmut Ritter, quien volverá</w:t>
      </w:r>
      <w:r w:rsidR="00E426A9">
        <w:rPr>
          <w:rFonts w:ascii="Arial" w:hAnsi="Arial"/>
          <w:sz w:val="20"/>
          <w:szCs w:val="20"/>
        </w:rPr>
        <w:t xml:space="preserve"> </w:t>
      </w:r>
      <w:r>
        <w:rPr>
          <w:rFonts w:ascii="Arial" w:hAnsi="Arial"/>
          <w:sz w:val="20"/>
          <w:szCs w:val="20"/>
        </w:rPr>
        <w:t>a Alemania como director de otra empresa del grupo KRAIBURG.</w:t>
      </w:r>
    </w:p>
    <w:p w14:paraId="6B8CFAF4" w14:textId="0BCED19A" w:rsidR="008A6357" w:rsidRDefault="008A6357" w:rsidP="004015FC">
      <w:pPr>
        <w:spacing w:line="360" w:lineRule="auto"/>
        <w:ind w:right="1703"/>
        <w:jc w:val="both"/>
        <w:rPr>
          <w:rFonts w:ascii="Arial" w:hAnsi="Arial" w:cs="Arial"/>
          <w:sz w:val="20"/>
          <w:szCs w:val="20"/>
        </w:rPr>
      </w:pPr>
      <w:r>
        <w:rPr>
          <w:rFonts w:ascii="Arial" w:hAnsi="Arial"/>
          <w:sz w:val="20"/>
          <w:szCs w:val="20"/>
        </w:rPr>
        <w:t xml:space="preserve">El </w:t>
      </w:r>
      <w:r w:rsidR="00E426A9">
        <w:rPr>
          <w:rFonts w:ascii="Arial" w:hAnsi="Arial"/>
          <w:sz w:val="20"/>
          <w:szCs w:val="20"/>
        </w:rPr>
        <w:t>Dr.</w:t>
      </w:r>
      <w:r>
        <w:rPr>
          <w:rFonts w:ascii="Arial" w:hAnsi="Arial"/>
          <w:sz w:val="20"/>
          <w:szCs w:val="20"/>
        </w:rPr>
        <w:t xml:space="preserve"> Mühlmeyer llegó en 2018 a KR</w:t>
      </w:r>
      <w:r w:rsidR="00BE66B6">
        <w:rPr>
          <w:rFonts w:ascii="Arial" w:hAnsi="Arial"/>
          <w:sz w:val="20"/>
          <w:szCs w:val="20"/>
        </w:rPr>
        <w:t>A</w:t>
      </w:r>
      <w:r>
        <w:rPr>
          <w:rFonts w:ascii="Arial" w:hAnsi="Arial"/>
          <w:sz w:val="20"/>
          <w:szCs w:val="20"/>
        </w:rPr>
        <w:t>IBURG TPE en Alemania y a principios de 2019 se desplazó a Asia como director de China.</w:t>
      </w:r>
      <w:r w:rsidR="00E426A9">
        <w:rPr>
          <w:rFonts w:ascii="Arial" w:hAnsi="Arial"/>
          <w:sz w:val="20"/>
          <w:szCs w:val="20"/>
        </w:rPr>
        <w:t xml:space="preserve"> </w:t>
      </w:r>
      <w:r>
        <w:rPr>
          <w:rFonts w:ascii="Arial" w:hAnsi="Arial"/>
          <w:sz w:val="20"/>
          <w:szCs w:val="20"/>
        </w:rPr>
        <w:t xml:space="preserve">«Me alegro mucho de tener a Joachim Mühlmeyer a bordo», afirmó Franz Hinterecker, CEO de KRAIBURG TPE internacional. «Tiene una gran experiencia en diversos ámbitos de la gestión empresarial. </w:t>
      </w:r>
      <w:r w:rsidR="007D400B" w:rsidRPr="007D400B">
        <w:rPr>
          <w:rFonts w:ascii="Arial" w:hAnsi="Arial"/>
          <w:sz w:val="20"/>
          <w:szCs w:val="20"/>
        </w:rPr>
        <w:t xml:space="preserve">Con su compromiso, sus habilidades estratégicas y sus antecedentes personales en Asia </w:t>
      </w:r>
      <w:r>
        <w:rPr>
          <w:rFonts w:ascii="Arial" w:hAnsi="Arial"/>
          <w:sz w:val="20"/>
          <w:szCs w:val="20"/>
        </w:rPr>
        <w:t xml:space="preserve">encaja muy bien en el equipo de KRAIBURG TPE, que con gran entusiasmo apoya a nuestros </w:t>
      </w:r>
      <w:r w:rsidR="00EB3C39">
        <w:rPr>
          <w:rFonts w:ascii="Arial" w:hAnsi="Arial"/>
          <w:sz w:val="20"/>
          <w:szCs w:val="20"/>
        </w:rPr>
        <w:t>clientes y produce TPE a medida</w:t>
      </w:r>
      <w:r>
        <w:rPr>
          <w:rFonts w:ascii="Arial" w:hAnsi="Arial"/>
          <w:sz w:val="20"/>
          <w:szCs w:val="20"/>
        </w:rPr>
        <w:t>»</w:t>
      </w:r>
      <w:r w:rsidR="00EB3C39">
        <w:rPr>
          <w:rFonts w:ascii="Arial" w:hAnsi="Arial"/>
          <w:sz w:val="20"/>
          <w:szCs w:val="20"/>
        </w:rPr>
        <w:t>.</w:t>
      </w:r>
    </w:p>
    <w:p w14:paraId="638BCD51" w14:textId="475C6CD8" w:rsidR="008A6357" w:rsidRDefault="008A6357" w:rsidP="004015FC">
      <w:pPr>
        <w:spacing w:line="360" w:lineRule="auto"/>
        <w:ind w:right="1703"/>
        <w:jc w:val="both"/>
        <w:rPr>
          <w:rFonts w:ascii="Arial" w:hAnsi="Arial" w:cs="Arial"/>
          <w:sz w:val="20"/>
          <w:szCs w:val="20"/>
        </w:rPr>
      </w:pPr>
      <w:r>
        <w:rPr>
          <w:rFonts w:ascii="Arial" w:hAnsi="Arial"/>
          <w:sz w:val="20"/>
          <w:szCs w:val="20"/>
        </w:rPr>
        <w:t xml:space="preserve">Tras acabar su carrera en la universidad de St. Gallen (Suiza) y en la Harvard Business School (EEUU) en 2001, donde se especializó en Venta Industrial Internacional y </w:t>
      </w:r>
      <w:r w:rsidR="00E426A9">
        <w:rPr>
          <w:rFonts w:ascii="Arial" w:hAnsi="Arial"/>
          <w:sz w:val="20"/>
          <w:szCs w:val="20"/>
        </w:rPr>
        <w:t>Márquetin</w:t>
      </w:r>
      <w:r>
        <w:rPr>
          <w:rFonts w:ascii="Arial" w:hAnsi="Arial"/>
          <w:sz w:val="20"/>
          <w:szCs w:val="20"/>
        </w:rPr>
        <w:t xml:space="preserve">, el </w:t>
      </w:r>
      <w:r w:rsidR="00E426A9">
        <w:rPr>
          <w:rFonts w:ascii="Arial" w:hAnsi="Arial"/>
          <w:sz w:val="20"/>
          <w:szCs w:val="20"/>
        </w:rPr>
        <w:t>Dr.</w:t>
      </w:r>
      <w:r>
        <w:rPr>
          <w:rFonts w:ascii="Arial" w:hAnsi="Arial"/>
          <w:sz w:val="20"/>
          <w:szCs w:val="20"/>
        </w:rPr>
        <w:t xml:space="preserve"> Mühlmeyer empezó a trabajar en el departamento de productos químicos finos en BASF.</w:t>
      </w:r>
    </w:p>
    <w:p w14:paraId="5E54B5F7" w14:textId="77777777" w:rsidR="007D400B" w:rsidRDefault="007D400B" w:rsidP="007D400B">
      <w:pPr>
        <w:spacing w:line="360" w:lineRule="auto"/>
        <w:ind w:right="1703"/>
        <w:jc w:val="both"/>
        <w:rPr>
          <w:rFonts w:ascii="Arial" w:hAnsi="Arial"/>
          <w:sz w:val="20"/>
          <w:szCs w:val="20"/>
        </w:rPr>
      </w:pPr>
      <w:r w:rsidRPr="007D400B">
        <w:rPr>
          <w:rFonts w:ascii="Arial" w:hAnsi="Arial"/>
          <w:sz w:val="20"/>
          <w:szCs w:val="20"/>
        </w:rPr>
        <w:t>En el año 2004 BASF le envió a Asia, donde asumió las tareas de distribución de diversos dosieres regionales especialmente en las áreas de ventas, márquetin y logística para la nutrición humana, los productos farmacéuticos y las ayudas de proceso, así como para los productos químicos aromáticos.</w:t>
      </w:r>
      <w:r>
        <w:rPr>
          <w:rFonts w:ascii="Arial" w:hAnsi="Arial"/>
          <w:sz w:val="20"/>
          <w:szCs w:val="20"/>
        </w:rPr>
        <w:t xml:space="preserve"> </w:t>
      </w:r>
      <w:r w:rsidRPr="007D400B">
        <w:rPr>
          <w:rFonts w:ascii="Arial" w:hAnsi="Arial"/>
          <w:sz w:val="20"/>
          <w:szCs w:val="20"/>
        </w:rPr>
        <w:t>Regresó a Alemania en 2009 para ocuparse de un subproyecto para la integración y para el desarrollo de la producción tras la fusión de BASF con Ciba Chemie.</w:t>
      </w:r>
      <w:r>
        <w:rPr>
          <w:rFonts w:ascii="Arial" w:hAnsi="Arial"/>
          <w:sz w:val="20"/>
          <w:szCs w:val="20"/>
        </w:rPr>
        <w:t xml:space="preserve"> </w:t>
      </w:r>
      <w:r w:rsidRPr="007D400B">
        <w:rPr>
          <w:rFonts w:ascii="Arial" w:hAnsi="Arial"/>
          <w:sz w:val="20"/>
          <w:szCs w:val="20"/>
        </w:rPr>
        <w:t xml:space="preserve">Al finalizar su proyecto dejó BASF para continuar su carrera profesional en ProMinent, una empresa especialista en bombas dosificadoras y tecnología de dosificación internacional. </w:t>
      </w:r>
    </w:p>
    <w:p w14:paraId="68C04F78" w14:textId="014F67FB" w:rsidR="00AE1653" w:rsidRPr="007D400B" w:rsidRDefault="00AE1653" w:rsidP="007D400B">
      <w:pPr>
        <w:spacing w:line="360" w:lineRule="auto"/>
        <w:ind w:right="1703"/>
        <w:jc w:val="both"/>
        <w:rPr>
          <w:rFonts w:ascii="Arial" w:hAnsi="Arial"/>
          <w:sz w:val="20"/>
          <w:szCs w:val="20"/>
        </w:rPr>
      </w:pPr>
      <w:r>
        <w:rPr>
          <w:rFonts w:ascii="Arial" w:hAnsi="Arial"/>
          <w:sz w:val="20"/>
          <w:szCs w:val="20"/>
        </w:rPr>
        <w:lastRenderedPageBreak/>
        <w:t>«Espero trabajar codo con codo con nuestros clientes y nuestro equipo internacional para que la empresa siga creciendo y para crear soluciones</w:t>
      </w:r>
      <w:r w:rsidR="00E426A9">
        <w:rPr>
          <w:rFonts w:ascii="Arial" w:hAnsi="Arial"/>
          <w:sz w:val="20"/>
          <w:szCs w:val="20"/>
        </w:rPr>
        <w:t xml:space="preserve"> técnicas innovadoras», afirmó.</w:t>
      </w:r>
    </w:p>
    <w:p w14:paraId="34B59B3E" w14:textId="239792A3" w:rsidR="00AE1653" w:rsidRPr="00AE1653" w:rsidRDefault="00F64E7D" w:rsidP="00AE1653">
      <w:pPr>
        <w:spacing w:line="360" w:lineRule="auto"/>
        <w:ind w:right="1703"/>
        <w:jc w:val="both"/>
        <w:rPr>
          <w:rFonts w:ascii="Arial" w:hAnsi="Arial" w:cs="Arial"/>
          <w:sz w:val="20"/>
          <w:szCs w:val="20"/>
        </w:rPr>
      </w:pPr>
      <w:r>
        <w:rPr>
          <w:rFonts w:ascii="Arial" w:hAnsi="Arial"/>
          <w:sz w:val="20"/>
          <w:szCs w:val="20"/>
        </w:rPr>
        <w:t>Esta filosofía le acompañó como director de la unidad de Negocios Internacionales en la creación de máquinas e instalaciones para la hidratación química y, más tarde, como director ejecutivo en la industria de transformación del acero. Asimismo trabajó como asesor en el ámbito del márquetin y la administración de empresas internacional, así como como docente en esta especialización en la Uni</w:t>
      </w:r>
      <w:r w:rsidR="00E426A9">
        <w:rPr>
          <w:rFonts w:ascii="Arial" w:hAnsi="Arial"/>
          <w:sz w:val="20"/>
          <w:szCs w:val="20"/>
        </w:rPr>
        <w:t>versidad de St. Gallen (Suiza).</w:t>
      </w:r>
    </w:p>
    <w:p w14:paraId="6D939D67" w14:textId="66AC1C4F" w:rsidR="0005677C" w:rsidRDefault="00AE1653" w:rsidP="004015FC">
      <w:pPr>
        <w:spacing w:line="360" w:lineRule="auto"/>
        <w:ind w:right="1703"/>
        <w:jc w:val="both"/>
        <w:rPr>
          <w:rFonts w:ascii="Arial" w:hAnsi="Arial" w:cs="Arial"/>
          <w:sz w:val="20"/>
          <w:szCs w:val="20"/>
        </w:rPr>
      </w:pPr>
      <w:r>
        <w:rPr>
          <w:rFonts w:ascii="Arial" w:hAnsi="Arial"/>
          <w:sz w:val="20"/>
          <w:szCs w:val="20"/>
        </w:rPr>
        <w:t>«Me parece estupendo volver a Asia, donde como equipo KRAIBURG podemos ayudar a nuestros clientes en el desarrollo de TPE creados especialmente para ellos».</w:t>
      </w:r>
      <w:r w:rsidR="00E426A9">
        <w:rPr>
          <w:rFonts w:ascii="Arial" w:hAnsi="Arial"/>
          <w:sz w:val="20"/>
          <w:szCs w:val="20"/>
        </w:rPr>
        <w:t xml:space="preserve"> </w:t>
      </w:r>
      <w:r>
        <w:rPr>
          <w:rFonts w:ascii="Arial" w:hAnsi="Arial"/>
          <w:sz w:val="20"/>
          <w:szCs w:val="20"/>
        </w:rPr>
        <w:t xml:space="preserve">Además el </w:t>
      </w:r>
      <w:r w:rsidR="00E426A9">
        <w:rPr>
          <w:rFonts w:ascii="Arial" w:hAnsi="Arial"/>
          <w:sz w:val="20"/>
          <w:szCs w:val="20"/>
        </w:rPr>
        <w:t>Dr.</w:t>
      </w:r>
      <w:r>
        <w:rPr>
          <w:rFonts w:ascii="Arial" w:hAnsi="Arial"/>
          <w:sz w:val="20"/>
          <w:szCs w:val="20"/>
        </w:rPr>
        <w:t xml:space="preserve"> Mühlmeyer aspira a «lograr un crecimiento significativo en el mercado asiático con ayuda de una gestión de proyectos rápida y profesional y en colaboración con los clientes, para fortalecer la posición de liderazgo de KRAIBURG TPE respecto a la</w:t>
      </w:r>
      <w:r w:rsidR="00BE66B6">
        <w:rPr>
          <w:rFonts w:ascii="Arial" w:hAnsi="Arial"/>
          <w:sz w:val="20"/>
          <w:szCs w:val="20"/>
        </w:rPr>
        <w:t>s</w:t>
      </w:r>
      <w:r>
        <w:rPr>
          <w:rFonts w:ascii="Arial" w:hAnsi="Arial"/>
          <w:sz w:val="20"/>
          <w:szCs w:val="20"/>
        </w:rPr>
        <w:t xml:space="preserve"> innovaciones en el campo de</w:t>
      </w:r>
      <w:r w:rsidR="00E426A9">
        <w:rPr>
          <w:rFonts w:ascii="Arial" w:hAnsi="Arial"/>
          <w:sz w:val="20"/>
          <w:szCs w:val="20"/>
        </w:rPr>
        <w:t xml:space="preserve"> los elastómeros termoplásticos</w:t>
      </w:r>
      <w:r>
        <w:rPr>
          <w:rFonts w:ascii="Arial" w:hAnsi="Arial"/>
          <w:sz w:val="20"/>
          <w:szCs w:val="20"/>
        </w:rPr>
        <w:t>»</w:t>
      </w:r>
      <w:r w:rsidR="00E426A9">
        <w:rPr>
          <w:rFonts w:ascii="Arial" w:hAnsi="Arial"/>
          <w:sz w:val="20"/>
          <w:szCs w:val="20"/>
        </w:rPr>
        <w:t xml:space="preserve">. </w:t>
      </w:r>
      <w:r>
        <w:rPr>
          <w:rFonts w:ascii="Arial" w:hAnsi="Arial"/>
          <w:sz w:val="20"/>
          <w:szCs w:val="20"/>
        </w:rPr>
        <w:t>Lo que coincide con la ampliación de la comercialización de la empresa en la región Asia-Pacífico.</w:t>
      </w:r>
    </w:p>
    <w:p w14:paraId="72541C6C" w14:textId="32CF1CAC" w:rsidR="004562AC" w:rsidRPr="0091011A" w:rsidRDefault="0091011A" w:rsidP="0091011A">
      <w:pPr>
        <w:spacing w:line="360" w:lineRule="auto"/>
        <w:ind w:right="1703"/>
        <w:jc w:val="both"/>
        <w:rPr>
          <w:rFonts w:ascii="Arial" w:hAnsi="Arial" w:cs="Arial"/>
          <w:sz w:val="20"/>
          <w:szCs w:val="20"/>
        </w:rPr>
      </w:pPr>
      <w:r>
        <w:rPr>
          <w:rFonts w:ascii="Arial" w:hAnsi="Arial"/>
          <w:noProof/>
          <w:sz w:val="20"/>
          <w:szCs w:val="20"/>
          <w:lang w:eastAsia="es-ES" w:bidi="ar-SA"/>
        </w:rPr>
        <w:drawing>
          <wp:inline distT="0" distB="0" distL="0" distR="0" wp14:anchorId="4E8BB253" wp14:editId="07A9E345">
            <wp:extent cx="3049649" cy="2202180"/>
            <wp:effectExtent l="0" t="0" r="0" b="762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hoto - Dr Joachim Muehlmeyer - 2020 02 25.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35692" cy="2264312"/>
                    </a:xfrm>
                    <a:prstGeom prst="rect">
                      <a:avLst/>
                    </a:prstGeom>
                  </pic:spPr>
                </pic:pic>
              </a:graphicData>
            </a:graphic>
          </wp:inline>
        </w:drawing>
      </w:r>
    </w:p>
    <w:p w14:paraId="62F08EF9" w14:textId="2E543EE1" w:rsidR="005320D5" w:rsidRPr="00650D34" w:rsidRDefault="00853793" w:rsidP="00853793">
      <w:pPr>
        <w:spacing w:line="360" w:lineRule="auto"/>
        <w:rPr>
          <w:rFonts w:ascii="Arial" w:hAnsi="Arial"/>
          <w:bCs/>
          <w:sz w:val="20"/>
          <w:szCs w:val="20"/>
        </w:rPr>
      </w:pPr>
      <w:r>
        <w:rPr>
          <w:rFonts w:ascii="Arial" w:hAnsi="Arial"/>
          <w:bCs/>
          <w:sz w:val="20"/>
          <w:szCs w:val="20"/>
        </w:rPr>
        <w:lastRenderedPageBreak/>
        <w:t xml:space="preserve">Foto del </w:t>
      </w:r>
      <w:r w:rsidR="00E426A9">
        <w:rPr>
          <w:rFonts w:ascii="Arial" w:hAnsi="Arial"/>
          <w:bCs/>
          <w:sz w:val="20"/>
          <w:szCs w:val="20"/>
        </w:rPr>
        <w:t>Dr.</w:t>
      </w:r>
      <w:r>
        <w:rPr>
          <w:rFonts w:ascii="Arial" w:hAnsi="Arial"/>
          <w:bCs/>
          <w:sz w:val="20"/>
          <w:szCs w:val="20"/>
        </w:rPr>
        <w:t xml:space="preserve"> Joachim Mühlmeyer</w:t>
      </w:r>
      <w:bookmarkStart w:id="0" w:name="_Hlk33618999"/>
      <w:bookmarkEnd w:id="0"/>
      <w:r>
        <w:rPr>
          <w:rFonts w:ascii="Arial" w:hAnsi="Arial"/>
          <w:bCs/>
          <w:sz w:val="20"/>
          <w:szCs w:val="20"/>
        </w:rPr>
        <w:t xml:space="preserve"> – Director de</w:t>
      </w:r>
      <w:r w:rsidR="00EB3C39">
        <w:rPr>
          <w:rFonts w:ascii="Arial" w:hAnsi="Arial"/>
          <w:bCs/>
          <w:sz w:val="20"/>
          <w:szCs w:val="20"/>
        </w:rPr>
        <w:t xml:space="preserve"> Asia-Pacífico en KRAIBURG TPE.</w:t>
      </w:r>
      <w:r>
        <w:rPr>
          <w:rFonts w:ascii="Arial" w:hAnsi="Arial"/>
          <w:bCs/>
          <w:sz w:val="20"/>
          <w:szCs w:val="20"/>
        </w:rPr>
        <w:br/>
      </w:r>
      <w:r>
        <w:rPr>
          <w:rFonts w:ascii="Arial" w:hAnsi="Arial"/>
          <w:b/>
          <w:bCs/>
          <w:sz w:val="20"/>
          <w:szCs w:val="20"/>
        </w:rPr>
        <w:t>(Foto: © 2020 KRAIBURG TPE)</w:t>
      </w:r>
    </w:p>
    <w:p w14:paraId="7E3FB2DA" w14:textId="6CA65D87" w:rsidR="00BC3A9A" w:rsidRPr="001702CF" w:rsidRDefault="0086320A" w:rsidP="00BC3A9A">
      <w:pPr>
        <w:keepNext/>
        <w:widowControl w:val="0"/>
        <w:spacing w:after="0" w:line="360" w:lineRule="auto"/>
        <w:ind w:right="1701"/>
        <w:jc w:val="both"/>
        <w:rPr>
          <w:rFonts w:ascii="Arial" w:hAnsi="Arial" w:cs="Arial"/>
          <w:bCs/>
          <w:sz w:val="20"/>
          <w:szCs w:val="20"/>
        </w:rPr>
      </w:pPr>
      <w:r>
        <w:rPr>
          <w:rFonts w:ascii="Arial" w:hAnsi="Arial"/>
          <w:b/>
          <w:color w:val="000000"/>
          <w:sz w:val="20"/>
          <w:szCs w:val="20"/>
        </w:rPr>
        <w:t>Acerca de</w:t>
      </w:r>
      <w:r w:rsidR="00BC3A9A">
        <w:rPr>
          <w:rFonts w:ascii="Arial" w:hAnsi="Arial"/>
          <w:b/>
          <w:color w:val="000000"/>
          <w:sz w:val="20"/>
          <w:szCs w:val="20"/>
        </w:rPr>
        <w:t xml:space="preserve"> KRAIBURG TPE</w:t>
      </w:r>
    </w:p>
    <w:p w14:paraId="0634C784" w14:textId="77777777" w:rsidR="00023B84" w:rsidRDefault="00023B84" w:rsidP="00023B84">
      <w:pPr>
        <w:spacing w:after="0" w:line="360" w:lineRule="auto"/>
        <w:ind w:right="1701"/>
        <w:jc w:val="both"/>
        <w:rPr>
          <w:rFonts w:ascii="Arial" w:hAnsi="Arial" w:cs="Arial"/>
          <w:color w:val="000000" w:themeColor="text1"/>
          <w:sz w:val="20"/>
        </w:rPr>
      </w:pPr>
      <w:r>
        <w:rPr>
          <w:rFonts w:ascii="Arial" w:hAnsi="Arial" w:cs="Arial"/>
          <w:color w:val="000000" w:themeColor="text1"/>
          <w:sz w:val="20"/>
        </w:rPr>
        <w:t>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Pr>
          <w:rFonts w:ascii="Arial" w:hAnsi="Arial" w:cs="Arial"/>
          <w:color w:val="000000" w:themeColor="text1"/>
          <w:sz w:val="20"/>
          <w:vertAlign w:val="superscript"/>
        </w:rPr>
        <w:t>®</w:t>
      </w:r>
      <w:r>
        <w:rPr>
          <w:rFonts w:ascii="Arial" w:hAnsi="Arial" w:cs="Arial"/>
          <w:color w:val="000000" w:themeColor="text1"/>
          <w:sz w:val="20"/>
        </w:rPr>
        <w:t>, COPEC</w:t>
      </w:r>
      <w:r>
        <w:rPr>
          <w:rFonts w:ascii="Arial" w:hAnsi="Arial" w:cs="Arial"/>
          <w:color w:val="000000" w:themeColor="text1"/>
          <w:sz w:val="20"/>
          <w:vertAlign w:val="superscript"/>
        </w:rPr>
        <w:t>®</w:t>
      </w:r>
      <w:r>
        <w:rPr>
          <w:rFonts w:ascii="Arial" w:hAnsi="Arial" w:cs="Arial"/>
          <w:color w:val="000000" w:themeColor="text1"/>
          <w:sz w:val="20"/>
        </w:rPr>
        <w:t>, HIPEX</w:t>
      </w:r>
      <w:r>
        <w:rPr>
          <w:rFonts w:ascii="Arial" w:hAnsi="Arial" w:cs="Arial"/>
          <w:color w:val="000000" w:themeColor="text1"/>
          <w:sz w:val="20"/>
          <w:vertAlign w:val="superscript"/>
        </w:rPr>
        <w:t>®</w:t>
      </w:r>
      <w:r>
        <w:rPr>
          <w:rFonts w:ascii="Arial" w:hAnsi="Arial" w:cs="Arial"/>
          <w:color w:val="000000" w:themeColor="text1"/>
          <w:sz w:val="20"/>
        </w:rPr>
        <w:t xml:space="preserve"> y For Tec E</w:t>
      </w:r>
      <w:r>
        <w:rPr>
          <w:rFonts w:ascii="Arial" w:hAnsi="Arial" w:cs="Arial"/>
          <w:color w:val="000000" w:themeColor="text1"/>
          <w:sz w:val="20"/>
          <w:vertAlign w:val="superscript"/>
        </w:rPr>
        <w:t>®</w:t>
      </w:r>
      <w:r>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2018, KRAIBURG TPE, con una plantilla superior a los 640 generó unas ventas de 189 millones de euros.</w:t>
      </w:r>
    </w:p>
    <w:p w14:paraId="3E4FB499" w14:textId="77777777" w:rsidR="00570DDC" w:rsidRPr="00570DDC" w:rsidRDefault="00570DDC" w:rsidP="00853793">
      <w:pPr>
        <w:spacing w:line="360" w:lineRule="auto"/>
        <w:rPr>
          <w:rFonts w:ascii="Arial" w:hAnsi="Arial" w:cs="Arial"/>
          <w:bCs/>
          <w:sz w:val="20"/>
          <w:szCs w:val="20"/>
        </w:rPr>
      </w:pPr>
    </w:p>
    <w:p w14:paraId="2411E0B6" w14:textId="7E61483D" w:rsidR="004015FC" w:rsidRPr="006C72B6" w:rsidRDefault="005320D5" w:rsidP="006C72B6">
      <w:pPr>
        <w:spacing w:after="0" w:line="360" w:lineRule="auto"/>
        <w:ind w:right="1163"/>
        <w:rPr>
          <w:rFonts w:ascii="Arial" w:hAnsi="Arial" w:cs="Arial"/>
          <w:sz w:val="20"/>
          <w:szCs w:val="20"/>
        </w:rPr>
      </w:pPr>
      <w:r>
        <w:t>Reciba material fotográfico de alta resolución de Bridget Ngang</w:t>
      </w:r>
      <w:r>
        <w:rPr>
          <w:rFonts w:ascii="Arial" w:hAnsi="Arial"/>
          <w:sz w:val="20"/>
          <w:szCs w:val="20"/>
        </w:rPr>
        <w:t xml:space="preserve"> (</w:t>
      </w:r>
      <w:hyperlink r:id="rId9" w:history="1">
        <w:r>
          <w:rPr>
            <w:rStyle w:val="Hyperlink"/>
            <w:rFonts w:ascii="Arial" w:hAnsi="Arial"/>
            <w:sz w:val="20"/>
            <w:szCs w:val="20"/>
          </w:rPr>
          <w:t>bridget.ngang@kraiburg-tpe.com</w:t>
        </w:r>
      </w:hyperlink>
      <w:r w:rsidR="00EB3C39">
        <w:rPr>
          <w:rFonts w:ascii="Arial" w:hAnsi="Arial"/>
          <w:sz w:val="20"/>
          <w:szCs w:val="20"/>
        </w:rPr>
        <w:t xml:space="preserve"> , +6 03 9545 6301).</w:t>
      </w:r>
    </w:p>
    <w:p w14:paraId="3842C0CF" w14:textId="77777777" w:rsidR="0005677C" w:rsidRDefault="0005677C" w:rsidP="004015FC">
      <w:pPr>
        <w:rPr>
          <w:rFonts w:ascii="Arial" w:hAnsi="Arial" w:cs="Arial"/>
          <w:b/>
          <w:bCs/>
          <w:sz w:val="20"/>
          <w:szCs w:val="20"/>
        </w:rPr>
      </w:pPr>
    </w:p>
    <w:p w14:paraId="1223A429" w14:textId="703EE777" w:rsidR="005320D5" w:rsidRPr="00EC7126" w:rsidRDefault="005320D5" w:rsidP="004015FC">
      <w:pPr>
        <w:rPr>
          <w:rFonts w:ascii="Arial" w:hAnsi="Arial" w:cs="Arial"/>
          <w:b/>
          <w:bCs/>
          <w:sz w:val="20"/>
          <w:szCs w:val="20"/>
        </w:rPr>
      </w:pPr>
      <w:r>
        <w:rPr>
          <w:rFonts w:ascii="Arial" w:hAnsi="Arial"/>
          <w:b/>
          <w:bCs/>
          <w:sz w:val="20"/>
          <w:szCs w:val="20"/>
        </w:rPr>
        <w:t>Síganos en WeChat</w:t>
      </w:r>
    </w:p>
    <w:p w14:paraId="4837FE41" w14:textId="09978D38" w:rsidR="00DC32CA" w:rsidRPr="00052454" w:rsidRDefault="009B41D9" w:rsidP="00052454">
      <w:pPr>
        <w:spacing w:after="0" w:line="360" w:lineRule="auto"/>
        <w:ind w:right="1699"/>
        <w:jc w:val="both"/>
        <w:rPr>
          <w:rFonts w:ascii="Arial" w:hAnsi="Arial" w:cs="Arial"/>
          <w:b/>
          <w:color w:val="000000" w:themeColor="text1"/>
          <w:sz w:val="20"/>
          <w:szCs w:val="20"/>
        </w:rPr>
      </w:pPr>
      <w:r>
        <w:rPr>
          <w:noProof/>
          <w:lang w:eastAsia="es-ES" w:bidi="ar-SA"/>
        </w:rPr>
        <w:drawing>
          <wp:inline distT="0" distB="0" distL="0" distR="0" wp14:anchorId="67C77211" wp14:editId="696FDFD3">
            <wp:extent cx="860425" cy="1076325"/>
            <wp:effectExtent l="0" t="0" r="0" b="9525"/>
            <wp:docPr id="3" name="Picture 3"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3" descr="A close up of a logo&#10;&#10;Description automatically generated"/>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60425" cy="1076325"/>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sectPr w:rsidR="00DC32CA" w:rsidRPr="00052454"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E5738" w14:textId="77777777" w:rsidR="001C5435" w:rsidRDefault="001C5435" w:rsidP="00784C57">
      <w:pPr>
        <w:spacing w:after="0" w:line="240" w:lineRule="auto"/>
      </w:pPr>
      <w:r>
        <w:separator/>
      </w:r>
    </w:p>
  </w:endnote>
  <w:endnote w:type="continuationSeparator" w:id="0">
    <w:p w14:paraId="51380177" w14:textId="77777777" w:rsidR="001C5435" w:rsidRDefault="001C543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5C5BB567" w:rsidR="00BE66B6" w:rsidRPr="00073D11" w:rsidRDefault="00BE66B6" w:rsidP="008D6B76">
    <w:pPr>
      <w:autoSpaceDE w:val="0"/>
      <w:autoSpaceDN w:val="0"/>
      <w:adjustRightInd w:val="0"/>
      <w:spacing w:after="0" w:line="240" w:lineRule="auto"/>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E15C6" w14:textId="77777777" w:rsidR="001C5435" w:rsidRDefault="001C5435" w:rsidP="00784C57">
      <w:pPr>
        <w:spacing w:after="0" w:line="240" w:lineRule="auto"/>
      </w:pPr>
      <w:r>
        <w:separator/>
      </w:r>
    </w:p>
  </w:footnote>
  <w:footnote w:type="continuationSeparator" w:id="0">
    <w:p w14:paraId="0E25942C" w14:textId="77777777" w:rsidR="001C5435" w:rsidRDefault="001C543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BE66B6" w:rsidRPr="00C97AAF" w:rsidRDefault="00BE66B6"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es-ES"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BE66B6" w:rsidRPr="00073D11" w14:paraId="12FEEFFC" w14:textId="77777777" w:rsidTr="00502615">
      <w:tc>
        <w:tcPr>
          <w:tcW w:w="6912" w:type="dxa"/>
        </w:tcPr>
        <w:p w14:paraId="1B8D1272" w14:textId="77777777" w:rsidR="00BE66B6" w:rsidRDefault="00BE66B6" w:rsidP="00A22FD6">
          <w:pPr>
            <w:spacing w:after="0" w:line="360" w:lineRule="auto"/>
            <w:ind w:left="-105"/>
            <w:jc w:val="both"/>
            <w:rPr>
              <w:rFonts w:ascii="Arial" w:hAnsi="Arial" w:cs="Arial"/>
              <w:b/>
              <w:bCs/>
              <w:color w:val="365F91"/>
              <w:sz w:val="40"/>
              <w:szCs w:val="40"/>
            </w:rPr>
          </w:pPr>
          <w:r>
            <w:rPr>
              <w:rFonts w:ascii="Arial" w:hAnsi="Arial"/>
              <w:b/>
              <w:bCs/>
              <w:color w:val="365F91"/>
              <w:sz w:val="40"/>
              <w:szCs w:val="40"/>
            </w:rPr>
            <w:t xml:space="preserve"> Nota de prensa</w:t>
          </w:r>
        </w:p>
        <w:p w14:paraId="0E095BA9" w14:textId="0E5549CA" w:rsidR="00BE66B6" w:rsidRDefault="00BE66B6" w:rsidP="00A22FD6">
          <w:pPr>
            <w:spacing w:after="0" w:line="360" w:lineRule="auto"/>
            <w:ind w:left="-105"/>
            <w:jc w:val="both"/>
            <w:rPr>
              <w:rFonts w:ascii="Arial" w:hAnsi="Arial" w:cs="Arial"/>
              <w:b/>
              <w:bCs/>
              <w:sz w:val="16"/>
              <w:szCs w:val="16"/>
            </w:rPr>
          </w:pPr>
          <w:r>
            <w:rPr>
              <w:rFonts w:ascii="Arial" w:hAnsi="Arial"/>
              <w:b/>
              <w:bCs/>
              <w:sz w:val="16"/>
              <w:szCs w:val="16"/>
            </w:rPr>
            <w:t>Nuevo director de Asia-Pacífico en KRAIBURG TPE</w:t>
          </w:r>
        </w:p>
        <w:p w14:paraId="180E175F" w14:textId="2D3D1473" w:rsidR="00BE66B6" w:rsidRPr="001E1888" w:rsidRDefault="00BE66B6" w:rsidP="00A22FD6">
          <w:pPr>
            <w:spacing w:after="0" w:line="360" w:lineRule="auto"/>
            <w:ind w:left="-105"/>
            <w:jc w:val="both"/>
            <w:rPr>
              <w:rFonts w:ascii="Arial" w:hAnsi="Arial" w:cs="Arial"/>
              <w:b/>
              <w:bCs/>
              <w:sz w:val="16"/>
              <w:szCs w:val="16"/>
            </w:rPr>
          </w:pPr>
          <w:r>
            <w:rPr>
              <w:rFonts w:ascii="Arial" w:hAnsi="Arial"/>
              <w:b/>
              <w:sz w:val="16"/>
              <w:szCs w:val="16"/>
            </w:rPr>
            <w:t>Kuala Lumpur, marzo de 2020</w:t>
          </w:r>
        </w:p>
        <w:p w14:paraId="1A56E795" w14:textId="667C85C7" w:rsidR="00BE66B6" w:rsidRPr="00073D11" w:rsidRDefault="00BE66B6" w:rsidP="00A22FD6">
          <w:pPr>
            <w:spacing w:after="0" w:line="360" w:lineRule="auto"/>
            <w:ind w:left="-105"/>
            <w:jc w:val="both"/>
            <w:rPr>
              <w:rFonts w:ascii="Arial" w:hAnsi="Arial" w:cs="Arial"/>
              <w:b/>
              <w:bCs/>
              <w:sz w:val="16"/>
              <w:szCs w:val="16"/>
            </w:rPr>
          </w:pPr>
          <w:r>
            <w:t xml:space="preserve">Página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noProof/>
              <w:sz w:val="16"/>
              <w:szCs w:val="16"/>
            </w:rPr>
            <w:t>3</w:t>
          </w:r>
          <w:r w:rsidRPr="001E1888">
            <w:rPr>
              <w:rFonts w:ascii="Arial" w:hAnsi="Arial" w:cs="Arial"/>
              <w:b/>
              <w:bCs/>
              <w:sz w:val="16"/>
              <w:szCs w:val="16"/>
            </w:rPr>
            <w:fldChar w:fldCharType="end"/>
          </w:r>
          <w:r>
            <w:t xml:space="preserve"> de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Pr>
              <w:rFonts w:ascii="Arial" w:hAnsi="Arial" w:cs="Arial"/>
              <w:b/>
              <w:bCs/>
              <w:noProof/>
              <w:sz w:val="16"/>
              <w:szCs w:val="16"/>
            </w:rPr>
            <w:t>3</w:t>
          </w:r>
          <w:r w:rsidRPr="001E1888">
            <w:rPr>
              <w:rFonts w:ascii="Arial" w:hAnsi="Arial" w:cs="Arial"/>
              <w:b/>
              <w:bCs/>
              <w:sz w:val="16"/>
              <w:szCs w:val="16"/>
            </w:rPr>
            <w:fldChar w:fldCharType="end"/>
          </w:r>
        </w:p>
      </w:tc>
    </w:tr>
  </w:tbl>
  <w:p w14:paraId="59495A81" w14:textId="77777777" w:rsidR="00BE66B6" w:rsidRPr="00073D11" w:rsidRDefault="00BE66B6" w:rsidP="00502615">
    <w:pPr>
      <w:pStyle w:val="Kopfzeile"/>
      <w:tabs>
        <w:tab w:val="clear" w:pos="4703"/>
        <w:tab w:val="clear" w:pos="9406"/>
      </w:tabs>
      <w:rPr>
        <w:rFonts w:ascii="Arial" w:hAnsi="Arial" w:cs="Arial"/>
        <w:sz w:val="20"/>
        <w:szCs w:val="20"/>
      </w:rPr>
    </w:pPr>
  </w:p>
  <w:p w14:paraId="6E21FD66" w14:textId="77777777" w:rsidR="00BE66B6" w:rsidRPr="00073D11" w:rsidRDefault="00BE66B6"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BE66B6" w:rsidRPr="00073D11" w:rsidRDefault="00BE66B6"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es-ES"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BE66B6" w:rsidRPr="00073D11" w14:paraId="5A28A0D8" w14:textId="77777777" w:rsidTr="00BE66B6">
      <w:tc>
        <w:tcPr>
          <w:tcW w:w="6912" w:type="dxa"/>
        </w:tcPr>
        <w:p w14:paraId="01D731D1" w14:textId="77777777" w:rsidR="00BE66B6" w:rsidRDefault="00BE66B6" w:rsidP="0054584B">
          <w:pPr>
            <w:spacing w:after="0" w:line="360" w:lineRule="auto"/>
            <w:ind w:left="-105"/>
            <w:jc w:val="both"/>
            <w:rPr>
              <w:rFonts w:ascii="Arial" w:hAnsi="Arial" w:cs="Arial"/>
              <w:b/>
              <w:bCs/>
              <w:color w:val="365F91"/>
              <w:sz w:val="40"/>
              <w:szCs w:val="40"/>
            </w:rPr>
          </w:pPr>
          <w:r>
            <w:rPr>
              <w:rFonts w:ascii="Arial" w:hAnsi="Arial"/>
              <w:b/>
              <w:bCs/>
              <w:color w:val="365F91"/>
              <w:sz w:val="40"/>
              <w:szCs w:val="40"/>
            </w:rPr>
            <w:t>Nota de prensa</w:t>
          </w:r>
        </w:p>
        <w:p w14:paraId="5B642DF7" w14:textId="03E777D7" w:rsidR="00BE66B6" w:rsidRDefault="00BE66B6" w:rsidP="003C4170">
          <w:pPr>
            <w:spacing w:after="0" w:line="360" w:lineRule="auto"/>
            <w:ind w:left="-105"/>
            <w:jc w:val="both"/>
            <w:rPr>
              <w:rFonts w:ascii="Arial" w:hAnsi="Arial" w:cs="Arial"/>
              <w:b/>
              <w:bCs/>
              <w:sz w:val="16"/>
              <w:szCs w:val="16"/>
            </w:rPr>
          </w:pPr>
          <w:r>
            <w:rPr>
              <w:rFonts w:ascii="Arial" w:hAnsi="Arial"/>
              <w:b/>
              <w:bCs/>
              <w:sz w:val="16"/>
              <w:szCs w:val="16"/>
            </w:rPr>
            <w:t>Nuevo director de Asia-Pacífico en KRAIBURG TPE</w:t>
          </w:r>
        </w:p>
        <w:p w14:paraId="765F9503" w14:textId="49C171BD" w:rsidR="00BE66B6" w:rsidRPr="001E1888" w:rsidRDefault="00BE66B6" w:rsidP="003C4170">
          <w:pPr>
            <w:spacing w:after="0" w:line="360" w:lineRule="auto"/>
            <w:ind w:left="-105"/>
            <w:jc w:val="both"/>
            <w:rPr>
              <w:rFonts w:ascii="Arial" w:hAnsi="Arial" w:cs="Arial"/>
              <w:b/>
              <w:bCs/>
              <w:sz w:val="16"/>
              <w:szCs w:val="16"/>
            </w:rPr>
          </w:pPr>
          <w:r>
            <w:rPr>
              <w:rFonts w:ascii="Arial" w:hAnsi="Arial"/>
              <w:b/>
              <w:sz w:val="16"/>
              <w:szCs w:val="16"/>
            </w:rPr>
            <w:t>Kuala Lumpur, marzo de 2020</w:t>
          </w:r>
        </w:p>
        <w:p w14:paraId="4BE48C59" w14:textId="70DBE9D7" w:rsidR="00BE66B6" w:rsidRPr="00073D11" w:rsidRDefault="00BE66B6" w:rsidP="003C4170">
          <w:pPr>
            <w:spacing w:after="0" w:line="360" w:lineRule="auto"/>
            <w:ind w:left="-105"/>
            <w:jc w:val="both"/>
            <w:rPr>
              <w:rFonts w:ascii="Arial" w:hAnsi="Arial" w:cs="Arial"/>
              <w:b/>
              <w:bCs/>
              <w:sz w:val="16"/>
              <w:szCs w:val="16"/>
            </w:rPr>
          </w:pPr>
          <w:r>
            <w:t xml:space="preserve">Página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noProof/>
              <w:sz w:val="16"/>
              <w:szCs w:val="16"/>
            </w:rPr>
            <w:t>1</w:t>
          </w:r>
          <w:r w:rsidRPr="001E1888">
            <w:rPr>
              <w:rFonts w:ascii="Arial" w:hAnsi="Arial" w:cs="Arial"/>
              <w:b/>
              <w:bCs/>
              <w:sz w:val="16"/>
              <w:szCs w:val="16"/>
            </w:rPr>
            <w:fldChar w:fldCharType="end"/>
          </w:r>
          <w:r>
            <w:t xml:space="preserve"> de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Pr>
              <w:rFonts w:ascii="Arial" w:hAnsi="Arial" w:cs="Arial"/>
              <w:b/>
              <w:bCs/>
              <w:noProof/>
              <w:sz w:val="16"/>
              <w:szCs w:val="16"/>
            </w:rPr>
            <w:t>3</w:t>
          </w:r>
          <w:r w:rsidRPr="001E1888">
            <w:rPr>
              <w:rFonts w:ascii="Arial" w:hAnsi="Arial" w:cs="Arial"/>
              <w:b/>
              <w:bCs/>
              <w:sz w:val="16"/>
              <w:szCs w:val="16"/>
            </w:rPr>
            <w:fldChar w:fldCharType="end"/>
          </w:r>
        </w:p>
      </w:tc>
      <w:tc>
        <w:tcPr>
          <w:tcW w:w="2977" w:type="dxa"/>
        </w:tcPr>
        <w:p w14:paraId="74C195ED" w14:textId="77777777" w:rsidR="00BE66B6" w:rsidRPr="0042210F" w:rsidRDefault="00BE66B6" w:rsidP="003C4170">
          <w:pPr>
            <w:pStyle w:val="Kopfzeile"/>
            <w:tabs>
              <w:tab w:val="clear" w:pos="4703"/>
            </w:tabs>
            <w:rPr>
              <w:rFonts w:ascii="Arial" w:hAnsi="Arial"/>
              <w:sz w:val="16"/>
              <w:lang w:val="en-US"/>
            </w:rPr>
          </w:pPr>
          <w:r w:rsidRPr="0042210F">
            <w:rPr>
              <w:rFonts w:ascii="Arial" w:hAnsi="Arial"/>
              <w:sz w:val="16"/>
              <w:lang w:val="en-US"/>
            </w:rPr>
            <w:t>KRAIBURG TPE Technology</w:t>
          </w:r>
        </w:p>
        <w:p w14:paraId="41A1A633" w14:textId="77777777" w:rsidR="00BE66B6" w:rsidRPr="0042210F" w:rsidRDefault="00BE66B6" w:rsidP="003C4170">
          <w:pPr>
            <w:pStyle w:val="Kopfzeile"/>
            <w:tabs>
              <w:tab w:val="clear" w:pos="4703"/>
            </w:tabs>
            <w:rPr>
              <w:rFonts w:ascii="Arial" w:hAnsi="Arial" w:cs="Arial"/>
              <w:sz w:val="16"/>
              <w:szCs w:val="16"/>
              <w:lang w:val="en-US"/>
            </w:rPr>
          </w:pPr>
          <w:r w:rsidRPr="0042210F">
            <w:rPr>
              <w:rFonts w:ascii="Arial" w:hAnsi="Arial"/>
              <w:sz w:val="16"/>
              <w:lang w:val="en-US"/>
            </w:rPr>
            <w:t>(M) Sdn Bhd</w:t>
          </w:r>
        </w:p>
        <w:p w14:paraId="7171CB2A" w14:textId="77777777" w:rsidR="00BE66B6" w:rsidRPr="0042210F" w:rsidRDefault="00BE66B6" w:rsidP="003C4170">
          <w:pPr>
            <w:pStyle w:val="Kopfzeile"/>
            <w:tabs>
              <w:tab w:val="clear" w:pos="4703"/>
            </w:tabs>
            <w:rPr>
              <w:rFonts w:ascii="Arial" w:hAnsi="Arial" w:cs="Arial"/>
              <w:sz w:val="16"/>
              <w:szCs w:val="16"/>
              <w:lang w:val="en-US"/>
            </w:rPr>
          </w:pPr>
          <w:r w:rsidRPr="0042210F">
            <w:rPr>
              <w:rFonts w:ascii="Arial" w:hAnsi="Arial"/>
              <w:sz w:val="16"/>
              <w:szCs w:val="16"/>
              <w:lang w:val="en-US"/>
            </w:rPr>
            <w:t>Lot 1839 Jalan KPB 6</w:t>
          </w:r>
        </w:p>
        <w:p w14:paraId="358C05E4" w14:textId="77777777" w:rsidR="00BE66B6" w:rsidRPr="00E426A9" w:rsidRDefault="00BE66B6" w:rsidP="003C4170">
          <w:pPr>
            <w:pStyle w:val="Kopfzeile"/>
            <w:tabs>
              <w:tab w:val="clear" w:pos="4703"/>
            </w:tabs>
            <w:rPr>
              <w:rFonts w:ascii="Arial" w:hAnsi="Arial" w:cs="Arial"/>
              <w:sz w:val="16"/>
              <w:szCs w:val="16"/>
              <w:lang w:val="de-DE"/>
            </w:rPr>
          </w:pPr>
          <w:proofErr w:type="spellStart"/>
          <w:r w:rsidRPr="00E426A9">
            <w:rPr>
              <w:rFonts w:ascii="Arial" w:hAnsi="Arial"/>
              <w:sz w:val="16"/>
              <w:szCs w:val="16"/>
              <w:lang w:val="de-DE"/>
            </w:rPr>
            <w:t>Kawasan</w:t>
          </w:r>
          <w:proofErr w:type="spellEnd"/>
          <w:r w:rsidRPr="00E426A9">
            <w:rPr>
              <w:rFonts w:ascii="Arial" w:hAnsi="Arial"/>
              <w:sz w:val="16"/>
              <w:szCs w:val="16"/>
              <w:lang w:val="de-DE"/>
            </w:rPr>
            <w:t xml:space="preserve"> </w:t>
          </w:r>
          <w:proofErr w:type="spellStart"/>
          <w:r w:rsidRPr="00E426A9">
            <w:rPr>
              <w:rFonts w:ascii="Arial" w:hAnsi="Arial"/>
              <w:sz w:val="16"/>
              <w:szCs w:val="16"/>
              <w:lang w:val="de-DE"/>
            </w:rPr>
            <w:t>Perindustrian</w:t>
          </w:r>
          <w:proofErr w:type="spellEnd"/>
          <w:r w:rsidRPr="00E426A9">
            <w:rPr>
              <w:rFonts w:ascii="Arial" w:hAnsi="Arial"/>
              <w:sz w:val="16"/>
              <w:szCs w:val="16"/>
              <w:lang w:val="de-DE"/>
            </w:rPr>
            <w:t xml:space="preserve"> </w:t>
          </w:r>
          <w:proofErr w:type="spellStart"/>
          <w:r w:rsidRPr="00E426A9">
            <w:rPr>
              <w:rFonts w:ascii="Arial" w:hAnsi="Arial"/>
              <w:sz w:val="16"/>
              <w:szCs w:val="16"/>
              <w:lang w:val="de-DE"/>
            </w:rPr>
            <w:t>Balakong</w:t>
          </w:r>
          <w:proofErr w:type="spellEnd"/>
        </w:p>
        <w:p w14:paraId="42499E03" w14:textId="77777777" w:rsidR="00BE66B6" w:rsidRDefault="00BE66B6" w:rsidP="003C4170">
          <w:pPr>
            <w:pStyle w:val="Kopfzeile"/>
            <w:tabs>
              <w:tab w:val="clear" w:pos="4703"/>
            </w:tabs>
            <w:rPr>
              <w:rFonts w:ascii="Arial" w:hAnsi="Arial"/>
              <w:sz w:val="16"/>
              <w:szCs w:val="16"/>
            </w:rPr>
          </w:pPr>
          <w:r>
            <w:rPr>
              <w:rFonts w:ascii="Arial" w:hAnsi="Arial"/>
              <w:sz w:val="16"/>
              <w:szCs w:val="16"/>
            </w:rPr>
            <w:t>43300 Seri Kembangan, Selangor,</w:t>
          </w:r>
        </w:p>
        <w:p w14:paraId="19CA65F0" w14:textId="3173CB43" w:rsidR="00BE66B6" w:rsidRPr="002D69AE" w:rsidRDefault="00BE66B6" w:rsidP="003C4170">
          <w:pPr>
            <w:pStyle w:val="Kopfzeile"/>
            <w:tabs>
              <w:tab w:val="clear" w:pos="4703"/>
            </w:tabs>
            <w:rPr>
              <w:rFonts w:ascii="Arial" w:hAnsi="Arial" w:cs="Arial"/>
              <w:sz w:val="16"/>
              <w:szCs w:val="16"/>
            </w:rPr>
          </w:pPr>
          <w:r>
            <w:rPr>
              <w:rFonts w:ascii="Arial" w:hAnsi="Arial"/>
              <w:sz w:val="16"/>
              <w:szCs w:val="16"/>
            </w:rPr>
            <w:t>Malasia</w:t>
          </w:r>
        </w:p>
        <w:p w14:paraId="04B55752" w14:textId="77777777" w:rsidR="00BE66B6" w:rsidRPr="00502615" w:rsidRDefault="00BE66B6" w:rsidP="003C4170">
          <w:pPr>
            <w:pStyle w:val="Kopfzeile"/>
            <w:tabs>
              <w:tab w:val="clear" w:pos="4703"/>
            </w:tabs>
            <w:rPr>
              <w:rFonts w:ascii="Arial" w:hAnsi="Arial" w:cs="Arial"/>
              <w:sz w:val="16"/>
              <w:szCs w:val="16"/>
            </w:rPr>
          </w:pPr>
        </w:p>
        <w:p w14:paraId="6328AA28" w14:textId="623AA5A7" w:rsidR="00BE66B6" w:rsidRDefault="00BE66B6" w:rsidP="003C4170">
          <w:pPr>
            <w:pStyle w:val="Kopfzeile"/>
            <w:tabs>
              <w:tab w:val="clear" w:pos="4703"/>
            </w:tabs>
            <w:rPr>
              <w:rFonts w:ascii="Arial" w:hAnsi="Arial"/>
              <w:sz w:val="16"/>
            </w:rPr>
          </w:pPr>
          <w:r>
            <w:rPr>
              <w:rFonts w:ascii="Arial" w:hAnsi="Arial"/>
              <w:sz w:val="16"/>
            </w:rPr>
            <w:t>Teléfono +60 3 95456393</w:t>
          </w:r>
        </w:p>
        <w:p w14:paraId="7EF1E3C9" w14:textId="77777777" w:rsidR="00BE66B6" w:rsidRPr="00502615" w:rsidRDefault="00BE66B6" w:rsidP="003C4170">
          <w:pPr>
            <w:pStyle w:val="Kopfzeile"/>
            <w:tabs>
              <w:tab w:val="clear" w:pos="4703"/>
            </w:tabs>
            <w:rPr>
              <w:rFonts w:ascii="Arial" w:hAnsi="Arial" w:cs="Arial"/>
              <w:sz w:val="16"/>
              <w:szCs w:val="16"/>
            </w:rPr>
          </w:pPr>
        </w:p>
        <w:p w14:paraId="2A14BF16" w14:textId="77777777" w:rsidR="00BE66B6" w:rsidRPr="00502615" w:rsidRDefault="00BE66B6" w:rsidP="003C4170">
          <w:pPr>
            <w:pStyle w:val="Kopfzeile"/>
            <w:tabs>
              <w:tab w:val="clear" w:pos="4703"/>
            </w:tabs>
            <w:rPr>
              <w:rFonts w:ascii="Arial" w:hAnsi="Arial" w:cs="Arial"/>
              <w:sz w:val="16"/>
              <w:szCs w:val="16"/>
            </w:rPr>
          </w:pPr>
          <w:r>
            <w:rPr>
              <w:rFonts w:ascii="Arial" w:hAnsi="Arial"/>
              <w:sz w:val="16"/>
            </w:rPr>
            <w:t>Info-asia@kraiburg-tpe.com</w:t>
          </w:r>
        </w:p>
        <w:p w14:paraId="768EAA4F" w14:textId="78F380D0" w:rsidR="00BE66B6" w:rsidRPr="00073D11" w:rsidRDefault="00BE66B6" w:rsidP="003C4170">
          <w:pPr>
            <w:pStyle w:val="Kopfzeile"/>
            <w:tabs>
              <w:tab w:val="clear" w:pos="4703"/>
              <w:tab w:val="clear" w:pos="9406"/>
            </w:tabs>
            <w:rPr>
              <w:sz w:val="20"/>
            </w:rPr>
          </w:pPr>
          <w:r>
            <w:rPr>
              <w:rFonts w:ascii="Arial" w:hAnsi="Arial"/>
              <w:sz w:val="16"/>
            </w:rPr>
            <w:t>www.kraiburg-tpe.com</w:t>
          </w:r>
        </w:p>
      </w:tc>
    </w:tr>
  </w:tbl>
  <w:p w14:paraId="63AF59F4" w14:textId="454B0DC7" w:rsidR="00BE66B6" w:rsidRPr="00073D11" w:rsidRDefault="00BE66B6" w:rsidP="00C0054B">
    <w:pPr>
      <w:pStyle w:val="Kopfzeile"/>
      <w:tabs>
        <w:tab w:val="clear" w:pos="4703"/>
        <w:tab w:val="clear" w:pos="9406"/>
      </w:tabs>
      <w:rPr>
        <w:rFonts w:ascii="Arial" w:hAnsi="Arial" w:cs="Arial"/>
        <w:sz w:val="20"/>
        <w:szCs w:val="20"/>
      </w:rPr>
    </w:pPr>
    <w:r>
      <w:rPr>
        <w:rFonts w:ascii="Arial" w:hAnsi="Arial"/>
        <w:b/>
        <w:noProof/>
        <w:sz w:val="24"/>
        <w:szCs w:val="24"/>
        <w:lang w:eastAsia="es-ES" w:bidi="ar-SA"/>
      </w:rPr>
      <mc:AlternateContent>
        <mc:Choice Requires="wps">
          <w:drawing>
            <wp:anchor distT="0" distB="0" distL="114300" distR="114300" simplePos="0" relativeHeight="251662336" behindDoc="0" locked="0" layoutInCell="1" allowOverlap="1" wp14:anchorId="3A807399" wp14:editId="6FF57C1B">
              <wp:simplePos x="0" y="0"/>
              <wp:positionH relativeFrom="column">
                <wp:posOffset>4434840</wp:posOffset>
              </wp:positionH>
              <wp:positionV relativeFrom="paragraph">
                <wp:posOffset>2056447</wp:posOffset>
              </wp:positionV>
              <wp:extent cx="1885950" cy="4852988"/>
              <wp:effectExtent l="0" t="0" r="0" b="508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8529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7E55E" w14:textId="77777777" w:rsidR="00BE66B6" w:rsidRPr="000C6E95" w:rsidRDefault="00BE66B6" w:rsidP="00BC3A9A">
                          <w:pPr>
                            <w:pStyle w:val="Kopfzeile"/>
                            <w:rPr>
                              <w:rFonts w:ascii="Arial" w:hAnsi="Arial" w:cs="Arial"/>
                              <w:b/>
                              <w:sz w:val="16"/>
                              <w:szCs w:val="16"/>
                            </w:rPr>
                          </w:pPr>
                          <w:r>
                            <w:rPr>
                              <w:rFonts w:ascii="Arial" w:hAnsi="Arial"/>
                              <w:b/>
                              <w:sz w:val="16"/>
                              <w:szCs w:val="16"/>
                            </w:rPr>
                            <w:t>Contacto de prensa</w:t>
                          </w:r>
                        </w:p>
                        <w:p w14:paraId="7966F899" w14:textId="77777777" w:rsidR="00BE66B6" w:rsidRPr="000C6E95" w:rsidRDefault="00BE66B6" w:rsidP="00BC3A9A">
                          <w:pPr>
                            <w:pStyle w:val="Textkrper-Zeileneinzug"/>
                            <w:ind w:left="0"/>
                            <w:rPr>
                              <w:bCs/>
                              <w:sz w:val="16"/>
                              <w:szCs w:val="16"/>
                            </w:rPr>
                          </w:pPr>
                        </w:p>
                        <w:p w14:paraId="2D2F53B9" w14:textId="77777777" w:rsidR="00BE66B6" w:rsidRDefault="00BE66B6" w:rsidP="00BC3A9A">
                          <w:pPr>
                            <w:pStyle w:val="Textkrper-Zeileneinzug"/>
                            <w:ind w:left="0"/>
                            <w:rPr>
                              <w:bCs/>
                              <w:sz w:val="16"/>
                              <w:szCs w:val="16"/>
                            </w:rPr>
                          </w:pPr>
                          <w:r>
                            <w:rPr>
                              <w:bCs/>
                              <w:sz w:val="16"/>
                              <w:szCs w:val="16"/>
                            </w:rPr>
                            <w:t>Europa, Oriente Medio y África</w:t>
                          </w:r>
                        </w:p>
                        <w:p w14:paraId="2AAA4987" w14:textId="1D3FA1CF" w:rsidR="00BE66B6" w:rsidRPr="000C6E95" w:rsidRDefault="00BE66B6" w:rsidP="00BC3A9A">
                          <w:pPr>
                            <w:pStyle w:val="Textkrper-Zeileneinzug"/>
                            <w:ind w:left="0"/>
                            <w:rPr>
                              <w:i w:val="0"/>
                              <w:sz w:val="16"/>
                              <w:szCs w:val="16"/>
                            </w:rPr>
                          </w:pPr>
                          <w:r>
                            <w:rPr>
                              <w:i w:val="0"/>
                              <w:sz w:val="16"/>
                            </w:rPr>
                            <w:t>Marlen Sittner</w:t>
                          </w:r>
                        </w:p>
                        <w:p w14:paraId="61D38B32" w14:textId="77777777" w:rsidR="00BE66B6" w:rsidRPr="00BC3A9A" w:rsidRDefault="00BE66B6" w:rsidP="00BC3A9A">
                          <w:pPr>
                            <w:pStyle w:val="Textkrper-Zeileneinzug"/>
                            <w:ind w:left="0"/>
                            <w:rPr>
                              <w:i w:val="0"/>
                              <w:sz w:val="16"/>
                            </w:rPr>
                          </w:pPr>
                          <w:r>
                            <w:rPr>
                              <w:i w:val="0"/>
                              <w:sz w:val="16"/>
                            </w:rPr>
                            <w:t>Jefa de Márquetin digital</w:t>
                          </w:r>
                        </w:p>
                        <w:p w14:paraId="0B8FDE20" w14:textId="77777777" w:rsidR="00BE66B6" w:rsidRPr="0042210F" w:rsidRDefault="00BE66B6" w:rsidP="00BC3A9A">
                          <w:pPr>
                            <w:pStyle w:val="Textkrper-Zeileneinzug"/>
                            <w:ind w:left="0"/>
                            <w:rPr>
                              <w:i w:val="0"/>
                              <w:sz w:val="16"/>
                              <w:szCs w:val="16"/>
                              <w:lang w:val="en-US"/>
                            </w:rPr>
                          </w:pPr>
                          <w:r w:rsidRPr="0042210F">
                            <w:rPr>
                              <w:i w:val="0"/>
                              <w:sz w:val="16"/>
                              <w:lang w:val="en-US"/>
                            </w:rPr>
                            <w:t>Telf +49 8638 9810 272</w:t>
                          </w:r>
                        </w:p>
                        <w:p w14:paraId="294926C0" w14:textId="77777777" w:rsidR="00BE66B6" w:rsidRPr="0042210F" w:rsidRDefault="001C5435" w:rsidP="00BC3A9A">
                          <w:pPr>
                            <w:pStyle w:val="Textkrper-Zeileneinzug"/>
                            <w:ind w:left="0"/>
                            <w:rPr>
                              <w:rStyle w:val="Hyperlink"/>
                              <w:i w:val="0"/>
                              <w:iCs w:val="0"/>
                              <w:sz w:val="16"/>
                              <w:lang w:val="en-US"/>
                            </w:rPr>
                          </w:pPr>
                          <w:hyperlink r:id="rId2" w:history="1">
                            <w:r w:rsidR="00BE66B6" w:rsidRPr="0042210F">
                              <w:rPr>
                                <w:rStyle w:val="Hyperlink"/>
                                <w:i w:val="0"/>
                                <w:iCs w:val="0"/>
                                <w:sz w:val="16"/>
                                <w:lang w:val="en-US"/>
                              </w:rPr>
                              <w:t>marlen.sittner@kraiburg-tpe.com</w:t>
                            </w:r>
                          </w:hyperlink>
                        </w:p>
                        <w:p w14:paraId="76606545" w14:textId="77777777" w:rsidR="00BE66B6" w:rsidRPr="0042210F" w:rsidRDefault="00BE66B6" w:rsidP="00BC3A9A">
                          <w:pPr>
                            <w:pStyle w:val="Textkrper-Zeileneinzug"/>
                            <w:ind w:left="0"/>
                            <w:rPr>
                              <w:bCs/>
                              <w:sz w:val="16"/>
                              <w:szCs w:val="16"/>
                              <w:lang w:val="en-US"/>
                            </w:rPr>
                          </w:pPr>
                        </w:p>
                        <w:p w14:paraId="6B19F9E1" w14:textId="77777777" w:rsidR="00BE66B6" w:rsidRPr="002C52A6" w:rsidRDefault="00BE66B6" w:rsidP="00BC3A9A">
                          <w:pPr>
                            <w:pStyle w:val="Kopfzeile"/>
                            <w:spacing w:line="360" w:lineRule="auto"/>
                            <w:rPr>
                              <w:rFonts w:ascii="Arial" w:hAnsi="Arial" w:cs="Arial"/>
                              <w:i/>
                              <w:iCs/>
                              <w:sz w:val="16"/>
                              <w:szCs w:val="16"/>
                            </w:rPr>
                          </w:pPr>
                          <w:r>
                            <w:rPr>
                              <w:rFonts w:ascii="Arial" w:hAnsi="Arial"/>
                              <w:i/>
                              <w:iCs/>
                              <w:sz w:val="16"/>
                              <w:szCs w:val="16"/>
                            </w:rPr>
                            <w:t>Asia-Pacífico</w:t>
                          </w:r>
                        </w:p>
                        <w:p w14:paraId="5E9429A4" w14:textId="77777777" w:rsidR="00BE66B6" w:rsidRPr="00534B6F" w:rsidRDefault="00BE66B6" w:rsidP="00BC3A9A">
                          <w:pPr>
                            <w:pStyle w:val="Kopfzeile"/>
                            <w:spacing w:line="360" w:lineRule="auto"/>
                            <w:rPr>
                              <w:rFonts w:ascii="Arial" w:hAnsi="Arial" w:cs="Arial"/>
                              <w:sz w:val="16"/>
                              <w:szCs w:val="16"/>
                            </w:rPr>
                          </w:pPr>
                          <w:r>
                            <w:rPr>
                              <w:rFonts w:ascii="Arial" w:hAnsi="Arial"/>
                              <w:sz w:val="16"/>
                              <w:szCs w:val="16"/>
                            </w:rPr>
                            <w:t>Bridget Ngang</w:t>
                          </w:r>
                        </w:p>
                        <w:p w14:paraId="750E70FC" w14:textId="77777777" w:rsidR="00BE66B6" w:rsidRPr="00534B6F" w:rsidRDefault="00BE66B6" w:rsidP="00BC3A9A">
                          <w:pPr>
                            <w:pStyle w:val="Kopfzeile"/>
                            <w:spacing w:line="360" w:lineRule="auto"/>
                            <w:rPr>
                              <w:rFonts w:ascii="Arial" w:hAnsi="Arial" w:cs="Arial"/>
                              <w:sz w:val="16"/>
                              <w:szCs w:val="16"/>
                            </w:rPr>
                          </w:pPr>
                          <w:r>
                            <w:rPr>
                              <w:rFonts w:ascii="Arial" w:hAnsi="Arial"/>
                              <w:sz w:val="16"/>
                              <w:szCs w:val="16"/>
                            </w:rPr>
                            <w:t>Directora de Márquetin de Asia-Pacífico</w:t>
                          </w:r>
                        </w:p>
                        <w:p w14:paraId="46116FC7" w14:textId="77777777" w:rsidR="00BE66B6" w:rsidRPr="0042210F" w:rsidRDefault="00BE66B6" w:rsidP="00BC3A9A">
                          <w:pPr>
                            <w:pStyle w:val="Kopfzeile"/>
                            <w:spacing w:line="360" w:lineRule="auto"/>
                            <w:rPr>
                              <w:rFonts w:ascii="Arial" w:hAnsi="Arial" w:cs="Arial"/>
                              <w:sz w:val="16"/>
                              <w:szCs w:val="16"/>
                              <w:lang w:val="en-US"/>
                            </w:rPr>
                          </w:pPr>
                          <w:r w:rsidRPr="0042210F">
                            <w:rPr>
                              <w:rFonts w:ascii="Arial" w:hAnsi="Arial"/>
                              <w:sz w:val="16"/>
                              <w:szCs w:val="16"/>
                              <w:lang w:val="en-US"/>
                            </w:rPr>
                            <w:t>Telf. +603 9545 6301</w:t>
                          </w:r>
                        </w:p>
                        <w:p w14:paraId="25FA056E" w14:textId="77777777" w:rsidR="00BE66B6" w:rsidRPr="0042210F" w:rsidRDefault="001C5435" w:rsidP="00BC3A9A">
                          <w:pPr>
                            <w:pStyle w:val="Kopfzeile"/>
                            <w:spacing w:line="360" w:lineRule="auto"/>
                            <w:rPr>
                              <w:rStyle w:val="Hyperlink"/>
                              <w:rFonts w:ascii="Arial" w:hAnsi="Arial" w:cs="Arial"/>
                              <w:sz w:val="16"/>
                              <w:szCs w:val="16"/>
                              <w:lang w:val="en-US"/>
                            </w:rPr>
                          </w:pPr>
                          <w:hyperlink r:id="rId3" w:history="1">
                            <w:r w:rsidR="00BE66B6" w:rsidRPr="0042210F">
                              <w:rPr>
                                <w:rStyle w:val="Hyperlink"/>
                                <w:rFonts w:ascii="Arial" w:hAnsi="Arial"/>
                                <w:sz w:val="16"/>
                                <w:szCs w:val="16"/>
                                <w:lang w:val="en-US"/>
                              </w:rPr>
                              <w:t>bridget.ngang@kraiburg-tpe.com</w:t>
                            </w:r>
                          </w:hyperlink>
                        </w:p>
                        <w:p w14:paraId="03AF022A" w14:textId="77777777" w:rsidR="00BE66B6" w:rsidRPr="0042210F" w:rsidRDefault="00BE66B6" w:rsidP="00BC3A9A">
                          <w:pPr>
                            <w:pStyle w:val="Kopfzeile"/>
                            <w:spacing w:line="360" w:lineRule="auto"/>
                            <w:rPr>
                              <w:rFonts w:ascii="Arial" w:hAnsi="Arial" w:cs="Arial"/>
                              <w:sz w:val="16"/>
                              <w:szCs w:val="16"/>
                              <w:lang w:val="en-US"/>
                            </w:rPr>
                          </w:pPr>
                        </w:p>
                        <w:p w14:paraId="6BF2B762" w14:textId="77777777" w:rsidR="00BE66B6" w:rsidRPr="009E2D10" w:rsidRDefault="00BE66B6" w:rsidP="00BC3A9A">
                          <w:pPr>
                            <w:pStyle w:val="Textkrper-Zeileneinzug"/>
                            <w:ind w:left="0"/>
                            <w:rPr>
                              <w:i w:val="0"/>
                              <w:sz w:val="16"/>
                              <w:szCs w:val="16"/>
                            </w:rPr>
                          </w:pPr>
                          <w:r>
                            <w:rPr>
                              <w:bCs/>
                              <w:sz w:val="16"/>
                              <w:szCs w:val="16"/>
                            </w:rPr>
                            <w:t>América</w:t>
                          </w:r>
                        </w:p>
                        <w:p w14:paraId="5972184C" w14:textId="77777777" w:rsidR="00BE66B6" w:rsidRPr="009E2D10" w:rsidRDefault="00BE66B6" w:rsidP="00BC3A9A">
                          <w:pPr>
                            <w:pStyle w:val="Textkrper-Zeileneinzug"/>
                            <w:ind w:left="0"/>
                            <w:rPr>
                              <w:i w:val="0"/>
                              <w:sz w:val="16"/>
                              <w:szCs w:val="16"/>
                            </w:rPr>
                          </w:pPr>
                          <w:r>
                            <w:rPr>
                              <w:i w:val="0"/>
                              <w:sz w:val="16"/>
                            </w:rPr>
                            <w:t>Alexandra Rios</w:t>
                          </w:r>
                        </w:p>
                        <w:p w14:paraId="091AF274" w14:textId="77777777" w:rsidR="00BE66B6" w:rsidRPr="00BC3A9A" w:rsidRDefault="00BE66B6" w:rsidP="00BC3A9A">
                          <w:pPr>
                            <w:pStyle w:val="Textkrper-Zeileneinzug"/>
                            <w:ind w:left="0"/>
                            <w:rPr>
                              <w:i w:val="0"/>
                              <w:sz w:val="16"/>
                            </w:rPr>
                          </w:pPr>
                          <w:r>
                            <w:rPr>
                              <w:i w:val="0"/>
                              <w:sz w:val="16"/>
                            </w:rPr>
                            <w:t>Directora de Márquetin y Atención al cliente</w:t>
                          </w:r>
                        </w:p>
                        <w:p w14:paraId="69D4139F" w14:textId="77777777" w:rsidR="00BE66B6" w:rsidRPr="0042210F" w:rsidRDefault="00BE66B6" w:rsidP="00BC3A9A">
                          <w:pPr>
                            <w:pStyle w:val="Textkrper-Zeileneinzug"/>
                            <w:ind w:left="0"/>
                            <w:rPr>
                              <w:i w:val="0"/>
                              <w:sz w:val="16"/>
                              <w:szCs w:val="16"/>
                              <w:lang w:val="en-US"/>
                            </w:rPr>
                          </w:pPr>
                          <w:r w:rsidRPr="0042210F">
                            <w:rPr>
                              <w:i w:val="0"/>
                              <w:sz w:val="16"/>
                              <w:lang w:val="en-US"/>
                            </w:rPr>
                            <w:t>Telf. +1 678 584-2349</w:t>
                          </w:r>
                        </w:p>
                        <w:p w14:paraId="08019F8B" w14:textId="77777777" w:rsidR="00BE66B6" w:rsidRPr="0042210F" w:rsidRDefault="001C5435" w:rsidP="00BC3A9A">
                          <w:pPr>
                            <w:pStyle w:val="Textkrper-Zeileneinzug"/>
                            <w:ind w:left="0"/>
                            <w:rPr>
                              <w:rStyle w:val="Hyperlink"/>
                              <w:i w:val="0"/>
                              <w:iCs w:val="0"/>
                              <w:sz w:val="16"/>
                              <w:lang w:val="en-US"/>
                            </w:rPr>
                          </w:pPr>
                          <w:hyperlink r:id="rId4" w:history="1">
                            <w:r w:rsidR="00BE66B6" w:rsidRPr="0042210F">
                              <w:rPr>
                                <w:rStyle w:val="Hyperlink"/>
                                <w:i w:val="0"/>
                                <w:iCs w:val="0"/>
                                <w:sz w:val="16"/>
                                <w:lang w:val="en-US"/>
                              </w:rPr>
                              <w:t>alexandra.rios@kraiburg-tpe.com</w:t>
                            </w:r>
                          </w:hyperlink>
                        </w:p>
                        <w:p w14:paraId="415256BC" w14:textId="77777777" w:rsidR="00BE66B6" w:rsidRPr="0042210F" w:rsidRDefault="00BE66B6" w:rsidP="00BC3A9A">
                          <w:pPr>
                            <w:pStyle w:val="Textkrper-Zeileneinzug"/>
                            <w:ind w:left="0"/>
                            <w:rPr>
                              <w:bCs/>
                              <w:sz w:val="16"/>
                              <w:szCs w:val="16"/>
                              <w:lang w:val="en-US"/>
                            </w:rPr>
                          </w:pPr>
                        </w:p>
                        <w:p w14:paraId="0ED64FD4" w14:textId="77777777" w:rsidR="00BE66B6" w:rsidRPr="004047A2" w:rsidRDefault="00BE66B6" w:rsidP="00BC3A9A">
                          <w:pPr>
                            <w:pStyle w:val="Textkrper-Zeileneinzug"/>
                            <w:ind w:left="0"/>
                            <w:rPr>
                              <w:rStyle w:val="Hyperlink"/>
                              <w:b/>
                              <w:i w:val="0"/>
                              <w:sz w:val="16"/>
                            </w:rPr>
                          </w:pPr>
                          <w:r>
                            <w:rPr>
                              <w:b/>
                              <w:i w:val="0"/>
                              <w:sz w:val="16"/>
                            </w:rPr>
                            <w:t>Agencia de comunicación</w:t>
                          </w:r>
                        </w:p>
                        <w:p w14:paraId="4EC13036" w14:textId="77777777" w:rsidR="00BE66B6" w:rsidRPr="004047A2" w:rsidRDefault="00BE66B6" w:rsidP="00BC3A9A">
                          <w:pPr>
                            <w:spacing w:after="0" w:line="360" w:lineRule="auto"/>
                            <w:rPr>
                              <w:rFonts w:ascii="Arial" w:hAnsi="Arial" w:cs="Arial"/>
                              <w:sz w:val="16"/>
                            </w:rPr>
                          </w:pPr>
                          <w:r>
                            <w:rPr>
                              <w:rFonts w:ascii="Arial" w:hAnsi="Arial"/>
                              <w:i/>
                              <w:sz w:val="16"/>
                            </w:rPr>
                            <w:t>EMG</w:t>
                          </w:r>
                        </w:p>
                        <w:p w14:paraId="64636A4C" w14:textId="77777777" w:rsidR="00BE66B6" w:rsidRPr="004047A2" w:rsidRDefault="00BE66B6" w:rsidP="00BC3A9A">
                          <w:pPr>
                            <w:spacing w:after="0" w:line="360" w:lineRule="auto"/>
                            <w:rPr>
                              <w:rFonts w:ascii="Arial" w:hAnsi="Arial" w:cs="Arial"/>
                              <w:sz w:val="16"/>
                            </w:rPr>
                          </w:pPr>
                          <w:r>
                            <w:rPr>
                              <w:rFonts w:ascii="Arial" w:hAnsi="Arial"/>
                              <w:sz w:val="16"/>
                            </w:rPr>
                            <w:t>Siria Nielsen</w:t>
                          </w:r>
                        </w:p>
                        <w:p w14:paraId="54F1C7EA" w14:textId="77777777" w:rsidR="00BE66B6" w:rsidRPr="004047A2" w:rsidRDefault="00BE66B6" w:rsidP="00BC3A9A">
                          <w:pPr>
                            <w:spacing w:after="0" w:line="360" w:lineRule="auto"/>
                            <w:rPr>
                              <w:rFonts w:ascii="Arial" w:hAnsi="Arial" w:cs="Arial"/>
                              <w:sz w:val="16"/>
                            </w:rPr>
                          </w:pPr>
                          <w:r>
                            <w:rPr>
                              <w:rFonts w:ascii="Arial" w:hAnsi="Arial"/>
                              <w:sz w:val="16"/>
                            </w:rPr>
                            <w:t>Telf +31 164 317 036</w:t>
                          </w:r>
                        </w:p>
                        <w:p w14:paraId="5A8F41D6" w14:textId="77777777" w:rsidR="00BE66B6" w:rsidRPr="004047A2" w:rsidRDefault="001C5435" w:rsidP="00BC3A9A">
                          <w:pPr>
                            <w:spacing w:after="0" w:line="360" w:lineRule="auto"/>
                            <w:rPr>
                              <w:rFonts w:ascii="Arial" w:hAnsi="Arial" w:cs="Arial"/>
                              <w:sz w:val="16"/>
                              <w:szCs w:val="16"/>
                            </w:rPr>
                          </w:pPr>
                          <w:hyperlink r:id="rId5" w:history="1">
                            <w:r w:rsidR="00BE66B6">
                              <w:rPr>
                                <w:rStyle w:val="Hyperlink"/>
                                <w:rFonts w:ascii="Arial" w:hAnsi="Arial"/>
                                <w:sz w:val="16"/>
                              </w:rPr>
                              <w:t>snielsen@emg-marcom.com</w:t>
                            </w:r>
                          </w:hyperlink>
                        </w:p>
                        <w:p w14:paraId="2EA93E32" w14:textId="77777777" w:rsidR="00BE66B6" w:rsidRPr="001E1888" w:rsidRDefault="00BE66B6" w:rsidP="00C97AAF">
                          <w:pPr>
                            <w:pStyle w:val="Textkrper-Zeileneinzug"/>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9.2pt;margin-top:161.9pt;width:148.5pt;height:38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" stroked="f">
              <v:textbox inset=",0,,0">
                <w:txbxContent>
                  <w:p w14:paraId="1637E55E" w14:textId="77777777" w:rsidR="00BE66B6" w:rsidRPr="000C6E95" w:rsidRDefault="00BE66B6" w:rsidP="00BC3A9A">
                    <w:pPr>
                      <w:pStyle w:val="Kopfzeile"/>
                      <w:rPr>
                        <w:rFonts w:ascii="Arial" w:hAnsi="Arial" w:cs="Arial"/>
                        <w:b/>
                        <w:sz w:val="16"/>
                        <w:szCs w:val="16"/>
                      </w:rPr>
                    </w:pPr>
                    <w:r>
                      <w:rPr>
                        <w:rFonts w:ascii="Arial" w:hAnsi="Arial"/>
                        <w:b/>
                        <w:sz w:val="16"/>
                        <w:szCs w:val="16"/>
                      </w:rPr>
                      <w:t>Contacto de prensa</w:t>
                    </w:r>
                  </w:p>
                  <w:p w14:paraId="7966F899" w14:textId="77777777" w:rsidR="00BE66B6" w:rsidRPr="000C6E95" w:rsidRDefault="00BE66B6" w:rsidP="00BC3A9A">
                    <w:pPr>
                      <w:pStyle w:val="Textkrper-Zeileneinzug"/>
                      <w:ind w:left="0"/>
                      <w:rPr>
                        <w:bCs/>
                        <w:sz w:val="16"/>
                        <w:szCs w:val="16"/>
                      </w:rPr>
                    </w:pPr>
                  </w:p>
                  <w:p w14:paraId="2D2F53B9" w14:textId="77777777" w:rsidR="00BE66B6" w:rsidRDefault="00BE66B6" w:rsidP="00BC3A9A">
                    <w:pPr>
                      <w:pStyle w:val="Textkrper-Zeileneinzug"/>
                      <w:ind w:left="0"/>
                      <w:rPr>
                        <w:bCs/>
                        <w:sz w:val="16"/>
                        <w:szCs w:val="16"/>
                      </w:rPr>
                    </w:pPr>
                    <w:r>
                      <w:rPr>
                        <w:bCs/>
                        <w:sz w:val="16"/>
                        <w:szCs w:val="16"/>
                      </w:rPr>
                      <w:t>Europa, Oriente Medio y África</w:t>
                    </w:r>
                  </w:p>
                  <w:p w14:paraId="2AAA4987" w14:textId="1D3FA1CF" w:rsidR="00BE66B6" w:rsidRPr="000C6E95" w:rsidRDefault="00BE66B6" w:rsidP="00BC3A9A">
                    <w:pPr>
                      <w:pStyle w:val="Textkrper-Zeileneinzug"/>
                      <w:ind w:left="0"/>
                      <w:rPr>
                        <w:i w:val="0"/>
                        <w:sz w:val="16"/>
                        <w:szCs w:val="16"/>
                      </w:rPr>
                    </w:pPr>
                    <w:r>
                      <w:rPr>
                        <w:i w:val="0"/>
                        <w:sz w:val="16"/>
                      </w:rPr>
                      <w:t>Marlen Sittner</w:t>
                    </w:r>
                  </w:p>
                  <w:p w14:paraId="61D38B32" w14:textId="77777777" w:rsidR="00BE66B6" w:rsidRPr="00BC3A9A" w:rsidRDefault="00BE66B6" w:rsidP="00BC3A9A">
                    <w:pPr>
                      <w:pStyle w:val="Textkrper-Zeileneinzug"/>
                      <w:ind w:left="0"/>
                      <w:rPr>
                        <w:i w:val="0"/>
                        <w:sz w:val="16"/>
                      </w:rPr>
                    </w:pPr>
                    <w:r>
                      <w:rPr>
                        <w:i w:val="0"/>
                        <w:sz w:val="16"/>
                      </w:rPr>
                      <w:t>Jefa de Márquetin digital</w:t>
                    </w:r>
                  </w:p>
                  <w:p w14:paraId="0B8FDE20" w14:textId="77777777" w:rsidR="00BE66B6" w:rsidRPr="0042210F" w:rsidRDefault="00BE66B6" w:rsidP="00BC3A9A">
                    <w:pPr>
                      <w:pStyle w:val="Textkrper-Zeileneinzug"/>
                      <w:ind w:left="0"/>
                      <w:rPr>
                        <w:i w:val="0"/>
                        <w:sz w:val="16"/>
                        <w:szCs w:val="16"/>
                        <w:lang w:val="en-US"/>
                      </w:rPr>
                    </w:pPr>
                    <w:r w:rsidRPr="0042210F">
                      <w:rPr>
                        <w:i w:val="0"/>
                        <w:sz w:val="16"/>
                        <w:lang w:val="en-US"/>
                      </w:rPr>
                      <w:t>Telf +49 8638 9810 272</w:t>
                    </w:r>
                  </w:p>
                  <w:p w14:paraId="294926C0" w14:textId="77777777" w:rsidR="00BE66B6" w:rsidRPr="0042210F" w:rsidRDefault="0086320A" w:rsidP="00BC3A9A">
                    <w:pPr>
                      <w:pStyle w:val="Textkrper-Zeileneinzug"/>
                      <w:ind w:left="0"/>
                      <w:rPr>
                        <w:rStyle w:val="Hyperlink"/>
                        <w:i w:val="0"/>
                        <w:iCs w:val="0"/>
                        <w:sz w:val="16"/>
                        <w:lang w:val="en-US"/>
                      </w:rPr>
                    </w:pPr>
                    <w:hyperlink r:id="rId6" w:history="1">
                      <w:r w:rsidR="00BE66B6" w:rsidRPr="0042210F">
                        <w:rPr>
                          <w:rStyle w:val="Hyperlink"/>
                          <w:i w:val="0"/>
                          <w:iCs w:val="0"/>
                          <w:sz w:val="16"/>
                          <w:lang w:val="en-US"/>
                        </w:rPr>
                        <w:t>marlen.sittner@kraiburg-tpe.com</w:t>
                      </w:r>
                    </w:hyperlink>
                  </w:p>
                  <w:p w14:paraId="76606545" w14:textId="77777777" w:rsidR="00BE66B6" w:rsidRPr="0042210F" w:rsidRDefault="00BE66B6" w:rsidP="00BC3A9A">
                    <w:pPr>
                      <w:pStyle w:val="Textkrper-Zeileneinzug"/>
                      <w:ind w:left="0"/>
                      <w:rPr>
                        <w:bCs/>
                        <w:sz w:val="16"/>
                        <w:szCs w:val="16"/>
                        <w:lang w:val="en-US"/>
                      </w:rPr>
                    </w:pPr>
                  </w:p>
                  <w:p w14:paraId="6B19F9E1" w14:textId="77777777" w:rsidR="00BE66B6" w:rsidRPr="002C52A6" w:rsidRDefault="00BE66B6" w:rsidP="00BC3A9A">
                    <w:pPr>
                      <w:pStyle w:val="Kopfzeile"/>
                      <w:spacing w:line="360" w:lineRule="auto"/>
                      <w:rPr>
                        <w:rFonts w:ascii="Arial" w:hAnsi="Arial" w:cs="Arial"/>
                        <w:i/>
                        <w:iCs/>
                        <w:sz w:val="16"/>
                        <w:szCs w:val="16"/>
                      </w:rPr>
                    </w:pPr>
                    <w:r>
                      <w:rPr>
                        <w:rFonts w:ascii="Arial" w:hAnsi="Arial"/>
                        <w:i/>
                        <w:iCs/>
                        <w:sz w:val="16"/>
                        <w:szCs w:val="16"/>
                      </w:rPr>
                      <w:t>Asia-Pacífico</w:t>
                    </w:r>
                  </w:p>
                  <w:p w14:paraId="5E9429A4" w14:textId="77777777" w:rsidR="00BE66B6" w:rsidRPr="00534B6F" w:rsidRDefault="00BE66B6" w:rsidP="00BC3A9A">
                    <w:pPr>
                      <w:pStyle w:val="Kopfzeile"/>
                      <w:spacing w:line="360" w:lineRule="auto"/>
                      <w:rPr>
                        <w:rFonts w:ascii="Arial" w:hAnsi="Arial" w:cs="Arial"/>
                        <w:sz w:val="16"/>
                        <w:szCs w:val="16"/>
                      </w:rPr>
                    </w:pPr>
                    <w:r>
                      <w:rPr>
                        <w:rFonts w:ascii="Arial" w:hAnsi="Arial"/>
                        <w:sz w:val="16"/>
                        <w:szCs w:val="16"/>
                      </w:rPr>
                      <w:t>Bridget Ngang</w:t>
                    </w:r>
                  </w:p>
                  <w:p w14:paraId="750E70FC" w14:textId="77777777" w:rsidR="00BE66B6" w:rsidRPr="00534B6F" w:rsidRDefault="00BE66B6" w:rsidP="00BC3A9A">
                    <w:pPr>
                      <w:pStyle w:val="Kopfzeile"/>
                      <w:spacing w:line="360" w:lineRule="auto"/>
                      <w:rPr>
                        <w:rFonts w:ascii="Arial" w:hAnsi="Arial" w:cs="Arial"/>
                        <w:sz w:val="16"/>
                        <w:szCs w:val="16"/>
                      </w:rPr>
                    </w:pPr>
                    <w:r>
                      <w:rPr>
                        <w:rFonts w:ascii="Arial" w:hAnsi="Arial"/>
                        <w:sz w:val="16"/>
                        <w:szCs w:val="16"/>
                      </w:rPr>
                      <w:t>Directora de Márquetin de Asia-Pacífico</w:t>
                    </w:r>
                  </w:p>
                  <w:p w14:paraId="46116FC7" w14:textId="77777777" w:rsidR="00BE66B6" w:rsidRPr="0042210F" w:rsidRDefault="00BE66B6" w:rsidP="00BC3A9A">
                    <w:pPr>
                      <w:pStyle w:val="Kopfzeile"/>
                      <w:spacing w:line="360" w:lineRule="auto"/>
                      <w:rPr>
                        <w:rFonts w:ascii="Arial" w:hAnsi="Arial" w:cs="Arial"/>
                        <w:sz w:val="16"/>
                        <w:szCs w:val="16"/>
                        <w:lang w:val="en-US"/>
                      </w:rPr>
                    </w:pPr>
                    <w:r w:rsidRPr="0042210F">
                      <w:rPr>
                        <w:rFonts w:ascii="Arial" w:hAnsi="Arial"/>
                        <w:sz w:val="16"/>
                        <w:szCs w:val="16"/>
                        <w:lang w:val="en-US"/>
                      </w:rPr>
                      <w:t>Telf. +603 9545 6301</w:t>
                    </w:r>
                  </w:p>
                  <w:p w14:paraId="25FA056E" w14:textId="77777777" w:rsidR="00BE66B6" w:rsidRPr="0042210F" w:rsidRDefault="0086320A" w:rsidP="00BC3A9A">
                    <w:pPr>
                      <w:pStyle w:val="Kopfzeile"/>
                      <w:spacing w:line="360" w:lineRule="auto"/>
                      <w:rPr>
                        <w:rStyle w:val="Hyperlink"/>
                        <w:rFonts w:ascii="Arial" w:hAnsi="Arial" w:cs="Arial"/>
                        <w:sz w:val="16"/>
                        <w:szCs w:val="16"/>
                        <w:lang w:val="en-US"/>
                      </w:rPr>
                    </w:pPr>
                    <w:hyperlink r:id="rId7" w:history="1">
                      <w:r w:rsidR="00BE66B6" w:rsidRPr="0042210F">
                        <w:rPr>
                          <w:rStyle w:val="Hyperlink"/>
                          <w:rFonts w:ascii="Arial" w:hAnsi="Arial"/>
                          <w:sz w:val="16"/>
                          <w:szCs w:val="16"/>
                          <w:lang w:val="en-US"/>
                        </w:rPr>
                        <w:t>bridget.ngang@kraiburg-tpe.com</w:t>
                      </w:r>
                    </w:hyperlink>
                  </w:p>
                  <w:p w14:paraId="03AF022A" w14:textId="77777777" w:rsidR="00BE66B6" w:rsidRPr="0042210F" w:rsidRDefault="00BE66B6" w:rsidP="00BC3A9A">
                    <w:pPr>
                      <w:pStyle w:val="Kopfzeile"/>
                      <w:spacing w:line="360" w:lineRule="auto"/>
                      <w:rPr>
                        <w:rFonts w:ascii="Arial" w:hAnsi="Arial" w:cs="Arial"/>
                        <w:sz w:val="16"/>
                        <w:szCs w:val="16"/>
                        <w:lang w:val="en-US"/>
                      </w:rPr>
                    </w:pPr>
                  </w:p>
                  <w:p w14:paraId="6BF2B762" w14:textId="77777777" w:rsidR="00BE66B6" w:rsidRPr="009E2D10" w:rsidRDefault="00BE66B6" w:rsidP="00BC3A9A">
                    <w:pPr>
                      <w:pStyle w:val="Textkrper-Zeileneinzug"/>
                      <w:ind w:left="0"/>
                      <w:rPr>
                        <w:i w:val="0"/>
                        <w:sz w:val="16"/>
                        <w:szCs w:val="16"/>
                      </w:rPr>
                    </w:pPr>
                    <w:r>
                      <w:rPr>
                        <w:bCs/>
                        <w:sz w:val="16"/>
                        <w:szCs w:val="16"/>
                      </w:rPr>
                      <w:t>América</w:t>
                    </w:r>
                  </w:p>
                  <w:p w14:paraId="5972184C" w14:textId="77777777" w:rsidR="00BE66B6" w:rsidRPr="009E2D10" w:rsidRDefault="00BE66B6" w:rsidP="00BC3A9A">
                    <w:pPr>
                      <w:pStyle w:val="Textkrper-Zeileneinzug"/>
                      <w:ind w:left="0"/>
                      <w:rPr>
                        <w:i w:val="0"/>
                        <w:sz w:val="16"/>
                        <w:szCs w:val="16"/>
                      </w:rPr>
                    </w:pPr>
                    <w:r>
                      <w:rPr>
                        <w:i w:val="0"/>
                        <w:sz w:val="16"/>
                      </w:rPr>
                      <w:t>Alexandra Rios</w:t>
                    </w:r>
                  </w:p>
                  <w:p w14:paraId="091AF274" w14:textId="77777777" w:rsidR="00BE66B6" w:rsidRPr="00BC3A9A" w:rsidRDefault="00BE66B6" w:rsidP="00BC3A9A">
                    <w:pPr>
                      <w:pStyle w:val="Textkrper-Zeileneinzug"/>
                      <w:ind w:left="0"/>
                      <w:rPr>
                        <w:i w:val="0"/>
                        <w:sz w:val="16"/>
                      </w:rPr>
                    </w:pPr>
                    <w:r>
                      <w:rPr>
                        <w:i w:val="0"/>
                        <w:sz w:val="16"/>
                      </w:rPr>
                      <w:t>Directora de Márquetin y Atención al cliente</w:t>
                    </w:r>
                  </w:p>
                  <w:p w14:paraId="69D4139F" w14:textId="77777777" w:rsidR="00BE66B6" w:rsidRPr="0042210F" w:rsidRDefault="00BE66B6" w:rsidP="00BC3A9A">
                    <w:pPr>
                      <w:pStyle w:val="Textkrper-Zeileneinzug"/>
                      <w:ind w:left="0"/>
                      <w:rPr>
                        <w:i w:val="0"/>
                        <w:sz w:val="16"/>
                        <w:szCs w:val="16"/>
                        <w:lang w:val="en-US"/>
                      </w:rPr>
                    </w:pPr>
                    <w:r w:rsidRPr="0042210F">
                      <w:rPr>
                        <w:i w:val="0"/>
                        <w:sz w:val="16"/>
                        <w:lang w:val="en-US"/>
                      </w:rPr>
                      <w:t>Telf. +1 678 584-2349</w:t>
                    </w:r>
                  </w:p>
                  <w:p w14:paraId="08019F8B" w14:textId="77777777" w:rsidR="00BE66B6" w:rsidRPr="0042210F" w:rsidRDefault="0086320A" w:rsidP="00BC3A9A">
                    <w:pPr>
                      <w:pStyle w:val="Textkrper-Zeileneinzug"/>
                      <w:ind w:left="0"/>
                      <w:rPr>
                        <w:rStyle w:val="Hyperlink"/>
                        <w:i w:val="0"/>
                        <w:iCs w:val="0"/>
                        <w:sz w:val="16"/>
                        <w:lang w:val="en-US"/>
                      </w:rPr>
                    </w:pPr>
                    <w:hyperlink r:id="rId8" w:history="1">
                      <w:r w:rsidR="00BE66B6" w:rsidRPr="0042210F">
                        <w:rPr>
                          <w:rStyle w:val="Hyperlink"/>
                          <w:i w:val="0"/>
                          <w:iCs w:val="0"/>
                          <w:sz w:val="16"/>
                          <w:lang w:val="en-US"/>
                        </w:rPr>
                        <w:t>alexandra.rios@kraiburg-tpe.com</w:t>
                      </w:r>
                    </w:hyperlink>
                  </w:p>
                  <w:p w14:paraId="415256BC" w14:textId="77777777" w:rsidR="00BE66B6" w:rsidRPr="0042210F" w:rsidRDefault="00BE66B6" w:rsidP="00BC3A9A">
                    <w:pPr>
                      <w:pStyle w:val="Textkrper-Zeileneinzug"/>
                      <w:ind w:left="0"/>
                      <w:rPr>
                        <w:bCs/>
                        <w:sz w:val="16"/>
                        <w:szCs w:val="16"/>
                        <w:lang w:val="en-US"/>
                      </w:rPr>
                    </w:pPr>
                  </w:p>
                  <w:p w14:paraId="0ED64FD4" w14:textId="77777777" w:rsidR="00BE66B6" w:rsidRPr="004047A2" w:rsidRDefault="00BE66B6" w:rsidP="00BC3A9A">
                    <w:pPr>
                      <w:pStyle w:val="Textkrper-Zeileneinzug"/>
                      <w:ind w:left="0"/>
                      <w:rPr>
                        <w:rStyle w:val="Hyperlink"/>
                        <w:b/>
                        <w:i w:val="0"/>
                        <w:sz w:val="16"/>
                      </w:rPr>
                    </w:pPr>
                    <w:r>
                      <w:rPr>
                        <w:b/>
                        <w:i w:val="0"/>
                        <w:sz w:val="16"/>
                      </w:rPr>
                      <w:t>Agencia de comunicación</w:t>
                    </w:r>
                  </w:p>
                  <w:p w14:paraId="4EC13036" w14:textId="77777777" w:rsidR="00BE66B6" w:rsidRPr="004047A2" w:rsidRDefault="00BE66B6" w:rsidP="00BC3A9A">
                    <w:pPr>
                      <w:spacing w:after="0" w:line="360" w:lineRule="auto"/>
                      <w:rPr>
                        <w:rFonts w:ascii="Arial" w:hAnsi="Arial" w:cs="Arial"/>
                        <w:sz w:val="16"/>
                      </w:rPr>
                    </w:pPr>
                    <w:r>
                      <w:rPr>
                        <w:rFonts w:ascii="Arial" w:hAnsi="Arial"/>
                        <w:i/>
                        <w:sz w:val="16"/>
                      </w:rPr>
                      <w:t>EMG</w:t>
                    </w:r>
                  </w:p>
                  <w:p w14:paraId="64636A4C" w14:textId="77777777" w:rsidR="00BE66B6" w:rsidRPr="004047A2" w:rsidRDefault="00BE66B6" w:rsidP="00BC3A9A">
                    <w:pPr>
                      <w:spacing w:after="0" w:line="360" w:lineRule="auto"/>
                      <w:rPr>
                        <w:rFonts w:ascii="Arial" w:hAnsi="Arial" w:cs="Arial"/>
                        <w:sz w:val="16"/>
                      </w:rPr>
                    </w:pPr>
                    <w:r>
                      <w:rPr>
                        <w:rFonts w:ascii="Arial" w:hAnsi="Arial"/>
                        <w:sz w:val="16"/>
                      </w:rPr>
                      <w:t>Siria Nielsen</w:t>
                    </w:r>
                  </w:p>
                  <w:p w14:paraId="54F1C7EA" w14:textId="77777777" w:rsidR="00BE66B6" w:rsidRPr="004047A2" w:rsidRDefault="00BE66B6" w:rsidP="00BC3A9A">
                    <w:pPr>
                      <w:spacing w:after="0" w:line="360" w:lineRule="auto"/>
                      <w:rPr>
                        <w:rFonts w:ascii="Arial" w:hAnsi="Arial" w:cs="Arial"/>
                        <w:sz w:val="16"/>
                      </w:rPr>
                    </w:pPr>
                    <w:r>
                      <w:rPr>
                        <w:rFonts w:ascii="Arial" w:hAnsi="Arial"/>
                        <w:sz w:val="16"/>
                      </w:rPr>
                      <w:t>Telf +31 164 317 036</w:t>
                    </w:r>
                  </w:p>
                  <w:p w14:paraId="5A8F41D6" w14:textId="77777777" w:rsidR="00BE66B6" w:rsidRPr="004047A2" w:rsidRDefault="0086320A" w:rsidP="00BC3A9A">
                    <w:pPr>
                      <w:spacing w:after="0" w:line="360" w:lineRule="auto"/>
                      <w:rPr>
                        <w:rFonts w:ascii="Arial" w:hAnsi="Arial" w:cs="Arial"/>
                        <w:sz w:val="16"/>
                        <w:szCs w:val="16"/>
                      </w:rPr>
                    </w:pPr>
                    <w:hyperlink r:id="rId9" w:history="1">
                      <w:r w:rsidR="00BE66B6">
                        <w:rPr>
                          <w:rStyle w:val="Hyperlink"/>
                          <w:rFonts w:ascii="Arial" w:hAnsi="Arial"/>
                          <w:sz w:val="16"/>
                        </w:rPr>
                        <w:t>snielsen@emg-marcom.com</w:t>
                      </w:r>
                    </w:hyperlink>
                  </w:p>
                  <w:p w14:paraId="2EA93E32" w14:textId="77777777" w:rsidR="00BE66B6" w:rsidRPr="001E1888" w:rsidRDefault="00BE66B6" w:rsidP="00C97AAF">
                    <w:pPr>
                      <w:pStyle w:val="Textkrper-Zeileneinzug"/>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83E2F"/>
    <w:multiLevelType w:val="hybridMultilevel"/>
    <w:tmpl w:val="3B0EF9DC"/>
    <w:lvl w:ilvl="0" w:tplc="1220A5DA">
      <w:numFmt w:val="bullet"/>
      <w:lvlText w:val=""/>
      <w:lvlJc w:val="left"/>
      <w:pPr>
        <w:ind w:left="720" w:hanging="360"/>
      </w:pPr>
      <w:rPr>
        <w:rFonts w:ascii="Wingdings" w:eastAsiaTheme="minorEastAsia" w:hAnsi="Wingdings"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2NDKzNDc1NrQ0NTFS0lEKTi0uzszPAykwrQUAQzhaUCwAAAA="/>
  </w:docVars>
  <w:rsids>
    <w:rsidRoot w:val="009F499B"/>
    <w:rsid w:val="0000282D"/>
    <w:rsid w:val="00005FA1"/>
    <w:rsid w:val="00013EA3"/>
    <w:rsid w:val="00023B84"/>
    <w:rsid w:val="00032F9A"/>
    <w:rsid w:val="000359C2"/>
    <w:rsid w:val="00041B77"/>
    <w:rsid w:val="0004695A"/>
    <w:rsid w:val="00052454"/>
    <w:rsid w:val="00054146"/>
    <w:rsid w:val="000550F1"/>
    <w:rsid w:val="00055A30"/>
    <w:rsid w:val="0005677C"/>
    <w:rsid w:val="00057785"/>
    <w:rsid w:val="0006397E"/>
    <w:rsid w:val="00065A69"/>
    <w:rsid w:val="00071236"/>
    <w:rsid w:val="00073D11"/>
    <w:rsid w:val="000759E8"/>
    <w:rsid w:val="00077E64"/>
    <w:rsid w:val="00081691"/>
    <w:rsid w:val="00083596"/>
    <w:rsid w:val="0008699C"/>
    <w:rsid w:val="000903ED"/>
    <w:rsid w:val="00090AC9"/>
    <w:rsid w:val="0009376B"/>
    <w:rsid w:val="00096CA7"/>
    <w:rsid w:val="00097276"/>
    <w:rsid w:val="00097D31"/>
    <w:rsid w:val="000A4F86"/>
    <w:rsid w:val="000A510D"/>
    <w:rsid w:val="000A52EE"/>
    <w:rsid w:val="000B4596"/>
    <w:rsid w:val="000B6005"/>
    <w:rsid w:val="000B6A97"/>
    <w:rsid w:val="000C05DB"/>
    <w:rsid w:val="000C1FF5"/>
    <w:rsid w:val="000C3BF1"/>
    <w:rsid w:val="000C3CBC"/>
    <w:rsid w:val="000C5E10"/>
    <w:rsid w:val="000D12E7"/>
    <w:rsid w:val="000D178A"/>
    <w:rsid w:val="000D54C6"/>
    <w:rsid w:val="000F2542"/>
    <w:rsid w:val="000F2DAE"/>
    <w:rsid w:val="000F32CD"/>
    <w:rsid w:val="000F7C99"/>
    <w:rsid w:val="00114F6D"/>
    <w:rsid w:val="0011700B"/>
    <w:rsid w:val="00120B15"/>
    <w:rsid w:val="00121D30"/>
    <w:rsid w:val="00122C56"/>
    <w:rsid w:val="001246FA"/>
    <w:rsid w:val="00144072"/>
    <w:rsid w:val="00146E7E"/>
    <w:rsid w:val="001507B4"/>
    <w:rsid w:val="00156BDE"/>
    <w:rsid w:val="00162F13"/>
    <w:rsid w:val="00163E63"/>
    <w:rsid w:val="0017228E"/>
    <w:rsid w:val="0017332B"/>
    <w:rsid w:val="00180F66"/>
    <w:rsid w:val="0018691E"/>
    <w:rsid w:val="001912E3"/>
    <w:rsid w:val="001937B4"/>
    <w:rsid w:val="00196354"/>
    <w:rsid w:val="001A1A47"/>
    <w:rsid w:val="001A6E10"/>
    <w:rsid w:val="001B400F"/>
    <w:rsid w:val="001C2242"/>
    <w:rsid w:val="001C4EAE"/>
    <w:rsid w:val="001C5435"/>
    <w:rsid w:val="001C701E"/>
    <w:rsid w:val="001E1888"/>
    <w:rsid w:val="001F37C4"/>
    <w:rsid w:val="001F4F5D"/>
    <w:rsid w:val="00201710"/>
    <w:rsid w:val="002129DC"/>
    <w:rsid w:val="00214C89"/>
    <w:rsid w:val="00222880"/>
    <w:rsid w:val="0022395B"/>
    <w:rsid w:val="00225FD8"/>
    <w:rsid w:val="002262B1"/>
    <w:rsid w:val="00235BA5"/>
    <w:rsid w:val="002631F5"/>
    <w:rsid w:val="00267260"/>
    <w:rsid w:val="00283BE0"/>
    <w:rsid w:val="00290773"/>
    <w:rsid w:val="002934F9"/>
    <w:rsid w:val="0029752E"/>
    <w:rsid w:val="002A37DD"/>
    <w:rsid w:val="002A3920"/>
    <w:rsid w:val="002A532B"/>
    <w:rsid w:val="002B3A55"/>
    <w:rsid w:val="002B5F60"/>
    <w:rsid w:val="002B7072"/>
    <w:rsid w:val="002C2D0C"/>
    <w:rsid w:val="002C3084"/>
    <w:rsid w:val="002C4280"/>
    <w:rsid w:val="002C6993"/>
    <w:rsid w:val="002C7BE6"/>
    <w:rsid w:val="002D03CB"/>
    <w:rsid w:val="002D3BC0"/>
    <w:rsid w:val="002E0968"/>
    <w:rsid w:val="002F2061"/>
    <w:rsid w:val="002F4492"/>
    <w:rsid w:val="002F563D"/>
    <w:rsid w:val="00304543"/>
    <w:rsid w:val="00324D73"/>
    <w:rsid w:val="00325394"/>
    <w:rsid w:val="00325EA7"/>
    <w:rsid w:val="00326FA2"/>
    <w:rsid w:val="00345B32"/>
    <w:rsid w:val="0035513F"/>
    <w:rsid w:val="00364268"/>
    <w:rsid w:val="0036557B"/>
    <w:rsid w:val="0038768D"/>
    <w:rsid w:val="00392B8C"/>
    <w:rsid w:val="003955E2"/>
    <w:rsid w:val="00395971"/>
    <w:rsid w:val="00396F67"/>
    <w:rsid w:val="003A389E"/>
    <w:rsid w:val="003A50BB"/>
    <w:rsid w:val="003B042D"/>
    <w:rsid w:val="003B1FDB"/>
    <w:rsid w:val="003C34B2"/>
    <w:rsid w:val="003C4170"/>
    <w:rsid w:val="003C544A"/>
    <w:rsid w:val="003C6DEF"/>
    <w:rsid w:val="003C78DA"/>
    <w:rsid w:val="003E334E"/>
    <w:rsid w:val="003E3D8B"/>
    <w:rsid w:val="004002A2"/>
    <w:rsid w:val="004015FC"/>
    <w:rsid w:val="00406C85"/>
    <w:rsid w:val="00410B91"/>
    <w:rsid w:val="0042210F"/>
    <w:rsid w:val="0044562F"/>
    <w:rsid w:val="0045042F"/>
    <w:rsid w:val="0045346B"/>
    <w:rsid w:val="004560BB"/>
    <w:rsid w:val="004562AC"/>
    <w:rsid w:val="00456843"/>
    <w:rsid w:val="00456A3B"/>
    <w:rsid w:val="00462CC5"/>
    <w:rsid w:val="00470282"/>
    <w:rsid w:val="00471A94"/>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E65B4"/>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0DDC"/>
    <w:rsid w:val="005772B9"/>
    <w:rsid w:val="005820B1"/>
    <w:rsid w:val="00597472"/>
    <w:rsid w:val="005A27C6"/>
    <w:rsid w:val="005A34EE"/>
    <w:rsid w:val="005A5D20"/>
    <w:rsid w:val="005B26DB"/>
    <w:rsid w:val="005B386E"/>
    <w:rsid w:val="005B6B7E"/>
    <w:rsid w:val="005C1CB1"/>
    <w:rsid w:val="005C2021"/>
    <w:rsid w:val="005C59F4"/>
    <w:rsid w:val="005D467D"/>
    <w:rsid w:val="005D66C6"/>
    <w:rsid w:val="005E1C3F"/>
    <w:rsid w:val="00610497"/>
    <w:rsid w:val="00614010"/>
    <w:rsid w:val="00614013"/>
    <w:rsid w:val="006154FB"/>
    <w:rsid w:val="00620F45"/>
    <w:rsid w:val="00621FED"/>
    <w:rsid w:val="0063701A"/>
    <w:rsid w:val="00637E8A"/>
    <w:rsid w:val="00645BFD"/>
    <w:rsid w:val="0064765B"/>
    <w:rsid w:val="00650D34"/>
    <w:rsid w:val="006612CA"/>
    <w:rsid w:val="00661BAB"/>
    <w:rsid w:val="00663F47"/>
    <w:rsid w:val="006709AB"/>
    <w:rsid w:val="006739FD"/>
    <w:rsid w:val="0067549E"/>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3F6D"/>
    <w:rsid w:val="006C48AD"/>
    <w:rsid w:val="006C56CC"/>
    <w:rsid w:val="006C72B6"/>
    <w:rsid w:val="006C7E81"/>
    <w:rsid w:val="006D0902"/>
    <w:rsid w:val="006E449C"/>
    <w:rsid w:val="006E4B80"/>
    <w:rsid w:val="006E65CF"/>
    <w:rsid w:val="006F5DF8"/>
    <w:rsid w:val="00700696"/>
    <w:rsid w:val="00702A9F"/>
    <w:rsid w:val="007032E6"/>
    <w:rsid w:val="00703661"/>
    <w:rsid w:val="007144EB"/>
    <w:rsid w:val="0071575E"/>
    <w:rsid w:val="00721D5E"/>
    <w:rsid w:val="007228C7"/>
    <w:rsid w:val="00722F2A"/>
    <w:rsid w:val="00723A37"/>
    <w:rsid w:val="00726D03"/>
    <w:rsid w:val="00744F3B"/>
    <w:rsid w:val="00762555"/>
    <w:rsid w:val="00766E7E"/>
    <w:rsid w:val="0078239C"/>
    <w:rsid w:val="007831E2"/>
    <w:rsid w:val="00784C57"/>
    <w:rsid w:val="00784E24"/>
    <w:rsid w:val="00786798"/>
    <w:rsid w:val="007935B6"/>
    <w:rsid w:val="00793BF4"/>
    <w:rsid w:val="007974C7"/>
    <w:rsid w:val="007A5BF6"/>
    <w:rsid w:val="007B1D9F"/>
    <w:rsid w:val="007B3E50"/>
    <w:rsid w:val="007B4C2D"/>
    <w:rsid w:val="007C4364"/>
    <w:rsid w:val="007D400B"/>
    <w:rsid w:val="007D5A24"/>
    <w:rsid w:val="007D7444"/>
    <w:rsid w:val="007F1877"/>
    <w:rsid w:val="007F3DBF"/>
    <w:rsid w:val="00801E68"/>
    <w:rsid w:val="00823B61"/>
    <w:rsid w:val="0082753C"/>
    <w:rsid w:val="00835B9C"/>
    <w:rsid w:val="0084737D"/>
    <w:rsid w:val="00853793"/>
    <w:rsid w:val="0086320A"/>
    <w:rsid w:val="00863230"/>
    <w:rsid w:val="008725D0"/>
    <w:rsid w:val="008735C9"/>
    <w:rsid w:val="00883888"/>
    <w:rsid w:val="00885E31"/>
    <w:rsid w:val="008868FE"/>
    <w:rsid w:val="00893ECA"/>
    <w:rsid w:val="008A055F"/>
    <w:rsid w:val="008A6357"/>
    <w:rsid w:val="008A7016"/>
    <w:rsid w:val="008B1F30"/>
    <w:rsid w:val="008B2E96"/>
    <w:rsid w:val="008B6AFF"/>
    <w:rsid w:val="008C2E33"/>
    <w:rsid w:val="008C43CA"/>
    <w:rsid w:val="008D2860"/>
    <w:rsid w:val="008D4A54"/>
    <w:rsid w:val="008D6339"/>
    <w:rsid w:val="008D6B76"/>
    <w:rsid w:val="008E12A5"/>
    <w:rsid w:val="008E5B5F"/>
    <w:rsid w:val="008E7663"/>
    <w:rsid w:val="008F3C99"/>
    <w:rsid w:val="008F6A4D"/>
    <w:rsid w:val="00901B23"/>
    <w:rsid w:val="00905FBF"/>
    <w:rsid w:val="0091011A"/>
    <w:rsid w:val="00916950"/>
    <w:rsid w:val="00923D2E"/>
    <w:rsid w:val="00935C50"/>
    <w:rsid w:val="00937972"/>
    <w:rsid w:val="009416C1"/>
    <w:rsid w:val="00945459"/>
    <w:rsid w:val="00947D55"/>
    <w:rsid w:val="00950497"/>
    <w:rsid w:val="0095320C"/>
    <w:rsid w:val="00964C40"/>
    <w:rsid w:val="0098002D"/>
    <w:rsid w:val="00980DBB"/>
    <w:rsid w:val="009927D5"/>
    <w:rsid w:val="009B1ADE"/>
    <w:rsid w:val="009B1C7C"/>
    <w:rsid w:val="009B41D9"/>
    <w:rsid w:val="009B5422"/>
    <w:rsid w:val="009D61E9"/>
    <w:rsid w:val="009D70E1"/>
    <w:rsid w:val="009E74A0"/>
    <w:rsid w:val="009F499B"/>
    <w:rsid w:val="009F619F"/>
    <w:rsid w:val="009F61CE"/>
    <w:rsid w:val="00A02537"/>
    <w:rsid w:val="00A034FB"/>
    <w:rsid w:val="00A22FD6"/>
    <w:rsid w:val="00A27D3B"/>
    <w:rsid w:val="00A304EF"/>
    <w:rsid w:val="00A305F5"/>
    <w:rsid w:val="00A30CF5"/>
    <w:rsid w:val="00A36C89"/>
    <w:rsid w:val="00A57CD6"/>
    <w:rsid w:val="00A600BB"/>
    <w:rsid w:val="00A62DDC"/>
    <w:rsid w:val="00A65BEC"/>
    <w:rsid w:val="00A67811"/>
    <w:rsid w:val="00A709B8"/>
    <w:rsid w:val="00A745FD"/>
    <w:rsid w:val="00A767E3"/>
    <w:rsid w:val="00A805C3"/>
    <w:rsid w:val="00A805F6"/>
    <w:rsid w:val="00A832FB"/>
    <w:rsid w:val="00A84DE5"/>
    <w:rsid w:val="00A87CA2"/>
    <w:rsid w:val="00AA08AC"/>
    <w:rsid w:val="00AA66C4"/>
    <w:rsid w:val="00AB3D74"/>
    <w:rsid w:val="00AB48F2"/>
    <w:rsid w:val="00AB4BC4"/>
    <w:rsid w:val="00AC27F1"/>
    <w:rsid w:val="00AD13B3"/>
    <w:rsid w:val="00AD29B8"/>
    <w:rsid w:val="00AD5919"/>
    <w:rsid w:val="00AD6C8A"/>
    <w:rsid w:val="00AD6D80"/>
    <w:rsid w:val="00AE1653"/>
    <w:rsid w:val="00AE1711"/>
    <w:rsid w:val="00AE2A69"/>
    <w:rsid w:val="00AE7397"/>
    <w:rsid w:val="00AF706E"/>
    <w:rsid w:val="00AF73F9"/>
    <w:rsid w:val="00B0214C"/>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3A9A"/>
    <w:rsid w:val="00BC43F8"/>
    <w:rsid w:val="00BE16AD"/>
    <w:rsid w:val="00BE410B"/>
    <w:rsid w:val="00BE5007"/>
    <w:rsid w:val="00BE63E9"/>
    <w:rsid w:val="00BE66B6"/>
    <w:rsid w:val="00BF0442"/>
    <w:rsid w:val="00BF1594"/>
    <w:rsid w:val="00BF27BE"/>
    <w:rsid w:val="00BF28D4"/>
    <w:rsid w:val="00C0054B"/>
    <w:rsid w:val="00C10035"/>
    <w:rsid w:val="00C153F5"/>
    <w:rsid w:val="00C15806"/>
    <w:rsid w:val="00C232C4"/>
    <w:rsid w:val="00C24DC3"/>
    <w:rsid w:val="00C2668C"/>
    <w:rsid w:val="00C30003"/>
    <w:rsid w:val="00C33B05"/>
    <w:rsid w:val="00C34211"/>
    <w:rsid w:val="00C40134"/>
    <w:rsid w:val="00C44B97"/>
    <w:rsid w:val="00C55745"/>
    <w:rsid w:val="00C566EF"/>
    <w:rsid w:val="00C70EBC"/>
    <w:rsid w:val="00C765FC"/>
    <w:rsid w:val="00C8056E"/>
    <w:rsid w:val="00C8234B"/>
    <w:rsid w:val="00C85CF9"/>
    <w:rsid w:val="00C86B01"/>
    <w:rsid w:val="00C95294"/>
    <w:rsid w:val="00C95619"/>
    <w:rsid w:val="00C97AAF"/>
    <w:rsid w:val="00CA04C3"/>
    <w:rsid w:val="00CA265C"/>
    <w:rsid w:val="00CB5C4A"/>
    <w:rsid w:val="00CC1988"/>
    <w:rsid w:val="00CC1D3B"/>
    <w:rsid w:val="00CC281D"/>
    <w:rsid w:val="00CC42B7"/>
    <w:rsid w:val="00CD0E68"/>
    <w:rsid w:val="00CD206D"/>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1A7D"/>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04956"/>
    <w:rsid w:val="00E17CAC"/>
    <w:rsid w:val="00E31F55"/>
    <w:rsid w:val="00E34E27"/>
    <w:rsid w:val="00E426A9"/>
    <w:rsid w:val="00E42893"/>
    <w:rsid w:val="00E52729"/>
    <w:rsid w:val="00E533F6"/>
    <w:rsid w:val="00E56CD0"/>
    <w:rsid w:val="00E57256"/>
    <w:rsid w:val="00E61AA8"/>
    <w:rsid w:val="00E63371"/>
    <w:rsid w:val="00E72840"/>
    <w:rsid w:val="00E75CF3"/>
    <w:rsid w:val="00E812C0"/>
    <w:rsid w:val="00E908C9"/>
    <w:rsid w:val="00E96037"/>
    <w:rsid w:val="00E968FC"/>
    <w:rsid w:val="00EB2B0B"/>
    <w:rsid w:val="00EB3C39"/>
    <w:rsid w:val="00EC492E"/>
    <w:rsid w:val="00EC6D87"/>
    <w:rsid w:val="00EC7126"/>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4E7D"/>
    <w:rsid w:val="00F65EE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C60A4"/>
    <w:rsid w:val="00FC6C2C"/>
    <w:rsid w:val="00FC7FD3"/>
    <w:rsid w:val="00FD46CB"/>
    <w:rsid w:val="00FE42F2"/>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16769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6" Type="http://schemas.openxmlformats.org/officeDocument/2006/relationships/hyperlink" Target="mailto:marlen.sittn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6E4E4-596E-48B0-B4E7-B25C01418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3820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KTAP_Flame Retardant_EN</vt:lpstr>
    </vt:vector>
  </TitlesOfParts>
  <Manager/>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2020-03-30T10:46:00Z</dcterms:created>
  <dcterms:modified xsi:type="dcterms:W3CDTF">2020-03-30T11:01:00Z</dcterms:modified>
</cp:coreProperties>
</file>