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D9D5F" w14:textId="07F58534" w:rsidR="00395971" w:rsidRPr="00A02537" w:rsidRDefault="00395971" w:rsidP="00395971">
      <w:pPr>
        <w:ind w:right="1523"/>
        <w:rPr>
          <w:rFonts w:ascii="Arial" w:hAnsi="Arial" w:cs="Arial"/>
          <w:b/>
          <w:bCs/>
          <w:color w:val="000000" w:themeColor="text1"/>
          <w:sz w:val="24"/>
          <w:szCs w:val="24"/>
        </w:rPr>
      </w:pPr>
      <w:r w:rsidRPr="00A02537">
        <w:rPr>
          <w:rFonts w:ascii="Arial" w:hAnsi="Arial" w:cs="Arial"/>
          <w:b/>
          <w:bCs/>
          <w:color w:val="000000" w:themeColor="text1"/>
          <w:sz w:val="24"/>
          <w:szCs w:val="24"/>
        </w:rPr>
        <w:t xml:space="preserve">KRAIBURG TPE appoints Dr. Joachim Mühlmeyer as new Director Asia Pacific </w:t>
      </w:r>
    </w:p>
    <w:p w14:paraId="629A6C0A" w14:textId="614340C1" w:rsidR="00395971" w:rsidRPr="00395971" w:rsidRDefault="00395971" w:rsidP="004015FC">
      <w:pPr>
        <w:spacing w:line="360" w:lineRule="auto"/>
        <w:ind w:right="1703"/>
        <w:jc w:val="both"/>
        <w:rPr>
          <w:rFonts w:ascii="Arial" w:hAnsi="Arial" w:cs="Arial"/>
          <w:sz w:val="20"/>
          <w:szCs w:val="20"/>
        </w:rPr>
      </w:pPr>
      <w:r w:rsidRPr="00A02537">
        <w:rPr>
          <w:rFonts w:ascii="Arial" w:hAnsi="Arial" w:cs="Arial"/>
          <w:color w:val="000000" w:themeColor="text1"/>
          <w:sz w:val="20"/>
          <w:szCs w:val="20"/>
        </w:rPr>
        <w:t xml:space="preserve">KRAIBURG TPE </w:t>
      </w:r>
      <w:r w:rsidR="008A6357" w:rsidRPr="00A02537">
        <w:rPr>
          <w:rFonts w:ascii="Arial" w:hAnsi="Arial" w:cs="Arial"/>
          <w:color w:val="000000" w:themeColor="text1"/>
          <w:sz w:val="20"/>
          <w:szCs w:val="20"/>
        </w:rPr>
        <w:t>today announced that Dr. Jo</w:t>
      </w:r>
      <w:bookmarkStart w:id="0" w:name="_GoBack"/>
      <w:bookmarkEnd w:id="0"/>
      <w:r w:rsidR="008A6357" w:rsidRPr="00A02537">
        <w:rPr>
          <w:rFonts w:ascii="Arial" w:hAnsi="Arial" w:cs="Arial"/>
          <w:color w:val="000000" w:themeColor="text1"/>
          <w:sz w:val="20"/>
          <w:szCs w:val="20"/>
        </w:rPr>
        <w:t xml:space="preserve">achim Mühlmeyer has been appointed as </w:t>
      </w:r>
      <w:r w:rsidR="008A6357" w:rsidRPr="00A02537">
        <w:rPr>
          <w:rFonts w:ascii="Arial" w:hAnsi="Arial" w:cs="Arial"/>
          <w:sz w:val="20"/>
          <w:szCs w:val="20"/>
        </w:rPr>
        <w:t>Director Asia Pacific effective 1</w:t>
      </w:r>
      <w:r w:rsidR="008A6357" w:rsidRPr="00A02537">
        <w:rPr>
          <w:rFonts w:ascii="Arial" w:hAnsi="Arial" w:cs="Arial"/>
          <w:sz w:val="20"/>
          <w:szCs w:val="20"/>
          <w:vertAlign w:val="superscript"/>
        </w:rPr>
        <w:t>st</w:t>
      </w:r>
      <w:r w:rsidR="008A6357" w:rsidRPr="00A02537">
        <w:rPr>
          <w:rFonts w:ascii="Arial" w:hAnsi="Arial" w:cs="Arial"/>
          <w:sz w:val="20"/>
          <w:szCs w:val="20"/>
        </w:rPr>
        <w:t xml:space="preserve"> April 2020, a role </w:t>
      </w:r>
      <w:r w:rsidR="00E968FC">
        <w:rPr>
          <w:rFonts w:ascii="Arial" w:hAnsi="Arial" w:cs="Arial"/>
          <w:sz w:val="20"/>
          <w:szCs w:val="20"/>
        </w:rPr>
        <w:t xml:space="preserve">in which </w:t>
      </w:r>
      <w:r w:rsidR="008A6357" w:rsidRPr="00A02537">
        <w:rPr>
          <w:rFonts w:ascii="Arial" w:hAnsi="Arial" w:cs="Arial"/>
          <w:sz w:val="20"/>
          <w:szCs w:val="20"/>
        </w:rPr>
        <w:t xml:space="preserve">he </w:t>
      </w:r>
      <w:r w:rsidR="00E04956" w:rsidRPr="00A02537">
        <w:rPr>
          <w:rFonts w:ascii="Arial" w:hAnsi="Arial" w:cs="Arial"/>
          <w:sz w:val="20"/>
          <w:szCs w:val="20"/>
        </w:rPr>
        <w:t xml:space="preserve">will </w:t>
      </w:r>
      <w:r w:rsidR="00E968FC">
        <w:rPr>
          <w:rFonts w:ascii="Arial" w:hAnsi="Arial" w:cs="Arial"/>
          <w:sz w:val="20"/>
          <w:szCs w:val="20"/>
        </w:rPr>
        <w:t>succeed</w:t>
      </w:r>
      <w:r w:rsidR="008A6357" w:rsidRPr="00E04956">
        <w:rPr>
          <w:rFonts w:ascii="Arial" w:hAnsi="Arial" w:cs="Arial"/>
          <w:color w:val="E36C0A" w:themeColor="accent6" w:themeShade="BF"/>
          <w:sz w:val="20"/>
          <w:szCs w:val="20"/>
        </w:rPr>
        <w:t xml:space="preserve"> </w:t>
      </w:r>
      <w:r w:rsidR="008A6357">
        <w:rPr>
          <w:rFonts w:ascii="Arial" w:hAnsi="Arial" w:cs="Arial"/>
          <w:sz w:val="20"/>
          <w:szCs w:val="20"/>
        </w:rPr>
        <w:t xml:space="preserve">Roland Helmut Ritter, </w:t>
      </w:r>
      <w:r w:rsidR="008A6357" w:rsidRPr="002C2D0C">
        <w:rPr>
          <w:rFonts w:ascii="Arial" w:hAnsi="Arial" w:cs="Arial"/>
          <w:color w:val="000000" w:themeColor="text1"/>
          <w:sz w:val="20"/>
          <w:szCs w:val="20"/>
        </w:rPr>
        <w:t xml:space="preserve">who </w:t>
      </w:r>
      <w:r w:rsidR="00C85CF9">
        <w:rPr>
          <w:rFonts w:ascii="Arial" w:hAnsi="Arial" w:cs="Arial"/>
          <w:color w:val="000000" w:themeColor="text1"/>
          <w:sz w:val="20"/>
          <w:szCs w:val="20"/>
        </w:rPr>
        <w:t xml:space="preserve">is </w:t>
      </w:r>
      <w:r w:rsidR="008A6357" w:rsidRPr="002C2D0C">
        <w:rPr>
          <w:rFonts w:ascii="Arial" w:hAnsi="Arial" w:cs="Arial"/>
          <w:color w:val="000000" w:themeColor="text1"/>
          <w:sz w:val="20"/>
          <w:szCs w:val="20"/>
        </w:rPr>
        <w:t>returning to Germany to lead a</w:t>
      </w:r>
      <w:r w:rsidR="0017228E">
        <w:rPr>
          <w:rFonts w:ascii="Arial" w:hAnsi="Arial" w:cs="Arial"/>
          <w:color w:val="000000" w:themeColor="text1"/>
          <w:sz w:val="20"/>
          <w:szCs w:val="20"/>
        </w:rPr>
        <w:t>nother</w:t>
      </w:r>
      <w:r w:rsidR="008A6357" w:rsidRPr="002C2D0C">
        <w:rPr>
          <w:rFonts w:ascii="Arial" w:hAnsi="Arial" w:cs="Arial"/>
          <w:color w:val="000000" w:themeColor="text1"/>
          <w:sz w:val="20"/>
          <w:szCs w:val="20"/>
        </w:rPr>
        <w:t xml:space="preserve"> </w:t>
      </w:r>
      <w:r w:rsidR="00A02537" w:rsidRPr="002C2D0C">
        <w:rPr>
          <w:rFonts w:ascii="Arial" w:hAnsi="Arial" w:cs="Arial"/>
          <w:color w:val="000000" w:themeColor="text1"/>
          <w:sz w:val="20"/>
          <w:szCs w:val="20"/>
        </w:rPr>
        <w:t xml:space="preserve">company </w:t>
      </w:r>
      <w:r w:rsidR="00C95619">
        <w:rPr>
          <w:rFonts w:ascii="Arial" w:hAnsi="Arial" w:cs="Arial"/>
          <w:color w:val="000000" w:themeColor="text1"/>
          <w:sz w:val="20"/>
          <w:szCs w:val="20"/>
        </w:rPr>
        <w:t>in</w:t>
      </w:r>
      <w:r w:rsidR="00C85CF9">
        <w:rPr>
          <w:rFonts w:ascii="Arial" w:hAnsi="Arial" w:cs="Arial"/>
          <w:color w:val="000000" w:themeColor="text1"/>
          <w:sz w:val="20"/>
          <w:szCs w:val="20"/>
        </w:rPr>
        <w:t xml:space="preserve"> </w:t>
      </w:r>
      <w:r w:rsidR="006C7E81" w:rsidRPr="002C2D0C">
        <w:rPr>
          <w:rFonts w:ascii="Arial" w:hAnsi="Arial" w:cs="Arial"/>
          <w:color w:val="000000" w:themeColor="text1"/>
          <w:sz w:val="20"/>
          <w:szCs w:val="20"/>
        </w:rPr>
        <w:t xml:space="preserve">the </w:t>
      </w:r>
      <w:r w:rsidR="008A6357" w:rsidRPr="002C2D0C">
        <w:rPr>
          <w:rFonts w:ascii="Arial" w:hAnsi="Arial" w:cs="Arial"/>
          <w:color w:val="000000" w:themeColor="text1"/>
          <w:sz w:val="20"/>
          <w:szCs w:val="20"/>
        </w:rPr>
        <w:t>KRAIBURG Holding</w:t>
      </w:r>
      <w:r w:rsidR="00A02537" w:rsidRPr="002C2D0C">
        <w:rPr>
          <w:rFonts w:ascii="Arial" w:hAnsi="Arial" w:cs="Arial"/>
          <w:color w:val="000000" w:themeColor="text1"/>
          <w:sz w:val="20"/>
          <w:szCs w:val="20"/>
        </w:rPr>
        <w:t xml:space="preserve"> </w:t>
      </w:r>
      <w:r w:rsidR="006C7E81" w:rsidRPr="002C2D0C">
        <w:rPr>
          <w:rFonts w:ascii="Arial" w:hAnsi="Arial" w:cs="Arial"/>
          <w:color w:val="000000" w:themeColor="text1"/>
          <w:sz w:val="20"/>
          <w:szCs w:val="20"/>
        </w:rPr>
        <w:t>G</w:t>
      </w:r>
      <w:r w:rsidR="00A02537" w:rsidRPr="002C2D0C">
        <w:rPr>
          <w:rFonts w:ascii="Arial" w:hAnsi="Arial" w:cs="Arial"/>
          <w:color w:val="000000" w:themeColor="text1"/>
          <w:sz w:val="20"/>
          <w:szCs w:val="20"/>
        </w:rPr>
        <w:t>roup</w:t>
      </w:r>
      <w:r w:rsidR="008A6357" w:rsidRPr="002C2D0C">
        <w:rPr>
          <w:rFonts w:ascii="Arial" w:hAnsi="Arial" w:cs="Arial"/>
          <w:color w:val="000000" w:themeColor="text1"/>
          <w:sz w:val="20"/>
          <w:szCs w:val="20"/>
        </w:rPr>
        <w:t>.</w:t>
      </w:r>
    </w:p>
    <w:p w14:paraId="6B8CFAF4" w14:textId="33C4C2A6" w:rsidR="008A6357" w:rsidRDefault="008A6357" w:rsidP="004015FC">
      <w:pPr>
        <w:spacing w:line="360" w:lineRule="auto"/>
        <w:ind w:right="1703"/>
        <w:jc w:val="both"/>
        <w:rPr>
          <w:rFonts w:ascii="Arial" w:hAnsi="Arial" w:cs="Arial"/>
          <w:sz w:val="20"/>
          <w:szCs w:val="20"/>
        </w:rPr>
      </w:pPr>
      <w:r w:rsidRPr="00936FBD">
        <w:rPr>
          <w:rFonts w:ascii="Arial" w:hAnsi="Arial" w:cs="Arial"/>
          <w:sz w:val="20"/>
          <w:szCs w:val="20"/>
        </w:rPr>
        <w:t xml:space="preserve">Dr. </w:t>
      </w:r>
      <w:r w:rsidR="00936FBD" w:rsidRPr="00936FBD">
        <w:rPr>
          <w:rFonts w:ascii="Arial" w:hAnsi="Arial" w:cs="Arial"/>
          <w:sz w:val="20"/>
          <w:szCs w:val="20"/>
        </w:rPr>
        <w:t>Mühlmeyer</w:t>
      </w:r>
      <w:r w:rsidRPr="008A6357">
        <w:rPr>
          <w:rFonts w:ascii="Arial" w:hAnsi="Arial" w:cs="Arial"/>
          <w:sz w:val="20"/>
          <w:szCs w:val="20"/>
        </w:rPr>
        <w:t xml:space="preserve"> </w:t>
      </w:r>
      <w:r>
        <w:rPr>
          <w:rFonts w:ascii="Arial" w:hAnsi="Arial" w:cs="Arial"/>
          <w:sz w:val="20"/>
          <w:szCs w:val="20"/>
        </w:rPr>
        <w:t xml:space="preserve">joined KRAIBURG TPE in Germany in 2018 before moving to Asia as Director China in early 2019. ‘It is great to have Joachim on board’, said Franz Hinterecker, CEO of KRAIBURG TPE worldwide. ‘Joachim has broad experience in </w:t>
      </w:r>
      <w:r w:rsidR="000359C2">
        <w:rPr>
          <w:rFonts w:ascii="Arial" w:hAnsi="Arial" w:cs="Arial"/>
          <w:sz w:val="20"/>
          <w:szCs w:val="20"/>
        </w:rPr>
        <w:t xml:space="preserve">the </w:t>
      </w:r>
      <w:r>
        <w:rPr>
          <w:rFonts w:ascii="Arial" w:hAnsi="Arial" w:cs="Arial"/>
          <w:sz w:val="20"/>
          <w:szCs w:val="20"/>
        </w:rPr>
        <w:t xml:space="preserve">various fields of business management. </w:t>
      </w:r>
      <w:r w:rsidR="000359C2">
        <w:rPr>
          <w:rFonts w:ascii="Arial" w:hAnsi="Arial" w:cs="Arial"/>
          <w:sz w:val="20"/>
          <w:szCs w:val="20"/>
        </w:rPr>
        <w:t>With h</w:t>
      </w:r>
      <w:r>
        <w:rPr>
          <w:rFonts w:ascii="Arial" w:hAnsi="Arial" w:cs="Arial"/>
          <w:sz w:val="20"/>
          <w:szCs w:val="20"/>
        </w:rPr>
        <w:t xml:space="preserve">is open mindset, </w:t>
      </w:r>
      <w:r w:rsidR="00FC6C2C">
        <w:rPr>
          <w:rFonts w:ascii="Arial" w:hAnsi="Arial" w:cs="Arial"/>
          <w:sz w:val="20"/>
          <w:szCs w:val="20"/>
        </w:rPr>
        <w:t xml:space="preserve">his </w:t>
      </w:r>
      <w:r>
        <w:rPr>
          <w:rFonts w:ascii="Arial" w:hAnsi="Arial" w:cs="Arial"/>
          <w:sz w:val="20"/>
          <w:szCs w:val="20"/>
        </w:rPr>
        <w:t>enthusiasm and personal background in Asia</w:t>
      </w:r>
      <w:r w:rsidR="000359C2">
        <w:rPr>
          <w:rFonts w:ascii="Arial" w:hAnsi="Arial" w:cs="Arial"/>
          <w:sz w:val="20"/>
          <w:szCs w:val="20"/>
        </w:rPr>
        <w:t>, he</w:t>
      </w:r>
      <w:r>
        <w:rPr>
          <w:rFonts w:ascii="Arial" w:hAnsi="Arial" w:cs="Arial"/>
          <w:sz w:val="20"/>
          <w:szCs w:val="20"/>
        </w:rPr>
        <w:t xml:space="preserve"> fits very well into the KRAIBURG TPE team which is eager to support our customers and to produce custom-made TPEs.’</w:t>
      </w:r>
    </w:p>
    <w:p w14:paraId="638BCD51" w14:textId="1D121547" w:rsidR="008A6357" w:rsidRDefault="008A6357" w:rsidP="004015FC">
      <w:pPr>
        <w:spacing w:line="360" w:lineRule="auto"/>
        <w:ind w:right="1703"/>
        <w:jc w:val="both"/>
        <w:rPr>
          <w:rFonts w:ascii="Arial" w:hAnsi="Arial" w:cs="Arial"/>
          <w:sz w:val="20"/>
          <w:szCs w:val="20"/>
        </w:rPr>
      </w:pPr>
      <w:r>
        <w:rPr>
          <w:rFonts w:ascii="Arial" w:hAnsi="Arial" w:cs="Arial"/>
          <w:sz w:val="20"/>
          <w:szCs w:val="20"/>
        </w:rPr>
        <w:t>After completing his studies at St. Gallen University (Switzerland) and Harvard Business School (USA) specializing in International Industrial Sales &amp; Marketing in 2001</w:t>
      </w:r>
      <w:r w:rsidR="00C95619">
        <w:rPr>
          <w:rFonts w:ascii="Arial" w:hAnsi="Arial" w:cs="Arial"/>
          <w:sz w:val="20"/>
          <w:szCs w:val="20"/>
        </w:rPr>
        <w:t>,</w:t>
      </w:r>
      <w:r w:rsidR="00E04956">
        <w:rPr>
          <w:rFonts w:ascii="Arial" w:hAnsi="Arial" w:cs="Arial"/>
          <w:sz w:val="20"/>
          <w:szCs w:val="20"/>
        </w:rPr>
        <w:t xml:space="preserve"> </w:t>
      </w:r>
      <w:r w:rsidRPr="00936FBD">
        <w:rPr>
          <w:rFonts w:ascii="Arial" w:hAnsi="Arial" w:cs="Arial"/>
          <w:sz w:val="20"/>
          <w:szCs w:val="20"/>
        </w:rPr>
        <w:t xml:space="preserve">Dr. </w:t>
      </w:r>
      <w:r w:rsidR="00936FBD" w:rsidRPr="00936FBD">
        <w:rPr>
          <w:rFonts w:ascii="Arial" w:hAnsi="Arial" w:cs="Arial"/>
          <w:sz w:val="20"/>
          <w:szCs w:val="20"/>
        </w:rPr>
        <w:t>Mühlmeyer</w:t>
      </w:r>
      <w:r w:rsidRPr="00936FBD">
        <w:rPr>
          <w:rFonts w:ascii="Arial" w:hAnsi="Arial" w:cs="Arial"/>
          <w:sz w:val="20"/>
          <w:szCs w:val="20"/>
        </w:rPr>
        <w:t xml:space="preserve"> joined</w:t>
      </w:r>
      <w:r w:rsidRPr="00A02537">
        <w:rPr>
          <w:rFonts w:ascii="Arial" w:hAnsi="Arial" w:cs="Arial"/>
          <w:sz w:val="20"/>
          <w:szCs w:val="20"/>
        </w:rPr>
        <w:t xml:space="preserve"> BASF</w:t>
      </w:r>
      <w:r w:rsidR="00E04956" w:rsidRPr="00A02537">
        <w:rPr>
          <w:rFonts w:ascii="Arial" w:hAnsi="Arial" w:cs="Arial"/>
          <w:sz w:val="20"/>
          <w:szCs w:val="20"/>
        </w:rPr>
        <w:t xml:space="preserve">’s </w:t>
      </w:r>
      <w:r w:rsidRPr="00A02537">
        <w:rPr>
          <w:rFonts w:ascii="Arial" w:hAnsi="Arial" w:cs="Arial"/>
          <w:sz w:val="20"/>
          <w:szCs w:val="20"/>
        </w:rPr>
        <w:t>Fine Chemicals Division.</w:t>
      </w:r>
    </w:p>
    <w:p w14:paraId="76F99B2E" w14:textId="696D4D9E" w:rsidR="008A6357" w:rsidRDefault="008A6357" w:rsidP="004015FC">
      <w:pPr>
        <w:spacing w:line="360" w:lineRule="auto"/>
        <w:ind w:right="1703"/>
        <w:jc w:val="both"/>
        <w:rPr>
          <w:rFonts w:ascii="Arial" w:hAnsi="Arial" w:cs="Arial"/>
          <w:sz w:val="20"/>
          <w:szCs w:val="20"/>
        </w:rPr>
      </w:pPr>
      <w:r>
        <w:rPr>
          <w:rFonts w:ascii="Arial" w:hAnsi="Arial" w:cs="Arial"/>
          <w:sz w:val="20"/>
          <w:szCs w:val="20"/>
        </w:rPr>
        <w:t xml:space="preserve">In 2004, he moved to BASF Asia to lead different regional sales, </w:t>
      </w:r>
      <w:r w:rsidR="00700696">
        <w:rPr>
          <w:rFonts w:ascii="Arial" w:hAnsi="Arial" w:cs="Arial"/>
          <w:sz w:val="20"/>
          <w:szCs w:val="20"/>
        </w:rPr>
        <w:t xml:space="preserve">marketing and logistic portfolios for food </w:t>
      </w:r>
      <w:r w:rsidR="00C85CF9">
        <w:rPr>
          <w:rFonts w:ascii="Arial" w:hAnsi="Arial" w:cs="Arial"/>
          <w:sz w:val="20"/>
          <w:szCs w:val="20"/>
        </w:rPr>
        <w:t xml:space="preserve">and pharma </w:t>
      </w:r>
      <w:r w:rsidR="00700696">
        <w:rPr>
          <w:rFonts w:ascii="Arial" w:hAnsi="Arial" w:cs="Arial"/>
          <w:sz w:val="20"/>
          <w:szCs w:val="20"/>
        </w:rPr>
        <w:t xml:space="preserve">ingredients, processing aids and aroma chemicals. In 2009, he returned to Germany to manage a workstream for shaping the </w:t>
      </w:r>
      <w:r w:rsidR="00AE1653">
        <w:rPr>
          <w:rFonts w:ascii="Arial" w:hAnsi="Arial" w:cs="Arial"/>
          <w:sz w:val="20"/>
          <w:szCs w:val="20"/>
        </w:rPr>
        <w:t xml:space="preserve">post-merger integration and production setup of the BASF-Ciba-Merger. He later left BASF to pursue his career with </w:t>
      </w:r>
      <w:proofErr w:type="spellStart"/>
      <w:r w:rsidR="00AE1653">
        <w:rPr>
          <w:rFonts w:ascii="Arial" w:hAnsi="Arial" w:cs="Arial"/>
          <w:sz w:val="20"/>
          <w:szCs w:val="20"/>
        </w:rPr>
        <w:t>P</w:t>
      </w:r>
      <w:r w:rsidR="00C95619">
        <w:rPr>
          <w:rFonts w:ascii="Arial" w:hAnsi="Arial" w:cs="Arial"/>
          <w:sz w:val="20"/>
          <w:szCs w:val="20"/>
        </w:rPr>
        <w:t>roMinent</w:t>
      </w:r>
      <w:proofErr w:type="spellEnd"/>
      <w:r w:rsidR="00C95619">
        <w:rPr>
          <w:rFonts w:ascii="Arial" w:hAnsi="Arial" w:cs="Arial"/>
          <w:sz w:val="20"/>
          <w:szCs w:val="20"/>
        </w:rPr>
        <w:t>, a global specialist in</w:t>
      </w:r>
      <w:r w:rsidR="00AE1653">
        <w:rPr>
          <w:rFonts w:ascii="Arial" w:hAnsi="Arial" w:cs="Arial"/>
          <w:sz w:val="20"/>
          <w:szCs w:val="20"/>
        </w:rPr>
        <w:t xml:space="preserve"> metering pumps and metering technology. </w:t>
      </w:r>
    </w:p>
    <w:p w14:paraId="68C04F78" w14:textId="574F8559" w:rsidR="00AE1653" w:rsidRPr="00AE1653" w:rsidRDefault="00AE1653" w:rsidP="00AE1653">
      <w:pPr>
        <w:spacing w:line="360" w:lineRule="auto"/>
        <w:ind w:right="1703"/>
        <w:jc w:val="both"/>
        <w:rPr>
          <w:rFonts w:ascii="Arial" w:hAnsi="Arial" w:cs="Arial"/>
          <w:sz w:val="20"/>
          <w:szCs w:val="20"/>
        </w:rPr>
      </w:pPr>
      <w:r w:rsidRPr="00AE1653">
        <w:rPr>
          <w:rFonts w:ascii="Arial" w:hAnsi="Arial" w:cs="Arial"/>
          <w:sz w:val="20"/>
          <w:szCs w:val="20"/>
        </w:rPr>
        <w:t xml:space="preserve">“I am enthusiastic about developing the business together with our customers and the global team to create innovative technical solutions”, he says. </w:t>
      </w:r>
    </w:p>
    <w:p w14:paraId="34B59B3E" w14:textId="2F18ACA0" w:rsidR="00AE1653" w:rsidRPr="00AE1653" w:rsidRDefault="00F64E7D" w:rsidP="00AE1653">
      <w:pPr>
        <w:spacing w:line="360" w:lineRule="auto"/>
        <w:ind w:right="1703"/>
        <w:jc w:val="both"/>
        <w:rPr>
          <w:rFonts w:ascii="Arial" w:hAnsi="Arial" w:cs="Arial"/>
          <w:sz w:val="20"/>
          <w:szCs w:val="20"/>
        </w:rPr>
      </w:pPr>
      <w:r>
        <w:rPr>
          <w:rFonts w:ascii="Arial" w:hAnsi="Arial" w:cs="Arial"/>
          <w:sz w:val="20"/>
          <w:szCs w:val="20"/>
        </w:rPr>
        <w:t xml:space="preserve">This </w:t>
      </w:r>
      <w:r w:rsidR="008D2860">
        <w:rPr>
          <w:rFonts w:ascii="Arial" w:hAnsi="Arial" w:cs="Arial"/>
          <w:sz w:val="20"/>
          <w:szCs w:val="20"/>
        </w:rPr>
        <w:t>philosophy led him to work</w:t>
      </w:r>
      <w:r w:rsidR="00AE1653" w:rsidRPr="00AE1653">
        <w:rPr>
          <w:rFonts w:ascii="Arial" w:hAnsi="Arial" w:cs="Arial"/>
          <w:sz w:val="20"/>
          <w:szCs w:val="20"/>
        </w:rPr>
        <w:t xml:space="preserve"> in the machinery and equipment industry for chemical fluid handling as a Global Business Unit Director and later as Executive Director in the </w:t>
      </w:r>
      <w:r w:rsidR="00C85CF9">
        <w:rPr>
          <w:rFonts w:ascii="Arial" w:hAnsi="Arial" w:cs="Arial"/>
          <w:sz w:val="20"/>
          <w:szCs w:val="20"/>
        </w:rPr>
        <w:t>s</w:t>
      </w:r>
      <w:r w:rsidR="00C85CF9" w:rsidRPr="00AE1653">
        <w:rPr>
          <w:rFonts w:ascii="Arial" w:hAnsi="Arial" w:cs="Arial"/>
          <w:sz w:val="20"/>
          <w:szCs w:val="20"/>
        </w:rPr>
        <w:t xml:space="preserve">teel </w:t>
      </w:r>
      <w:r w:rsidR="00C85CF9">
        <w:rPr>
          <w:rFonts w:ascii="Arial" w:hAnsi="Arial" w:cs="Arial"/>
          <w:sz w:val="20"/>
          <w:szCs w:val="20"/>
        </w:rPr>
        <w:t>p</w:t>
      </w:r>
      <w:r w:rsidR="00C85CF9" w:rsidRPr="00AE1653">
        <w:rPr>
          <w:rFonts w:ascii="Arial" w:hAnsi="Arial" w:cs="Arial"/>
          <w:sz w:val="20"/>
          <w:szCs w:val="20"/>
        </w:rPr>
        <w:t xml:space="preserve">rocessing </w:t>
      </w:r>
      <w:r w:rsidR="00C85CF9">
        <w:rPr>
          <w:rFonts w:ascii="Arial" w:hAnsi="Arial" w:cs="Arial"/>
          <w:sz w:val="20"/>
          <w:szCs w:val="20"/>
        </w:rPr>
        <w:t>i</w:t>
      </w:r>
      <w:r w:rsidR="00C85CF9" w:rsidRPr="00AE1653">
        <w:rPr>
          <w:rFonts w:ascii="Arial" w:hAnsi="Arial" w:cs="Arial"/>
          <w:sz w:val="20"/>
          <w:szCs w:val="20"/>
        </w:rPr>
        <w:t>ndustry</w:t>
      </w:r>
      <w:r w:rsidR="00AE1653" w:rsidRPr="00AE1653">
        <w:rPr>
          <w:rFonts w:ascii="Arial" w:hAnsi="Arial" w:cs="Arial"/>
          <w:sz w:val="20"/>
          <w:szCs w:val="20"/>
        </w:rPr>
        <w:t>.</w:t>
      </w:r>
      <w:r w:rsidR="00C95619">
        <w:rPr>
          <w:rFonts w:ascii="Arial" w:hAnsi="Arial" w:cs="Arial"/>
          <w:sz w:val="20"/>
          <w:szCs w:val="20"/>
        </w:rPr>
        <w:t xml:space="preserve"> He</w:t>
      </w:r>
      <w:r w:rsidR="00AE1653" w:rsidRPr="00AE1653">
        <w:rPr>
          <w:rFonts w:ascii="Arial" w:hAnsi="Arial" w:cs="Arial"/>
          <w:sz w:val="20"/>
          <w:szCs w:val="20"/>
        </w:rPr>
        <w:t xml:space="preserve"> also </w:t>
      </w:r>
      <w:r w:rsidR="00C95619">
        <w:rPr>
          <w:rFonts w:ascii="Arial" w:hAnsi="Arial" w:cs="Arial"/>
          <w:sz w:val="20"/>
          <w:szCs w:val="20"/>
        </w:rPr>
        <w:t>worked as</w:t>
      </w:r>
      <w:r w:rsidR="00AE1653" w:rsidRPr="00AE1653">
        <w:rPr>
          <w:rFonts w:ascii="Arial" w:hAnsi="Arial" w:cs="Arial"/>
          <w:sz w:val="20"/>
          <w:szCs w:val="20"/>
        </w:rPr>
        <w:t xml:space="preserve"> </w:t>
      </w:r>
      <w:r w:rsidR="00C95619">
        <w:rPr>
          <w:rFonts w:ascii="Arial" w:hAnsi="Arial" w:cs="Arial"/>
          <w:sz w:val="20"/>
          <w:szCs w:val="20"/>
        </w:rPr>
        <w:t xml:space="preserve">an </w:t>
      </w:r>
      <w:r w:rsidR="00AE1653" w:rsidRPr="00AE1653">
        <w:rPr>
          <w:rFonts w:ascii="Arial" w:hAnsi="Arial" w:cs="Arial"/>
          <w:sz w:val="20"/>
          <w:szCs w:val="20"/>
        </w:rPr>
        <w:lastRenderedPageBreak/>
        <w:t>international sales and marketing consultant</w:t>
      </w:r>
      <w:r w:rsidR="00C95619">
        <w:rPr>
          <w:rFonts w:ascii="Arial" w:hAnsi="Arial" w:cs="Arial"/>
          <w:sz w:val="20"/>
          <w:szCs w:val="20"/>
        </w:rPr>
        <w:t>,</w:t>
      </w:r>
      <w:r w:rsidR="00AE1653" w:rsidRPr="00AE1653">
        <w:rPr>
          <w:rFonts w:ascii="Arial" w:hAnsi="Arial" w:cs="Arial"/>
          <w:sz w:val="20"/>
          <w:szCs w:val="20"/>
        </w:rPr>
        <w:t xml:space="preserve"> and an international sales and marketing lecturer </w:t>
      </w:r>
      <w:r w:rsidR="00C95619">
        <w:rPr>
          <w:rFonts w:ascii="Arial" w:hAnsi="Arial" w:cs="Arial"/>
          <w:sz w:val="20"/>
          <w:szCs w:val="20"/>
        </w:rPr>
        <w:t>at</w:t>
      </w:r>
      <w:r w:rsidR="00AE1653" w:rsidRPr="00AE1653">
        <w:rPr>
          <w:rFonts w:ascii="Arial" w:hAnsi="Arial" w:cs="Arial"/>
          <w:sz w:val="20"/>
          <w:szCs w:val="20"/>
        </w:rPr>
        <w:t xml:space="preserve"> St. Gallen University (Switzerland). </w:t>
      </w:r>
    </w:p>
    <w:p w14:paraId="270E8E80" w14:textId="7EBDB411" w:rsidR="00AE1653" w:rsidRDefault="00AE1653" w:rsidP="004015FC">
      <w:pPr>
        <w:spacing w:line="360" w:lineRule="auto"/>
        <w:ind w:right="1703"/>
        <w:jc w:val="both"/>
        <w:rPr>
          <w:rFonts w:ascii="Arial" w:hAnsi="Arial" w:cs="Arial"/>
          <w:sz w:val="20"/>
          <w:szCs w:val="20"/>
        </w:rPr>
      </w:pPr>
      <w:r w:rsidRPr="00AE1653">
        <w:rPr>
          <w:rFonts w:ascii="Arial" w:hAnsi="Arial" w:cs="Arial"/>
          <w:sz w:val="20"/>
          <w:szCs w:val="20"/>
        </w:rPr>
        <w:t xml:space="preserve"> </w:t>
      </w:r>
      <w:r w:rsidRPr="002C2D0C">
        <w:rPr>
          <w:rFonts w:ascii="Arial" w:hAnsi="Arial" w:cs="Arial"/>
          <w:sz w:val="20"/>
          <w:szCs w:val="20"/>
        </w:rPr>
        <w:t xml:space="preserve">“It is great to be back </w:t>
      </w:r>
      <w:r w:rsidR="000359C2">
        <w:rPr>
          <w:rFonts w:ascii="Arial" w:hAnsi="Arial" w:cs="Arial"/>
          <w:sz w:val="20"/>
          <w:szCs w:val="20"/>
        </w:rPr>
        <w:t>to</w:t>
      </w:r>
      <w:r w:rsidRPr="002C2D0C">
        <w:rPr>
          <w:rFonts w:ascii="Arial" w:hAnsi="Arial" w:cs="Arial"/>
          <w:sz w:val="20"/>
          <w:szCs w:val="20"/>
        </w:rPr>
        <w:t xml:space="preserve"> Asia where we – </w:t>
      </w:r>
      <w:r w:rsidR="00C95619">
        <w:rPr>
          <w:rFonts w:ascii="Arial" w:hAnsi="Arial" w:cs="Arial"/>
          <w:sz w:val="20"/>
          <w:szCs w:val="20"/>
        </w:rPr>
        <w:t>the</w:t>
      </w:r>
      <w:r w:rsidRPr="002C2D0C">
        <w:rPr>
          <w:rFonts w:ascii="Arial" w:hAnsi="Arial" w:cs="Arial"/>
          <w:sz w:val="20"/>
          <w:szCs w:val="20"/>
        </w:rPr>
        <w:t xml:space="preserve"> KRAIBURG TPE team - can </w:t>
      </w:r>
      <w:r w:rsidRPr="00936FBD">
        <w:rPr>
          <w:rFonts w:ascii="Arial" w:hAnsi="Arial" w:cs="Arial"/>
          <w:sz w:val="20"/>
          <w:szCs w:val="20"/>
        </w:rPr>
        <w:t>jointly serve our customers in developing custom-made TPEs</w:t>
      </w:r>
      <w:r w:rsidRPr="00936FBD">
        <w:rPr>
          <w:rFonts w:ascii="Arial" w:hAnsi="Arial" w:cs="Arial"/>
          <w:color w:val="000000" w:themeColor="text1"/>
          <w:sz w:val="20"/>
          <w:szCs w:val="20"/>
        </w:rPr>
        <w:t xml:space="preserve">.” </w:t>
      </w:r>
      <w:r w:rsidR="006C7E81" w:rsidRPr="00936FBD">
        <w:rPr>
          <w:rFonts w:ascii="Arial" w:hAnsi="Arial" w:cs="Arial"/>
          <w:color w:val="000000" w:themeColor="text1"/>
          <w:sz w:val="20"/>
          <w:szCs w:val="20"/>
        </w:rPr>
        <w:t xml:space="preserve">Dr. </w:t>
      </w:r>
      <w:r w:rsidR="00936FBD" w:rsidRPr="00936FBD">
        <w:rPr>
          <w:rFonts w:ascii="Arial" w:hAnsi="Arial" w:cs="Arial"/>
          <w:sz w:val="20"/>
          <w:szCs w:val="20"/>
        </w:rPr>
        <w:t xml:space="preserve">Mühlmeyer </w:t>
      </w:r>
      <w:r w:rsidRPr="002C2D0C">
        <w:rPr>
          <w:rFonts w:ascii="Arial" w:hAnsi="Arial" w:cs="Arial"/>
          <w:sz w:val="20"/>
          <w:szCs w:val="20"/>
        </w:rPr>
        <w:t xml:space="preserve">also aims to ‘substantially grow in the Asian markets with fast and professional project management together with </w:t>
      </w:r>
      <w:r w:rsidR="00C95619">
        <w:rPr>
          <w:rFonts w:ascii="Arial" w:hAnsi="Arial" w:cs="Arial"/>
          <w:sz w:val="20"/>
          <w:szCs w:val="20"/>
        </w:rPr>
        <w:t>our</w:t>
      </w:r>
      <w:r w:rsidRPr="002C2D0C">
        <w:rPr>
          <w:rFonts w:ascii="Arial" w:hAnsi="Arial" w:cs="Arial"/>
          <w:sz w:val="20"/>
          <w:szCs w:val="20"/>
        </w:rPr>
        <w:t xml:space="preserve"> customers, so </w:t>
      </w:r>
      <w:r w:rsidR="00A02537" w:rsidRPr="002C2D0C">
        <w:rPr>
          <w:rFonts w:ascii="Arial" w:hAnsi="Arial" w:cs="Arial"/>
          <w:sz w:val="20"/>
          <w:szCs w:val="20"/>
        </w:rPr>
        <w:t xml:space="preserve">that </w:t>
      </w:r>
      <w:r w:rsidRPr="002C2D0C">
        <w:rPr>
          <w:rFonts w:ascii="Arial" w:hAnsi="Arial" w:cs="Arial"/>
          <w:sz w:val="20"/>
          <w:szCs w:val="20"/>
        </w:rPr>
        <w:t>we strengthen KRAIBURG TPE</w:t>
      </w:r>
      <w:r w:rsidR="00C95619">
        <w:rPr>
          <w:rFonts w:ascii="Arial" w:hAnsi="Arial" w:cs="Arial"/>
          <w:sz w:val="20"/>
          <w:szCs w:val="20"/>
        </w:rPr>
        <w:t>’</w:t>
      </w:r>
      <w:r w:rsidRPr="002C2D0C">
        <w:rPr>
          <w:rFonts w:ascii="Arial" w:hAnsi="Arial" w:cs="Arial"/>
          <w:sz w:val="20"/>
          <w:szCs w:val="20"/>
        </w:rPr>
        <w:t xml:space="preserve">s position in the forefront of innovation for Thermoplastic Elastomers’. This </w:t>
      </w:r>
      <w:r w:rsidR="00A305F5">
        <w:rPr>
          <w:rFonts w:ascii="Arial" w:hAnsi="Arial" w:cs="Arial"/>
          <w:sz w:val="20"/>
          <w:szCs w:val="20"/>
        </w:rPr>
        <w:t>goes</w:t>
      </w:r>
      <w:r w:rsidRPr="002C2D0C">
        <w:rPr>
          <w:rFonts w:ascii="Arial" w:hAnsi="Arial" w:cs="Arial"/>
          <w:sz w:val="20"/>
          <w:szCs w:val="20"/>
        </w:rPr>
        <w:t xml:space="preserve"> in line with the company’s </w:t>
      </w:r>
      <w:r w:rsidR="00F64E7D">
        <w:rPr>
          <w:rFonts w:ascii="Arial" w:hAnsi="Arial" w:cs="Arial"/>
          <w:sz w:val="20"/>
          <w:szCs w:val="20"/>
        </w:rPr>
        <w:t>further</w:t>
      </w:r>
      <w:r w:rsidRPr="002C2D0C">
        <w:rPr>
          <w:rFonts w:ascii="Arial" w:hAnsi="Arial" w:cs="Arial"/>
          <w:sz w:val="20"/>
          <w:szCs w:val="20"/>
        </w:rPr>
        <w:t xml:space="preserve"> </w:t>
      </w:r>
      <w:r w:rsidR="00D41A7D">
        <w:rPr>
          <w:rFonts w:ascii="Arial" w:hAnsi="Arial" w:cs="Arial"/>
          <w:sz w:val="20"/>
          <w:szCs w:val="20"/>
        </w:rPr>
        <w:t xml:space="preserve">sales </w:t>
      </w:r>
      <w:r w:rsidRPr="002C2D0C">
        <w:rPr>
          <w:rFonts w:ascii="Arial" w:hAnsi="Arial" w:cs="Arial"/>
          <w:sz w:val="20"/>
          <w:szCs w:val="20"/>
        </w:rPr>
        <w:t xml:space="preserve">expansion </w:t>
      </w:r>
      <w:r w:rsidR="0017228E">
        <w:rPr>
          <w:rFonts w:ascii="Arial" w:hAnsi="Arial" w:cs="Arial"/>
          <w:sz w:val="20"/>
          <w:szCs w:val="20"/>
        </w:rPr>
        <w:t xml:space="preserve">in </w:t>
      </w:r>
      <w:r w:rsidRPr="002C2D0C">
        <w:rPr>
          <w:rFonts w:ascii="Arial" w:hAnsi="Arial" w:cs="Arial"/>
          <w:sz w:val="20"/>
          <w:szCs w:val="20"/>
        </w:rPr>
        <w:t>Asia</w:t>
      </w:r>
      <w:r w:rsidR="00936FBD">
        <w:rPr>
          <w:rFonts w:ascii="Arial" w:hAnsi="Arial" w:cs="Arial"/>
          <w:sz w:val="20"/>
          <w:szCs w:val="20"/>
        </w:rPr>
        <w:t xml:space="preserve"> </w:t>
      </w:r>
      <w:r w:rsidR="00AE7397">
        <w:rPr>
          <w:rFonts w:ascii="Arial" w:hAnsi="Arial" w:cs="Arial"/>
          <w:sz w:val="20"/>
          <w:szCs w:val="20"/>
        </w:rPr>
        <w:t>Pacific</w:t>
      </w:r>
      <w:r w:rsidRPr="002C2D0C">
        <w:rPr>
          <w:rFonts w:ascii="Arial" w:hAnsi="Arial" w:cs="Arial"/>
          <w:sz w:val="20"/>
          <w:szCs w:val="20"/>
        </w:rPr>
        <w:t>.</w:t>
      </w:r>
    </w:p>
    <w:p w14:paraId="6D939D67" w14:textId="77777777" w:rsidR="0005677C" w:rsidRDefault="0005677C" w:rsidP="004015FC">
      <w:pPr>
        <w:spacing w:line="360" w:lineRule="auto"/>
        <w:ind w:right="1703"/>
        <w:jc w:val="both"/>
        <w:rPr>
          <w:rFonts w:ascii="Arial" w:hAnsi="Arial" w:cs="Arial"/>
          <w:sz w:val="20"/>
          <w:szCs w:val="20"/>
        </w:rPr>
      </w:pPr>
    </w:p>
    <w:p w14:paraId="72541C6C" w14:textId="32CF1CAC" w:rsidR="004562AC" w:rsidRPr="0091011A" w:rsidRDefault="0091011A" w:rsidP="0091011A">
      <w:pPr>
        <w:spacing w:line="360" w:lineRule="auto"/>
        <w:ind w:right="1703"/>
        <w:jc w:val="both"/>
        <w:rPr>
          <w:rFonts w:ascii="Arial" w:hAnsi="Arial" w:cs="Arial"/>
          <w:sz w:val="20"/>
          <w:szCs w:val="20"/>
        </w:rPr>
      </w:pPr>
      <w:r>
        <w:rPr>
          <w:rFonts w:ascii="Arial" w:hAnsi="Arial" w:cs="Arial"/>
          <w:noProof/>
          <w:sz w:val="20"/>
          <w:szCs w:val="20"/>
          <w:lang w:val="en-GB" w:bidi="ar-SA"/>
        </w:rPr>
        <w:drawing>
          <wp:inline distT="0" distB="0" distL="0" distR="0" wp14:anchorId="4E8BB253" wp14:editId="14D95281">
            <wp:extent cx="4017524" cy="2901091"/>
            <wp:effectExtent l="0" t="0" r="254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hoto - Dr Joachim Muehlmeyer - 2020 02 25.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79260" cy="2945671"/>
                    </a:xfrm>
                    <a:prstGeom prst="rect">
                      <a:avLst/>
                    </a:prstGeom>
                  </pic:spPr>
                </pic:pic>
              </a:graphicData>
            </a:graphic>
          </wp:inline>
        </w:drawing>
      </w:r>
    </w:p>
    <w:p w14:paraId="62F08EF9" w14:textId="4FA25487" w:rsidR="005320D5" w:rsidRPr="00853793" w:rsidRDefault="00853793" w:rsidP="00853793">
      <w:pPr>
        <w:spacing w:line="360" w:lineRule="auto"/>
        <w:rPr>
          <w:rFonts w:ascii="Arial" w:hAnsi="Arial"/>
          <w:bCs/>
        </w:rPr>
      </w:pPr>
      <w:r w:rsidRPr="00853793">
        <w:rPr>
          <w:rFonts w:ascii="Arial" w:hAnsi="Arial"/>
          <w:bCs/>
        </w:rPr>
        <w:t>A portrait of Dr. Joachim Mühlmeyer</w:t>
      </w:r>
      <w:bookmarkStart w:id="1" w:name="_Hlk33618999"/>
      <w:bookmarkEnd w:id="1"/>
      <w:r w:rsidRPr="00853793">
        <w:rPr>
          <w:rFonts w:ascii="Arial" w:hAnsi="Arial"/>
          <w:bCs/>
        </w:rPr>
        <w:t>- Director Asia Pacific at KRAIBURG TPE</w:t>
      </w:r>
      <w:r>
        <w:rPr>
          <w:rFonts w:ascii="Arial" w:hAnsi="Arial"/>
          <w:bCs/>
        </w:rPr>
        <w:t xml:space="preserve">.  </w:t>
      </w:r>
      <w:r w:rsidR="005320D5" w:rsidRPr="00637E8A">
        <w:rPr>
          <w:rFonts w:ascii="Arial" w:hAnsi="Arial" w:cs="Arial"/>
          <w:b/>
          <w:bCs/>
          <w:sz w:val="20"/>
          <w:szCs w:val="20"/>
          <w:lang w:bidi="ar-SA"/>
        </w:rPr>
        <w:t>(Photo: © 20</w:t>
      </w:r>
      <w:r w:rsidR="004015FC">
        <w:rPr>
          <w:rFonts w:ascii="Arial" w:hAnsi="Arial" w:cs="Arial"/>
          <w:b/>
          <w:bCs/>
          <w:sz w:val="20"/>
          <w:szCs w:val="20"/>
          <w:lang w:bidi="ar-SA"/>
        </w:rPr>
        <w:t>20</w:t>
      </w:r>
      <w:r w:rsidR="005320D5" w:rsidRPr="00637E8A">
        <w:rPr>
          <w:rFonts w:ascii="Arial" w:hAnsi="Arial" w:cs="Arial"/>
          <w:b/>
          <w:bCs/>
          <w:sz w:val="20"/>
          <w:szCs w:val="20"/>
          <w:lang w:bidi="ar-SA"/>
        </w:rPr>
        <w:t xml:space="preserve"> KRAIBURG TPE)</w:t>
      </w:r>
    </w:p>
    <w:p w14:paraId="2411E0B6" w14:textId="4F7F8D92" w:rsidR="004015FC" w:rsidRPr="006C72B6" w:rsidRDefault="005320D5" w:rsidP="006C72B6">
      <w:pPr>
        <w:spacing w:after="0" w:line="360" w:lineRule="auto"/>
        <w:ind w:right="1163"/>
        <w:rPr>
          <w:rFonts w:ascii="Arial" w:hAnsi="Arial" w:cs="Arial"/>
          <w:sz w:val="20"/>
          <w:szCs w:val="20"/>
        </w:rPr>
      </w:pPr>
      <w:r w:rsidRPr="00637E8A">
        <w:rPr>
          <w:rFonts w:ascii="Arial" w:hAnsi="Arial" w:cs="Arial"/>
          <w:sz w:val="20"/>
          <w:szCs w:val="20"/>
        </w:rPr>
        <w:t>For high-resolution photograph</w:t>
      </w:r>
      <w:r w:rsidR="00C95619">
        <w:rPr>
          <w:rFonts w:ascii="Arial" w:hAnsi="Arial" w:cs="Arial"/>
          <w:sz w:val="20"/>
          <w:szCs w:val="20"/>
        </w:rPr>
        <w:t>s</w:t>
      </w:r>
      <w:r w:rsidRPr="00637E8A">
        <w:rPr>
          <w:rFonts w:ascii="Arial" w:hAnsi="Arial" w:cs="Arial"/>
          <w:sz w:val="20"/>
          <w:szCs w:val="20"/>
        </w:rPr>
        <w:t>, please contact Bridget Ngang (</w:t>
      </w:r>
      <w:hyperlink r:id="rId9" w:history="1">
        <w:r w:rsidRPr="00637E8A">
          <w:rPr>
            <w:rStyle w:val="Hyperlink"/>
            <w:rFonts w:ascii="Arial" w:hAnsi="Arial" w:cs="Arial"/>
            <w:sz w:val="20"/>
            <w:szCs w:val="20"/>
          </w:rPr>
          <w:t>bridget.ngang@kraiburg-tpe.com</w:t>
        </w:r>
      </w:hyperlink>
      <w:r w:rsidRPr="00637E8A">
        <w:rPr>
          <w:rFonts w:ascii="Arial" w:hAnsi="Arial" w:cs="Arial"/>
          <w:sz w:val="20"/>
          <w:szCs w:val="20"/>
        </w:rPr>
        <w:t xml:space="preserve"> , +6 03 9545 6301).</w:t>
      </w:r>
      <w:r w:rsidR="00EC7126" w:rsidRPr="00637E8A">
        <w:rPr>
          <w:rFonts w:ascii="Arial" w:hAnsi="Arial" w:cs="Arial"/>
          <w:sz w:val="20"/>
          <w:szCs w:val="20"/>
        </w:rPr>
        <w:t xml:space="preserve"> </w:t>
      </w:r>
    </w:p>
    <w:p w14:paraId="3842C0CF" w14:textId="77777777" w:rsidR="0005677C" w:rsidRDefault="0005677C" w:rsidP="004015FC">
      <w:pPr>
        <w:rPr>
          <w:rFonts w:ascii="Arial" w:hAnsi="Arial" w:cs="Arial"/>
          <w:b/>
          <w:bCs/>
          <w:sz w:val="20"/>
          <w:szCs w:val="20"/>
        </w:rPr>
      </w:pPr>
    </w:p>
    <w:p w14:paraId="1223A429" w14:textId="703EE777" w:rsidR="005320D5" w:rsidRPr="00EC7126" w:rsidRDefault="005320D5" w:rsidP="004015FC">
      <w:pPr>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GB"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F80A87B" w14:textId="77777777" w:rsidR="0005677C" w:rsidRDefault="0005677C" w:rsidP="007935B6">
      <w:pPr>
        <w:spacing w:after="0" w:line="360" w:lineRule="auto"/>
        <w:ind w:right="1523"/>
        <w:jc w:val="both"/>
        <w:rPr>
          <w:rFonts w:ascii="Arial" w:hAnsi="Arial" w:cs="Arial"/>
          <w:b/>
          <w:color w:val="000000" w:themeColor="text1"/>
          <w:sz w:val="20"/>
          <w:szCs w:val="20"/>
        </w:rPr>
      </w:pPr>
    </w:p>
    <w:p w14:paraId="6E6C9844" w14:textId="73EB9359"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6284E4D8"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xml:space="preserve">) is a global manufacturer of thermoplastic elastomers. From its beginning in 2001 as a subsidiary of the historic KRAIBURG Group founded in 1947, KRAIBURG TPE has </w:t>
      </w:r>
      <w:r w:rsidR="00C95619">
        <w:rPr>
          <w:rFonts w:ascii="Arial" w:hAnsi="Arial" w:cs="Arial"/>
          <w:color w:val="000000" w:themeColor="text1"/>
          <w:sz w:val="20"/>
          <w:szCs w:val="20"/>
        </w:rPr>
        <w:t xml:space="preserve">been a </w:t>
      </w:r>
      <w:r w:rsidRPr="00325EA7">
        <w:rPr>
          <w:rFonts w:ascii="Arial" w:hAnsi="Arial" w:cs="Arial"/>
          <w:color w:val="000000" w:themeColor="text1"/>
          <w:sz w:val="20"/>
          <w:szCs w:val="20"/>
        </w:rPr>
        <w:t xml:space="preserve">pioneer in TPE compounds, today being the </w:t>
      </w:r>
      <w:r w:rsidR="000B4596">
        <w:rPr>
          <w:rFonts w:ascii="Arial" w:hAnsi="Arial" w:cs="Arial"/>
          <w:color w:val="000000" w:themeColor="text1"/>
          <w:sz w:val="20"/>
          <w:szCs w:val="20"/>
        </w:rPr>
        <w:t>expert</w:t>
      </w:r>
      <w:r w:rsidRPr="00325EA7">
        <w:rPr>
          <w:rFonts w:ascii="Arial" w:hAnsi="Arial" w:cs="Arial"/>
          <w:color w:val="000000" w:themeColor="text1"/>
          <w:sz w:val="20"/>
          <w:szCs w:val="20"/>
        </w:rPr>
        <w:t xml:space="preserve"> leader in this industry. With production sites in Germany, the U.</w:t>
      </w:r>
      <w:r w:rsidR="000B4596">
        <w:rPr>
          <w:rFonts w:ascii="Arial" w:hAnsi="Arial" w:cs="Arial"/>
          <w:color w:val="000000" w:themeColor="text1"/>
          <w:sz w:val="20"/>
          <w:szCs w:val="20"/>
        </w:rPr>
        <w:t>S.</w:t>
      </w:r>
      <w:r w:rsidRPr="00325EA7">
        <w:rPr>
          <w:rFonts w:ascii="Arial" w:hAnsi="Arial" w:cs="Arial"/>
          <w:color w:val="000000" w:themeColor="text1"/>
          <w:sz w:val="20"/>
          <w:szCs w:val="20"/>
        </w:rPr>
        <w:t xml:space="preserve"> and Malaysia, the company offers a broad range of compounds for applications in the a</w:t>
      </w:r>
      <w:r w:rsidR="000B4596">
        <w:rPr>
          <w:rFonts w:ascii="Arial" w:hAnsi="Arial" w:cs="Arial"/>
          <w:color w:val="000000" w:themeColor="text1"/>
          <w:sz w:val="20"/>
          <w:szCs w:val="20"/>
        </w:rPr>
        <w:t>utomotive, industrial, consumer</w:t>
      </w:r>
      <w:r w:rsidRPr="00325EA7">
        <w:rPr>
          <w:rFonts w:ascii="Arial" w:hAnsi="Arial" w:cs="Arial"/>
          <w:color w:val="000000" w:themeColor="text1"/>
          <w:sz w:val="20"/>
          <w:szCs w:val="20"/>
        </w:rPr>
        <w:t xml:space="preserve">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w:t>
      </w:r>
      <w:r w:rsidR="000B4596">
        <w:rPr>
          <w:rFonts w:ascii="Arial" w:hAnsi="Arial" w:cs="Arial"/>
          <w:color w:val="000000" w:themeColor="text1"/>
          <w:sz w:val="20"/>
          <w:szCs w:val="20"/>
        </w:rPr>
        <w:t>is distinguished by its</w:t>
      </w:r>
      <w:r w:rsidRPr="00325EA7">
        <w:rPr>
          <w:rFonts w:ascii="Arial" w:hAnsi="Arial" w:cs="Arial"/>
          <w:color w:val="000000" w:themeColor="text1"/>
          <w:sz w:val="20"/>
          <w:szCs w:val="20"/>
        </w:rPr>
        <w:t xml:space="preserve"> innovative capabilities as well as tru</w:t>
      </w:r>
      <w:r w:rsidR="000B4596">
        <w:rPr>
          <w:rFonts w:ascii="Arial" w:hAnsi="Arial" w:cs="Arial"/>
          <w:color w:val="000000" w:themeColor="text1"/>
          <w:sz w:val="20"/>
          <w:szCs w:val="20"/>
        </w:rPr>
        <w:t>ly</w:t>
      </w:r>
      <w:r w:rsidRPr="00325EA7">
        <w:rPr>
          <w:rFonts w:ascii="Arial" w:hAnsi="Arial" w:cs="Arial"/>
          <w:color w:val="000000" w:themeColor="text1"/>
          <w:sz w:val="20"/>
          <w:szCs w:val="20"/>
        </w:rPr>
        <w:t xml:space="preserve"> global customer orientation, customized product solutions and reliable service. The company is certified to ISO 50001 at its headquarters in Germany and holds ISO 9001 and ISO 14001 certifications </w:t>
      </w:r>
      <w:r w:rsidR="00081691">
        <w:rPr>
          <w:rFonts w:ascii="Arial" w:hAnsi="Arial" w:cs="Arial"/>
          <w:color w:val="000000" w:themeColor="text1"/>
          <w:sz w:val="20"/>
          <w:szCs w:val="20"/>
        </w:rPr>
        <w:t>on</w:t>
      </w:r>
      <w:r w:rsidRPr="00325EA7">
        <w:rPr>
          <w:rFonts w:ascii="Arial" w:hAnsi="Arial" w:cs="Arial"/>
          <w:color w:val="000000" w:themeColor="text1"/>
          <w:sz w:val="20"/>
          <w:szCs w:val="20"/>
        </w:rPr>
        <w:t xml:space="preserve"> all global sites. In 201</w:t>
      </w:r>
      <w:r w:rsidR="0091011A">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91011A">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91011A">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w:t>
      </w:r>
      <w:r w:rsidR="000B4596">
        <w:rPr>
          <w:rFonts w:ascii="Arial" w:hAnsi="Arial" w:cs="Arial"/>
          <w:color w:val="000000" w:themeColor="text1"/>
          <w:sz w:val="20"/>
          <w:szCs w:val="20"/>
        </w:rPr>
        <w:t>E</w:t>
      </w:r>
      <w:r w:rsidRPr="00325EA7">
        <w:rPr>
          <w:rFonts w:ascii="Arial" w:hAnsi="Arial" w:cs="Arial"/>
          <w:color w:val="000000" w:themeColor="text1"/>
          <w:sz w:val="20"/>
          <w:szCs w:val="20"/>
        </w:rPr>
        <w:t>uro</w:t>
      </w:r>
      <w:r w:rsidR="000B4596">
        <w:rPr>
          <w:rFonts w:ascii="Arial" w:hAnsi="Arial" w:cs="Arial"/>
          <w:color w:val="000000" w:themeColor="text1"/>
          <w:sz w:val="20"/>
          <w:szCs w:val="20"/>
        </w:rPr>
        <w:t>s</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DE025" w14:textId="77777777" w:rsidR="00C8234B" w:rsidRDefault="00C8234B" w:rsidP="00784C57">
      <w:pPr>
        <w:spacing w:after="0" w:line="240" w:lineRule="auto"/>
      </w:pPr>
      <w:r>
        <w:separator/>
      </w:r>
    </w:p>
  </w:endnote>
  <w:endnote w:type="continuationSeparator" w:id="0">
    <w:p w14:paraId="2F6D09DC" w14:textId="77777777" w:rsidR="00C8234B" w:rsidRDefault="00C8234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GB"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F81C1E"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81C1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E42893"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4289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65793" w14:textId="77777777" w:rsidR="00C8234B" w:rsidRDefault="00C8234B" w:rsidP="00784C57">
      <w:pPr>
        <w:spacing w:after="0" w:line="240" w:lineRule="auto"/>
      </w:pPr>
      <w:r>
        <w:separator/>
      </w:r>
    </w:p>
  </w:footnote>
  <w:footnote w:type="continuationSeparator" w:id="0">
    <w:p w14:paraId="785E77F8" w14:textId="77777777" w:rsidR="00C8234B" w:rsidRDefault="00C8234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GB"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B8D1272" w14:textId="77777777" w:rsidR="00A22FD6" w:rsidRDefault="00A22FD6" w:rsidP="00A22FD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E095BA9" w14:textId="0E5549CA" w:rsidR="00A22FD6" w:rsidRDefault="00853793" w:rsidP="00A22FD6">
          <w:pPr>
            <w:spacing w:after="0" w:line="360" w:lineRule="auto"/>
            <w:ind w:left="-105"/>
            <w:jc w:val="both"/>
            <w:rPr>
              <w:rFonts w:ascii="Arial" w:hAnsi="Arial" w:cs="Arial"/>
              <w:b/>
              <w:bCs/>
              <w:sz w:val="16"/>
              <w:szCs w:val="16"/>
            </w:rPr>
          </w:pPr>
          <w:r>
            <w:rPr>
              <w:rFonts w:ascii="Arial" w:hAnsi="Arial" w:cs="Arial"/>
              <w:b/>
              <w:bCs/>
              <w:sz w:val="16"/>
              <w:szCs w:val="16"/>
            </w:rPr>
            <w:t>New Director Asia Pacific at KRAIBURG TPE</w:t>
          </w:r>
        </w:p>
        <w:p w14:paraId="180E175F" w14:textId="48DBE4DC" w:rsidR="00A22FD6" w:rsidRPr="001E1888" w:rsidRDefault="00A22FD6" w:rsidP="00A22FD6">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F81C1E">
            <w:rPr>
              <w:rFonts w:ascii="Arial" w:hAnsi="Arial"/>
              <w:b/>
              <w:sz w:val="16"/>
              <w:szCs w:val="16"/>
            </w:rPr>
            <w:t>April</w:t>
          </w:r>
          <w:r>
            <w:rPr>
              <w:rFonts w:ascii="Arial" w:hAnsi="Arial"/>
              <w:b/>
              <w:sz w:val="16"/>
              <w:szCs w:val="16"/>
            </w:rPr>
            <w:t xml:space="preserve"> </w:t>
          </w:r>
          <w:r w:rsidRPr="001E1888">
            <w:rPr>
              <w:rFonts w:ascii="Arial" w:hAnsi="Arial"/>
              <w:b/>
              <w:sz w:val="16"/>
              <w:szCs w:val="16"/>
            </w:rPr>
            <w:t>20</w:t>
          </w:r>
          <w:r>
            <w:rPr>
              <w:rFonts w:ascii="Arial" w:hAnsi="Arial"/>
              <w:b/>
              <w:sz w:val="16"/>
              <w:szCs w:val="16"/>
            </w:rPr>
            <w:t>20</w:t>
          </w:r>
        </w:p>
        <w:p w14:paraId="1A56E795" w14:textId="6FA35B18" w:rsidR="00502615" w:rsidRPr="00073D11" w:rsidRDefault="00A22FD6" w:rsidP="00A22FD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D2860">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D2860">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GB"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1D731D1" w14:textId="77777777" w:rsidR="0054584B" w:rsidRDefault="003C4170" w:rsidP="0054584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B642DF7" w14:textId="03E777D7" w:rsidR="00482100" w:rsidRDefault="00395971" w:rsidP="003C4170">
          <w:pPr>
            <w:spacing w:after="0" w:line="360" w:lineRule="auto"/>
            <w:ind w:left="-105"/>
            <w:jc w:val="both"/>
            <w:rPr>
              <w:rFonts w:ascii="Arial" w:hAnsi="Arial" w:cs="Arial"/>
              <w:b/>
              <w:bCs/>
              <w:sz w:val="16"/>
              <w:szCs w:val="16"/>
            </w:rPr>
          </w:pPr>
          <w:r>
            <w:rPr>
              <w:rFonts w:ascii="Arial" w:hAnsi="Arial" w:cs="Arial"/>
              <w:b/>
              <w:bCs/>
              <w:sz w:val="16"/>
              <w:szCs w:val="16"/>
            </w:rPr>
            <w:t xml:space="preserve">New </w:t>
          </w:r>
          <w:r w:rsidR="00345B32">
            <w:rPr>
              <w:rFonts w:ascii="Arial" w:hAnsi="Arial" w:cs="Arial"/>
              <w:b/>
              <w:bCs/>
              <w:sz w:val="16"/>
              <w:szCs w:val="16"/>
            </w:rPr>
            <w:t>Director Asia Pacific at KRAIBURG TPE</w:t>
          </w:r>
        </w:p>
        <w:p w14:paraId="765F9503" w14:textId="50088F71"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F81C1E">
            <w:rPr>
              <w:rFonts w:ascii="Arial" w:hAnsi="Arial"/>
              <w:b/>
              <w:sz w:val="16"/>
              <w:szCs w:val="16"/>
            </w:rPr>
            <w:t>April</w:t>
          </w:r>
          <w:r w:rsidR="00121D30">
            <w:rPr>
              <w:rFonts w:ascii="Arial" w:hAnsi="Arial"/>
              <w:b/>
              <w:sz w:val="16"/>
              <w:szCs w:val="16"/>
            </w:rPr>
            <w:t xml:space="preserve"> </w:t>
          </w:r>
          <w:r w:rsidRPr="001E1888">
            <w:rPr>
              <w:rFonts w:ascii="Arial" w:hAnsi="Arial"/>
              <w:b/>
              <w:sz w:val="16"/>
              <w:szCs w:val="16"/>
            </w:rPr>
            <w:t>20</w:t>
          </w:r>
          <w:r w:rsidR="00032F9A">
            <w:rPr>
              <w:rFonts w:ascii="Arial" w:hAnsi="Arial"/>
              <w:b/>
              <w:sz w:val="16"/>
              <w:szCs w:val="16"/>
            </w:rPr>
            <w:t>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D2860">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D2860">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6328AA28" w14:textId="623AA5A7" w:rsidR="003C4170" w:rsidRDefault="003C4170" w:rsidP="003C4170">
          <w:pPr>
            <w:pStyle w:val="Header"/>
            <w:tabs>
              <w:tab w:val="clear" w:pos="4703"/>
            </w:tabs>
            <w:rPr>
              <w:rFonts w:ascii="Arial" w:hAnsi="Arial"/>
              <w:sz w:val="16"/>
            </w:rPr>
          </w:pPr>
          <w:r>
            <w:rPr>
              <w:rFonts w:ascii="Arial" w:hAnsi="Arial"/>
              <w:sz w:val="16"/>
            </w:rPr>
            <w:t>Phone +60 3 9545 6393</w:t>
          </w:r>
        </w:p>
        <w:p w14:paraId="7EF1E3C9" w14:textId="77777777" w:rsidR="00853793" w:rsidRPr="00502615" w:rsidRDefault="00853793"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83E2F"/>
    <w:multiLevelType w:val="hybridMultilevel"/>
    <w:tmpl w:val="3B0EF9DC"/>
    <w:lvl w:ilvl="0" w:tplc="1220A5DA">
      <w:numFmt w:val="bullet"/>
      <w:lvlText w:val=""/>
      <w:lvlJc w:val="left"/>
      <w:pPr>
        <w:ind w:left="720" w:hanging="360"/>
      </w:pPr>
      <w:rPr>
        <w:rFonts w:ascii="Wingdings" w:eastAsiaTheme="minorEastAsia" w:hAnsi="Wingdings" w:cstheme="minorBid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4C5C"/>
    <w:rsid w:val="00032F9A"/>
    <w:rsid w:val="000359C2"/>
    <w:rsid w:val="00041B77"/>
    <w:rsid w:val="0004695A"/>
    <w:rsid w:val="00054146"/>
    <w:rsid w:val="00055A30"/>
    <w:rsid w:val="0005677C"/>
    <w:rsid w:val="00057785"/>
    <w:rsid w:val="0006397E"/>
    <w:rsid w:val="00065A69"/>
    <w:rsid w:val="00071236"/>
    <w:rsid w:val="00073D11"/>
    <w:rsid w:val="000759E8"/>
    <w:rsid w:val="00077E64"/>
    <w:rsid w:val="00081691"/>
    <w:rsid w:val="00083596"/>
    <w:rsid w:val="0008699C"/>
    <w:rsid w:val="000903ED"/>
    <w:rsid w:val="0009376B"/>
    <w:rsid w:val="00096CA7"/>
    <w:rsid w:val="00097276"/>
    <w:rsid w:val="00097D31"/>
    <w:rsid w:val="000A4F86"/>
    <w:rsid w:val="000A510D"/>
    <w:rsid w:val="000A52EE"/>
    <w:rsid w:val="000B4596"/>
    <w:rsid w:val="000B6005"/>
    <w:rsid w:val="000B6A97"/>
    <w:rsid w:val="000C05DB"/>
    <w:rsid w:val="000C1FF5"/>
    <w:rsid w:val="000C3BF1"/>
    <w:rsid w:val="000C3CBC"/>
    <w:rsid w:val="000C5E10"/>
    <w:rsid w:val="000D12E7"/>
    <w:rsid w:val="000D178A"/>
    <w:rsid w:val="000D54C6"/>
    <w:rsid w:val="000F2542"/>
    <w:rsid w:val="000F2DAE"/>
    <w:rsid w:val="000F32CD"/>
    <w:rsid w:val="000F7C99"/>
    <w:rsid w:val="00114F6D"/>
    <w:rsid w:val="0011700B"/>
    <w:rsid w:val="00120B15"/>
    <w:rsid w:val="00121D30"/>
    <w:rsid w:val="00122C56"/>
    <w:rsid w:val="001246FA"/>
    <w:rsid w:val="00144072"/>
    <w:rsid w:val="00146E7E"/>
    <w:rsid w:val="001507B4"/>
    <w:rsid w:val="00156BDE"/>
    <w:rsid w:val="00163E63"/>
    <w:rsid w:val="0017228E"/>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83BE0"/>
    <w:rsid w:val="00290773"/>
    <w:rsid w:val="002934F9"/>
    <w:rsid w:val="0029752E"/>
    <w:rsid w:val="002A37DD"/>
    <w:rsid w:val="002A3920"/>
    <w:rsid w:val="002A532B"/>
    <w:rsid w:val="002B3A55"/>
    <w:rsid w:val="002B5F60"/>
    <w:rsid w:val="002B7072"/>
    <w:rsid w:val="002C2D0C"/>
    <w:rsid w:val="002C3084"/>
    <w:rsid w:val="002C4280"/>
    <w:rsid w:val="002C6993"/>
    <w:rsid w:val="002C7BE6"/>
    <w:rsid w:val="002D03CB"/>
    <w:rsid w:val="002D3BC0"/>
    <w:rsid w:val="002E0968"/>
    <w:rsid w:val="002F2061"/>
    <w:rsid w:val="002F4492"/>
    <w:rsid w:val="002F563D"/>
    <w:rsid w:val="00304543"/>
    <w:rsid w:val="00324D73"/>
    <w:rsid w:val="00325394"/>
    <w:rsid w:val="00325EA7"/>
    <w:rsid w:val="00326FA2"/>
    <w:rsid w:val="00345B32"/>
    <w:rsid w:val="00364268"/>
    <w:rsid w:val="0036557B"/>
    <w:rsid w:val="0038768D"/>
    <w:rsid w:val="00392B8C"/>
    <w:rsid w:val="003955E2"/>
    <w:rsid w:val="00395971"/>
    <w:rsid w:val="00396F67"/>
    <w:rsid w:val="003A389E"/>
    <w:rsid w:val="003A50BB"/>
    <w:rsid w:val="003B042D"/>
    <w:rsid w:val="003C34B2"/>
    <w:rsid w:val="003C4170"/>
    <w:rsid w:val="003C6DEF"/>
    <w:rsid w:val="003C78DA"/>
    <w:rsid w:val="003E334E"/>
    <w:rsid w:val="003E3D8B"/>
    <w:rsid w:val="004002A2"/>
    <w:rsid w:val="004015FC"/>
    <w:rsid w:val="00406C85"/>
    <w:rsid w:val="00410B91"/>
    <w:rsid w:val="0044562F"/>
    <w:rsid w:val="0045042F"/>
    <w:rsid w:val="004560BB"/>
    <w:rsid w:val="004562AC"/>
    <w:rsid w:val="00456843"/>
    <w:rsid w:val="00456A3B"/>
    <w:rsid w:val="00462CC5"/>
    <w:rsid w:val="00471A94"/>
    <w:rsid w:val="00481947"/>
    <w:rsid w:val="00482100"/>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37E8A"/>
    <w:rsid w:val="00645BFD"/>
    <w:rsid w:val="0064765B"/>
    <w:rsid w:val="006612CA"/>
    <w:rsid w:val="00661BAB"/>
    <w:rsid w:val="00663F47"/>
    <w:rsid w:val="006709AB"/>
    <w:rsid w:val="006739FD"/>
    <w:rsid w:val="0067549E"/>
    <w:rsid w:val="00681427"/>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48AD"/>
    <w:rsid w:val="006C56CC"/>
    <w:rsid w:val="006C72B6"/>
    <w:rsid w:val="006C7E81"/>
    <w:rsid w:val="006D0902"/>
    <w:rsid w:val="006E449C"/>
    <w:rsid w:val="006E4B80"/>
    <w:rsid w:val="006E65CF"/>
    <w:rsid w:val="006F5DF8"/>
    <w:rsid w:val="00700696"/>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4737D"/>
    <w:rsid w:val="00853793"/>
    <w:rsid w:val="00863230"/>
    <w:rsid w:val="008725D0"/>
    <w:rsid w:val="008735C9"/>
    <w:rsid w:val="00885E31"/>
    <w:rsid w:val="008868FE"/>
    <w:rsid w:val="00893ECA"/>
    <w:rsid w:val="008A055F"/>
    <w:rsid w:val="008A6357"/>
    <w:rsid w:val="008A7016"/>
    <w:rsid w:val="008B1F30"/>
    <w:rsid w:val="008B2E96"/>
    <w:rsid w:val="008B6AFF"/>
    <w:rsid w:val="008C2E33"/>
    <w:rsid w:val="008C43CA"/>
    <w:rsid w:val="008D2860"/>
    <w:rsid w:val="008D4A54"/>
    <w:rsid w:val="008D6339"/>
    <w:rsid w:val="008D6B76"/>
    <w:rsid w:val="008E12A5"/>
    <w:rsid w:val="008E5B5F"/>
    <w:rsid w:val="008E7663"/>
    <w:rsid w:val="008F3C99"/>
    <w:rsid w:val="008F6A4D"/>
    <w:rsid w:val="00901B23"/>
    <w:rsid w:val="00905FBF"/>
    <w:rsid w:val="0091011A"/>
    <w:rsid w:val="00916950"/>
    <w:rsid w:val="00923D2E"/>
    <w:rsid w:val="00935C50"/>
    <w:rsid w:val="00936FBD"/>
    <w:rsid w:val="00937972"/>
    <w:rsid w:val="009416C1"/>
    <w:rsid w:val="00945459"/>
    <w:rsid w:val="00947D55"/>
    <w:rsid w:val="00950497"/>
    <w:rsid w:val="0095320C"/>
    <w:rsid w:val="00964C40"/>
    <w:rsid w:val="0098002D"/>
    <w:rsid w:val="00980DBB"/>
    <w:rsid w:val="009927D5"/>
    <w:rsid w:val="009B1ADE"/>
    <w:rsid w:val="009B1C7C"/>
    <w:rsid w:val="009B5422"/>
    <w:rsid w:val="009D61E9"/>
    <w:rsid w:val="009D70E1"/>
    <w:rsid w:val="009E74A0"/>
    <w:rsid w:val="009F499B"/>
    <w:rsid w:val="009F619F"/>
    <w:rsid w:val="009F61CE"/>
    <w:rsid w:val="00A02537"/>
    <w:rsid w:val="00A034FB"/>
    <w:rsid w:val="00A22FD6"/>
    <w:rsid w:val="00A27D3B"/>
    <w:rsid w:val="00A305F5"/>
    <w:rsid w:val="00A30CF5"/>
    <w:rsid w:val="00A36C89"/>
    <w:rsid w:val="00A57CD6"/>
    <w:rsid w:val="00A600BB"/>
    <w:rsid w:val="00A62DDC"/>
    <w:rsid w:val="00A65BEC"/>
    <w:rsid w:val="00A67811"/>
    <w:rsid w:val="00A709B8"/>
    <w:rsid w:val="00A745FD"/>
    <w:rsid w:val="00A767E3"/>
    <w:rsid w:val="00A805C3"/>
    <w:rsid w:val="00A805F6"/>
    <w:rsid w:val="00A832FB"/>
    <w:rsid w:val="00A84DE5"/>
    <w:rsid w:val="00A87CA2"/>
    <w:rsid w:val="00AA66C4"/>
    <w:rsid w:val="00AB3D74"/>
    <w:rsid w:val="00AB48F2"/>
    <w:rsid w:val="00AB4BC4"/>
    <w:rsid w:val="00AC27F1"/>
    <w:rsid w:val="00AD13B3"/>
    <w:rsid w:val="00AD29B8"/>
    <w:rsid w:val="00AD5919"/>
    <w:rsid w:val="00AD6D80"/>
    <w:rsid w:val="00AE1653"/>
    <w:rsid w:val="00AE1711"/>
    <w:rsid w:val="00AE7397"/>
    <w:rsid w:val="00AF706E"/>
    <w:rsid w:val="00AF73F9"/>
    <w:rsid w:val="00B11451"/>
    <w:rsid w:val="00B140E7"/>
    <w:rsid w:val="00B20D0E"/>
    <w:rsid w:val="00B21133"/>
    <w:rsid w:val="00B339CB"/>
    <w:rsid w:val="00B43FD8"/>
    <w:rsid w:val="00B45417"/>
    <w:rsid w:val="00B657BF"/>
    <w:rsid w:val="00B71FAC"/>
    <w:rsid w:val="00B73EDB"/>
    <w:rsid w:val="00B80B6F"/>
    <w:rsid w:val="00B81B58"/>
    <w:rsid w:val="00B9507E"/>
    <w:rsid w:val="00BA383C"/>
    <w:rsid w:val="00BA486D"/>
    <w:rsid w:val="00BA664D"/>
    <w:rsid w:val="00BC1253"/>
    <w:rsid w:val="00BC1A81"/>
    <w:rsid w:val="00BC43F8"/>
    <w:rsid w:val="00BE16AD"/>
    <w:rsid w:val="00BE410B"/>
    <w:rsid w:val="00BE63E9"/>
    <w:rsid w:val="00BF0442"/>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234B"/>
    <w:rsid w:val="00C85CF9"/>
    <w:rsid w:val="00C95294"/>
    <w:rsid w:val="00C95619"/>
    <w:rsid w:val="00C97AAF"/>
    <w:rsid w:val="00CA04C3"/>
    <w:rsid w:val="00CA265C"/>
    <w:rsid w:val="00CB5C4A"/>
    <w:rsid w:val="00CC1988"/>
    <w:rsid w:val="00CC1D3B"/>
    <w:rsid w:val="00CC281D"/>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1A7D"/>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04956"/>
    <w:rsid w:val="00E17CAC"/>
    <w:rsid w:val="00E31F55"/>
    <w:rsid w:val="00E34E27"/>
    <w:rsid w:val="00E42893"/>
    <w:rsid w:val="00E52729"/>
    <w:rsid w:val="00E533F6"/>
    <w:rsid w:val="00E57256"/>
    <w:rsid w:val="00E61AA8"/>
    <w:rsid w:val="00E63371"/>
    <w:rsid w:val="00E72840"/>
    <w:rsid w:val="00E75CF3"/>
    <w:rsid w:val="00E812C0"/>
    <w:rsid w:val="00E908C9"/>
    <w:rsid w:val="00E96037"/>
    <w:rsid w:val="00E968FC"/>
    <w:rsid w:val="00EB2B0B"/>
    <w:rsid w:val="00EC492E"/>
    <w:rsid w:val="00EC6D87"/>
    <w:rsid w:val="00EC7126"/>
    <w:rsid w:val="00ED7A78"/>
    <w:rsid w:val="00EE4989"/>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4E7D"/>
    <w:rsid w:val="00F72F85"/>
    <w:rsid w:val="00F757F5"/>
    <w:rsid w:val="00F81054"/>
    <w:rsid w:val="00F81C1E"/>
    <w:rsid w:val="00F9551A"/>
    <w:rsid w:val="00F97DC4"/>
    <w:rsid w:val="00FA13B7"/>
    <w:rsid w:val="00FA1F87"/>
    <w:rsid w:val="00FA347F"/>
    <w:rsid w:val="00FA450B"/>
    <w:rsid w:val="00FB04AE"/>
    <w:rsid w:val="00FB2D15"/>
    <w:rsid w:val="00FB6011"/>
    <w:rsid w:val="00FC107C"/>
    <w:rsid w:val="00FC5673"/>
    <w:rsid w:val="00FC6C2C"/>
    <w:rsid w:val="00FC7FD3"/>
    <w:rsid w:val="00FD46CB"/>
    <w:rsid w:val="00FE42F2"/>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13B5B-CA0E-4788-899E-7C5D0749F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1772</Words>
  <Characters>2093</Characters>
  <Application>Microsoft Office Word</Application>
  <DocSecurity>0</DocSecurity>
  <Lines>74</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KTAP_Flame Retardant_EN</vt:lpstr>
      <vt:lpstr/>
    </vt:vector>
  </TitlesOfParts>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KTAP_Flame Retardant_EN</dc:title>
  <dc:creator/>
  <cp:lastModifiedBy/>
  <cp:revision>1</cp:revision>
  <dcterms:created xsi:type="dcterms:W3CDTF">2020-03-02T06:09:00Z</dcterms:created>
  <dcterms:modified xsi:type="dcterms:W3CDTF">2020-03-23T04:16:00Z</dcterms:modified>
</cp:coreProperties>
</file>