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E5C48" w14:textId="5DFD7231" w:rsidR="004A57E1" w:rsidRDefault="00E577F6" w:rsidP="00E577F6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 w:rsidRPr="00F55EEF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proofErr w:type="gramStart"/>
      <w:r w:rsidRPr="00F55EEF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凯柏胶宝</w:t>
      </w:r>
      <w:proofErr w:type="gramEnd"/>
      <w:r w:rsidRPr="00F55EEF">
        <w:rPr>
          <w:rFonts w:ascii="Calibri" w:eastAsia="SimHei" w:hAnsi="Calibri" w:cs="Calibri"/>
          <w:b/>
          <w:bCs/>
          <w:color w:val="0D0D0D"/>
          <w:sz w:val="24"/>
          <w:szCs w:val="24"/>
          <w:shd w:val="clear" w:color="auto" w:fill="FFFFFF"/>
          <w:lang w:eastAsia="zh-CN"/>
        </w:rPr>
        <w:t>®</w:t>
      </w:r>
      <w:r w:rsidR="00605632">
        <w:rPr>
          <w:rFonts w:ascii="Calibri" w:eastAsia="SimHei" w:hAnsi="Calibri" w:cs="Calibri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提供</w:t>
      </w:r>
      <w:r w:rsidRPr="00F55EEF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适用于直发器</w:t>
      </w:r>
      <w:r w:rsidR="006831DC" w:rsidRPr="00F55EEF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的静电防护</w:t>
      </w:r>
      <w:r w:rsidR="006831DC">
        <w:rPr>
          <w:rFonts w:ascii="Arial" w:eastAsia="SimHei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TPE</w:t>
      </w:r>
      <w:r w:rsidR="00605632">
        <w:rPr>
          <w:rFonts w:ascii="Arial" w:eastAsia="SimHei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材料</w:t>
      </w:r>
      <w:r w:rsidR="006831DC" w:rsidRPr="00F55EEF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解决方案</w:t>
      </w:r>
    </w:p>
    <w:p w14:paraId="39FA35C7" w14:textId="17B22569" w:rsidR="00F55EEF" w:rsidRPr="00F55EEF" w:rsidRDefault="00F55EEF" w:rsidP="00F55EEF">
      <w:pPr>
        <w:spacing w:after="0" w:line="360" w:lineRule="auto"/>
        <w:jc w:val="both"/>
        <w:rPr>
          <w:rFonts w:ascii="Arial" w:eastAsia="SimHei" w:hAnsi="Arial" w:cs="Arial"/>
          <w:b/>
          <w:bCs/>
          <w:color w:val="0D0D0D"/>
          <w:sz w:val="14"/>
          <w:szCs w:val="14"/>
          <w:shd w:val="clear" w:color="auto" w:fill="FFFFFF"/>
          <w:lang w:eastAsia="zh-CN"/>
        </w:rPr>
      </w:pPr>
    </w:p>
    <w:p w14:paraId="4F20233D" w14:textId="2FDF5578" w:rsidR="004A57E1" w:rsidRDefault="00E577F6" w:rsidP="00E577F6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为了满足现代消费者不断变化的需求，制造商正在不断寻求提供更强性能和安全性的材料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来制造直发器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。直发器已成为在家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中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实现光滑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且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像沙龙般的发型不可或缺的工具。针对这一需求，领先的热塑性弹性体解决方案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供应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商</w:t>
      </w:r>
      <w:r w:rsidR="00A9479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—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="00F55EEF" w:rsidRPr="00F55EEF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推出了其静电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防护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材料，具备一系列优点，非常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适用于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直发器制造。</w:t>
      </w:r>
    </w:p>
    <w:p w14:paraId="64662521" w14:textId="77777777" w:rsidR="001F4B4C" w:rsidRPr="00F55EEF" w:rsidRDefault="001F4B4C" w:rsidP="00E577F6">
      <w:pPr>
        <w:spacing w:line="360" w:lineRule="auto"/>
        <w:ind w:right="1559"/>
        <w:jc w:val="both"/>
        <w:rPr>
          <w:rFonts w:ascii="Arial" w:eastAsia="SimHei" w:hAnsi="Arial" w:cs="Arial" w:hint="eastAsia"/>
          <w:color w:val="000000" w:themeColor="text1"/>
          <w:sz w:val="6"/>
          <w:szCs w:val="6"/>
          <w:lang w:eastAsia="zh-CN"/>
        </w:rPr>
      </w:pPr>
    </w:p>
    <w:p w14:paraId="2AB72631" w14:textId="7ABB1C6B" w:rsidR="004A57E1" w:rsidRDefault="00F55EEF" w:rsidP="00E577F6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F55EEF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AD1/AS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系列代表了直发器材</w:t>
      </w:r>
      <w:proofErr w:type="gramStart"/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料技术</w:t>
      </w:r>
      <w:proofErr w:type="gramEnd"/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的重大进步。这种创新的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材料经过工程设计，以满足静电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释放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的要求，提供了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卓越</w:t>
      </w:r>
      <w:r w:rsidR="00E577F6"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的性能和可靠性。</w:t>
      </w:r>
    </w:p>
    <w:p w14:paraId="6F268D38" w14:textId="77777777" w:rsidR="001F4B4C" w:rsidRPr="00F55EEF" w:rsidRDefault="001F4B4C" w:rsidP="00E577F6">
      <w:pPr>
        <w:spacing w:line="360" w:lineRule="auto"/>
        <w:ind w:right="1559"/>
        <w:jc w:val="both"/>
        <w:rPr>
          <w:rFonts w:ascii="Arial" w:eastAsia="SimHei" w:hAnsi="Arial" w:cs="Arial" w:hint="eastAsia"/>
          <w:color w:val="000000" w:themeColor="text1"/>
          <w:sz w:val="6"/>
          <w:szCs w:val="6"/>
          <w:lang w:eastAsia="zh-CN"/>
        </w:rPr>
      </w:pPr>
    </w:p>
    <w:p w14:paraId="663D201C" w14:textId="2D067273" w:rsidR="00C27AA5" w:rsidRPr="00F55EEF" w:rsidRDefault="00E577F6" w:rsidP="004A57E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材料优势</w:t>
      </w:r>
    </w:p>
    <w:p w14:paraId="67E384A6" w14:textId="6D2F3E67" w:rsidR="00F55EEF" w:rsidRPr="00F55EEF" w:rsidRDefault="00E577F6" w:rsidP="00E577F6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来自</w:t>
      </w:r>
      <w:proofErr w:type="gramStart"/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F55EEF" w:rsidRPr="00F55EEF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AD1/AS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系列提供了多种优势，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其目的在于</w:t>
      </w:r>
      <w:r w:rsidRPr="00F55EEF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满足直发器制造的严格要求。关键的材料特性包括：</w:t>
      </w:r>
    </w:p>
    <w:p w14:paraId="21EE437F" w14:textId="7BA45CAE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Style w:val="ui-provider"/>
          <w:rFonts w:ascii="Arial" w:eastAsia="SimHei" w:hAnsi="Arial" w:cs="Arial"/>
          <w:b/>
          <w:bCs/>
          <w:sz w:val="20"/>
          <w:szCs w:val="20"/>
          <w:lang w:eastAsia="zh-CN"/>
        </w:rPr>
        <w:t>替代弹性体的热塑性材料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：相较于传统弹性体，</w:t>
      </w:r>
      <w:r w:rsidR="00F55EEF" w:rsidRPr="001F4B4C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能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提供更好的性能和可靠性。</w:t>
      </w:r>
    </w:p>
    <w:p w14:paraId="4CA018D5" w14:textId="22903F44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优化的机械</w:t>
      </w:r>
      <w:r w:rsidR="00BD3CF8" w:rsidRPr="001F4B4C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性能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：确保长时间使用的卓越耐用性和长寿性。</w:t>
      </w:r>
    </w:p>
    <w:p w14:paraId="34E577F9" w14:textId="5172A15C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减少尘埃积累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：增强清洁度和维护性，提供卓越的用户体验。</w:t>
      </w:r>
    </w:p>
    <w:p w14:paraId="62386811" w14:textId="1C5A6A6D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可染色性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：允许定制设计，以满足不同的消费者偏好。</w:t>
      </w:r>
    </w:p>
    <w:p w14:paraId="28FD417F" w14:textId="5F5ED07C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温度稳定性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：耐受高达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80°C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的温度，确保安全高效的操作。</w:t>
      </w:r>
    </w:p>
    <w:p w14:paraId="16C67F81" w14:textId="31C9924F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柔软</w:t>
      </w:r>
      <w:r w:rsidR="00F55EEF" w:rsidRPr="001F4B4C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且</w:t>
      </w: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不粘的触感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：提供舒适的人体工</w:t>
      </w:r>
      <w:proofErr w:type="gramStart"/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学握感</w:t>
      </w:r>
      <w:proofErr w:type="gramEnd"/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，轻松塑造发型。</w:t>
      </w:r>
    </w:p>
    <w:p w14:paraId="58162D96" w14:textId="7B0F4805" w:rsidR="00E577F6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对各种基材</w:t>
      </w:r>
      <w:proofErr w:type="gramStart"/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</w:t>
      </w:r>
      <w:r w:rsidR="00F55EEF" w:rsidRPr="001F4B4C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包胶性能</w:t>
      </w:r>
      <w:proofErr w:type="gramEnd"/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：包括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PC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ABS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PC/ABS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，确保</w:t>
      </w:r>
      <w:r w:rsidR="00F55EEF" w:rsidRPr="001F4B4C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材料之间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牢固的连接和稳定性。</w:t>
      </w:r>
    </w:p>
    <w:p w14:paraId="21AA680B" w14:textId="17FBE1D8" w:rsidR="00C45B9E" w:rsidRPr="001F4B4C" w:rsidRDefault="00E577F6" w:rsidP="001F4B4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1F4B4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中等电阻率</w:t>
      </w:r>
      <w:r w:rsidRPr="001F4B4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：促进静电释放，增强使用时的安全性。</w:t>
      </w:r>
    </w:p>
    <w:p w14:paraId="6B0B0A47" w14:textId="77777777" w:rsidR="00F55EEF" w:rsidRPr="00F55EEF" w:rsidRDefault="00F55EEF" w:rsidP="00F55EEF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36C05AF" w14:textId="0483B218" w:rsidR="00A66834" w:rsidRDefault="00C45B9E" w:rsidP="00C45B9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sz w:val="20"/>
          <w:szCs w:val="20"/>
          <w:lang w:eastAsia="zh-CN"/>
        </w:rPr>
        <w:lastRenderedPageBreak/>
        <w:t>这些创新的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材料在各个领域都有理想的应用，包括手</w:t>
      </w:r>
      <w:r w:rsidR="00F55EEF">
        <w:rPr>
          <w:rFonts w:ascii="Arial" w:eastAsia="SimHei" w:hAnsi="Arial" w:cs="Arial" w:hint="eastAsia"/>
          <w:sz w:val="20"/>
          <w:szCs w:val="20"/>
          <w:lang w:eastAsia="zh-CN"/>
        </w:rPr>
        <w:t>动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工具和电动工具的把手、柔软触感</w:t>
      </w:r>
      <w:r w:rsidR="00F55EEF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表面用于握把、开关、垫子、电缆夹、夹子、游戏机</w:t>
      </w:r>
      <w:r w:rsidR="00F55EEF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电子组件以及机器人零部件。</w:t>
      </w:r>
    </w:p>
    <w:p w14:paraId="0901AFD3" w14:textId="77777777" w:rsidR="001F4B4C" w:rsidRPr="00F55EEF" w:rsidRDefault="001F4B4C" w:rsidP="00C45B9E">
      <w:pPr>
        <w:spacing w:line="360" w:lineRule="auto"/>
        <w:ind w:right="1559"/>
        <w:jc w:val="both"/>
        <w:rPr>
          <w:rFonts w:ascii="Arial" w:eastAsia="SimHei" w:hAnsi="Arial" w:cs="Arial" w:hint="eastAsia"/>
          <w:sz w:val="6"/>
          <w:szCs w:val="6"/>
          <w:lang w:eastAsia="zh-CN"/>
        </w:rPr>
      </w:pPr>
    </w:p>
    <w:p w14:paraId="0E5ED231" w14:textId="62C42994" w:rsidR="00C45B9E" w:rsidRPr="00F55EEF" w:rsidRDefault="00C45B9E" w:rsidP="00C45B9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sz w:val="20"/>
          <w:szCs w:val="20"/>
          <w:lang w:eastAsia="zh-CN"/>
        </w:rPr>
        <w:t>随着</w:t>
      </w:r>
      <w:r w:rsidR="00F55EE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="00F55EEF" w:rsidRPr="00F55EEF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引入静电</w:t>
      </w:r>
      <w:r w:rsidR="00F55EEF">
        <w:rPr>
          <w:rFonts w:ascii="Arial" w:eastAsia="SimHei" w:hAnsi="Arial" w:cs="Arial" w:hint="eastAsia"/>
          <w:sz w:val="20"/>
          <w:szCs w:val="20"/>
          <w:lang w:eastAsia="zh-CN"/>
        </w:rPr>
        <w:t>防护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材料，制造商现在可以制造</w:t>
      </w: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出不仅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满足</w:t>
      </w:r>
      <w:r w:rsidR="00F55EEF">
        <w:rPr>
          <w:rFonts w:ascii="Arial" w:eastAsia="SimHei" w:hAnsi="Arial" w:cs="Arial" w:hint="eastAsia"/>
          <w:sz w:val="20"/>
          <w:szCs w:val="20"/>
          <w:lang w:eastAsia="zh-CN"/>
        </w:rPr>
        <w:t>且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超越行业标准的直发器，确保用户获得增强的性能和安全性。</w:t>
      </w:r>
    </w:p>
    <w:p w14:paraId="3B8EA208" w14:textId="307B1F94" w:rsidR="004A57E1" w:rsidRPr="00F55EEF" w:rsidRDefault="00B214A3" w:rsidP="003437ED">
      <w:pPr>
        <w:spacing w:line="360" w:lineRule="auto"/>
        <w:ind w:right="1559"/>
        <w:rPr>
          <w:rFonts w:ascii="Arial" w:eastAsia="SimHei" w:hAnsi="Arial" w:cs="Arial"/>
          <w:noProof/>
          <w:lang w:eastAsia="zh-CN"/>
        </w:rPr>
      </w:pPr>
      <w:r w:rsidRPr="00F55EEF">
        <w:rPr>
          <w:rFonts w:ascii="Arial" w:eastAsia="SimHei" w:hAnsi="Arial" w:cs="Arial"/>
          <w:noProof/>
        </w:rPr>
        <w:drawing>
          <wp:inline distT="0" distB="0" distL="0" distR="0" wp14:anchorId="7492C955" wp14:editId="2D683002">
            <wp:extent cx="4203700" cy="2327291"/>
            <wp:effectExtent l="0" t="0" r="6350" b="0"/>
            <wp:docPr id="1754214216" name="Picture 1" descr="A black hair straightener with a red digital disp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14216" name="Picture 1" descr="A black hair straightener with a red digital disp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14" cy="23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58B1F" w14:textId="31284EF1" w:rsidR="00C45B9E" w:rsidRPr="00F55EEF" w:rsidRDefault="00C45B9E" w:rsidP="00C45B9E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67E71447" w14:textId="77777777" w:rsidR="00C45B9E" w:rsidRPr="00F55EEF" w:rsidRDefault="00C45B9E" w:rsidP="00C45B9E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</w:p>
    <w:p w14:paraId="2701D6EA" w14:textId="77777777" w:rsidR="00C45B9E" w:rsidRPr="00F55EEF" w:rsidRDefault="00C45B9E" w:rsidP="00C45B9E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2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F55EEF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2C8ACEE5" w:rsidR="009D2688" w:rsidRPr="00F55EEF" w:rsidRDefault="00C45B9E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DCAE51C" w:rsidR="009D2688" w:rsidRPr="005D78C7" w:rsidRDefault="00F6257B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5" w:history="1">
        <w:r w:rsidR="00C45B9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C45B9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F55E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0D0E78" w14:textId="77777777" w:rsidR="00C45B9E" w:rsidRPr="00F55EEF" w:rsidRDefault="00F6257B" w:rsidP="00C45B9E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proofErr w:type="gramStart"/>
        <w:r w:rsidR="00C45B9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C45B9E"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45B9E"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F55E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20DD930" w14:textId="14043396" w:rsidR="009D2688" w:rsidRPr="00F55EEF" w:rsidRDefault="00C45B9E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连接社交媒体：</w:t>
      </w:r>
    </w:p>
    <w:p w14:paraId="6851B976" w14:textId="77777777" w:rsidR="009D2688" w:rsidRPr="00F55E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E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E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EEF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EEF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F55EEF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15131530" w:rsidR="009D2688" w:rsidRPr="00F55EEF" w:rsidRDefault="00C45B9E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F55EEF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F55EEF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C1823B" w14:textId="41001348" w:rsidR="00C45B9E" w:rsidRPr="00F55EEF" w:rsidRDefault="00C45B9E" w:rsidP="00C5557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1F4B4C"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F55EEF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F55EEF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6B862ACB" w:rsidR="008D6B76" w:rsidRPr="00073D11" w:rsidRDefault="00E577F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2498D2" wp14:editId="3807797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5E24A" w14:textId="77777777" w:rsidR="00E577F6" w:rsidRPr="002316B5" w:rsidRDefault="00E577F6" w:rsidP="00E577F6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DA6DC0B" w14:textId="77777777" w:rsidR="00E577F6" w:rsidRPr="00073D11" w:rsidRDefault="00E577F6" w:rsidP="00E577F6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5545D73" w14:textId="77777777" w:rsidR="00E577F6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91DB3F" w14:textId="77777777" w:rsidR="00E577F6" w:rsidRDefault="00E577F6" w:rsidP="00E577F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694CAE5" w14:textId="77777777" w:rsidR="00E577F6" w:rsidRPr="002316B5" w:rsidRDefault="00E577F6" w:rsidP="00E577F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5385FD9" w14:textId="77777777" w:rsidR="00E577F6" w:rsidRPr="002316B5" w:rsidRDefault="00E577F6" w:rsidP="00E577F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EC1EB90" w14:textId="77777777" w:rsidR="00E577F6" w:rsidRPr="002316B5" w:rsidRDefault="00E577F6" w:rsidP="00E577F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076C416" w14:textId="77777777" w:rsidR="00E577F6" w:rsidRPr="002316B5" w:rsidRDefault="00F6257B" w:rsidP="00E577F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E577F6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74D527D" w14:textId="77777777" w:rsidR="00E577F6" w:rsidRPr="002316B5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C625EB9" w14:textId="77777777" w:rsidR="00E577F6" w:rsidRPr="002316B5" w:rsidRDefault="00E577F6" w:rsidP="00E577F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4D8CCD3" w14:textId="77777777" w:rsidR="00E577F6" w:rsidRPr="00607EE4" w:rsidRDefault="00E577F6" w:rsidP="00E577F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C36B0E4" w14:textId="77777777" w:rsidR="00E577F6" w:rsidRPr="002316B5" w:rsidRDefault="00E577F6" w:rsidP="00E577F6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92CE695" w14:textId="77777777" w:rsidR="00E577F6" w:rsidRPr="002316B5" w:rsidRDefault="00E577F6" w:rsidP="00E577F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A96AE1B" w14:textId="77777777" w:rsidR="00E577F6" w:rsidRPr="002316B5" w:rsidRDefault="00F6257B" w:rsidP="00E577F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E577F6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1A222B1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419B4D2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3AB1EE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C8E8E7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9BBFE9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31E06E3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FB29FB" w14:textId="77777777" w:rsidR="00E577F6" w:rsidRPr="001E1888" w:rsidRDefault="00E577F6" w:rsidP="00E577F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498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665E24A" w14:textId="77777777" w:rsidR="00E577F6" w:rsidRPr="002316B5" w:rsidRDefault="00E577F6" w:rsidP="00E577F6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DA6DC0B" w14:textId="77777777" w:rsidR="00E577F6" w:rsidRPr="00073D11" w:rsidRDefault="00E577F6" w:rsidP="00E577F6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5545D73" w14:textId="77777777" w:rsidR="00E577F6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091DB3F" w14:textId="77777777" w:rsidR="00E577F6" w:rsidRDefault="00E577F6" w:rsidP="00E577F6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694CAE5" w14:textId="77777777" w:rsidR="00E577F6" w:rsidRPr="002316B5" w:rsidRDefault="00E577F6" w:rsidP="00E577F6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5385FD9" w14:textId="77777777" w:rsidR="00E577F6" w:rsidRPr="002316B5" w:rsidRDefault="00E577F6" w:rsidP="00E577F6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EC1EB90" w14:textId="77777777" w:rsidR="00E577F6" w:rsidRPr="002316B5" w:rsidRDefault="00E577F6" w:rsidP="00E577F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076C416" w14:textId="77777777" w:rsidR="00E577F6" w:rsidRPr="002316B5" w:rsidRDefault="00C55570" w:rsidP="00E577F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E577F6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74D527D" w14:textId="77777777" w:rsidR="00E577F6" w:rsidRPr="002316B5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C625EB9" w14:textId="77777777" w:rsidR="00E577F6" w:rsidRPr="002316B5" w:rsidRDefault="00E577F6" w:rsidP="00E577F6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4D8CCD3" w14:textId="77777777" w:rsidR="00E577F6" w:rsidRPr="00607EE4" w:rsidRDefault="00E577F6" w:rsidP="00E577F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C36B0E4" w14:textId="77777777" w:rsidR="00E577F6" w:rsidRPr="002316B5" w:rsidRDefault="00E577F6" w:rsidP="00E577F6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92CE695" w14:textId="77777777" w:rsidR="00E577F6" w:rsidRPr="002316B5" w:rsidRDefault="00E577F6" w:rsidP="00E577F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A96AE1B" w14:textId="77777777" w:rsidR="00E577F6" w:rsidRPr="002316B5" w:rsidRDefault="00C55570" w:rsidP="00E577F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E577F6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1A222B1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419B4D2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93AB1EE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C8E8E7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9BBFE9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31E06E3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FB29FB" w14:textId="77777777" w:rsidR="00E577F6" w:rsidRPr="001E1888" w:rsidRDefault="00E577F6" w:rsidP="00E577F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E97E516" w14:textId="77777777" w:rsidR="00816CB5" w:rsidRPr="00816CB5" w:rsidRDefault="00816CB5" w:rsidP="00816CB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CB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9E6DBE6" w14:textId="37AD47BE" w:rsidR="006831DC" w:rsidRPr="006831DC" w:rsidRDefault="006831DC" w:rsidP="006831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6831DC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="00605632">
            <w:rPr>
              <w:rFonts w:ascii="Calibri" w:eastAsia="SimHei" w:hAnsi="Calibri" w:cs="Calibr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提供</w:t>
          </w: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适用于直发器的静电防护</w:t>
          </w:r>
          <w:r w:rsidRPr="006831DC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="00605632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</w:t>
          </w: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解决方案</w:t>
          </w:r>
        </w:p>
        <w:p w14:paraId="1D7C7148" w14:textId="3F303C72" w:rsidR="00816CB5" w:rsidRPr="00F55EEF" w:rsidRDefault="00816CB5" w:rsidP="00816CB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F4B4C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10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65CA29E" w:rsidR="00502615" w:rsidRPr="00073D11" w:rsidRDefault="00816CB5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3F2DC64" w14:textId="77777777" w:rsidR="006831DC" w:rsidRDefault="00816CB5" w:rsidP="006831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6356BFA" w14:textId="73A79DB6" w:rsidR="006831DC" w:rsidRPr="006831DC" w:rsidRDefault="006831DC" w:rsidP="006831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凯柏胶宝</w:t>
          </w:r>
          <w:r w:rsidRPr="006831DC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®</w:t>
          </w:r>
          <w:r w:rsidR="00605632">
            <w:rPr>
              <w:rFonts w:ascii="Calibri" w:eastAsia="SimHei" w:hAnsi="Calibri" w:cs="Calibr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提供</w:t>
          </w: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适用于直发器的静电防护</w:t>
          </w:r>
          <w:r w:rsidRPr="006831DC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="00605632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</w:t>
          </w:r>
          <w:r w:rsidRPr="006831DC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解决方案</w:t>
          </w:r>
        </w:p>
        <w:p w14:paraId="765F9503" w14:textId="619089D3" w:rsidR="003C4170" w:rsidRPr="006831DC" w:rsidRDefault="00816CB5" w:rsidP="006831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D0D0D"/>
              <w:sz w:val="24"/>
              <w:szCs w:val="24"/>
              <w:shd w:val="clear" w:color="auto" w:fill="FFFFFF"/>
              <w:lang w:eastAsia="zh-CN"/>
            </w:rPr>
          </w:pP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F4B4C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10</w:t>
          </w: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4CC4306" w:rsidR="003C4170" w:rsidRPr="00073D11" w:rsidRDefault="00816CB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55EE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55EE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F55EE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F55EE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9A76C03" w:rsidR="003C4170" w:rsidRPr="00502615" w:rsidRDefault="00816CB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27229"/>
    <w:multiLevelType w:val="hybridMultilevel"/>
    <w:tmpl w:val="ACD295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8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8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7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0"/>
  </w:num>
  <w:num w:numId="23" w16cid:durableId="1600605678">
    <w:abstractNumId w:val="22"/>
  </w:num>
  <w:num w:numId="24" w16cid:durableId="1907714755">
    <w:abstractNumId w:val="0"/>
  </w:num>
  <w:num w:numId="25" w16cid:durableId="1718434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685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B4C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74D3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F94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37ED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0ED6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5A35"/>
    <w:rsid w:val="00526CB3"/>
    <w:rsid w:val="00527D82"/>
    <w:rsid w:val="00530A45"/>
    <w:rsid w:val="005310E3"/>
    <w:rsid w:val="005320D5"/>
    <w:rsid w:val="00534339"/>
    <w:rsid w:val="0054037E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77D6"/>
    <w:rsid w:val="005D467D"/>
    <w:rsid w:val="005D78C7"/>
    <w:rsid w:val="005E1753"/>
    <w:rsid w:val="005E1C3F"/>
    <w:rsid w:val="005E3F1F"/>
    <w:rsid w:val="005E6A19"/>
    <w:rsid w:val="006052A4"/>
    <w:rsid w:val="00605632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1DC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4E67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16CB5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4166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4797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BF2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4A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3CF8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5B9E"/>
    <w:rsid w:val="00C46197"/>
    <w:rsid w:val="00C55570"/>
    <w:rsid w:val="00C55745"/>
    <w:rsid w:val="00C566EF"/>
    <w:rsid w:val="00C56946"/>
    <w:rsid w:val="00C6407B"/>
    <w:rsid w:val="00C6643A"/>
    <w:rsid w:val="00C66CBF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4381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0BBD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A00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48E7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577F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5EEF"/>
    <w:rsid w:val="00F56344"/>
    <w:rsid w:val="00F60F35"/>
    <w:rsid w:val="00F618CD"/>
    <w:rsid w:val="00F6257B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4A53"/>
    <w:rsid w:val="00FF5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dcmitype/"/>
    <ds:schemaRef ds:uri="b0aac98f-77e3-488e-b1d0-e526279ba76f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2024-05-09T00:50:00Z</dcterms:created>
  <dcterms:modified xsi:type="dcterms:W3CDTF">2024-10-07T01:07:00Z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