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BC3C4" w14:textId="32552C68" w:rsidR="001936C1" w:rsidRPr="00F257A5" w:rsidRDefault="002C63D8" w:rsidP="00F257A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/>
          <w:sz w:val="24"/>
          <w:lang w:eastAsia="ko-KR"/>
        </w:rPr>
      </w:pPr>
      <w:r w:rsidRPr="00F257A5">
        <w:rPr>
          <w:rFonts w:ascii="Arial" w:eastAsia="NanumGothic" w:hAnsi="Arial" w:cs="Arial"/>
          <w:b/>
          <w:sz w:val="24"/>
          <w:lang w:eastAsia="ko-KR"/>
        </w:rPr>
        <w:t>KRAIBURG TPE</w:t>
      </w:r>
      <w:r w:rsidRPr="00F257A5">
        <w:rPr>
          <w:rFonts w:ascii="NanumGothic" w:eastAsia="NanumGothic" w:hAnsi="NanumGothic"/>
          <w:b/>
          <w:sz w:val="24"/>
          <w:lang w:eastAsia="ko-KR"/>
        </w:rPr>
        <w:t>(</w:t>
      </w:r>
      <w:r w:rsidRPr="00F257A5">
        <w:rPr>
          <w:rFonts w:ascii="NanumGothic" w:eastAsia="NanumGothic" w:hAnsi="NanumGothic" w:hint="eastAsia"/>
          <w:b/>
          <w:sz w:val="24"/>
          <w:lang w:eastAsia="ko-KR"/>
        </w:rPr>
        <w:t>크라이버그 티피이)</w:t>
      </w:r>
      <w:r w:rsidRPr="00F257A5">
        <w:rPr>
          <w:rFonts w:ascii="NanumGothic" w:eastAsia="NanumGothic" w:hAnsi="NanumGothic"/>
          <w:b/>
          <w:sz w:val="24"/>
          <w:lang w:eastAsia="ko-KR"/>
        </w:rPr>
        <w:t xml:space="preserve">, </w:t>
      </w:r>
      <w:r w:rsidRPr="00F257A5">
        <w:rPr>
          <w:rFonts w:ascii="NanumGothic" w:eastAsia="NanumGothic" w:hAnsi="NanumGothic" w:hint="eastAsia"/>
          <w:b/>
          <w:sz w:val="24"/>
          <w:lang w:eastAsia="ko-KR"/>
        </w:rPr>
        <w:t>헤닝 카르브</w:t>
      </w:r>
      <w:r w:rsidR="00D72C56" w:rsidRPr="00F257A5">
        <w:rPr>
          <w:rFonts w:ascii="NanumGothic" w:eastAsia="NanumGothic" w:hAnsi="NanumGothic" w:hint="eastAsia"/>
          <w:b/>
          <w:sz w:val="24"/>
          <w:lang w:eastAsia="ko-KR"/>
        </w:rPr>
        <w:t>슈</w:t>
      </w:r>
      <w:r w:rsidRPr="00F257A5">
        <w:rPr>
          <w:rFonts w:ascii="NanumGothic" w:eastAsia="NanumGothic" w:hAnsi="NanumGothic" w:hint="eastAsia"/>
          <w:b/>
          <w:sz w:val="24"/>
          <w:lang w:eastAsia="ko-KR"/>
        </w:rPr>
        <w:t xml:space="preserve">타인을 </w:t>
      </w:r>
      <w:r w:rsidRPr="00F257A5">
        <w:rPr>
          <w:rFonts w:ascii="Arial" w:eastAsia="NanumGothic" w:hAnsi="Arial" w:cs="Arial"/>
          <w:b/>
          <w:sz w:val="24"/>
          <w:lang w:eastAsia="ko-KR"/>
        </w:rPr>
        <w:t>K</w:t>
      </w:r>
      <w:r w:rsidR="00F257A5" w:rsidRPr="00F257A5">
        <w:rPr>
          <w:rFonts w:ascii="Arial" w:eastAsia="SimSun" w:hAnsi="Arial" w:cs="Arial"/>
          <w:b/>
          <w:sz w:val="24"/>
          <w:lang w:eastAsia="zh-CN"/>
        </w:rPr>
        <w:t>RA</w:t>
      </w:r>
      <w:r w:rsidRPr="00F257A5">
        <w:rPr>
          <w:rFonts w:ascii="Arial" w:eastAsia="NanumGothic" w:hAnsi="Arial" w:cs="Arial"/>
          <w:b/>
          <w:sz w:val="24"/>
          <w:lang w:eastAsia="ko-KR"/>
        </w:rPr>
        <w:t xml:space="preserve">IBURG Americas </w:t>
      </w:r>
      <w:r w:rsidRPr="00F257A5">
        <w:rPr>
          <w:rFonts w:ascii="NanumGothic" w:eastAsia="NanumGothic" w:hAnsi="NanumGothic" w:hint="eastAsia"/>
          <w:b/>
          <w:sz w:val="24"/>
          <w:lang w:eastAsia="ko-KR"/>
        </w:rPr>
        <w:t>대표이사로 영입해</w:t>
      </w:r>
    </w:p>
    <w:p w14:paraId="456DCEA0" w14:textId="77777777" w:rsidR="002C63D8" w:rsidRPr="00F257A5" w:rsidRDefault="002C63D8" w:rsidP="00F257A5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</w:p>
    <w:p w14:paraId="3BB5BB90" w14:textId="1C685E9C" w:rsidR="00833F78" w:rsidRPr="00F257A5" w:rsidRDefault="002C63D8" w:rsidP="00F257A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/>
          <w:sz w:val="20"/>
          <w:lang w:eastAsia="ko-KR"/>
        </w:rPr>
      </w:pPr>
      <w:r w:rsidRPr="00F257A5">
        <w:rPr>
          <w:rFonts w:ascii="Arial" w:eastAsia="NanumGothic" w:hAnsi="Arial" w:cs="Arial"/>
          <w:b/>
          <w:sz w:val="20"/>
          <w:lang w:eastAsia="ko-KR"/>
        </w:rPr>
        <w:t>2024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년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/>
          <w:sz w:val="20"/>
          <w:lang w:eastAsia="ko-KR"/>
        </w:rPr>
        <w:t>10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월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/>
          <w:sz w:val="20"/>
          <w:lang w:eastAsia="ko-KR"/>
        </w:rPr>
        <w:t>1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일부터</w:t>
      </w:r>
      <w:r w:rsidRPr="00F257A5">
        <w:rPr>
          <w:rFonts w:ascii="Arial" w:eastAsia="NanumGothic" w:hAnsi="Arial" w:cs="Arial"/>
          <w:b/>
          <w:sz w:val="20"/>
          <w:lang w:eastAsia="ko-KR"/>
        </w:rPr>
        <w:t>Henning Karbstein</w:t>
      </w:r>
      <w:r w:rsidR="001C4C4E" w:rsidRPr="00F257A5">
        <w:rPr>
          <w:rFonts w:ascii="NanumGothic" w:eastAsia="NanumGothic" w:hAnsi="NanumGothic" w:hint="eastAsia"/>
          <w:b/>
          <w:sz w:val="20"/>
          <w:lang w:eastAsia="ko-KR"/>
        </w:rPr>
        <w:t>(헤닝</w:t>
      </w:r>
      <w:r w:rsidR="001C4C4E"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1C4C4E" w:rsidRPr="00F257A5">
        <w:rPr>
          <w:rFonts w:ascii="NanumGothic" w:eastAsia="NanumGothic" w:hAnsi="NanumGothic" w:hint="eastAsia"/>
          <w:b/>
          <w:sz w:val="20"/>
          <w:lang w:eastAsia="ko-KR"/>
        </w:rPr>
        <w:t>카르브슈타인</w:t>
      </w:r>
      <w:r w:rsidRPr="00F257A5">
        <w:rPr>
          <w:rFonts w:ascii="NanumGothic" w:eastAsia="NanumGothic" w:hAnsi="NanumGothic"/>
          <w:b/>
          <w:sz w:val="20"/>
          <w:lang w:eastAsia="ko-KR"/>
        </w:rPr>
        <w:t>)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이</w:t>
      </w:r>
      <w:r w:rsidR="00D72C56" w:rsidRPr="00F257A5">
        <w:rPr>
          <w:rFonts w:ascii="NanumGothic" w:eastAsia="NanumGothic" w:hAnsi="NanumGothic" w:hint="eastAsia"/>
          <w:b/>
          <w:sz w:val="20"/>
          <w:lang w:eastAsia="ko-KR"/>
        </w:rPr>
        <w:t xml:space="preserve"> </w:t>
      </w:r>
      <w:r w:rsidR="00D72C56" w:rsidRPr="00F257A5">
        <w:rPr>
          <w:rFonts w:ascii="Arial" w:eastAsia="NanumGothic" w:hAnsi="Arial" w:cs="Arial"/>
          <w:b/>
          <w:sz w:val="20"/>
          <w:lang w:eastAsia="ko-KR"/>
        </w:rPr>
        <w:t>KRAIBURG TPE</w:t>
      </w:r>
      <w:r w:rsidR="0033719C" w:rsidRPr="00F257A5">
        <w:rPr>
          <w:rFonts w:ascii="NanumGothic" w:eastAsia="NanumGothic" w:hAnsi="NanumGothic"/>
          <w:b/>
          <w:sz w:val="20"/>
          <w:lang w:eastAsia="ko-KR"/>
        </w:rPr>
        <w:t>(</w:t>
      </w:r>
      <w:r w:rsidR="0033719C" w:rsidRPr="00F257A5">
        <w:rPr>
          <w:rFonts w:ascii="NanumGothic" w:eastAsia="NanumGothic" w:hAnsi="NanumGothic" w:hint="eastAsia"/>
          <w:b/>
          <w:sz w:val="20"/>
          <w:lang w:eastAsia="ko-KR"/>
        </w:rPr>
        <w:t>크라이버그 티피이)</w:t>
      </w:r>
      <w:r w:rsidR="00D72C56" w:rsidRPr="00F257A5">
        <w:rPr>
          <w:rFonts w:ascii="NanumGothic" w:eastAsia="NanumGothic" w:hAnsi="NanumGothic" w:hint="eastAsia"/>
          <w:b/>
          <w:sz w:val="20"/>
          <w:lang w:eastAsia="ko-KR"/>
        </w:rPr>
        <w:t>의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북미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,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중미</w:t>
      </w:r>
      <w:r w:rsidR="00D72C56" w:rsidRPr="00F257A5">
        <w:rPr>
          <w:rFonts w:ascii="NanumGothic" w:eastAsia="NanumGothic" w:hAnsi="NanumGothic" w:hint="eastAsia"/>
          <w:b/>
          <w:sz w:val="20"/>
          <w:lang w:eastAsia="ko-KR"/>
        </w:rPr>
        <w:t xml:space="preserve"> 및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남미</w:t>
      </w:r>
      <w:r w:rsidR="00D72C56" w:rsidRPr="00F257A5">
        <w:rPr>
          <w:rFonts w:ascii="NanumGothic" w:eastAsia="NanumGothic" w:hAnsi="NanumGothic" w:hint="eastAsia"/>
          <w:b/>
          <w:sz w:val="20"/>
          <w:lang w:eastAsia="ko-KR"/>
        </w:rPr>
        <w:t xml:space="preserve"> 시장을 관리하는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/>
          <w:sz w:val="20"/>
          <w:lang w:eastAsia="ko-KR"/>
        </w:rPr>
        <w:t xml:space="preserve">KRAIBURG </w:t>
      </w:r>
      <w:r w:rsidR="00D72C56" w:rsidRPr="00F257A5">
        <w:rPr>
          <w:rFonts w:ascii="Arial" w:eastAsia="NanumGothic" w:hAnsi="Arial" w:cs="Arial"/>
          <w:b/>
          <w:sz w:val="20"/>
          <w:lang w:eastAsia="ko-KR"/>
        </w:rPr>
        <w:t>Americas</w:t>
      </w:r>
      <w:r w:rsidR="00D72C56" w:rsidRPr="00F257A5">
        <w:rPr>
          <w:rFonts w:ascii="NanumGothic" w:eastAsia="NanumGothic" w:hAnsi="NanumGothic"/>
          <w:b/>
          <w:sz w:val="20"/>
          <w:lang w:eastAsia="ko-KR"/>
        </w:rPr>
        <w:t>(</w:t>
      </w:r>
      <w:r w:rsidR="00D72C56" w:rsidRPr="00F257A5">
        <w:rPr>
          <w:rFonts w:ascii="NanumGothic" w:eastAsia="NanumGothic" w:hAnsi="NanumGothic" w:hint="eastAsia"/>
          <w:b/>
          <w:sz w:val="20"/>
          <w:lang w:eastAsia="ko-KR"/>
        </w:rPr>
        <w:t>크라이버그 아메리카스)의 대표이사로 부임합니다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.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그는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조지아</w:t>
      </w:r>
      <w:r w:rsidR="0033719C" w:rsidRPr="00F257A5">
        <w:rPr>
          <w:rFonts w:ascii="NanumGothic" w:eastAsia="NanumGothic" w:hAnsi="NanumGothic" w:hint="eastAsia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주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애틀랜타에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D72C56" w:rsidRPr="00F257A5">
        <w:rPr>
          <w:rFonts w:ascii="NanumGothic" w:eastAsia="NanumGothic" w:hAnsi="NanumGothic" w:hint="eastAsia"/>
          <w:b/>
          <w:sz w:val="20"/>
          <w:lang w:eastAsia="ko-KR"/>
        </w:rPr>
        <w:t>소재한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33719C" w:rsidRPr="00F257A5">
        <w:rPr>
          <w:rFonts w:ascii="NanumGothic" w:eastAsia="NanumGothic" w:hAnsi="NanumGothic" w:hint="eastAsia"/>
          <w:b/>
          <w:sz w:val="20"/>
          <w:lang w:eastAsia="ko-KR"/>
        </w:rPr>
        <w:t xml:space="preserve">미국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본사에서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글로벌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/>
          <w:sz w:val="20"/>
          <w:lang w:eastAsia="ko-KR"/>
        </w:rPr>
        <w:t>TPE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제조업체의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D72C56" w:rsidRPr="00F257A5">
        <w:rPr>
          <w:rFonts w:ascii="NanumGothic" w:eastAsia="NanumGothic" w:hAnsi="NanumGothic" w:hint="eastAsia"/>
          <w:b/>
          <w:sz w:val="20"/>
          <w:lang w:eastAsia="ko-KR"/>
        </w:rPr>
        <w:t>영업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을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관리하게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됩니다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.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카르브슈타인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D72C56" w:rsidRPr="00F257A5">
        <w:rPr>
          <w:rFonts w:ascii="NanumGothic" w:eastAsia="NanumGothic" w:hAnsi="NanumGothic" w:hint="eastAsia"/>
          <w:b/>
          <w:sz w:val="20"/>
          <w:lang w:eastAsia="ko-KR"/>
        </w:rPr>
        <w:t>대표는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자동차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및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엔지니어링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D72C56" w:rsidRPr="00F257A5">
        <w:rPr>
          <w:rFonts w:ascii="NanumGothic" w:eastAsia="NanumGothic" w:hAnsi="NanumGothic" w:hint="eastAsia"/>
          <w:b/>
          <w:sz w:val="20"/>
          <w:lang w:eastAsia="ko-KR"/>
        </w:rPr>
        <w:t>업계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에서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광범위한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경험을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가지고</w:t>
      </w:r>
      <w:r w:rsidR="00D80840" w:rsidRPr="00F257A5">
        <w:rPr>
          <w:rFonts w:ascii="NanumGothic" w:eastAsia="NanumGothic" w:hAnsi="NanumGothic" w:hint="eastAsia"/>
          <w:b/>
          <w:sz w:val="20"/>
          <w:lang w:eastAsia="ko-KR"/>
        </w:rPr>
        <w:t>,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33719C" w:rsidRPr="00F257A5">
        <w:rPr>
          <w:rFonts w:ascii="NanumGothic" w:eastAsia="NanumGothic" w:hAnsi="NanumGothic" w:hint="eastAsia"/>
          <w:b/>
          <w:sz w:val="20"/>
          <w:lang w:eastAsia="ko-KR"/>
        </w:rPr>
        <w:t xml:space="preserve">지난 </w:t>
      </w:r>
      <w:r w:rsidRPr="00F257A5">
        <w:rPr>
          <w:rFonts w:ascii="Arial" w:eastAsia="NanumGothic" w:hAnsi="Arial" w:cs="Arial"/>
          <w:b/>
          <w:sz w:val="20"/>
          <w:lang w:eastAsia="ko-KR"/>
        </w:rPr>
        <w:t>17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년간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성공적인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경력을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마치고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은퇴하는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196B91" w:rsidRPr="00F257A5">
        <w:rPr>
          <w:rFonts w:ascii="Arial" w:eastAsia="NanumGothic" w:hAnsi="Arial" w:cs="Arial"/>
          <w:b/>
          <w:sz w:val="20"/>
          <w:lang w:eastAsia="ko-KR"/>
        </w:rPr>
        <w:t>Jeff Frankish</w:t>
      </w:r>
      <w:r w:rsidR="001C4C4E" w:rsidRPr="00F257A5">
        <w:rPr>
          <w:rFonts w:ascii="NanumGothic" w:eastAsia="NanumGothic" w:hAnsi="NanumGothic" w:hint="eastAsia"/>
          <w:b/>
          <w:sz w:val="20"/>
          <w:lang w:eastAsia="ko-KR"/>
        </w:rPr>
        <w:t>(제프</w:t>
      </w:r>
      <w:r w:rsidR="001C4C4E"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1C4C4E" w:rsidRPr="00F257A5">
        <w:rPr>
          <w:rFonts w:ascii="NanumGothic" w:eastAsia="NanumGothic" w:hAnsi="NanumGothic" w:hint="eastAsia"/>
          <w:b/>
          <w:sz w:val="20"/>
          <w:lang w:eastAsia="ko-KR"/>
        </w:rPr>
        <w:t>프랭키시</w:t>
      </w:r>
      <w:r w:rsidR="00196B91" w:rsidRPr="00F257A5">
        <w:rPr>
          <w:rFonts w:ascii="NanumGothic" w:eastAsia="NanumGothic" w:hAnsi="NanumGothic"/>
          <w:b/>
          <w:sz w:val="20"/>
          <w:lang w:eastAsia="ko-KR"/>
        </w:rPr>
        <w:t>)</w:t>
      </w:r>
      <w:r w:rsidR="0033719C"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33719C" w:rsidRPr="00F257A5">
        <w:rPr>
          <w:rFonts w:ascii="NanumGothic" w:eastAsia="NanumGothic" w:hAnsi="NanumGothic" w:hint="eastAsia"/>
          <w:b/>
          <w:sz w:val="20"/>
          <w:lang w:eastAsia="ko-KR"/>
        </w:rPr>
        <w:t>대표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를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대신하게</w:t>
      </w:r>
      <w:r w:rsidRPr="00F257A5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sz w:val="20"/>
          <w:lang w:eastAsia="ko-KR"/>
        </w:rPr>
        <w:t>됩니다</w:t>
      </w:r>
      <w:r w:rsidRPr="00F257A5">
        <w:rPr>
          <w:rFonts w:ascii="NanumGothic" w:eastAsia="NanumGothic" w:hAnsi="NanumGothic"/>
          <w:b/>
          <w:sz w:val="20"/>
          <w:lang w:eastAsia="ko-KR"/>
        </w:rPr>
        <w:t>.</w:t>
      </w:r>
    </w:p>
    <w:p w14:paraId="61B9AB34" w14:textId="77777777" w:rsidR="00196B91" w:rsidRPr="00F257A5" w:rsidRDefault="00196B91" w:rsidP="00F257A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lang w:eastAsia="ko-KR"/>
        </w:rPr>
      </w:pPr>
    </w:p>
    <w:p w14:paraId="6B2D5B29" w14:textId="15F5951E" w:rsidR="00196B91" w:rsidRPr="00F257A5" w:rsidRDefault="00196B91" w:rsidP="00F257A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lang w:eastAsia="ko-KR"/>
        </w:rPr>
      </w:pPr>
      <w:bookmarkStart w:id="0" w:name="_Hlk173325111"/>
      <w:r w:rsidRPr="00F257A5">
        <w:rPr>
          <w:rFonts w:ascii="NanumGothic" w:eastAsia="NanumGothic" w:hAnsi="NanumGothic" w:hint="eastAsia"/>
          <w:bCs/>
          <w:sz w:val="20"/>
          <w:lang w:eastAsia="ko-KR"/>
        </w:rPr>
        <w:t>헤닝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카르브슈타인은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Cs/>
          <w:sz w:val="20"/>
          <w:lang w:eastAsia="ko-KR"/>
        </w:rPr>
        <w:t>2024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년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Cs/>
          <w:sz w:val="20"/>
          <w:lang w:eastAsia="ko-KR"/>
        </w:rPr>
        <w:t>10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월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Cs/>
          <w:sz w:val="20"/>
          <w:lang w:eastAsia="ko-KR"/>
        </w:rPr>
        <w:t>1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일부터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북미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,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중미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,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남미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지역</w:t>
      </w:r>
      <w:r w:rsidRPr="00F257A5">
        <w:rPr>
          <w:rFonts w:ascii="NanumGothic" w:eastAsia="NanumGothic" w:hAnsi="NanumGothic"/>
          <w:bCs/>
          <w:sz w:val="20"/>
          <w:lang w:eastAsia="ko-KR"/>
        </w:rPr>
        <w:t>("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미주</w:t>
      </w:r>
      <w:r w:rsidRPr="00F257A5">
        <w:rPr>
          <w:rFonts w:ascii="NanumGothic" w:eastAsia="NanumGothic" w:hAnsi="NanumGothic"/>
          <w:bCs/>
          <w:sz w:val="20"/>
          <w:lang w:eastAsia="ko-KR"/>
        </w:rPr>
        <w:t>")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의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를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대표하</w:t>
      </w:r>
      <w:r w:rsidR="001C4C4E" w:rsidRPr="00F257A5">
        <w:rPr>
          <w:rFonts w:ascii="NanumGothic" w:eastAsia="NanumGothic" w:hAnsi="NanumGothic" w:hint="eastAsia"/>
          <w:bCs/>
          <w:sz w:val="20"/>
          <w:lang w:eastAsia="ko-KR"/>
        </w:rPr>
        <w:t xml:space="preserve">여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조지아주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애틀랜타에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소재한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미국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본사에서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글로벌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TPE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제조업체의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운영을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맡게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됩니다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.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그는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이미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Cs/>
          <w:sz w:val="20"/>
          <w:lang w:eastAsia="ko-KR"/>
        </w:rPr>
        <w:t>2024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년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Cs/>
          <w:sz w:val="20"/>
          <w:lang w:eastAsia="ko-KR"/>
        </w:rPr>
        <w:t>4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월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Cs/>
          <w:sz w:val="20"/>
          <w:lang w:eastAsia="ko-KR"/>
        </w:rPr>
        <w:t>1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일부터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미국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본사와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독일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바이에른 주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Cs/>
          <w:sz w:val="20"/>
          <w:lang w:eastAsia="ko-KR"/>
        </w:rPr>
        <w:t>Waldkraiburg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의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그룹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 xml:space="preserve">본사에서 그가 책임질 </w:t>
      </w:r>
      <w:r w:rsidR="0033719C" w:rsidRPr="00F257A5">
        <w:rPr>
          <w:rFonts w:ascii="NanumGothic" w:eastAsia="NanumGothic" w:hAnsi="NanumGothic" w:hint="eastAsia"/>
          <w:bCs/>
          <w:sz w:val="20"/>
          <w:lang w:eastAsia="ko-KR"/>
        </w:rPr>
        <w:t>운영 사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 xml:space="preserve">업 영역과 </w:t>
      </w:r>
      <w:r w:rsidR="0033719C" w:rsidRPr="00F257A5">
        <w:rPr>
          <w:rFonts w:ascii="NanumGothic" w:eastAsia="NanumGothic" w:hAnsi="NanumGothic" w:hint="eastAsia"/>
          <w:bCs/>
          <w:sz w:val="20"/>
          <w:lang w:eastAsia="ko-KR"/>
        </w:rPr>
        <w:t xml:space="preserve">그와 관련한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광범위한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교육을 받</w:t>
      </w:r>
      <w:r w:rsidR="0033719C" w:rsidRPr="00F257A5">
        <w:rPr>
          <w:rFonts w:ascii="NanumGothic" w:eastAsia="NanumGothic" w:hAnsi="NanumGothic" w:hint="eastAsia"/>
          <w:bCs/>
          <w:sz w:val="20"/>
          <w:lang w:eastAsia="ko-KR"/>
        </w:rPr>
        <w:t>아왔습니다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.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그는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Cs/>
          <w:sz w:val="20"/>
          <w:lang w:eastAsia="ko-KR"/>
        </w:rPr>
        <w:t>2024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년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Cs/>
          <w:sz w:val="20"/>
          <w:lang w:eastAsia="ko-KR"/>
        </w:rPr>
        <w:t>4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분기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초부터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새로운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직책에서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="003C4847" w:rsidRPr="00F257A5">
        <w:rPr>
          <w:rFonts w:ascii="NanumGothic" w:eastAsia="NanumGothic" w:hAnsi="NanumGothic" w:hint="eastAsia"/>
          <w:bCs/>
          <w:sz w:val="20"/>
          <w:lang w:eastAsia="ko-KR"/>
        </w:rPr>
        <w:t>완전한 운영권을 갖게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될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것입니다</w:t>
      </w:r>
      <w:r w:rsidRPr="00F257A5">
        <w:rPr>
          <w:rFonts w:ascii="NanumGothic" w:eastAsia="NanumGothic" w:hAnsi="NanumGothic"/>
          <w:bCs/>
          <w:sz w:val="20"/>
          <w:lang w:eastAsia="ko-KR"/>
        </w:rPr>
        <w:t>.</w:t>
      </w:r>
    </w:p>
    <w:p w14:paraId="26707E47" w14:textId="77777777" w:rsidR="00833F78" w:rsidRPr="00F257A5" w:rsidRDefault="00833F78" w:rsidP="00F257A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lang w:eastAsia="ko-KR"/>
        </w:rPr>
      </w:pPr>
    </w:p>
    <w:p w14:paraId="7B586633" w14:textId="3D93822A" w:rsidR="003C4847" w:rsidRPr="00F257A5" w:rsidRDefault="003C4847" w:rsidP="00F257A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F257A5">
        <w:rPr>
          <w:rFonts w:ascii="NanumGothic" w:eastAsia="NanumGothic" w:hAnsi="NanumGothic" w:hint="eastAsia"/>
          <w:sz w:val="20"/>
          <w:lang w:eastAsia="ko-KR"/>
        </w:rPr>
        <w:t>카르브슈타인</w:t>
      </w:r>
      <w:r w:rsidR="001C4C4E" w:rsidRPr="00F257A5">
        <w:rPr>
          <w:rFonts w:ascii="NanumGothic" w:eastAsia="NanumGothic" w:hAnsi="NanumGothic" w:hint="eastAsia"/>
          <w:sz w:val="20"/>
          <w:lang w:eastAsia="ko-KR"/>
        </w:rPr>
        <w:t>은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전임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sz w:val="20"/>
          <w:lang w:eastAsia="ko-KR"/>
        </w:rPr>
        <w:t>Jeff Frankish</w:t>
      </w:r>
      <w:r w:rsidR="00D80840" w:rsidRPr="00F257A5">
        <w:rPr>
          <w:rFonts w:ascii="NanumGothic" w:eastAsia="NanumGothic" w:hAnsi="NanumGothic"/>
          <w:sz w:val="20"/>
          <w:lang w:eastAsia="ko-KR"/>
        </w:rPr>
        <w:t>(</w:t>
      </w:r>
      <w:r w:rsidRPr="00F257A5">
        <w:rPr>
          <w:rFonts w:ascii="NanumGothic" w:eastAsia="NanumGothic" w:hAnsi="NanumGothic" w:hint="eastAsia"/>
          <w:sz w:val="20"/>
          <w:lang w:eastAsia="ko-KR"/>
        </w:rPr>
        <w:t>제프 프랭키시</w:t>
      </w:r>
      <w:r w:rsidR="00D80840" w:rsidRPr="00F257A5">
        <w:rPr>
          <w:rFonts w:ascii="NanumGothic" w:eastAsia="NanumGothic" w:hAnsi="NanumGothic" w:hint="eastAsia"/>
          <w:sz w:val="20"/>
          <w:lang w:eastAsia="ko-KR"/>
        </w:rPr>
        <w:t>)</w:t>
      </w:r>
      <w:r w:rsidRPr="00F257A5">
        <w:rPr>
          <w:rFonts w:ascii="NanumGothic" w:eastAsia="NanumGothic" w:hAnsi="NanumGothic" w:hint="eastAsia"/>
          <w:sz w:val="20"/>
          <w:lang w:eastAsia="ko-KR"/>
        </w:rPr>
        <w:t>의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직위와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업무를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이어받을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것입니다</w:t>
      </w:r>
      <w:r w:rsidRPr="00F257A5">
        <w:rPr>
          <w:rFonts w:ascii="NanumGothic" w:eastAsia="NanumGothic" w:hAnsi="NanumGothic"/>
          <w:sz w:val="20"/>
          <w:lang w:eastAsia="ko-KR"/>
        </w:rPr>
        <w:t xml:space="preserve">. </w:t>
      </w:r>
      <w:r w:rsidRPr="00F257A5">
        <w:rPr>
          <w:rFonts w:ascii="NanumGothic" w:eastAsia="NanumGothic" w:hAnsi="NanumGothic" w:hint="eastAsia"/>
          <w:sz w:val="20"/>
          <w:lang w:eastAsia="ko-KR"/>
        </w:rPr>
        <w:t>프랭키시는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 xml:space="preserve">지난 </w:t>
      </w:r>
      <w:r w:rsidRPr="00F257A5">
        <w:rPr>
          <w:rFonts w:ascii="Arial" w:eastAsia="NanumGothic" w:hAnsi="Arial" w:cs="Arial"/>
          <w:sz w:val="20"/>
          <w:lang w:eastAsia="ko-KR"/>
        </w:rPr>
        <w:t>17</w:t>
      </w:r>
      <w:r w:rsidRPr="00F257A5">
        <w:rPr>
          <w:rFonts w:ascii="NanumGothic" w:eastAsia="NanumGothic" w:hAnsi="NanumGothic" w:hint="eastAsia"/>
          <w:sz w:val="20"/>
          <w:lang w:eastAsia="ko-KR"/>
        </w:rPr>
        <w:t>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동안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대표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이사의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역할을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성공적으로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수행</w:t>
      </w:r>
      <w:r w:rsidR="0033719C" w:rsidRPr="00F257A5">
        <w:rPr>
          <w:rFonts w:ascii="NanumGothic" w:eastAsia="NanumGothic" w:hAnsi="NanumGothic" w:hint="eastAsia"/>
          <w:sz w:val="20"/>
          <w:lang w:eastAsia="ko-KR"/>
        </w:rPr>
        <w:t>하였</w:t>
      </w:r>
      <w:r w:rsidRPr="00F257A5">
        <w:rPr>
          <w:rFonts w:ascii="NanumGothic" w:eastAsia="NanumGothic" w:hAnsi="NanumGothic" w:hint="eastAsia"/>
          <w:sz w:val="20"/>
          <w:lang w:eastAsia="ko-KR"/>
        </w:rPr>
        <w:t>으며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sz w:val="20"/>
          <w:lang w:eastAsia="ko-KR"/>
        </w:rPr>
        <w:t>2024</w:t>
      </w:r>
      <w:r w:rsidRPr="00F257A5">
        <w:rPr>
          <w:rFonts w:ascii="NanumGothic" w:eastAsia="NanumGothic" w:hAnsi="NanumGothic" w:hint="eastAsia"/>
          <w:sz w:val="20"/>
          <w:lang w:eastAsia="ko-KR"/>
        </w:rPr>
        <w:t>년</w:t>
      </w:r>
      <w:r w:rsidRPr="00F257A5">
        <w:rPr>
          <w:rFonts w:ascii="Arial" w:eastAsia="NanumGothic" w:hAnsi="Arial" w:cs="Arial"/>
          <w:sz w:val="20"/>
          <w:lang w:eastAsia="ko-KR"/>
        </w:rPr>
        <w:t xml:space="preserve"> 9</w:t>
      </w:r>
      <w:r w:rsidRPr="00F257A5">
        <w:rPr>
          <w:rFonts w:ascii="NanumGothic" w:eastAsia="NanumGothic" w:hAnsi="NanumGothic" w:hint="eastAsia"/>
          <w:sz w:val="20"/>
          <w:lang w:eastAsia="ko-KR"/>
        </w:rPr>
        <w:t>월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sz w:val="20"/>
          <w:lang w:eastAsia="ko-KR"/>
        </w:rPr>
        <w:t>30</w:t>
      </w:r>
      <w:r w:rsidRPr="00F257A5">
        <w:rPr>
          <w:rFonts w:ascii="NanumGothic" w:eastAsia="NanumGothic" w:hAnsi="NanumGothic" w:hint="eastAsia"/>
          <w:sz w:val="20"/>
          <w:lang w:eastAsia="ko-KR"/>
        </w:rPr>
        <w:t>일에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종료되는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sz w:val="20"/>
          <w:lang w:eastAsia="ko-KR"/>
        </w:rPr>
        <w:t>6</w:t>
      </w:r>
      <w:r w:rsidRPr="00F257A5">
        <w:rPr>
          <w:rFonts w:ascii="NanumGothic" w:eastAsia="NanumGothic" w:hAnsi="NanumGothic" w:hint="eastAsia"/>
          <w:sz w:val="20"/>
          <w:lang w:eastAsia="ko-KR"/>
        </w:rPr>
        <w:t>개월의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="0033719C" w:rsidRPr="00F257A5">
        <w:rPr>
          <w:rFonts w:ascii="NanumGothic" w:eastAsia="NanumGothic" w:hAnsi="NanumGothic" w:hint="eastAsia"/>
          <w:sz w:val="20"/>
          <w:lang w:eastAsia="ko-KR"/>
        </w:rPr>
        <w:t>전환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기간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은퇴할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것입니다</w:t>
      </w:r>
      <w:r w:rsidRPr="00F257A5">
        <w:rPr>
          <w:rFonts w:ascii="NanumGothic" w:eastAsia="NanumGothic" w:hAnsi="NanumGothic"/>
          <w:sz w:val="20"/>
          <w:lang w:eastAsia="ko-KR"/>
        </w:rPr>
        <w:t>.</w:t>
      </w:r>
    </w:p>
    <w:p w14:paraId="5D4F6FB9" w14:textId="77777777" w:rsidR="00574A07" w:rsidRPr="00F257A5" w:rsidRDefault="00574A07" w:rsidP="00F257A5">
      <w:pPr>
        <w:spacing w:line="360" w:lineRule="auto"/>
        <w:rPr>
          <w:rFonts w:ascii="NanumGothic" w:eastAsia="SimSun" w:hAnsi="NanumGothic"/>
          <w:sz w:val="20"/>
          <w:lang w:val="en-GB" w:eastAsia="zh-CN"/>
        </w:rPr>
      </w:pPr>
    </w:p>
    <w:p w14:paraId="14640460" w14:textId="61B3CCC7" w:rsidR="003C4847" w:rsidRPr="00F257A5" w:rsidRDefault="003C4847" w:rsidP="00F257A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F257A5">
        <w:rPr>
          <w:rFonts w:ascii="NanumGothic" w:eastAsia="NanumGothic" w:hAnsi="NanumGothic"/>
          <w:sz w:val="20"/>
          <w:lang w:eastAsia="ko-KR"/>
        </w:rPr>
        <w:lastRenderedPageBreak/>
        <w:t>"</w:t>
      </w:r>
      <w:r w:rsidR="00D80840" w:rsidRPr="00F257A5">
        <w:rPr>
          <w:rFonts w:ascii="NanumGothic" w:eastAsia="NanumGothic" w:hAnsi="NanumGothic" w:hint="eastAsia"/>
          <w:sz w:val="20"/>
          <w:lang w:eastAsia="ko-KR"/>
        </w:rPr>
        <w:t>제프</w:t>
      </w:r>
      <w:r w:rsidRPr="00F257A5">
        <w:rPr>
          <w:rFonts w:ascii="NanumGothic" w:eastAsia="NanumGothic" w:hAnsi="NanumGothic" w:hint="eastAsia"/>
          <w:sz w:val="20"/>
          <w:lang w:eastAsia="ko-KR"/>
        </w:rPr>
        <w:t>는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="00D80840" w:rsidRPr="00F257A5">
        <w:rPr>
          <w:rFonts w:ascii="NanumGothic" w:eastAsia="NanumGothic" w:hAnsi="NanumGothic" w:hint="eastAsia"/>
          <w:sz w:val="20"/>
          <w:lang w:eastAsia="ko-KR"/>
        </w:rPr>
        <w:t>미주 시장에서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선구적인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업적을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이루었고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그곳에서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우리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사업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영역</w:t>
      </w:r>
      <w:r w:rsidR="00D80840" w:rsidRPr="00F257A5">
        <w:rPr>
          <w:rFonts w:ascii="NanumGothic" w:eastAsia="NanumGothic" w:hAnsi="NanumGothic" w:hint="eastAsia"/>
          <w:sz w:val="20"/>
          <w:lang w:eastAsia="ko-KR"/>
        </w:rPr>
        <w:t>의 개발을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높은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수준</w:t>
      </w:r>
      <w:r w:rsidR="00D80840" w:rsidRPr="00F257A5">
        <w:rPr>
          <w:rFonts w:ascii="NanumGothic" w:eastAsia="NanumGothic" w:hAnsi="NanumGothic" w:hint="eastAsia"/>
          <w:sz w:val="20"/>
          <w:lang w:eastAsia="ko-KR"/>
        </w:rPr>
        <w:t>으로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발전시켰습니다</w:t>
      </w:r>
      <w:r w:rsidRPr="00F257A5">
        <w:rPr>
          <w:rFonts w:ascii="NanumGothic" w:eastAsia="NanumGothic" w:hAnsi="NanumGothic"/>
          <w:sz w:val="20"/>
          <w:lang w:eastAsia="ko-KR"/>
        </w:rPr>
        <w:t xml:space="preserve">. </w:t>
      </w:r>
      <w:r w:rsidRPr="00F257A5">
        <w:rPr>
          <w:rFonts w:ascii="NanumGothic" w:eastAsia="NanumGothic" w:hAnsi="NanumGothic" w:hint="eastAsia"/>
          <w:sz w:val="20"/>
          <w:lang w:eastAsia="ko-KR"/>
        </w:rPr>
        <w:t>이</w:t>
      </w:r>
      <w:r w:rsidR="0033719C" w:rsidRPr="00F257A5">
        <w:rPr>
          <w:rFonts w:ascii="NanumGothic" w:eastAsia="NanumGothic" w:hAnsi="NanumGothic" w:hint="eastAsia"/>
          <w:sz w:val="20"/>
          <w:lang w:eastAsia="ko-KR"/>
        </w:rPr>
        <w:t>와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그의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탁월한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존재감은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회사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전체에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지속적인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흔적을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남겼습니다</w:t>
      </w:r>
      <w:r w:rsidRPr="00F257A5">
        <w:rPr>
          <w:rFonts w:ascii="NanumGothic" w:eastAsia="NanumGothic" w:hAnsi="NanumGothic"/>
          <w:sz w:val="20"/>
          <w:lang w:eastAsia="ko-KR"/>
        </w:rPr>
        <w:t xml:space="preserve">. </w:t>
      </w:r>
      <w:r w:rsidRPr="00F257A5">
        <w:rPr>
          <w:rFonts w:ascii="NanumGothic" w:eastAsia="NanumGothic" w:hAnsi="NanumGothic" w:hint="eastAsia"/>
          <w:sz w:val="20"/>
          <w:lang w:eastAsia="ko-KR"/>
        </w:rPr>
        <w:t>그러나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우리는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그의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후임자인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헤닝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카르브슈타인이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최고의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전통을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따라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성공으로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가는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길을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계속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걸을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것이며</w:t>
      </w:r>
      <w:r w:rsidRPr="00F257A5">
        <w:rPr>
          <w:rFonts w:ascii="NanumGothic" w:eastAsia="NanumGothic" w:hAnsi="NanumGothic"/>
          <w:sz w:val="20"/>
          <w:lang w:eastAsia="ko-KR"/>
        </w:rPr>
        <w:t xml:space="preserve">, </w:t>
      </w:r>
      <w:r w:rsidRPr="00F257A5">
        <w:rPr>
          <w:rFonts w:ascii="NanumGothic" w:eastAsia="NanumGothic" w:hAnsi="NanumGothic" w:hint="eastAsia"/>
          <w:sz w:val="20"/>
          <w:lang w:eastAsia="ko-KR"/>
        </w:rPr>
        <w:t>자동차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및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엔지니어링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="00D80840" w:rsidRPr="00F257A5">
        <w:rPr>
          <w:rFonts w:ascii="NanumGothic" w:eastAsia="NanumGothic" w:hAnsi="NanumGothic" w:hint="eastAsia"/>
          <w:sz w:val="20"/>
          <w:lang w:eastAsia="ko-KR"/>
        </w:rPr>
        <w:t>업계</w:t>
      </w:r>
      <w:r w:rsidRPr="00F257A5">
        <w:rPr>
          <w:rFonts w:ascii="NanumGothic" w:eastAsia="NanumGothic" w:hAnsi="NanumGothic" w:hint="eastAsia"/>
          <w:sz w:val="20"/>
          <w:lang w:eastAsia="ko-KR"/>
        </w:rPr>
        <w:t>에서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="00D80840" w:rsidRPr="00F257A5">
        <w:rPr>
          <w:rFonts w:ascii="NanumGothic" w:eastAsia="NanumGothic" w:hAnsi="NanumGothic" w:hint="eastAsia"/>
          <w:sz w:val="20"/>
          <w:lang w:eastAsia="ko-KR"/>
        </w:rPr>
        <w:t>쌓은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경영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및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전문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지식을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바탕으로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="00D80840" w:rsidRPr="00F257A5">
        <w:rPr>
          <w:rFonts w:ascii="NanumGothic" w:eastAsia="NanumGothic" w:hAnsi="NanumGothic" w:hint="eastAsia"/>
          <w:sz w:val="20"/>
          <w:lang w:eastAsia="ko-KR"/>
        </w:rPr>
        <w:t>향후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몇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안에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미국에서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다음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단계</w:t>
      </w:r>
      <w:r w:rsidR="00D80840" w:rsidRPr="00F257A5">
        <w:rPr>
          <w:rFonts w:ascii="NanumGothic" w:eastAsia="NanumGothic" w:hAnsi="NanumGothic" w:hint="eastAsia"/>
          <w:sz w:val="20"/>
          <w:lang w:eastAsia="ko-KR"/>
        </w:rPr>
        <w:t>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="00456141" w:rsidRPr="00F257A5">
        <w:rPr>
          <w:rFonts w:ascii="NanumGothic" w:eastAsia="NanumGothic" w:hAnsi="NanumGothic" w:hint="eastAsia"/>
          <w:sz w:val="20"/>
          <w:lang w:eastAsia="ko-KR"/>
        </w:rPr>
        <w:t>회사를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이끌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것이라고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확신합니다</w:t>
      </w:r>
      <w:r w:rsidRPr="00F257A5">
        <w:rPr>
          <w:rFonts w:ascii="NanumGothic" w:eastAsia="NanumGothic" w:hAnsi="NanumGothic"/>
          <w:sz w:val="20"/>
          <w:lang w:eastAsia="ko-KR"/>
        </w:rPr>
        <w:t>.”</w:t>
      </w:r>
      <w:r w:rsidR="00456141" w:rsidRPr="00F257A5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="00456141" w:rsidRPr="00F257A5">
        <w:rPr>
          <w:rFonts w:ascii="Arial" w:eastAsia="NanumGothic" w:hAnsi="Arial" w:cs="Arial"/>
          <w:sz w:val="20"/>
          <w:lang w:eastAsia="ko-KR"/>
        </w:rPr>
        <w:t>KRAIBURG TPE</w:t>
      </w:r>
      <w:r w:rsidR="00456141" w:rsidRPr="00F257A5">
        <w:rPr>
          <w:rFonts w:ascii="NanumGothic" w:eastAsia="NanumGothic" w:hAnsi="NanumGothic"/>
          <w:sz w:val="20"/>
          <w:lang w:eastAsia="ko-KR"/>
        </w:rPr>
        <w:t>(</w:t>
      </w:r>
      <w:r w:rsidR="00456141" w:rsidRPr="00F257A5">
        <w:rPr>
          <w:rFonts w:ascii="NanumGothic" w:eastAsia="NanumGothic" w:hAnsi="NanumGothic" w:hint="eastAsia"/>
          <w:sz w:val="20"/>
          <w:lang w:eastAsia="ko-KR"/>
        </w:rPr>
        <w:t>크라이버그 티피이)의</w:t>
      </w:r>
      <w:r w:rsidR="00456141"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="00456141" w:rsidRPr="00F257A5">
        <w:rPr>
          <w:rFonts w:ascii="NanumGothic" w:eastAsia="NanumGothic" w:hAnsi="NanumGothic" w:hint="eastAsia"/>
          <w:sz w:val="20"/>
          <w:lang w:eastAsia="ko-KR"/>
        </w:rPr>
        <w:t>대표이사</w:t>
      </w:r>
      <w:r w:rsidR="00456141"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="00456141" w:rsidRPr="00F257A5">
        <w:rPr>
          <w:rFonts w:ascii="Arial" w:eastAsia="NanumGothic" w:hAnsi="Arial" w:cs="Arial"/>
          <w:sz w:val="20"/>
          <w:lang w:eastAsia="ko-KR"/>
        </w:rPr>
        <w:t>Oliver Zintner</w:t>
      </w:r>
      <w:r w:rsidR="00456141" w:rsidRPr="00F257A5">
        <w:rPr>
          <w:rFonts w:ascii="NanumGothic" w:eastAsia="NanumGothic" w:hAnsi="NanumGothic"/>
          <w:sz w:val="20"/>
          <w:lang w:eastAsia="ko-KR"/>
        </w:rPr>
        <w:t>(</w:t>
      </w:r>
      <w:r w:rsidR="00456141" w:rsidRPr="00F257A5">
        <w:rPr>
          <w:rFonts w:ascii="NanumGothic" w:eastAsia="NanumGothic" w:hAnsi="NanumGothic" w:hint="eastAsia"/>
          <w:sz w:val="20"/>
          <w:lang w:eastAsia="ko-KR"/>
        </w:rPr>
        <w:t>올리버 진트너)의 말이다.</w:t>
      </w:r>
    </w:p>
    <w:p w14:paraId="0673299E" w14:textId="6CFD2538" w:rsidR="00833F78" w:rsidRPr="00F257A5" w:rsidRDefault="00833F78" w:rsidP="00F257A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</w:p>
    <w:p w14:paraId="0B104162" w14:textId="07090C57" w:rsidR="00833F78" w:rsidRDefault="00456141" w:rsidP="00F257A5">
      <w:pPr>
        <w:keepLines/>
        <w:spacing w:after="0" w:line="360" w:lineRule="auto"/>
        <w:ind w:right="1701"/>
        <w:jc w:val="both"/>
        <w:rPr>
          <w:rFonts w:ascii="NanumGothic" w:eastAsia="SimSun" w:hAnsi="NanumGothic"/>
          <w:sz w:val="20"/>
          <w:lang w:eastAsia="zh-CN"/>
        </w:rPr>
      </w:pPr>
      <w:r w:rsidRPr="00F257A5">
        <w:rPr>
          <w:rFonts w:ascii="NanumGothic" w:eastAsia="NanumGothic" w:hAnsi="NanumGothic" w:hint="eastAsia"/>
          <w:sz w:val="20"/>
          <w:lang w:eastAsia="ko-KR"/>
        </w:rPr>
        <w:t xml:space="preserve">헤닝 카르브슈타인은 </w:t>
      </w:r>
      <w:r w:rsidRPr="00F257A5">
        <w:rPr>
          <w:rFonts w:ascii="Arial" w:eastAsia="NanumGothic" w:hAnsi="Arial" w:cs="Arial"/>
          <w:sz w:val="20"/>
          <w:lang w:eastAsia="ko-KR"/>
        </w:rPr>
        <w:t>1996</w:t>
      </w:r>
      <w:r w:rsidRPr="00F257A5">
        <w:rPr>
          <w:rFonts w:ascii="NanumGothic" w:eastAsia="NanumGothic" w:hAnsi="NanumGothic" w:hint="eastAsia"/>
          <w:sz w:val="20"/>
          <w:lang w:eastAsia="ko-KR"/>
        </w:rPr>
        <w:t>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독일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칼스루에서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기계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공학을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전공하고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메르세데스</w:t>
      </w:r>
      <w:r w:rsidRPr="00F257A5">
        <w:rPr>
          <w:rFonts w:ascii="NanumGothic" w:eastAsia="NanumGothic" w:hAnsi="NanumGothic"/>
          <w:sz w:val="20"/>
          <w:lang w:eastAsia="ko-KR"/>
        </w:rPr>
        <w:t>-</w:t>
      </w:r>
      <w:r w:rsidRPr="00F257A5">
        <w:rPr>
          <w:rFonts w:ascii="NanumGothic" w:eastAsia="NanumGothic" w:hAnsi="NanumGothic" w:hint="eastAsia"/>
          <w:sz w:val="20"/>
          <w:lang w:eastAsia="ko-KR"/>
        </w:rPr>
        <w:t>벤츠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sz w:val="20"/>
          <w:lang w:eastAsia="ko-KR"/>
        </w:rPr>
        <w:t>AG</w:t>
      </w:r>
      <w:r w:rsidRPr="00F257A5">
        <w:rPr>
          <w:rFonts w:ascii="NanumGothic" w:eastAsia="NanumGothic" w:hAnsi="NanumGothic" w:hint="eastAsia"/>
          <w:sz w:val="20"/>
          <w:lang w:eastAsia="ko-KR"/>
        </w:rPr>
        <w:t>의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설계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부서에서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“</w:t>
      </w:r>
      <w:r w:rsidRPr="00F257A5">
        <w:rPr>
          <w:rFonts w:ascii="NanumGothic" w:eastAsia="NanumGothic" w:hAnsi="NanumGothic" w:hint="eastAsia"/>
          <w:sz w:val="20"/>
          <w:lang w:eastAsia="ko-KR"/>
        </w:rPr>
        <w:t>가솔린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sz w:val="20"/>
          <w:lang w:eastAsia="ko-KR"/>
        </w:rPr>
        <w:t xml:space="preserve">V </w:t>
      </w:r>
      <w:r w:rsidRPr="00F257A5">
        <w:rPr>
          <w:rFonts w:ascii="NanumGothic" w:eastAsia="NanumGothic" w:hAnsi="NanumGothic" w:hint="eastAsia"/>
          <w:sz w:val="20"/>
          <w:lang w:eastAsia="ko-KR"/>
        </w:rPr>
        <w:t>엔진의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개발” 이라는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학위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논문을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쓴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, </w:t>
      </w:r>
      <w:r w:rsidRPr="00F257A5">
        <w:rPr>
          <w:rFonts w:ascii="NanumGothic" w:eastAsia="NanumGothic" w:hAnsi="NanumGothic" w:hint="eastAsia"/>
          <w:sz w:val="20"/>
          <w:lang w:eastAsia="ko-KR"/>
        </w:rPr>
        <w:t>독일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sz w:val="20"/>
          <w:lang w:eastAsia="ko-KR"/>
        </w:rPr>
        <w:t>Herzogenaurach</w:t>
      </w:r>
      <w:r w:rsidRPr="00F257A5">
        <w:rPr>
          <w:rFonts w:ascii="NanumGothic" w:eastAsia="NanumGothic" w:hAnsi="NanumGothic" w:hint="eastAsia"/>
          <w:sz w:val="20"/>
          <w:lang w:eastAsia="ko-KR"/>
        </w:rPr>
        <w:t>에 소재한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자동차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sz w:val="20"/>
          <w:lang w:eastAsia="ko-KR"/>
        </w:rPr>
        <w:t>1</w:t>
      </w:r>
      <w:r w:rsidRPr="00F257A5">
        <w:rPr>
          <w:rFonts w:ascii="NanumGothic" w:eastAsia="NanumGothic" w:hAnsi="NanumGothic" w:hint="eastAsia"/>
          <w:sz w:val="20"/>
          <w:lang w:eastAsia="ko-KR"/>
        </w:rPr>
        <w:t>차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공급업체인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sz w:val="20"/>
          <w:lang w:eastAsia="ko-KR"/>
        </w:rPr>
        <w:t xml:space="preserve">Schaeffler </w:t>
      </w:r>
      <w:r w:rsidRPr="00F257A5">
        <w:rPr>
          <w:rFonts w:ascii="NanumGothic" w:eastAsia="NanumGothic" w:hAnsi="NanumGothic" w:hint="eastAsia"/>
          <w:sz w:val="20"/>
          <w:lang w:eastAsia="ko-KR"/>
        </w:rPr>
        <w:t>그룹에서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전문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경력을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시작하였습니다</w:t>
      </w:r>
      <w:r w:rsidRPr="00F257A5">
        <w:rPr>
          <w:rFonts w:ascii="NanumGothic" w:eastAsia="NanumGothic" w:hAnsi="NanumGothic"/>
          <w:sz w:val="20"/>
          <w:lang w:eastAsia="ko-KR"/>
        </w:rPr>
        <w:t xml:space="preserve">. </w:t>
      </w:r>
      <w:r w:rsidRPr="00F257A5">
        <w:rPr>
          <w:rFonts w:ascii="NanumGothic" w:eastAsia="NanumGothic" w:hAnsi="NanumGothic" w:hint="eastAsia"/>
          <w:sz w:val="20"/>
          <w:lang w:eastAsia="ko-KR"/>
        </w:rPr>
        <w:t>그는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처음에는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그곳에서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밸브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트레인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구성품에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대한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="001C4C4E" w:rsidRPr="00F257A5">
        <w:rPr>
          <w:rFonts w:ascii="NanumGothic" w:eastAsia="NanumGothic" w:hAnsi="NanumGothic" w:hint="eastAsia"/>
          <w:sz w:val="20"/>
          <w:lang w:eastAsia="ko-KR"/>
        </w:rPr>
        <w:t>어</w:t>
      </w:r>
      <w:r w:rsidR="0033719C" w:rsidRPr="00F257A5">
        <w:rPr>
          <w:rFonts w:ascii="NanumGothic" w:eastAsia="NanumGothic" w:hAnsi="NanumGothic" w:hint="eastAsia"/>
          <w:sz w:val="20"/>
          <w:lang w:eastAsia="ko-KR"/>
        </w:rPr>
        <w:t>플리케이션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엔지니어링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및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제품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관리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부서에서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일하다가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sz w:val="20"/>
          <w:lang w:eastAsia="ko-KR"/>
        </w:rPr>
        <w:t>2001</w:t>
      </w:r>
      <w:r w:rsidRPr="00F257A5">
        <w:rPr>
          <w:rFonts w:ascii="NanumGothic" w:eastAsia="NanumGothic" w:hAnsi="NanumGothic" w:hint="eastAsia"/>
          <w:sz w:val="20"/>
          <w:lang w:eastAsia="ko-KR"/>
        </w:rPr>
        <w:t>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미국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미시간주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디트로이트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지역으로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옮겼습니다</w:t>
      </w:r>
      <w:r w:rsidRPr="00F257A5">
        <w:rPr>
          <w:rFonts w:ascii="NanumGothic" w:eastAsia="NanumGothic" w:hAnsi="NanumGothic"/>
          <w:sz w:val="20"/>
          <w:lang w:eastAsia="ko-KR"/>
        </w:rPr>
        <w:t xml:space="preserve">. </w:t>
      </w:r>
      <w:r w:rsidRPr="00F257A5">
        <w:rPr>
          <w:rFonts w:ascii="NanumGothic" w:eastAsia="NanumGothic" w:hAnsi="NanumGothic" w:hint="eastAsia"/>
          <w:sz w:val="20"/>
          <w:lang w:eastAsia="ko-KR"/>
        </w:rPr>
        <w:t>그는</w:t>
      </w:r>
      <w:r w:rsidRPr="00F257A5">
        <w:rPr>
          <w:rFonts w:ascii="Arial" w:eastAsia="NanumGothic" w:hAnsi="Arial" w:cs="Arial"/>
          <w:sz w:val="20"/>
          <w:lang w:eastAsia="ko-KR"/>
        </w:rPr>
        <w:t xml:space="preserve"> 2002</w:t>
      </w:r>
      <w:r w:rsidRPr="00F257A5">
        <w:rPr>
          <w:rFonts w:ascii="NanumGothic" w:eastAsia="NanumGothic" w:hAnsi="NanumGothic" w:hint="eastAsia"/>
          <w:sz w:val="20"/>
          <w:lang w:eastAsia="ko-KR"/>
        </w:rPr>
        <w:t>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“</w:t>
      </w:r>
      <w:r w:rsidRPr="00F257A5">
        <w:rPr>
          <w:rFonts w:ascii="NanumGothic" w:eastAsia="NanumGothic" w:hAnsi="NanumGothic" w:hint="eastAsia"/>
          <w:sz w:val="20"/>
          <w:lang w:eastAsia="ko-KR"/>
        </w:rPr>
        <w:t>엔진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시스템”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사업부에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합류하여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프로그램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관리자로서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글로벌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프로젝트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팀을</w:t>
      </w:r>
      <w:r w:rsidRPr="00F257A5">
        <w:rPr>
          <w:rFonts w:ascii="NanumGothic" w:eastAsia="NanumGothic" w:hAnsi="NanumGothic"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sz w:val="20"/>
          <w:lang w:eastAsia="ko-KR"/>
        </w:rPr>
        <w:t>이끌었습니다</w:t>
      </w:r>
      <w:r w:rsidRPr="00F257A5">
        <w:rPr>
          <w:rFonts w:ascii="NanumGothic" w:eastAsia="NanumGothic" w:hAnsi="NanumGothic"/>
          <w:sz w:val="20"/>
          <w:lang w:eastAsia="ko-KR"/>
        </w:rPr>
        <w:t>.</w:t>
      </w:r>
    </w:p>
    <w:p w14:paraId="6DCCE808" w14:textId="77777777" w:rsidR="00F257A5" w:rsidRPr="00F257A5" w:rsidRDefault="00F257A5" w:rsidP="00F257A5">
      <w:pPr>
        <w:keepLines/>
        <w:spacing w:after="0" w:line="360" w:lineRule="auto"/>
        <w:ind w:right="1701"/>
        <w:jc w:val="both"/>
        <w:rPr>
          <w:rFonts w:ascii="NanumGothic" w:eastAsia="SimSun" w:hAnsi="NanumGothic"/>
          <w:sz w:val="20"/>
          <w:lang w:eastAsia="zh-CN"/>
        </w:rPr>
      </w:pPr>
    </w:p>
    <w:p w14:paraId="132A1F37" w14:textId="1C38AE0A" w:rsidR="00374BAF" w:rsidRPr="00F257A5" w:rsidRDefault="00374BAF" w:rsidP="00F257A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lang w:eastAsia="ko-KR"/>
        </w:rPr>
      </w:pPr>
      <w:r w:rsidRPr="00F257A5">
        <w:rPr>
          <w:rFonts w:ascii="Arial" w:eastAsia="NanumGothic" w:hAnsi="Arial" w:cs="Arial"/>
          <w:bCs/>
          <w:sz w:val="20"/>
          <w:lang w:eastAsia="ko-KR"/>
        </w:rPr>
        <w:lastRenderedPageBreak/>
        <w:t>2005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년에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그는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사우스캐롤라이나 주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포트밀에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있는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Cs/>
          <w:sz w:val="20"/>
          <w:lang w:eastAsia="ko-KR"/>
        </w:rPr>
        <w:t>Schaffler Group USA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옮겼고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, </w:t>
      </w:r>
      <w:r w:rsidRPr="00F257A5">
        <w:rPr>
          <w:rFonts w:ascii="Arial" w:eastAsia="NanumGothic" w:hAnsi="Arial" w:cs="Arial"/>
          <w:bCs/>
          <w:sz w:val="20"/>
          <w:lang w:eastAsia="ko-KR"/>
        </w:rPr>
        <w:t>2007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년에는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그곳 현지 본사와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북미의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모든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생산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공장에서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린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프로세스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매니저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직책을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맡았습니다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. </w:t>
      </w:r>
      <w:r w:rsidRPr="00F257A5">
        <w:rPr>
          <w:rFonts w:ascii="Arial" w:eastAsia="NanumGothic" w:hAnsi="Arial" w:cs="Arial"/>
          <w:bCs/>
          <w:sz w:val="20"/>
          <w:lang w:eastAsia="ko-KR"/>
        </w:rPr>
        <w:t>2012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년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카르브슈타</w:t>
      </w:r>
      <w:r w:rsidR="001C4C4E" w:rsidRPr="00F257A5">
        <w:rPr>
          <w:rFonts w:ascii="NanumGothic" w:eastAsia="NanumGothic" w:hAnsi="NanumGothic" w:hint="eastAsia"/>
          <w:bCs/>
          <w:sz w:val="20"/>
          <w:lang w:eastAsia="ko-KR"/>
        </w:rPr>
        <w:t>인은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Cs/>
          <w:sz w:val="20"/>
          <w:lang w:eastAsia="ko-KR"/>
        </w:rPr>
        <w:t>Schaffler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에서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노스캐롤라이나 주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샬럿에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있는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Arial" w:eastAsia="NanumGothic" w:hAnsi="Arial" w:cs="Arial"/>
          <w:bCs/>
          <w:sz w:val="20"/>
          <w:lang w:eastAsia="ko-KR"/>
        </w:rPr>
        <w:t>BASF Corporation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으로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옮겨 신규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사업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개발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및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아이디어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관리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,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분산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및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수지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관리자로서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북미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사업부의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사업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개발을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담당하였습니다</w:t>
      </w:r>
      <w:r w:rsidRPr="00F257A5">
        <w:rPr>
          <w:rFonts w:ascii="NanumGothic" w:eastAsia="NanumGothic" w:hAnsi="NanumGothic"/>
          <w:bCs/>
          <w:sz w:val="20"/>
          <w:lang w:eastAsia="ko-KR"/>
        </w:rPr>
        <w:t>.</w:t>
      </w:r>
      <w:r w:rsidRPr="00F257A5">
        <w:rPr>
          <w:rFonts w:ascii="Arial" w:eastAsia="NanumGothic" w:hAnsi="Arial" w:cs="Arial"/>
          <w:bCs/>
          <w:sz w:val="20"/>
          <w:lang w:eastAsia="ko-KR"/>
        </w:rPr>
        <w:t xml:space="preserve"> 2019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년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그는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샬럿</w:t>
      </w:r>
      <w:r w:rsidR="00DD546E" w:rsidRPr="00F257A5">
        <w:rPr>
          <w:rFonts w:ascii="NanumGothic" w:eastAsia="NanumGothic" w:hAnsi="NanumGothic" w:hint="eastAsia"/>
          <w:bCs/>
          <w:sz w:val="20"/>
          <w:lang w:eastAsia="ko-KR"/>
        </w:rPr>
        <w:t xml:space="preserve"> 소재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="00DD546E" w:rsidRPr="00F257A5">
        <w:rPr>
          <w:rFonts w:ascii="Arial" w:eastAsia="NanumGothic" w:hAnsi="Arial" w:cs="Arial"/>
          <w:bCs/>
          <w:sz w:val="20"/>
          <w:lang w:eastAsia="ko-KR"/>
        </w:rPr>
        <w:t>Badische Stahl Engineering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으로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="00DD546E" w:rsidRPr="00F257A5">
        <w:rPr>
          <w:rFonts w:ascii="NanumGothic" w:eastAsia="NanumGothic" w:hAnsi="NanumGothic" w:hint="eastAsia"/>
          <w:bCs/>
          <w:sz w:val="20"/>
          <w:lang w:eastAsia="ko-KR"/>
        </w:rPr>
        <w:t>이직하여</w:t>
      </w:r>
      <w:r w:rsidR="00DD546E"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영업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부사장으로서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북미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지역</w:t>
      </w:r>
      <w:r w:rsidR="00130269" w:rsidRPr="00F257A5">
        <w:rPr>
          <w:rFonts w:ascii="NanumGothic" w:eastAsia="NanumGothic" w:hAnsi="NanumGothic" w:hint="eastAsia"/>
          <w:bCs/>
          <w:sz w:val="20"/>
          <w:lang w:eastAsia="ko-KR"/>
        </w:rPr>
        <w:t xml:space="preserve"> 영업을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담당</w:t>
      </w:r>
      <w:r w:rsidR="00DD546E" w:rsidRPr="00F257A5">
        <w:rPr>
          <w:rFonts w:ascii="NanumGothic" w:eastAsia="NanumGothic" w:hAnsi="NanumGothic" w:hint="eastAsia"/>
          <w:bCs/>
          <w:sz w:val="20"/>
          <w:lang w:eastAsia="ko-KR"/>
        </w:rPr>
        <w:t>하였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습니다</w:t>
      </w:r>
      <w:r w:rsidRPr="00F257A5">
        <w:rPr>
          <w:rFonts w:ascii="NanumGothic" w:eastAsia="NanumGothic" w:hAnsi="NanumGothic"/>
          <w:bCs/>
          <w:sz w:val="20"/>
          <w:lang w:eastAsia="ko-KR"/>
        </w:rPr>
        <w:t>.</w:t>
      </w:r>
    </w:p>
    <w:p w14:paraId="32D0F84F" w14:textId="77777777" w:rsidR="00833F78" w:rsidRPr="00F257A5" w:rsidRDefault="00833F78" w:rsidP="00F257A5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lang w:val="en-GB" w:eastAsia="ko-KR"/>
        </w:rPr>
      </w:pPr>
    </w:p>
    <w:p w14:paraId="5308006F" w14:textId="6B7E03EB" w:rsidR="00833F78" w:rsidRPr="00F257A5" w:rsidRDefault="00DD546E" w:rsidP="00F257A5">
      <w:pPr>
        <w:keepLines/>
        <w:spacing w:after="0" w:line="360" w:lineRule="auto"/>
        <w:ind w:right="1701"/>
        <w:jc w:val="both"/>
        <w:rPr>
          <w:rFonts w:ascii="NanumGothic" w:eastAsia="SimSun" w:hAnsi="NanumGothic"/>
          <w:bCs/>
          <w:sz w:val="20"/>
          <w:lang w:eastAsia="zh-CN"/>
        </w:rPr>
      </w:pPr>
      <w:r w:rsidRPr="00F257A5">
        <w:rPr>
          <w:rFonts w:ascii="NanumGothic" w:eastAsia="NanumGothic" w:hAnsi="NanumGothic" w:hint="eastAsia"/>
          <w:bCs/>
          <w:sz w:val="20"/>
          <w:lang w:eastAsia="ko-KR"/>
        </w:rPr>
        <w:t>헤닝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카르브슈타인</w:t>
      </w:r>
      <w:r w:rsidR="001C4C4E" w:rsidRPr="00F257A5">
        <w:rPr>
          <w:rFonts w:ascii="NanumGothic" w:eastAsia="NanumGothic" w:hAnsi="NanumGothic" w:hint="eastAsia"/>
          <w:bCs/>
          <w:sz w:val="20"/>
          <w:lang w:eastAsia="ko-KR"/>
        </w:rPr>
        <w:t>은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"</w:t>
      </w:r>
      <w:r w:rsidRPr="00F257A5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F257A5">
        <w:rPr>
          <w:rFonts w:ascii="NanumGothic" w:eastAsia="NanumGothic" w:hAnsi="NanumGothic"/>
          <w:bCs/>
          <w:sz w:val="20"/>
          <w:lang w:eastAsia="ko-KR"/>
        </w:rPr>
        <w:t>(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크라이버그 티피이)는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오랫동안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이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지역의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플라스틱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가공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산업에서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주요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기업으로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자리매김해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왔습니다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. </w:t>
      </w:r>
      <w:r w:rsidR="00130269" w:rsidRPr="00F257A5">
        <w:rPr>
          <w:rFonts w:ascii="NanumGothic" w:eastAsia="NanumGothic" w:hAnsi="NanumGothic" w:hint="eastAsia"/>
          <w:bCs/>
          <w:sz w:val="20"/>
          <w:lang w:eastAsia="ko-KR"/>
        </w:rPr>
        <w:t>이에 이어,</w:t>
      </w:r>
      <w:r w:rsidR="00130269"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="00130269" w:rsidRPr="00F257A5">
        <w:rPr>
          <w:rFonts w:ascii="NanumGothic" w:eastAsia="NanumGothic" w:hAnsi="NanumGothic" w:hint="eastAsia"/>
          <w:bCs/>
          <w:sz w:val="20"/>
          <w:lang w:eastAsia="ko-KR"/>
        </w:rPr>
        <w:t>저는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북미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,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중미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,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남미에서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사업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활동을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더욱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확대하여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점진적으로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="00130269" w:rsidRPr="00F257A5">
        <w:rPr>
          <w:rFonts w:ascii="NanumGothic" w:eastAsia="NanumGothic" w:hAnsi="NanumGothic" w:hint="eastAsia"/>
          <w:bCs/>
          <w:sz w:val="20"/>
          <w:lang w:eastAsia="ko-KR"/>
        </w:rPr>
        <w:t>당사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의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잠재력을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최대한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발휘하고</w:t>
      </w:r>
      <w:r w:rsidRPr="00F257A5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Cs/>
          <w:sz w:val="20"/>
          <w:lang w:eastAsia="ko-KR"/>
        </w:rPr>
        <w:t>싶습니다</w:t>
      </w:r>
      <w:r w:rsidRPr="00F257A5">
        <w:rPr>
          <w:rFonts w:ascii="NanumGothic" w:eastAsia="NanumGothic" w:hAnsi="NanumGothic"/>
          <w:bCs/>
          <w:sz w:val="20"/>
          <w:lang w:eastAsia="ko-KR"/>
        </w:rPr>
        <w:t>."</w:t>
      </w:r>
      <w:bookmarkEnd w:id="0"/>
    </w:p>
    <w:p w14:paraId="750576FE" w14:textId="77777777" w:rsidR="00833F78" w:rsidRPr="00F257A5" w:rsidRDefault="00833F78" w:rsidP="00F257A5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/>
          <w:bCs/>
          <w:color w:val="000000" w:themeColor="text1"/>
          <w:sz w:val="21"/>
          <w:szCs w:val="21"/>
        </w:rPr>
      </w:pPr>
      <w:r w:rsidRPr="00F257A5">
        <w:rPr>
          <w:rFonts w:ascii="NanumGothic" w:eastAsia="NanumGothic" w:hAnsi="NanumGothic"/>
          <w:noProof/>
        </w:rPr>
        <w:drawing>
          <wp:inline distT="0" distB="0" distL="0" distR="0" wp14:anchorId="00298179" wp14:editId="5358BA60">
            <wp:extent cx="3329940" cy="2339340"/>
            <wp:effectExtent l="0" t="0" r="3810" b="3810"/>
            <wp:docPr id="111289676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2D1DA" w14:textId="2671CB29" w:rsidR="00833F78" w:rsidRPr="00F257A5" w:rsidRDefault="00DD546E" w:rsidP="00F257A5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i/>
          <w:iCs/>
          <w:color w:val="000000" w:themeColor="text1"/>
          <w:sz w:val="20"/>
          <w:szCs w:val="20"/>
          <w:lang w:eastAsia="ko-KR"/>
        </w:rPr>
      </w:pPr>
      <w:r w:rsidRPr="00F257A5">
        <w:rPr>
          <w:rFonts w:ascii="NanumGothic" w:eastAsia="NanumGothic" w:hAnsi="NanumGothic" w:hint="eastAsia"/>
          <w:b/>
          <w:color w:val="000000" w:themeColor="text1"/>
          <w:sz w:val="21"/>
          <w:lang w:eastAsia="ko-KR"/>
        </w:rPr>
        <w:t>사진</w:t>
      </w:r>
      <w:r w:rsidR="00833F78" w:rsidRPr="00F257A5">
        <w:rPr>
          <w:rFonts w:ascii="NanumGothic" w:eastAsia="NanumGothic" w:hAnsi="NanumGothic"/>
          <w:b/>
          <w:color w:val="000000" w:themeColor="text1"/>
          <w:sz w:val="21"/>
          <w:lang w:eastAsia="ko-KR"/>
        </w:rPr>
        <w:t xml:space="preserve">: </w:t>
      </w:r>
      <w:r w:rsidRPr="00F257A5">
        <w:rPr>
          <w:rFonts w:ascii="Arial" w:eastAsia="NanumGothic" w:hAnsi="Arial" w:cs="Arial"/>
          <w:b/>
          <w:bCs/>
          <w:lang w:eastAsia="ko-KR"/>
        </w:rPr>
        <w:t>2024</w:t>
      </w:r>
      <w:r w:rsidRPr="00F257A5">
        <w:rPr>
          <w:rFonts w:ascii="NanumGothic" w:eastAsia="NanumGothic" w:hAnsi="NanumGothic" w:hint="eastAsia"/>
          <w:b/>
          <w:bCs/>
          <w:lang w:eastAsia="ko-KR"/>
        </w:rPr>
        <w:t>년</w:t>
      </w:r>
      <w:r w:rsidRPr="00F257A5">
        <w:rPr>
          <w:rFonts w:ascii="NanumGothic" w:eastAsia="NanumGothic" w:hAnsi="NanumGothic"/>
          <w:b/>
          <w:bCs/>
          <w:lang w:eastAsia="ko-KR"/>
        </w:rPr>
        <w:t xml:space="preserve"> </w:t>
      </w:r>
      <w:r w:rsidRPr="00F257A5">
        <w:rPr>
          <w:rFonts w:ascii="Arial" w:eastAsia="NanumGothic" w:hAnsi="Arial" w:cs="Arial"/>
          <w:b/>
          <w:bCs/>
          <w:lang w:eastAsia="ko-KR"/>
        </w:rPr>
        <w:t>10</w:t>
      </w:r>
      <w:r w:rsidRPr="00F257A5">
        <w:rPr>
          <w:rFonts w:ascii="NanumGothic" w:eastAsia="NanumGothic" w:hAnsi="NanumGothic" w:hint="eastAsia"/>
          <w:b/>
          <w:bCs/>
          <w:lang w:eastAsia="ko-KR"/>
        </w:rPr>
        <w:t>월</w:t>
      </w:r>
      <w:r w:rsidRPr="00F257A5">
        <w:rPr>
          <w:rFonts w:ascii="NanumGothic" w:eastAsia="NanumGothic" w:hAnsi="NanumGothic"/>
          <w:b/>
          <w:bCs/>
          <w:lang w:eastAsia="ko-KR"/>
        </w:rPr>
        <w:t xml:space="preserve"> </w:t>
      </w:r>
      <w:r w:rsidRPr="00F257A5">
        <w:rPr>
          <w:rFonts w:ascii="Arial" w:eastAsia="NanumGothic" w:hAnsi="Arial" w:cs="Arial"/>
          <w:b/>
          <w:bCs/>
          <w:lang w:eastAsia="ko-KR"/>
        </w:rPr>
        <w:t>1</w:t>
      </w:r>
      <w:r w:rsidRPr="00F257A5">
        <w:rPr>
          <w:rFonts w:ascii="NanumGothic" w:eastAsia="NanumGothic" w:hAnsi="NanumGothic" w:hint="eastAsia"/>
          <w:b/>
          <w:bCs/>
          <w:lang w:eastAsia="ko-KR"/>
        </w:rPr>
        <w:t>일부터</w:t>
      </w:r>
      <w:r w:rsidRPr="00F257A5">
        <w:rPr>
          <w:rFonts w:ascii="NanumGothic" w:eastAsia="NanumGothic" w:hAnsi="NanumGothic"/>
          <w:b/>
          <w:bCs/>
          <w:lang w:eastAsia="ko-KR"/>
        </w:rPr>
        <w:t xml:space="preserve"> </w:t>
      </w:r>
      <w:r w:rsidRPr="00F257A5">
        <w:rPr>
          <w:rFonts w:ascii="Arial" w:eastAsia="NanumGothic" w:hAnsi="Arial" w:cs="Arial"/>
          <w:b/>
          <w:bCs/>
          <w:lang w:eastAsia="ko-KR"/>
        </w:rPr>
        <w:t>Henning Karbstein</w:t>
      </w:r>
      <w:r w:rsidRPr="00F257A5">
        <w:rPr>
          <w:rFonts w:ascii="NanumGothic" w:eastAsia="NanumGothic" w:hAnsi="NanumGothic" w:hint="eastAsia"/>
          <w:b/>
          <w:bCs/>
          <w:lang w:eastAsia="ko-KR"/>
        </w:rPr>
        <w:t>은</w:t>
      </w:r>
      <w:r w:rsidRPr="00F257A5">
        <w:rPr>
          <w:rFonts w:ascii="NanumGothic" w:eastAsia="NanumGothic" w:hAnsi="NanumGothic"/>
          <w:b/>
          <w:bCs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bCs/>
          <w:lang w:eastAsia="ko-KR"/>
        </w:rPr>
        <w:t>조지아 주</w:t>
      </w:r>
      <w:r w:rsidRPr="00F257A5">
        <w:rPr>
          <w:rFonts w:ascii="NanumGothic" w:eastAsia="NanumGothic" w:hAnsi="NanumGothic"/>
          <w:b/>
          <w:bCs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bCs/>
          <w:lang w:eastAsia="ko-KR"/>
        </w:rPr>
        <w:t>아틀랜타에서</w:t>
      </w:r>
      <w:r w:rsidRPr="00F257A5">
        <w:rPr>
          <w:rFonts w:ascii="NanumGothic" w:eastAsia="NanumGothic" w:hAnsi="NanumGothic"/>
          <w:b/>
          <w:bCs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bCs/>
          <w:lang w:eastAsia="ko-KR"/>
        </w:rPr>
        <w:t>글로벌</w:t>
      </w:r>
      <w:r w:rsidRPr="00F257A5">
        <w:rPr>
          <w:rFonts w:ascii="NanumGothic" w:eastAsia="NanumGothic" w:hAnsi="NanumGothic"/>
          <w:b/>
          <w:bCs/>
          <w:lang w:eastAsia="ko-KR"/>
        </w:rPr>
        <w:t xml:space="preserve"> TPE </w:t>
      </w:r>
      <w:r w:rsidRPr="00F257A5">
        <w:rPr>
          <w:rFonts w:ascii="NanumGothic" w:eastAsia="NanumGothic" w:hAnsi="NanumGothic" w:hint="eastAsia"/>
          <w:b/>
          <w:bCs/>
          <w:lang w:eastAsia="ko-KR"/>
        </w:rPr>
        <w:t>제조업체의</w:t>
      </w:r>
      <w:r w:rsidRPr="00F257A5">
        <w:rPr>
          <w:rFonts w:ascii="NanumGothic" w:eastAsia="NanumGothic" w:hAnsi="NanumGothic"/>
          <w:b/>
          <w:bCs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bCs/>
          <w:lang w:eastAsia="ko-KR"/>
        </w:rPr>
        <w:t>사업을</w:t>
      </w:r>
      <w:r w:rsidRPr="00F257A5">
        <w:rPr>
          <w:rFonts w:ascii="NanumGothic" w:eastAsia="NanumGothic" w:hAnsi="NanumGothic"/>
          <w:b/>
          <w:bCs/>
          <w:lang w:eastAsia="ko-KR"/>
        </w:rPr>
        <w:t xml:space="preserve"> </w:t>
      </w:r>
      <w:r w:rsidRPr="00F257A5">
        <w:rPr>
          <w:rFonts w:ascii="NanumGothic" w:eastAsia="NanumGothic" w:hAnsi="NanumGothic" w:hint="eastAsia"/>
          <w:b/>
          <w:bCs/>
          <w:lang w:eastAsia="ko-KR"/>
        </w:rPr>
        <w:t>관리하게</w:t>
      </w:r>
      <w:r w:rsidRPr="00F257A5">
        <w:rPr>
          <w:rFonts w:ascii="NanumGothic" w:eastAsia="NanumGothic" w:hAnsi="NanumGothic"/>
          <w:b/>
          <w:bCs/>
          <w:lang w:eastAsia="ko-KR"/>
        </w:rPr>
        <w:t xml:space="preserve"> </w:t>
      </w:r>
      <w:r w:rsidR="00130269" w:rsidRPr="00F257A5">
        <w:rPr>
          <w:rFonts w:ascii="NanumGothic" w:eastAsia="NanumGothic" w:hAnsi="NanumGothic" w:hint="eastAsia"/>
          <w:b/>
          <w:bCs/>
          <w:lang w:eastAsia="ko-KR"/>
        </w:rPr>
        <w:t>됩니다</w:t>
      </w:r>
      <w:r w:rsidR="00833F78" w:rsidRPr="00F257A5">
        <w:rPr>
          <w:rFonts w:ascii="NanumGothic" w:eastAsia="NanumGothic" w:hAnsi="NanumGothic"/>
          <w:i/>
          <w:sz w:val="20"/>
          <w:lang w:eastAsia="ko-KR"/>
        </w:rPr>
        <w:t xml:space="preserve"> </w:t>
      </w:r>
      <w:r w:rsidR="00833F78" w:rsidRPr="00F257A5">
        <w:rPr>
          <w:rFonts w:ascii="NanumGothic" w:eastAsia="NanumGothic" w:hAnsi="NanumGothic"/>
          <w:i/>
          <w:iCs/>
          <w:lang w:eastAsia="ko-KR"/>
        </w:rPr>
        <w:t>(</w:t>
      </w:r>
      <w:r w:rsidRPr="00F257A5">
        <w:rPr>
          <w:rFonts w:ascii="NanumGothic" w:eastAsia="NanumGothic" w:hAnsi="NanumGothic" w:hint="eastAsia"/>
          <w:i/>
          <w:iCs/>
          <w:lang w:eastAsia="ko-KR"/>
        </w:rPr>
        <w:t>사진</w:t>
      </w:r>
      <w:r w:rsidR="00833F78" w:rsidRPr="00F257A5">
        <w:rPr>
          <w:rFonts w:ascii="NanumGothic" w:eastAsia="NanumGothic" w:hAnsi="NanumGothic"/>
          <w:i/>
          <w:iCs/>
          <w:lang w:eastAsia="ko-KR"/>
        </w:rPr>
        <w:t xml:space="preserve">: </w:t>
      </w:r>
      <w:r w:rsidR="00833F78" w:rsidRPr="00F257A5">
        <w:rPr>
          <w:rFonts w:ascii="Arial" w:eastAsia="NanumGothic" w:hAnsi="Arial" w:cs="Arial"/>
          <w:i/>
          <w:iCs/>
          <w:lang w:eastAsia="ko-KR"/>
        </w:rPr>
        <w:t>KRAIBURG TPE</w:t>
      </w:r>
      <w:r w:rsidR="00833F78" w:rsidRPr="00F257A5">
        <w:rPr>
          <w:rFonts w:ascii="NanumGothic" w:eastAsia="NanumGothic" w:hAnsi="NanumGothic"/>
          <w:i/>
          <w:iCs/>
          <w:lang w:eastAsia="ko-KR"/>
        </w:rPr>
        <w:t>).</w:t>
      </w:r>
    </w:p>
    <w:p w14:paraId="5E94EC8F" w14:textId="77777777" w:rsidR="00F257A5" w:rsidRDefault="00DD546E" w:rsidP="00F257A5">
      <w:pPr>
        <w:spacing w:line="360" w:lineRule="auto"/>
        <w:rPr>
          <w:rFonts w:ascii="NanumGothic" w:eastAsia="SimSun" w:hAnsi="NanumGothic"/>
          <w:b/>
          <w:color w:val="000000"/>
          <w:sz w:val="21"/>
          <w:lang w:eastAsia="zh-CN"/>
        </w:rPr>
      </w:pPr>
      <w:r w:rsidRPr="00F257A5">
        <w:rPr>
          <w:rFonts w:ascii="NanumGothic" w:eastAsia="NanumGothic" w:hAnsi="NanumGothic" w:hint="eastAsia"/>
          <w:b/>
          <w:color w:val="000000"/>
          <w:sz w:val="21"/>
          <w:lang w:eastAsia="ko-KR"/>
        </w:rPr>
        <w:lastRenderedPageBreak/>
        <w:t>언론인을 위한 정보</w:t>
      </w:r>
    </w:p>
    <w:p w14:paraId="13D8F2EC" w14:textId="77777777" w:rsidR="00F257A5" w:rsidRPr="00F257A5" w:rsidRDefault="00DC3BD9" w:rsidP="00F257A5">
      <w:pPr>
        <w:spacing w:line="360" w:lineRule="auto"/>
        <w:ind w:left="720"/>
        <w:rPr>
          <w:rFonts w:ascii="NanumGothic" w:eastAsia="SimSun" w:hAnsi="NanumGothic" w:cs="Arial"/>
          <w:b/>
          <w:color w:val="000000"/>
          <w:sz w:val="16"/>
          <w:szCs w:val="16"/>
          <w:lang w:eastAsia="zh-CN"/>
        </w:rPr>
      </w:pPr>
      <w:r w:rsidRPr="00F257A5">
        <w:rPr>
          <w:rFonts w:ascii="NanumGothic" w:eastAsia="SimSun" w:hAnsi="NanumGothic" w:cs="Arial"/>
          <w:b/>
          <w:noProof/>
          <w:color w:val="000000"/>
          <w:sz w:val="16"/>
          <w:szCs w:val="16"/>
          <w:lang w:eastAsia="zh-CN"/>
        </w:rPr>
        <w:drawing>
          <wp:anchor distT="0" distB="0" distL="114300" distR="114300" simplePos="0" relativeHeight="251658240" behindDoc="1" locked="0" layoutInCell="1" allowOverlap="1" wp14:anchorId="2A3476E3" wp14:editId="1FA09EA7">
            <wp:simplePos x="0" y="0"/>
            <wp:positionH relativeFrom="column">
              <wp:posOffset>-635</wp:posOffset>
            </wp:positionH>
            <wp:positionV relativeFrom="paragraph">
              <wp:posOffset>190500</wp:posOffset>
            </wp:positionV>
            <wp:extent cx="457200" cy="457200"/>
            <wp:effectExtent l="0" t="0" r="0" b="0"/>
            <wp:wrapNone/>
            <wp:docPr id="8" name="Grafik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5CA65F29" w:rsidR="00DC3BD9" w:rsidRPr="00F257A5" w:rsidRDefault="00F257A5" w:rsidP="00F257A5">
      <w:pPr>
        <w:spacing w:line="360" w:lineRule="auto"/>
        <w:ind w:left="720"/>
        <w:rPr>
          <w:rFonts w:ascii="NanumGothic" w:eastAsia="NanumGothic" w:hAnsi="NanumGothic" w:cs="Arial"/>
          <w:b/>
          <w:color w:val="000000"/>
          <w:sz w:val="21"/>
          <w:szCs w:val="21"/>
          <w:lang w:eastAsia="ko-KR"/>
        </w:rPr>
      </w:pPr>
      <w:r w:rsidRPr="00F257A5">
        <w:rPr>
          <w:rFonts w:ascii="NanumGothic" w:eastAsia="SimSun" w:hAnsi="NanumGothic" w:hint="eastAsia"/>
          <w:color w:val="0000FF"/>
          <w:lang w:eastAsia="zh-CN"/>
        </w:rPr>
        <w:t xml:space="preserve">  </w:t>
      </w:r>
      <w:r w:rsidR="00DD546E" w:rsidRPr="00F257A5">
        <w:rPr>
          <w:rFonts w:ascii="NanumGothic" w:eastAsia="NanumGothic" w:hAnsi="NanumGothic" w:hint="eastAsia"/>
          <w:color w:val="0000FF"/>
          <w:u w:val="single"/>
          <w:lang w:eastAsia="ko-KR"/>
        </w:rPr>
        <w:t>이미지</w:t>
      </w:r>
    </w:p>
    <w:p w14:paraId="4D18B18A" w14:textId="77777777" w:rsidR="00C627CC" w:rsidRPr="00F257A5" w:rsidRDefault="00C627CC" w:rsidP="00F257A5">
      <w:pPr>
        <w:spacing w:line="360" w:lineRule="auto"/>
        <w:rPr>
          <w:rFonts w:ascii="NanumGothic" w:eastAsia="NanumGothic" w:hAnsi="NanumGothic" w:cs="Arial"/>
          <w:b/>
          <w:color w:val="000000"/>
          <w:sz w:val="21"/>
          <w:szCs w:val="21"/>
          <w:lang w:val="en-GB" w:eastAsia="ko-KR"/>
        </w:rPr>
      </w:pPr>
    </w:p>
    <w:p w14:paraId="55B2C48E" w14:textId="45BF4F83" w:rsidR="00DC3BD9" w:rsidRPr="00F257A5" w:rsidRDefault="00DD546E" w:rsidP="00F257A5">
      <w:pPr>
        <w:spacing w:line="360" w:lineRule="auto"/>
        <w:rPr>
          <w:rFonts w:ascii="NanumGothic" w:eastAsia="NanumGothic" w:hAnsi="NanumGothic" w:cs="Arial"/>
          <w:b/>
          <w:color w:val="000000"/>
          <w:sz w:val="21"/>
          <w:szCs w:val="21"/>
          <w:lang w:eastAsia="ko-KR"/>
        </w:rPr>
      </w:pPr>
      <w:r w:rsidRPr="00F257A5">
        <w:rPr>
          <w:rFonts w:ascii="NanumGothic" w:eastAsia="NanumGothic" w:hAnsi="NanumGothic" w:hint="eastAsia"/>
          <w:b/>
          <w:color w:val="000000"/>
          <w:sz w:val="21"/>
          <w:lang w:eastAsia="ko-KR"/>
        </w:rPr>
        <w:t>소셜 미디어에서 만나요</w:t>
      </w:r>
      <w:r w:rsidR="00DC3BD9" w:rsidRPr="00F257A5">
        <w:rPr>
          <w:rFonts w:ascii="NanumGothic" w:eastAsia="NanumGothic" w:hAnsi="NanumGothic"/>
          <w:b/>
          <w:color w:val="000000"/>
          <w:sz w:val="21"/>
          <w:lang w:eastAsia="ko-KR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:rsidRPr="00F257A5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Pr="00F257A5" w:rsidRDefault="00DC3BD9" w:rsidP="00F257A5">
            <w:pPr>
              <w:spacing w:line="360" w:lineRule="auto"/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F257A5">
              <w:rPr>
                <w:rFonts w:ascii="NanumGothic" w:eastAsia="NanumGothic" w:hAnsi="NanumGothic"/>
                <w:b/>
                <w:noProof/>
                <w:color w:val="000000"/>
                <w:sz w:val="21"/>
              </w:rPr>
              <w:drawing>
                <wp:inline distT="0" distB="0" distL="0" distR="0" wp14:anchorId="58536EA7" wp14:editId="514BA63A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Pr="00F257A5" w:rsidRDefault="00DC3BD9" w:rsidP="00F257A5">
            <w:pPr>
              <w:spacing w:line="360" w:lineRule="auto"/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F257A5">
              <w:rPr>
                <w:rFonts w:ascii="NanumGothic" w:eastAsia="NanumGothic" w:hAnsi="NanumGothic"/>
                <w:b/>
                <w:noProof/>
                <w:color w:val="000000"/>
                <w:sz w:val="21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Pr="00F257A5" w:rsidRDefault="00DC3BD9" w:rsidP="00F257A5">
            <w:pPr>
              <w:spacing w:line="360" w:lineRule="auto"/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F257A5">
              <w:rPr>
                <w:rFonts w:ascii="NanumGothic" w:eastAsia="NanumGothic" w:hAnsi="NanumGothic"/>
                <w:noProof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Pr="00F257A5" w:rsidRDefault="00DC3BD9" w:rsidP="00F257A5">
            <w:pPr>
              <w:spacing w:line="360" w:lineRule="auto"/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F257A5">
              <w:rPr>
                <w:rFonts w:ascii="NanumGothic" w:eastAsia="NanumGothic" w:hAnsi="NanumGothic"/>
                <w:b/>
                <w:noProof/>
                <w:color w:val="000000"/>
                <w:sz w:val="21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Pr="00F257A5" w:rsidRDefault="00DC3BD9" w:rsidP="00F257A5">
            <w:pPr>
              <w:spacing w:line="360" w:lineRule="auto"/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F257A5">
              <w:rPr>
                <w:rFonts w:ascii="NanumGothic" w:eastAsia="NanumGothic" w:hAnsi="NanumGothic"/>
                <w:b/>
                <w:noProof/>
                <w:color w:val="000000"/>
                <w:sz w:val="21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57A5" w:rsidRPr="00F257A5" w14:paraId="1FD69B1B" w14:textId="77777777" w:rsidTr="00CA6724">
        <w:trPr>
          <w:trHeight w:val="511"/>
        </w:trPr>
        <w:tc>
          <w:tcPr>
            <w:tcW w:w="704" w:type="dxa"/>
          </w:tcPr>
          <w:p w14:paraId="6E15B738" w14:textId="77777777" w:rsidR="00F257A5" w:rsidRPr="00F257A5" w:rsidRDefault="00F257A5" w:rsidP="00F257A5">
            <w:pPr>
              <w:spacing w:line="360" w:lineRule="auto"/>
              <w:rPr>
                <w:rFonts w:ascii="NanumGothic" w:eastAsia="NanumGothic" w:hAnsi="NanumGothic"/>
                <w:b/>
                <w:noProof/>
                <w:color w:val="000000"/>
                <w:sz w:val="21"/>
              </w:rPr>
            </w:pPr>
          </w:p>
        </w:tc>
        <w:tc>
          <w:tcPr>
            <w:tcW w:w="709" w:type="dxa"/>
          </w:tcPr>
          <w:p w14:paraId="5222BE6D" w14:textId="77777777" w:rsidR="00F257A5" w:rsidRPr="00F257A5" w:rsidRDefault="00F257A5" w:rsidP="00F257A5">
            <w:pPr>
              <w:spacing w:line="360" w:lineRule="auto"/>
              <w:rPr>
                <w:rFonts w:ascii="NanumGothic" w:eastAsia="NanumGothic" w:hAnsi="NanumGothic"/>
                <w:b/>
                <w:noProof/>
                <w:color w:val="000000"/>
                <w:sz w:val="21"/>
              </w:rPr>
            </w:pPr>
          </w:p>
        </w:tc>
        <w:tc>
          <w:tcPr>
            <w:tcW w:w="709" w:type="dxa"/>
          </w:tcPr>
          <w:p w14:paraId="19F048C5" w14:textId="77777777" w:rsidR="00F257A5" w:rsidRPr="00F257A5" w:rsidRDefault="00F257A5" w:rsidP="00F257A5">
            <w:pPr>
              <w:spacing w:line="360" w:lineRule="auto"/>
              <w:rPr>
                <w:rFonts w:ascii="NanumGothic" w:eastAsia="NanumGothic" w:hAnsi="NanumGothic"/>
                <w:noProof/>
              </w:rPr>
            </w:pPr>
          </w:p>
        </w:tc>
        <w:tc>
          <w:tcPr>
            <w:tcW w:w="708" w:type="dxa"/>
          </w:tcPr>
          <w:p w14:paraId="322479FF" w14:textId="77777777" w:rsidR="00F257A5" w:rsidRPr="00F257A5" w:rsidRDefault="00F257A5" w:rsidP="00F257A5">
            <w:pPr>
              <w:spacing w:line="360" w:lineRule="auto"/>
              <w:rPr>
                <w:rFonts w:ascii="NanumGothic" w:eastAsia="NanumGothic" w:hAnsi="NanumGothic"/>
                <w:b/>
                <w:noProof/>
                <w:color w:val="000000"/>
                <w:sz w:val="21"/>
              </w:rPr>
            </w:pPr>
          </w:p>
        </w:tc>
        <w:tc>
          <w:tcPr>
            <w:tcW w:w="709" w:type="dxa"/>
          </w:tcPr>
          <w:p w14:paraId="3C68E99A" w14:textId="77777777" w:rsidR="00F257A5" w:rsidRPr="00F257A5" w:rsidRDefault="00F257A5" w:rsidP="00F257A5">
            <w:pPr>
              <w:spacing w:line="360" w:lineRule="auto"/>
              <w:rPr>
                <w:rFonts w:ascii="NanumGothic" w:eastAsia="NanumGothic" w:hAnsi="NanumGothic"/>
                <w:b/>
                <w:noProof/>
                <w:color w:val="000000"/>
                <w:sz w:val="21"/>
              </w:rPr>
            </w:pPr>
          </w:p>
        </w:tc>
      </w:tr>
    </w:tbl>
    <w:p w14:paraId="52BF50FB" w14:textId="1980CAD4" w:rsidR="002C07D0" w:rsidRPr="00F257A5" w:rsidRDefault="00F257A5" w:rsidP="00F257A5">
      <w:pPr>
        <w:spacing w:line="360" w:lineRule="auto"/>
        <w:ind w:right="1559"/>
        <w:jc w:val="both"/>
        <w:rPr>
          <w:rFonts w:ascii="NanumGothic" w:eastAsia="SimSun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21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2C07D0" w:rsidRPr="00F257A5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49640" w14:textId="77777777" w:rsidR="00D5743F" w:rsidRDefault="00D5743F" w:rsidP="00784C57">
      <w:pPr>
        <w:spacing w:after="0" w:line="240" w:lineRule="auto"/>
      </w:pPr>
      <w:r>
        <w:separator/>
      </w:r>
    </w:p>
  </w:endnote>
  <w:endnote w:type="continuationSeparator" w:id="0">
    <w:p w14:paraId="1CAD0EC1" w14:textId="77777777" w:rsidR="00D5743F" w:rsidRDefault="00D5743F" w:rsidP="00784C57">
      <w:pPr>
        <w:spacing w:after="0" w:line="240" w:lineRule="auto"/>
      </w:pPr>
      <w:r>
        <w:continuationSeparator/>
      </w:r>
    </w:p>
  </w:endnote>
  <w:endnote w:type="continuationNotice" w:id="1">
    <w:p w14:paraId="60B8EC06" w14:textId="77777777" w:rsidR="00D5743F" w:rsidRDefault="00D574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C347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97057" w14:textId="77777777" w:rsidR="00D5743F" w:rsidRDefault="00D5743F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5737C96E" w14:textId="77777777" w:rsidR="00D5743F" w:rsidRDefault="00D5743F" w:rsidP="00784C57">
      <w:pPr>
        <w:spacing w:after="0" w:line="240" w:lineRule="auto"/>
      </w:pPr>
      <w:r>
        <w:continuationSeparator/>
      </w:r>
    </w:p>
  </w:footnote>
  <w:footnote w:type="continuationNotice" w:id="1">
    <w:p w14:paraId="71557420" w14:textId="77777777" w:rsidR="00D5743F" w:rsidRDefault="00D574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3AB67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1936C1" w14:paraId="4063D958" w14:textId="77777777" w:rsidTr="00502615">
      <w:tc>
        <w:tcPr>
          <w:tcW w:w="6912" w:type="dxa"/>
        </w:tcPr>
        <w:p w14:paraId="72E66A61" w14:textId="77777777" w:rsidR="002C63D8" w:rsidRPr="002C63D8" w:rsidRDefault="002C63D8" w:rsidP="002C63D8">
          <w:pPr>
            <w:spacing w:after="0" w:line="240" w:lineRule="auto"/>
            <w:jc w:val="both"/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C8BF26B" w14:textId="0033B192" w:rsidR="002C63D8" w:rsidRPr="002C63D8" w:rsidRDefault="002C63D8" w:rsidP="002C63D8">
          <w:pPr>
            <w:spacing w:after="0" w:line="240" w:lineRule="auto"/>
            <w:jc w:val="both"/>
            <w:rPr>
              <w:rFonts w:ascii="Arial" w:hAnsi="Arial" w:cs="Arial"/>
              <w:b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>KRAIBURG TPE(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크라이버그 티피이)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, 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헤닝 카</w:t>
          </w:r>
          <w:r w:rsidR="003C4847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르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브</w:t>
          </w:r>
          <w:r w:rsidR="00D72C56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슈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타인을 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KRAIBURG Americas 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대표이사로 영입해.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 Waldkraiburg, 2024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년 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>9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월. </w:t>
          </w:r>
        </w:p>
        <w:p w14:paraId="4F16FFE5" w14:textId="6FDFAAFD" w:rsidR="00502615" w:rsidRPr="00F257A5" w:rsidRDefault="002C63D8" w:rsidP="002C63D8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257A5">
            <w:rPr>
              <w:rFonts w:ascii="Malgun Gothic" w:eastAsia="Malgun Gothic" w:hAnsi="Malgun Gothic" w:cs="Malgun Gothic" w:hint="eastAsia"/>
              <w:b/>
              <w:sz w:val="16"/>
              <w:szCs w:val="16"/>
              <w:lang w:eastAsia="ko-KR"/>
            </w:rPr>
            <w:t>페이지</w:t>
          </w:r>
          <w:r w:rsidRPr="00F257A5"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 w:rsidRPr="00F257A5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F257A5">
            <w:rPr>
              <w:rFonts w:ascii="Arial" w:hAnsi="Arial" w:cs="Arial"/>
              <w:b/>
              <w:sz w:val="16"/>
              <w:szCs w:val="16"/>
              <w:lang w:eastAsia="ko-KR"/>
            </w:rPr>
            <w:instrText>PAGE  \* Arabic  \* MERGEFORMAT</w:instrText>
          </w:r>
          <w:r w:rsidRPr="00F257A5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Pr="00F257A5">
            <w:rPr>
              <w:rFonts w:ascii="Arial" w:hAnsi="Arial" w:cs="Arial"/>
              <w:b/>
              <w:sz w:val="16"/>
              <w:szCs w:val="16"/>
              <w:lang w:eastAsia="ko-KR"/>
            </w:rPr>
            <w:t>1</w:t>
          </w:r>
          <w:r w:rsidRPr="00F257A5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F257A5">
            <w:rPr>
              <w:rFonts w:ascii="Arial" w:hAnsi="Arial"/>
              <w:b/>
              <w:sz w:val="16"/>
              <w:szCs w:val="16"/>
              <w:lang w:eastAsia="ko-KR"/>
            </w:rPr>
            <w:t xml:space="preserve"> /</w:t>
          </w:r>
          <w:r w:rsidRPr="00F257A5">
            <w:rPr>
              <w:rFonts w:ascii="Arial" w:hAnsi="Arial"/>
              <w:bCs/>
              <w:sz w:val="16"/>
              <w:szCs w:val="16"/>
              <w:lang w:eastAsia="ko-KR"/>
            </w:rPr>
            <w:t xml:space="preserve"> </w:t>
          </w:r>
          <w:r w:rsidRPr="00F257A5">
            <w:rPr>
              <w:rFonts w:asciiTheme="minorBidi" w:hAnsiTheme="minorBidi"/>
              <w:b/>
              <w:sz w:val="16"/>
              <w:szCs w:val="16"/>
            </w:rPr>
            <w:fldChar w:fldCharType="begin"/>
          </w:r>
          <w:r w:rsidRPr="00F257A5">
            <w:rPr>
              <w:rFonts w:asciiTheme="minorBidi" w:hAnsiTheme="minorBidi"/>
              <w:b/>
              <w:sz w:val="16"/>
              <w:szCs w:val="16"/>
              <w:lang w:eastAsia="ko-KR"/>
            </w:rPr>
            <w:instrText>NUMPAGES  \* Arabic  \* MERGEFORMAT</w:instrText>
          </w:r>
          <w:r w:rsidRPr="00F257A5">
            <w:rPr>
              <w:rFonts w:asciiTheme="minorBidi" w:hAnsiTheme="minorBidi"/>
              <w:b/>
              <w:sz w:val="16"/>
              <w:szCs w:val="16"/>
            </w:rPr>
            <w:fldChar w:fldCharType="separate"/>
          </w:r>
          <w:r w:rsidRPr="00F257A5">
            <w:rPr>
              <w:rFonts w:asciiTheme="minorBidi" w:hAnsiTheme="minorBidi"/>
              <w:b/>
              <w:sz w:val="16"/>
              <w:szCs w:val="16"/>
              <w:lang w:eastAsia="ko-KR"/>
            </w:rPr>
            <w:t>4</w:t>
          </w:r>
          <w:r w:rsidRPr="00F257A5">
            <w:rPr>
              <w:rFonts w:asciiTheme="minorBidi" w:hAnsiTheme="minorBidi"/>
              <w:b/>
              <w:sz w:val="16"/>
              <w:szCs w:val="16"/>
            </w:rPr>
            <w:fldChar w:fldCharType="end"/>
          </w:r>
        </w:p>
      </w:tc>
    </w:tr>
  </w:tbl>
  <w:p w14:paraId="5195E70D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  <w:p w14:paraId="7ECDAEA4" w14:textId="77777777" w:rsidR="001A1A47" w:rsidRPr="00C71DA0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A7A4D" w14:textId="54D69021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0FA81F05" w:rsidR="00C97AAF" w:rsidRPr="002C63D8" w:rsidRDefault="002C63D8" w:rsidP="002C63D8">
          <w:pPr>
            <w:spacing w:after="0" w:line="240" w:lineRule="auto"/>
            <w:jc w:val="both"/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CA21669" w14:textId="72071D7A" w:rsidR="00502615" w:rsidRPr="002C63D8" w:rsidRDefault="002C63D8" w:rsidP="002C63D8">
          <w:pPr>
            <w:spacing w:after="0" w:line="240" w:lineRule="auto"/>
            <w:jc w:val="both"/>
            <w:rPr>
              <w:rFonts w:ascii="Arial" w:hAnsi="Arial" w:cs="Arial"/>
              <w:b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>KRAIBURG TPE(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크라이버그 티피이)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, 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헤닝 카르브</w:t>
          </w:r>
          <w:r w:rsidR="00D72C56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슈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타인을 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KRAIBURG Americas 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대표이사로 영입해.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 Waldkraiburg, 2024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년 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>9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월. </w:t>
          </w:r>
        </w:p>
        <w:p w14:paraId="7142AAD6" w14:textId="74DBA7F9" w:rsidR="00502615" w:rsidRPr="00C71DA0" w:rsidRDefault="002C63D8" w:rsidP="002C63D8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페이지</w:t>
          </w:r>
          <w:r w:rsidR="00C97AAF">
            <w:rPr>
              <w:rFonts w:ascii="Arial" w:hAnsi="Arial"/>
              <w:b/>
              <w:sz w:val="16"/>
              <w:lang w:eastAsia="ko-KR"/>
            </w:rPr>
            <w:t xml:space="preserve"> 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begin"/>
          </w:r>
          <w:r w:rsidR="00502615" w:rsidRPr="00C71DA0">
            <w:rPr>
              <w:rFonts w:ascii="Arial" w:hAnsi="Arial" w:cs="Arial"/>
              <w:b/>
              <w:sz w:val="16"/>
              <w:lang w:eastAsia="ko-KR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794FE0">
            <w:rPr>
              <w:rFonts w:ascii="Arial" w:hAnsi="Arial" w:cs="Arial"/>
              <w:b/>
              <w:sz w:val="16"/>
              <w:lang w:eastAsia="ko-KR"/>
            </w:rPr>
            <w:t>1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end"/>
          </w:r>
          <w:r w:rsidR="00C97AAF">
            <w:rPr>
              <w:rFonts w:ascii="Arial" w:hAnsi="Arial"/>
              <w:b/>
              <w:sz w:val="16"/>
              <w:lang w:eastAsia="ko-KR"/>
            </w:rPr>
            <w:t xml:space="preserve"> </w:t>
          </w:r>
          <w:r>
            <w:rPr>
              <w:rFonts w:ascii="Arial" w:hAnsi="Arial"/>
              <w:b/>
              <w:sz w:val="16"/>
              <w:lang w:eastAsia="ko-KR"/>
            </w:rPr>
            <w:t>/</w:t>
          </w:r>
          <w:r w:rsidR="00C97AAF">
            <w:rPr>
              <w:rFonts w:ascii="Arial" w:hAnsi="Arial"/>
              <w:b/>
              <w:sz w:val="16"/>
              <w:lang w:eastAsia="ko-KR"/>
            </w:rPr>
            <w:t xml:space="preserve"> </w:t>
          </w:r>
          <w:r w:rsidR="004855C8">
            <w:fldChar w:fldCharType="begin"/>
          </w:r>
          <w:r w:rsidR="004855C8" w:rsidRPr="006F3297">
            <w:rPr>
              <w:lang w:eastAsia="ko-KR"/>
            </w:rPr>
            <w:instrText>NUMPAGES  \* Arabic  \* MERGEFORMAT</w:instrText>
          </w:r>
          <w:r w:rsidR="004855C8">
            <w:fldChar w:fldCharType="separate"/>
          </w:r>
          <w:r w:rsidR="00794FE0" w:rsidRPr="00794FE0">
            <w:rPr>
              <w:rFonts w:ascii="Arial" w:hAnsi="Arial" w:cs="Arial"/>
              <w:b/>
              <w:sz w:val="16"/>
              <w:lang w:eastAsia="ko-KR"/>
            </w:rPr>
            <w:t>5</w:t>
          </w:r>
          <w:r w:rsidR="004855C8">
            <w:rPr>
              <w:rFonts w:ascii="Arial" w:hAnsi="Arial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833F78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833F78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790E85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790E85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6B96D3D" w14:textId="77777777" w:rsidR="00502615" w:rsidRPr="00833F78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33F78">
            <w:rPr>
              <w:rFonts w:ascii="Arial" w:hAnsi="Arial"/>
              <w:sz w:val="16"/>
              <w:lang w:val="en-GB"/>
            </w:rPr>
            <w:t>84478 Waldkraiburg</w:t>
          </w:r>
        </w:p>
        <w:p w14:paraId="52A084DE" w14:textId="77777777" w:rsidR="00502615" w:rsidRPr="00833F78" w:rsidRDefault="00FB6011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33F78">
            <w:rPr>
              <w:rFonts w:ascii="Arial" w:hAnsi="Arial"/>
              <w:sz w:val="16"/>
              <w:lang w:val="en-GB"/>
            </w:rPr>
            <w:t>Germany</w:t>
          </w:r>
        </w:p>
        <w:p w14:paraId="73160BF7" w14:textId="77777777" w:rsidR="00502615" w:rsidRPr="00833F78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77777777" w:rsidR="00C97AAF" w:rsidRPr="00833F78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33F78">
            <w:rPr>
              <w:rFonts w:ascii="Arial" w:hAnsi="Arial"/>
              <w:sz w:val="16"/>
              <w:lang w:val="en-GB"/>
            </w:rPr>
            <w:t>Phone +49 8638 9810-0</w:t>
          </w:r>
        </w:p>
        <w:p w14:paraId="40245D9B" w14:textId="77777777" w:rsidR="00C97AAF" w:rsidRPr="00C71DA0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790E85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4643DD0B">
              <wp:simplePos x="0" y="0"/>
              <wp:positionH relativeFrom="column">
                <wp:posOffset>4330065</wp:posOffset>
              </wp:positionH>
              <wp:positionV relativeFrom="paragraph">
                <wp:posOffset>2135469</wp:posOffset>
              </wp:positionV>
              <wp:extent cx="1979930" cy="5091392"/>
              <wp:effectExtent l="0" t="0" r="127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509139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0FABE77" w14:textId="77777777" w:rsidR="000356E8" w:rsidRDefault="000356E8" w:rsidP="000356E8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Press contact</w:t>
                          </w:r>
                        </w:p>
                        <w:p w14:paraId="2E6985DE" w14:textId="77777777" w:rsidR="000356E8" w:rsidRDefault="000356E8" w:rsidP="000356E8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14156B1" w14:textId="77777777" w:rsidR="000356E8" w:rsidRDefault="000356E8" w:rsidP="000356E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Americas</w:t>
                          </w:r>
                        </w:p>
                        <w:p w14:paraId="62A77663" w14:textId="77777777" w:rsidR="000356E8" w:rsidRDefault="000356E8" w:rsidP="000356E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>Mirna Pina</w:t>
                          </w:r>
                        </w:p>
                        <w:p w14:paraId="4D75B15B" w14:textId="77777777" w:rsidR="000356E8" w:rsidRDefault="000356E8" w:rsidP="000356E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>Marketing Specialist</w:t>
                          </w:r>
                        </w:p>
                        <w:p w14:paraId="3721DC1B" w14:textId="77777777" w:rsidR="000356E8" w:rsidRDefault="000356E8" w:rsidP="000356E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>Phone: +1 (470) 514-2458</w:t>
                          </w:r>
                        </w:p>
                        <w:p w14:paraId="2905CECD" w14:textId="77777777" w:rsidR="000356E8" w:rsidRDefault="00762E2D" w:rsidP="000356E8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0356E8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Mirna.pina@kraiburg-tpe.com</w:t>
                            </w:r>
                          </w:hyperlink>
                        </w:p>
                        <w:p w14:paraId="7C1B92B5" w14:textId="77777777" w:rsidR="000356E8" w:rsidRPr="000356E8" w:rsidRDefault="000356E8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27A4EBC" w14:textId="7FEE1BBA" w:rsidR="00280BA4" w:rsidRPr="00280BA4" w:rsidRDefault="00280BA4" w:rsidP="00280BA4">
                          <w:pPr>
                            <w:pStyle w:val="Textkrper-Zeileneinzug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092B77F0" w14:textId="3B03EDCF" w:rsidR="00E07B9C" w:rsidRPr="00574A07" w:rsidRDefault="00EE4CEE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574A07">
                            <w:rPr>
                              <w:i w:val="0"/>
                              <w:sz w:val="16"/>
                              <w:lang w:val="fr-FR"/>
                            </w:rPr>
                            <w:t>M.A. Juliane Schmidhuber</w:t>
                          </w:r>
                        </w:p>
                        <w:p w14:paraId="63A4EC68" w14:textId="77777777" w:rsidR="00E07B9C" w:rsidRPr="00A63FC8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A63FC8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490E30CA" w14:textId="77777777" w:rsidR="00E07B9C" w:rsidRPr="00574A07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574A07">
                            <w:rPr>
                              <w:i w:val="0"/>
                              <w:sz w:val="16"/>
                            </w:rPr>
                            <w:t>Phone: +49 8638 9810 568</w:t>
                          </w:r>
                        </w:p>
                        <w:p w14:paraId="727ACC92" w14:textId="481029D4" w:rsidR="00574A07" w:rsidRPr="00410020" w:rsidRDefault="00762E2D" w:rsidP="00574A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E566AF" w:rsidRPr="0041002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Juliane.Schmidhuber@kraiburg-tpe.com</w:t>
                            </w:r>
                          </w:hyperlink>
                          <w:r w:rsidR="00574A07" w:rsidRPr="00410020">
                            <w:rPr>
                              <w:rStyle w:val="Hyperlink"/>
                              <w:rFonts w:ascii="Arial" w:hAnsi="Arial"/>
                              <w:sz w:val="16"/>
                            </w:rPr>
                            <w:br/>
                          </w:r>
                          <w:r w:rsidR="00574A07" w:rsidRPr="00410020">
                            <w:rPr>
                              <w:rStyle w:val="Hyperlink"/>
                              <w:rFonts w:ascii="Arial" w:hAnsi="Arial"/>
                              <w:sz w:val="16"/>
                            </w:rPr>
                            <w:br/>
                          </w:r>
                          <w:r w:rsidR="00574A07" w:rsidRPr="00410020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6C06E3B0" w14:textId="77777777" w:rsidR="00574A07" w:rsidRPr="00574A07" w:rsidRDefault="00574A07" w:rsidP="00574A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74A0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5F59D172" w14:textId="77777777" w:rsidR="00574A07" w:rsidRPr="00574A07" w:rsidRDefault="00574A07" w:rsidP="00574A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74A0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Marketing Manager Asia Pacific</w:t>
                          </w:r>
                        </w:p>
                        <w:p w14:paraId="13C4DBA8" w14:textId="4F32915B" w:rsidR="00574A07" w:rsidRPr="00035A40" w:rsidRDefault="00574A07" w:rsidP="00574A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35A4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Phone: +603 9545 6301</w:t>
                          </w:r>
                        </w:p>
                        <w:p w14:paraId="385DF4B2" w14:textId="7EE80288" w:rsidR="00A94995" w:rsidRPr="00035A40" w:rsidRDefault="00762E2D" w:rsidP="00574A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574A07" w:rsidRPr="00035A40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07C4BA2C" w14:textId="77777777" w:rsidR="006A7575" w:rsidRPr="00035A40" w:rsidRDefault="006A7575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AFBB7A3" w14:textId="77777777" w:rsidR="00574A07" w:rsidRPr="00035A40" w:rsidRDefault="00574A07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D5E035" w14:textId="77777777" w:rsidR="006A7575" w:rsidRPr="00D138E6" w:rsidRDefault="006A7575" w:rsidP="006A7575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2EA1E128" w14:textId="77777777" w:rsidR="008B5E2E" w:rsidRPr="00574A07" w:rsidRDefault="008B5E2E" w:rsidP="008B5E2E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574A07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13479094" w14:textId="77777777" w:rsidR="008B5E2E" w:rsidRPr="00574A07" w:rsidRDefault="008B5E2E" w:rsidP="008B5E2E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574A07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>Vera Kiseleva</w:t>
                          </w:r>
                        </w:p>
                        <w:p w14:paraId="3B823776" w14:textId="5A1C3E08" w:rsidR="008B5E2E" w:rsidRPr="00574A07" w:rsidRDefault="008B5E2E" w:rsidP="008B5E2E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574A07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 xml:space="preserve">Phone: +31 645 092 735 </w:t>
                          </w:r>
                        </w:p>
                        <w:p w14:paraId="59E5EE0D" w14:textId="023205CB" w:rsidR="00DC3BD9" w:rsidRPr="00574A07" w:rsidRDefault="00762E2D" w:rsidP="008B5E2E">
                          <w:pPr>
                            <w:spacing w:after="0" w:line="360" w:lineRule="auto"/>
                            <w:rPr>
                              <w:rStyle w:val="Hyperlink"/>
                              <w:rFonts w:ascii="Arial" w:hAnsi="Arial"/>
                              <w:sz w:val="16"/>
                              <w:lang w:val="it-IT"/>
                            </w:rPr>
                          </w:pPr>
                          <w:hyperlink r:id="rId5" w:history="1">
                            <w:r w:rsidR="00E566AF" w:rsidRPr="00574A07">
                              <w:rPr>
                                <w:rStyle w:val="Hyperlink"/>
                                <w:rFonts w:ascii="Arial" w:hAnsi="Arial"/>
                                <w:sz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  <w:p w14:paraId="17CDD2DE" w14:textId="77777777" w:rsidR="000356E8" w:rsidRPr="00574A07" w:rsidRDefault="000356E8" w:rsidP="008B5E2E">
                          <w:pPr>
                            <w:spacing w:after="0" w:line="360" w:lineRule="auto"/>
                            <w:rPr>
                              <w:rFonts w:ascii="Arial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168.15pt;width:155.9pt;height:400.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" stroked="f">
              <v:textbox inset=",0,,0">
                <w:txbxContent>
                  <w:p w14:paraId="00FABE77" w14:textId="77777777" w:rsidR="000356E8" w:rsidRDefault="000356E8" w:rsidP="000356E8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Press contact</w:t>
                    </w:r>
                  </w:p>
                  <w:p w14:paraId="2E6985DE" w14:textId="77777777" w:rsidR="000356E8" w:rsidRDefault="000356E8" w:rsidP="000356E8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214156B1" w14:textId="77777777" w:rsidR="000356E8" w:rsidRDefault="000356E8" w:rsidP="000356E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Americas</w:t>
                    </w:r>
                  </w:p>
                  <w:p w14:paraId="62A77663" w14:textId="77777777" w:rsidR="000356E8" w:rsidRDefault="000356E8" w:rsidP="000356E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>Mirna Pina</w:t>
                    </w:r>
                  </w:p>
                  <w:p w14:paraId="4D75B15B" w14:textId="77777777" w:rsidR="000356E8" w:rsidRDefault="000356E8" w:rsidP="000356E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>Marketing Specialist</w:t>
                    </w:r>
                  </w:p>
                  <w:p w14:paraId="3721DC1B" w14:textId="77777777" w:rsidR="000356E8" w:rsidRDefault="000356E8" w:rsidP="000356E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>Phone: +1 (470) 514-2458</w:t>
                    </w:r>
                  </w:p>
                  <w:p w14:paraId="2905CECD" w14:textId="77777777" w:rsidR="000356E8" w:rsidRDefault="00762E2D" w:rsidP="000356E8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6" w:history="1">
                      <w:r w:rsidR="000356E8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Mirna.pina@kraiburg-tpe.com</w:t>
                      </w:r>
                    </w:hyperlink>
                  </w:p>
                  <w:p w14:paraId="7C1B92B5" w14:textId="77777777" w:rsidR="000356E8" w:rsidRPr="000356E8" w:rsidRDefault="000356E8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27A4EBC" w14:textId="7FEE1BBA" w:rsidR="00280BA4" w:rsidRPr="00280BA4" w:rsidRDefault="00280BA4" w:rsidP="00280BA4">
                    <w:pPr>
                      <w:pStyle w:val="Textkrper-Zeileneinzug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092B77F0" w14:textId="3B03EDCF" w:rsidR="00E07B9C" w:rsidRPr="00574A07" w:rsidRDefault="00EE4CEE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574A07">
                      <w:rPr>
                        <w:i w:val="0"/>
                        <w:sz w:val="16"/>
                        <w:lang w:val="fr-FR"/>
                      </w:rPr>
                      <w:t>M.A. Juliane Schmidhuber</w:t>
                    </w:r>
                  </w:p>
                  <w:p w14:paraId="63A4EC68" w14:textId="77777777" w:rsidR="00E07B9C" w:rsidRPr="00A63FC8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A63FC8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490E30CA" w14:textId="77777777" w:rsidR="00E07B9C" w:rsidRPr="00574A07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574A07">
                      <w:rPr>
                        <w:i w:val="0"/>
                        <w:sz w:val="16"/>
                      </w:rPr>
                      <w:t>Phone: +49 8638 9810 568</w:t>
                    </w:r>
                  </w:p>
                  <w:p w14:paraId="727ACC92" w14:textId="481029D4" w:rsidR="00574A07" w:rsidRPr="00410020" w:rsidRDefault="00762E2D" w:rsidP="00574A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7" w:history="1">
                      <w:r w:rsidR="00E566AF" w:rsidRPr="00410020">
                        <w:rPr>
                          <w:rStyle w:val="Hyperlink"/>
                          <w:rFonts w:ascii="Arial" w:hAnsi="Arial"/>
                          <w:sz w:val="16"/>
                        </w:rPr>
                        <w:t>Juliane.Schmidhuber@kraiburg-tpe.com</w:t>
                      </w:r>
                    </w:hyperlink>
                    <w:r w:rsidR="00574A07" w:rsidRPr="00410020">
                      <w:rPr>
                        <w:rStyle w:val="Hyperlink"/>
                        <w:rFonts w:ascii="Arial" w:hAnsi="Arial"/>
                        <w:sz w:val="16"/>
                      </w:rPr>
                      <w:br/>
                    </w:r>
                    <w:r w:rsidR="00574A07" w:rsidRPr="00410020">
                      <w:rPr>
                        <w:rStyle w:val="Hyperlink"/>
                        <w:rFonts w:ascii="Arial" w:hAnsi="Arial"/>
                        <w:sz w:val="16"/>
                      </w:rPr>
                      <w:br/>
                    </w:r>
                    <w:r w:rsidR="00574A07" w:rsidRPr="00410020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Asia Pacific</w:t>
                    </w:r>
                  </w:p>
                  <w:p w14:paraId="6C06E3B0" w14:textId="77777777" w:rsidR="00574A07" w:rsidRPr="00574A07" w:rsidRDefault="00574A07" w:rsidP="00574A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74A07">
                      <w:rPr>
                        <w:rFonts w:ascii="Arial" w:hAnsi="Arial" w:cs="Arial"/>
                        <w:sz w:val="16"/>
                        <w:szCs w:val="16"/>
                      </w:rPr>
                      <w:t>Bridget Ngang</w:t>
                    </w:r>
                  </w:p>
                  <w:p w14:paraId="5F59D172" w14:textId="77777777" w:rsidR="00574A07" w:rsidRPr="00574A07" w:rsidRDefault="00574A07" w:rsidP="00574A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74A07">
                      <w:rPr>
                        <w:rFonts w:ascii="Arial" w:hAnsi="Arial" w:cs="Arial"/>
                        <w:sz w:val="16"/>
                        <w:szCs w:val="16"/>
                      </w:rPr>
                      <w:t>Marketing Manager Asia Pacific</w:t>
                    </w:r>
                  </w:p>
                  <w:p w14:paraId="13C4DBA8" w14:textId="4F32915B" w:rsidR="00574A07" w:rsidRPr="00035A40" w:rsidRDefault="00574A07" w:rsidP="00574A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35A40">
                      <w:rPr>
                        <w:rFonts w:ascii="Arial" w:hAnsi="Arial" w:cs="Arial"/>
                        <w:sz w:val="16"/>
                        <w:szCs w:val="16"/>
                      </w:rPr>
                      <w:t>Phone: +603 9545 6301</w:t>
                    </w:r>
                  </w:p>
                  <w:p w14:paraId="385DF4B2" w14:textId="7EE80288" w:rsidR="00A94995" w:rsidRPr="00035A40" w:rsidRDefault="00762E2D" w:rsidP="00574A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8" w:history="1">
                      <w:r w:rsidR="00574A07" w:rsidRPr="00035A40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07C4BA2C" w14:textId="77777777" w:rsidR="006A7575" w:rsidRPr="00035A40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AFBB7A3" w14:textId="77777777" w:rsidR="00574A07" w:rsidRPr="00035A40" w:rsidRDefault="00574A07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D5E035" w14:textId="77777777" w:rsidR="006A7575" w:rsidRPr="00D138E6" w:rsidRDefault="006A7575" w:rsidP="006A7575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2EA1E128" w14:textId="77777777" w:rsidR="008B5E2E" w:rsidRPr="00574A07" w:rsidRDefault="008B5E2E" w:rsidP="008B5E2E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574A07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13479094" w14:textId="77777777" w:rsidR="008B5E2E" w:rsidRPr="00574A07" w:rsidRDefault="008B5E2E" w:rsidP="008B5E2E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574A07">
                      <w:rPr>
                        <w:rFonts w:ascii="Arial" w:hAnsi="Arial"/>
                        <w:sz w:val="16"/>
                        <w:lang w:val="it-IT"/>
                      </w:rPr>
                      <w:t>Vera Kiseleva</w:t>
                    </w:r>
                  </w:p>
                  <w:p w14:paraId="3B823776" w14:textId="5A1C3E08" w:rsidR="008B5E2E" w:rsidRPr="00574A07" w:rsidRDefault="008B5E2E" w:rsidP="008B5E2E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574A07">
                      <w:rPr>
                        <w:rFonts w:ascii="Arial" w:hAnsi="Arial"/>
                        <w:sz w:val="16"/>
                        <w:lang w:val="it-IT"/>
                      </w:rPr>
                      <w:t xml:space="preserve">Phone: +31 645 092 735 </w:t>
                    </w:r>
                  </w:p>
                  <w:p w14:paraId="59E5EE0D" w14:textId="023205CB" w:rsidR="00DC3BD9" w:rsidRPr="00574A07" w:rsidRDefault="00762E2D" w:rsidP="008B5E2E">
                    <w:pPr>
                      <w:spacing w:after="0" w:line="360" w:lineRule="auto"/>
                      <w:rPr>
                        <w:rStyle w:val="Hyperlink"/>
                        <w:rFonts w:ascii="Arial" w:hAnsi="Arial"/>
                        <w:sz w:val="16"/>
                        <w:lang w:val="it-IT"/>
                      </w:rPr>
                    </w:pPr>
                    <w:hyperlink r:id="rId9" w:history="1">
                      <w:r w:rsidR="00E566AF" w:rsidRPr="00574A07">
                        <w:rPr>
                          <w:rStyle w:val="Hyperlink"/>
                          <w:rFonts w:ascii="Arial" w:hAnsi="Arial"/>
                          <w:sz w:val="16"/>
                          <w:lang w:val="it-IT"/>
                        </w:rPr>
                        <w:t>vkiseleva@emg-marcom.com</w:t>
                      </w:r>
                    </w:hyperlink>
                  </w:p>
                  <w:p w14:paraId="17CDD2DE" w14:textId="77777777" w:rsidR="000356E8" w:rsidRPr="00574A07" w:rsidRDefault="000356E8" w:rsidP="008B5E2E">
                    <w:pPr>
                      <w:spacing w:after="0" w:line="360" w:lineRule="auto"/>
                      <w:rPr>
                        <w:rFonts w:ascii="Arial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3D6B"/>
    <w:rsid w:val="00014BB3"/>
    <w:rsid w:val="00017BB5"/>
    <w:rsid w:val="000356E8"/>
    <w:rsid w:val="00035A40"/>
    <w:rsid w:val="00041B77"/>
    <w:rsid w:val="0004695A"/>
    <w:rsid w:val="000557F2"/>
    <w:rsid w:val="00062437"/>
    <w:rsid w:val="000649B8"/>
    <w:rsid w:val="0006764F"/>
    <w:rsid w:val="00071236"/>
    <w:rsid w:val="00073767"/>
    <w:rsid w:val="000827EC"/>
    <w:rsid w:val="00083596"/>
    <w:rsid w:val="00084539"/>
    <w:rsid w:val="00085C22"/>
    <w:rsid w:val="00085F7F"/>
    <w:rsid w:val="000866B3"/>
    <w:rsid w:val="0008699C"/>
    <w:rsid w:val="000914A6"/>
    <w:rsid w:val="00096CA7"/>
    <w:rsid w:val="00097D31"/>
    <w:rsid w:val="000A003D"/>
    <w:rsid w:val="000A1B18"/>
    <w:rsid w:val="000A49AC"/>
    <w:rsid w:val="000A510D"/>
    <w:rsid w:val="000B1A55"/>
    <w:rsid w:val="000B570C"/>
    <w:rsid w:val="000B6A97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7C99"/>
    <w:rsid w:val="00104362"/>
    <w:rsid w:val="00111092"/>
    <w:rsid w:val="0011242A"/>
    <w:rsid w:val="001147DB"/>
    <w:rsid w:val="00121086"/>
    <w:rsid w:val="00122298"/>
    <w:rsid w:val="00123991"/>
    <w:rsid w:val="00123C9B"/>
    <w:rsid w:val="001246FA"/>
    <w:rsid w:val="001271AF"/>
    <w:rsid w:val="00130269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709E"/>
    <w:rsid w:val="00171C19"/>
    <w:rsid w:val="0017332B"/>
    <w:rsid w:val="00176EA1"/>
    <w:rsid w:val="00180F66"/>
    <w:rsid w:val="001936C1"/>
    <w:rsid w:val="00195CDF"/>
    <w:rsid w:val="00196B91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470F"/>
    <w:rsid w:val="001C3731"/>
    <w:rsid w:val="001C4762"/>
    <w:rsid w:val="001C4BCE"/>
    <w:rsid w:val="001C4C4E"/>
    <w:rsid w:val="001C4EAE"/>
    <w:rsid w:val="001D24E4"/>
    <w:rsid w:val="001D4181"/>
    <w:rsid w:val="001D4898"/>
    <w:rsid w:val="001D646F"/>
    <w:rsid w:val="001D726A"/>
    <w:rsid w:val="001E21C8"/>
    <w:rsid w:val="001E7076"/>
    <w:rsid w:val="001F1D3E"/>
    <w:rsid w:val="001F5C9D"/>
    <w:rsid w:val="00200183"/>
    <w:rsid w:val="00201710"/>
    <w:rsid w:val="00201B6E"/>
    <w:rsid w:val="00202851"/>
    <w:rsid w:val="002067F5"/>
    <w:rsid w:val="00210494"/>
    <w:rsid w:val="002114A7"/>
    <w:rsid w:val="002122C6"/>
    <w:rsid w:val="00214303"/>
    <w:rsid w:val="00214A1E"/>
    <w:rsid w:val="00214B53"/>
    <w:rsid w:val="00215C37"/>
    <w:rsid w:val="0022188E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B55"/>
    <w:rsid w:val="00257EC8"/>
    <w:rsid w:val="002631F5"/>
    <w:rsid w:val="0026538B"/>
    <w:rsid w:val="002668B2"/>
    <w:rsid w:val="00273369"/>
    <w:rsid w:val="0027449B"/>
    <w:rsid w:val="0027478F"/>
    <w:rsid w:val="00274EF6"/>
    <w:rsid w:val="00277755"/>
    <w:rsid w:val="002808EE"/>
    <w:rsid w:val="00280BA4"/>
    <w:rsid w:val="002829A8"/>
    <w:rsid w:val="00285982"/>
    <w:rsid w:val="00286268"/>
    <w:rsid w:val="00290773"/>
    <w:rsid w:val="00290789"/>
    <w:rsid w:val="00291DB2"/>
    <w:rsid w:val="0029752E"/>
    <w:rsid w:val="002A1B2F"/>
    <w:rsid w:val="002A37DD"/>
    <w:rsid w:val="002A3D9D"/>
    <w:rsid w:val="002A65FA"/>
    <w:rsid w:val="002B3A55"/>
    <w:rsid w:val="002C07D0"/>
    <w:rsid w:val="002C2ED7"/>
    <w:rsid w:val="002C3C7D"/>
    <w:rsid w:val="002C4280"/>
    <w:rsid w:val="002C472D"/>
    <w:rsid w:val="002C63D8"/>
    <w:rsid w:val="002C6993"/>
    <w:rsid w:val="002C6B42"/>
    <w:rsid w:val="002D4D7E"/>
    <w:rsid w:val="002D5335"/>
    <w:rsid w:val="002D60DC"/>
    <w:rsid w:val="002E19DC"/>
    <w:rsid w:val="002F2061"/>
    <w:rsid w:val="002F33AF"/>
    <w:rsid w:val="002F491E"/>
    <w:rsid w:val="002F563D"/>
    <w:rsid w:val="002F65C9"/>
    <w:rsid w:val="00300CB5"/>
    <w:rsid w:val="00301B08"/>
    <w:rsid w:val="0030299D"/>
    <w:rsid w:val="00303C99"/>
    <w:rsid w:val="0030448E"/>
    <w:rsid w:val="00320C11"/>
    <w:rsid w:val="003212CD"/>
    <w:rsid w:val="003226D8"/>
    <w:rsid w:val="003257EA"/>
    <w:rsid w:val="00330540"/>
    <w:rsid w:val="00334615"/>
    <w:rsid w:val="00334E61"/>
    <w:rsid w:val="0033719C"/>
    <w:rsid w:val="0035315F"/>
    <w:rsid w:val="00357AA0"/>
    <w:rsid w:val="00357E90"/>
    <w:rsid w:val="0037152D"/>
    <w:rsid w:val="00374BAF"/>
    <w:rsid w:val="00374BDA"/>
    <w:rsid w:val="00375FE5"/>
    <w:rsid w:val="00384DF4"/>
    <w:rsid w:val="00385A9C"/>
    <w:rsid w:val="0038731F"/>
    <w:rsid w:val="00391D56"/>
    <w:rsid w:val="003A70E9"/>
    <w:rsid w:val="003A75EF"/>
    <w:rsid w:val="003B4466"/>
    <w:rsid w:val="003C1AA8"/>
    <w:rsid w:val="003C1CBC"/>
    <w:rsid w:val="003C2A07"/>
    <w:rsid w:val="003C3836"/>
    <w:rsid w:val="003C4847"/>
    <w:rsid w:val="003C6DEF"/>
    <w:rsid w:val="003C78DA"/>
    <w:rsid w:val="003D7BD7"/>
    <w:rsid w:val="003E19EE"/>
    <w:rsid w:val="004002A2"/>
    <w:rsid w:val="00406C85"/>
    <w:rsid w:val="00410020"/>
    <w:rsid w:val="004133D7"/>
    <w:rsid w:val="00416AF0"/>
    <w:rsid w:val="00437801"/>
    <w:rsid w:val="004443C9"/>
    <w:rsid w:val="00453F8E"/>
    <w:rsid w:val="00456141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70A0"/>
    <w:rsid w:val="004A0CA6"/>
    <w:rsid w:val="004A25FC"/>
    <w:rsid w:val="004A5D65"/>
    <w:rsid w:val="004A62E0"/>
    <w:rsid w:val="004B1856"/>
    <w:rsid w:val="004C11DC"/>
    <w:rsid w:val="004C1410"/>
    <w:rsid w:val="004C3B9A"/>
    <w:rsid w:val="004C52C6"/>
    <w:rsid w:val="004C6E24"/>
    <w:rsid w:val="004D3357"/>
    <w:rsid w:val="004D4F32"/>
    <w:rsid w:val="004D50FB"/>
    <w:rsid w:val="004D5BAF"/>
    <w:rsid w:val="004E0549"/>
    <w:rsid w:val="004E5994"/>
    <w:rsid w:val="004F6098"/>
    <w:rsid w:val="005011E4"/>
    <w:rsid w:val="00502615"/>
    <w:rsid w:val="00503694"/>
    <w:rsid w:val="0050419E"/>
    <w:rsid w:val="00507217"/>
    <w:rsid w:val="00510774"/>
    <w:rsid w:val="00524D79"/>
    <w:rsid w:val="00526446"/>
    <w:rsid w:val="005317AF"/>
    <w:rsid w:val="005433AE"/>
    <w:rsid w:val="005437AB"/>
    <w:rsid w:val="00550C61"/>
    <w:rsid w:val="005534CB"/>
    <w:rsid w:val="00555B94"/>
    <w:rsid w:val="0055768D"/>
    <w:rsid w:val="00560E1A"/>
    <w:rsid w:val="005654C9"/>
    <w:rsid w:val="00574A07"/>
    <w:rsid w:val="00581A9E"/>
    <w:rsid w:val="00581F95"/>
    <w:rsid w:val="005901AD"/>
    <w:rsid w:val="00593A32"/>
    <w:rsid w:val="005940F8"/>
    <w:rsid w:val="005946B2"/>
    <w:rsid w:val="0059674D"/>
    <w:rsid w:val="005A25A2"/>
    <w:rsid w:val="005A4CFB"/>
    <w:rsid w:val="005B3F00"/>
    <w:rsid w:val="005B5DDE"/>
    <w:rsid w:val="005D2E8E"/>
    <w:rsid w:val="005D3E07"/>
    <w:rsid w:val="005D467D"/>
    <w:rsid w:val="005E1C3F"/>
    <w:rsid w:val="005E3CE9"/>
    <w:rsid w:val="005E68BA"/>
    <w:rsid w:val="005F3139"/>
    <w:rsid w:val="005F6E8A"/>
    <w:rsid w:val="005F7F23"/>
    <w:rsid w:val="00600CFF"/>
    <w:rsid w:val="0060594A"/>
    <w:rsid w:val="00607392"/>
    <w:rsid w:val="00614013"/>
    <w:rsid w:val="006162F9"/>
    <w:rsid w:val="00621DDB"/>
    <w:rsid w:val="0063151E"/>
    <w:rsid w:val="00637255"/>
    <w:rsid w:val="006407F3"/>
    <w:rsid w:val="006460E3"/>
    <w:rsid w:val="006462D1"/>
    <w:rsid w:val="006600AB"/>
    <w:rsid w:val="00661BAB"/>
    <w:rsid w:val="00662F4F"/>
    <w:rsid w:val="00664104"/>
    <w:rsid w:val="006709AB"/>
    <w:rsid w:val="00671D92"/>
    <w:rsid w:val="006744C3"/>
    <w:rsid w:val="00681B2F"/>
    <w:rsid w:val="00685792"/>
    <w:rsid w:val="00686F7A"/>
    <w:rsid w:val="00690257"/>
    <w:rsid w:val="00694298"/>
    <w:rsid w:val="006A7575"/>
    <w:rsid w:val="006B0D90"/>
    <w:rsid w:val="006B10F3"/>
    <w:rsid w:val="006B1DAF"/>
    <w:rsid w:val="006B33D8"/>
    <w:rsid w:val="006B483F"/>
    <w:rsid w:val="006C0F50"/>
    <w:rsid w:val="006C59A3"/>
    <w:rsid w:val="006D081E"/>
    <w:rsid w:val="006D0902"/>
    <w:rsid w:val="006D26D0"/>
    <w:rsid w:val="006E0C1F"/>
    <w:rsid w:val="006E4B80"/>
    <w:rsid w:val="006E65CF"/>
    <w:rsid w:val="006F0D4D"/>
    <w:rsid w:val="006F3297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4DF8"/>
    <w:rsid w:val="007373AD"/>
    <w:rsid w:val="0073740D"/>
    <w:rsid w:val="00744F3B"/>
    <w:rsid w:val="00746212"/>
    <w:rsid w:val="00747ABD"/>
    <w:rsid w:val="0075191D"/>
    <w:rsid w:val="00762E2D"/>
    <w:rsid w:val="00773A09"/>
    <w:rsid w:val="00775C8C"/>
    <w:rsid w:val="0078239C"/>
    <w:rsid w:val="007831E2"/>
    <w:rsid w:val="00784C57"/>
    <w:rsid w:val="00790E85"/>
    <w:rsid w:val="00792739"/>
    <w:rsid w:val="00794FE0"/>
    <w:rsid w:val="007A7155"/>
    <w:rsid w:val="007B09EE"/>
    <w:rsid w:val="007B2DDE"/>
    <w:rsid w:val="007B4C2D"/>
    <w:rsid w:val="007D2F24"/>
    <w:rsid w:val="007D7444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255D9"/>
    <w:rsid w:val="0082686D"/>
    <w:rsid w:val="00833F78"/>
    <w:rsid w:val="00841E97"/>
    <w:rsid w:val="00851E0E"/>
    <w:rsid w:val="008608DF"/>
    <w:rsid w:val="00861ADB"/>
    <w:rsid w:val="0086480E"/>
    <w:rsid w:val="00865241"/>
    <w:rsid w:val="00875758"/>
    <w:rsid w:val="00883577"/>
    <w:rsid w:val="0088592F"/>
    <w:rsid w:val="00885B5F"/>
    <w:rsid w:val="00885B63"/>
    <w:rsid w:val="00885E31"/>
    <w:rsid w:val="00893ECA"/>
    <w:rsid w:val="008A294C"/>
    <w:rsid w:val="008A4E99"/>
    <w:rsid w:val="008B0A74"/>
    <w:rsid w:val="008B1F30"/>
    <w:rsid w:val="008B2E96"/>
    <w:rsid w:val="008B4FB8"/>
    <w:rsid w:val="008B5E2E"/>
    <w:rsid w:val="008B6AFF"/>
    <w:rsid w:val="008B7564"/>
    <w:rsid w:val="008C10E6"/>
    <w:rsid w:val="008C2B79"/>
    <w:rsid w:val="008C43CA"/>
    <w:rsid w:val="008C6A03"/>
    <w:rsid w:val="008C7EE4"/>
    <w:rsid w:val="008D6339"/>
    <w:rsid w:val="008E22FE"/>
    <w:rsid w:val="008E2B4D"/>
    <w:rsid w:val="008E477D"/>
    <w:rsid w:val="008E5B5F"/>
    <w:rsid w:val="008E74E5"/>
    <w:rsid w:val="008F3AA4"/>
    <w:rsid w:val="00904014"/>
    <w:rsid w:val="009123DD"/>
    <w:rsid w:val="009134D8"/>
    <w:rsid w:val="00923D2E"/>
    <w:rsid w:val="00925B60"/>
    <w:rsid w:val="0093119A"/>
    <w:rsid w:val="00937972"/>
    <w:rsid w:val="00941320"/>
    <w:rsid w:val="009446AF"/>
    <w:rsid w:val="0094694B"/>
    <w:rsid w:val="00947D55"/>
    <w:rsid w:val="00952CE4"/>
    <w:rsid w:val="0096067A"/>
    <w:rsid w:val="00964C40"/>
    <w:rsid w:val="00967F84"/>
    <w:rsid w:val="00971AD6"/>
    <w:rsid w:val="00972DC1"/>
    <w:rsid w:val="0097658C"/>
    <w:rsid w:val="00980DBB"/>
    <w:rsid w:val="00986F50"/>
    <w:rsid w:val="0099038A"/>
    <w:rsid w:val="00990A80"/>
    <w:rsid w:val="00997B60"/>
    <w:rsid w:val="009A211A"/>
    <w:rsid w:val="009A22DE"/>
    <w:rsid w:val="009A649A"/>
    <w:rsid w:val="009B2597"/>
    <w:rsid w:val="009B2E8F"/>
    <w:rsid w:val="009D1170"/>
    <w:rsid w:val="009E26B7"/>
    <w:rsid w:val="009E3E9B"/>
    <w:rsid w:val="009E74A0"/>
    <w:rsid w:val="00A03235"/>
    <w:rsid w:val="00A065BF"/>
    <w:rsid w:val="00A12422"/>
    <w:rsid w:val="00A1473E"/>
    <w:rsid w:val="00A202E1"/>
    <w:rsid w:val="00A24505"/>
    <w:rsid w:val="00A257CB"/>
    <w:rsid w:val="00A2616A"/>
    <w:rsid w:val="00A27B0F"/>
    <w:rsid w:val="00A554D8"/>
    <w:rsid w:val="00A55724"/>
    <w:rsid w:val="00A57CD6"/>
    <w:rsid w:val="00A60662"/>
    <w:rsid w:val="00A63FC8"/>
    <w:rsid w:val="00A67CA6"/>
    <w:rsid w:val="00A709B8"/>
    <w:rsid w:val="00A70C8C"/>
    <w:rsid w:val="00A713E3"/>
    <w:rsid w:val="00A761E1"/>
    <w:rsid w:val="00A805C3"/>
    <w:rsid w:val="00A805F6"/>
    <w:rsid w:val="00A81252"/>
    <w:rsid w:val="00A832FB"/>
    <w:rsid w:val="00A8437E"/>
    <w:rsid w:val="00A9092C"/>
    <w:rsid w:val="00A94995"/>
    <w:rsid w:val="00AA1705"/>
    <w:rsid w:val="00AA5E68"/>
    <w:rsid w:val="00AB0CC7"/>
    <w:rsid w:val="00AB100C"/>
    <w:rsid w:val="00AB3412"/>
    <w:rsid w:val="00AB48F2"/>
    <w:rsid w:val="00AD13B3"/>
    <w:rsid w:val="00AD5694"/>
    <w:rsid w:val="00AD7505"/>
    <w:rsid w:val="00AD78DE"/>
    <w:rsid w:val="00AF51F3"/>
    <w:rsid w:val="00AF706E"/>
    <w:rsid w:val="00B068E3"/>
    <w:rsid w:val="00B06BE1"/>
    <w:rsid w:val="00B0703C"/>
    <w:rsid w:val="00B13C1C"/>
    <w:rsid w:val="00B20583"/>
    <w:rsid w:val="00B20D0E"/>
    <w:rsid w:val="00B21133"/>
    <w:rsid w:val="00B3026B"/>
    <w:rsid w:val="00B311D7"/>
    <w:rsid w:val="00B40D73"/>
    <w:rsid w:val="00B43FD8"/>
    <w:rsid w:val="00B453D1"/>
    <w:rsid w:val="00B56E79"/>
    <w:rsid w:val="00B626BD"/>
    <w:rsid w:val="00B71FAC"/>
    <w:rsid w:val="00B81B58"/>
    <w:rsid w:val="00B82730"/>
    <w:rsid w:val="00B83B92"/>
    <w:rsid w:val="00B858DE"/>
    <w:rsid w:val="00B95DE0"/>
    <w:rsid w:val="00BA2BC5"/>
    <w:rsid w:val="00BA6369"/>
    <w:rsid w:val="00BA6825"/>
    <w:rsid w:val="00BB66CA"/>
    <w:rsid w:val="00BC1A81"/>
    <w:rsid w:val="00BC1F19"/>
    <w:rsid w:val="00BC28EF"/>
    <w:rsid w:val="00BC43F8"/>
    <w:rsid w:val="00BC5625"/>
    <w:rsid w:val="00BC74AB"/>
    <w:rsid w:val="00BD0E38"/>
    <w:rsid w:val="00BD2F23"/>
    <w:rsid w:val="00BD55DC"/>
    <w:rsid w:val="00BD6EAB"/>
    <w:rsid w:val="00BE5349"/>
    <w:rsid w:val="00BE7E16"/>
    <w:rsid w:val="00BF28D4"/>
    <w:rsid w:val="00BF318C"/>
    <w:rsid w:val="00BF38A1"/>
    <w:rsid w:val="00C0054B"/>
    <w:rsid w:val="00C01F57"/>
    <w:rsid w:val="00C03DF9"/>
    <w:rsid w:val="00C05716"/>
    <w:rsid w:val="00C07C8B"/>
    <w:rsid w:val="00C10035"/>
    <w:rsid w:val="00C12FB6"/>
    <w:rsid w:val="00C131F4"/>
    <w:rsid w:val="00C15AD8"/>
    <w:rsid w:val="00C21584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4642D"/>
    <w:rsid w:val="00C51ED8"/>
    <w:rsid w:val="00C52029"/>
    <w:rsid w:val="00C5660A"/>
    <w:rsid w:val="00C566EF"/>
    <w:rsid w:val="00C5730B"/>
    <w:rsid w:val="00C57A9D"/>
    <w:rsid w:val="00C627CC"/>
    <w:rsid w:val="00C70EBC"/>
    <w:rsid w:val="00C71DA0"/>
    <w:rsid w:val="00C72358"/>
    <w:rsid w:val="00C72F6D"/>
    <w:rsid w:val="00C73B88"/>
    <w:rsid w:val="00C75564"/>
    <w:rsid w:val="00C760BA"/>
    <w:rsid w:val="00C76D53"/>
    <w:rsid w:val="00C8056E"/>
    <w:rsid w:val="00C8574F"/>
    <w:rsid w:val="00C91A7C"/>
    <w:rsid w:val="00C9246B"/>
    <w:rsid w:val="00C95294"/>
    <w:rsid w:val="00C97AAF"/>
    <w:rsid w:val="00CA6724"/>
    <w:rsid w:val="00CC2BDA"/>
    <w:rsid w:val="00CC361A"/>
    <w:rsid w:val="00CC41F7"/>
    <w:rsid w:val="00CC42E3"/>
    <w:rsid w:val="00CC7667"/>
    <w:rsid w:val="00CC77C5"/>
    <w:rsid w:val="00CD3E9A"/>
    <w:rsid w:val="00CD6E46"/>
    <w:rsid w:val="00CE3169"/>
    <w:rsid w:val="00CE6C93"/>
    <w:rsid w:val="00CF1F82"/>
    <w:rsid w:val="00CF44E6"/>
    <w:rsid w:val="00CF7D46"/>
    <w:rsid w:val="00CF7DEB"/>
    <w:rsid w:val="00D01BA3"/>
    <w:rsid w:val="00D03AD8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5A5"/>
    <w:rsid w:val="00D32D80"/>
    <w:rsid w:val="00D349A7"/>
    <w:rsid w:val="00D34D49"/>
    <w:rsid w:val="00D41424"/>
    <w:rsid w:val="00D41761"/>
    <w:rsid w:val="00D4646C"/>
    <w:rsid w:val="00D50D0C"/>
    <w:rsid w:val="00D5649D"/>
    <w:rsid w:val="00D5743F"/>
    <w:rsid w:val="00D614CA"/>
    <w:rsid w:val="00D625E9"/>
    <w:rsid w:val="00D63BD7"/>
    <w:rsid w:val="00D72C56"/>
    <w:rsid w:val="00D747A9"/>
    <w:rsid w:val="00D80840"/>
    <w:rsid w:val="00D81F17"/>
    <w:rsid w:val="00D821DB"/>
    <w:rsid w:val="00D83806"/>
    <w:rsid w:val="00D90742"/>
    <w:rsid w:val="00D9749E"/>
    <w:rsid w:val="00DA1D5F"/>
    <w:rsid w:val="00DB0376"/>
    <w:rsid w:val="00DB0FEE"/>
    <w:rsid w:val="00DB12A2"/>
    <w:rsid w:val="00DB15CA"/>
    <w:rsid w:val="00DB2468"/>
    <w:rsid w:val="00DC10C6"/>
    <w:rsid w:val="00DC32CA"/>
    <w:rsid w:val="00DC3BD9"/>
    <w:rsid w:val="00DC680C"/>
    <w:rsid w:val="00DD01DF"/>
    <w:rsid w:val="00DD4AA4"/>
    <w:rsid w:val="00DD546E"/>
    <w:rsid w:val="00DD717F"/>
    <w:rsid w:val="00DE150A"/>
    <w:rsid w:val="00DE16AF"/>
    <w:rsid w:val="00DE1E54"/>
    <w:rsid w:val="00DE256F"/>
    <w:rsid w:val="00DE2B45"/>
    <w:rsid w:val="00DE348C"/>
    <w:rsid w:val="00DE4F36"/>
    <w:rsid w:val="00DF0C76"/>
    <w:rsid w:val="00DF7AAD"/>
    <w:rsid w:val="00E01D16"/>
    <w:rsid w:val="00E0247F"/>
    <w:rsid w:val="00E039D8"/>
    <w:rsid w:val="00E07B9C"/>
    <w:rsid w:val="00E1188E"/>
    <w:rsid w:val="00E15EEF"/>
    <w:rsid w:val="00E16767"/>
    <w:rsid w:val="00E17CAC"/>
    <w:rsid w:val="00E260DD"/>
    <w:rsid w:val="00E27982"/>
    <w:rsid w:val="00E4446B"/>
    <w:rsid w:val="00E533F6"/>
    <w:rsid w:val="00E566AF"/>
    <w:rsid w:val="00E62EBC"/>
    <w:rsid w:val="00E74526"/>
    <w:rsid w:val="00E7553E"/>
    <w:rsid w:val="00E802D6"/>
    <w:rsid w:val="00E87218"/>
    <w:rsid w:val="00E87BF6"/>
    <w:rsid w:val="00E908C9"/>
    <w:rsid w:val="00E90938"/>
    <w:rsid w:val="00EA1FD4"/>
    <w:rsid w:val="00EB28CB"/>
    <w:rsid w:val="00EC09D3"/>
    <w:rsid w:val="00EC5B1E"/>
    <w:rsid w:val="00ED03C0"/>
    <w:rsid w:val="00ED0CB9"/>
    <w:rsid w:val="00ED134C"/>
    <w:rsid w:val="00ED26CC"/>
    <w:rsid w:val="00ED392F"/>
    <w:rsid w:val="00ED7A78"/>
    <w:rsid w:val="00EE4CEE"/>
    <w:rsid w:val="00EE76D2"/>
    <w:rsid w:val="00EF1BC0"/>
    <w:rsid w:val="00EF7049"/>
    <w:rsid w:val="00F00FBC"/>
    <w:rsid w:val="00F0427C"/>
    <w:rsid w:val="00F07A01"/>
    <w:rsid w:val="00F11E25"/>
    <w:rsid w:val="00F125F3"/>
    <w:rsid w:val="00F14DFB"/>
    <w:rsid w:val="00F20F7E"/>
    <w:rsid w:val="00F228B0"/>
    <w:rsid w:val="00F22B0F"/>
    <w:rsid w:val="00F243BB"/>
    <w:rsid w:val="00F248D2"/>
    <w:rsid w:val="00F252E1"/>
    <w:rsid w:val="00F257A5"/>
    <w:rsid w:val="00F3200A"/>
    <w:rsid w:val="00F320FD"/>
    <w:rsid w:val="00F33088"/>
    <w:rsid w:val="00F42B6B"/>
    <w:rsid w:val="00F42C08"/>
    <w:rsid w:val="00F50B59"/>
    <w:rsid w:val="00F52BA1"/>
    <w:rsid w:val="00F53CBC"/>
    <w:rsid w:val="00F540D8"/>
    <w:rsid w:val="00F54D5B"/>
    <w:rsid w:val="00F56344"/>
    <w:rsid w:val="00F654FF"/>
    <w:rsid w:val="00F85CCD"/>
    <w:rsid w:val="00F90647"/>
    <w:rsid w:val="00F9469A"/>
    <w:rsid w:val="00F95E0C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C50D1"/>
    <w:rsid w:val="00FE3E3C"/>
    <w:rsid w:val="00FE40BA"/>
    <w:rsid w:val="00FE7558"/>
    <w:rsid w:val="00FE7C7E"/>
    <w:rsid w:val="00FF3AAA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A4BBF"/>
  <w15:docId w15:val="{B7A83FAE-D150-43BD-8228-22BF52AC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575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2468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en-US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57AA0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rwhnung">
    <w:name w:val="Mention"/>
    <w:basedOn w:val="Absatz-Standardschriftart"/>
    <w:uiPriority w:val="99"/>
    <w:unhideWhenUsed/>
    <w:rsid w:val="004C3B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kraiburg-tpe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mailto:Juliane.Schmidhuber@kraiburg-tpe.com" TargetMode="External"/><Relationship Id="rId7" Type="http://schemas.openxmlformats.org/officeDocument/2006/relationships/hyperlink" Target="mailto:Juliane.Schmidhuber@kraiburg-tpe.com" TargetMode="External"/><Relationship Id="rId2" Type="http://schemas.openxmlformats.org/officeDocument/2006/relationships/hyperlink" Target="mailto:Mirna.pina@kraiburg-tpe.com" TargetMode="External"/><Relationship Id="rId1" Type="http://schemas.openxmlformats.org/officeDocument/2006/relationships/image" Target="media/image8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bridget.ngang@kraiburg-tpe.com" TargetMode="External"/><Relationship Id="rId9" Type="http://schemas.openxmlformats.org/officeDocument/2006/relationships/hyperlink" Target="mailto:vkiseleva@emg-marcom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365</Words>
  <Characters>2302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Eom, Yujin</dc:creator>
  <cp:keywords/>
  <dc:description/>
  <cp:lastModifiedBy>Schmidhuber, Juliane</cp:lastModifiedBy>
  <cp:revision>3</cp:revision>
  <cp:lastPrinted>2024-08-29T11:53:00Z</cp:lastPrinted>
  <dcterms:created xsi:type="dcterms:W3CDTF">2024-08-29T11:52:00Z</dcterms:created>
  <dcterms:modified xsi:type="dcterms:W3CDTF">2024-08-29T11:53:00Z</dcterms:modified>
  <cp:category/>
</cp:coreProperties>
</file>