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CEF4" w14:textId="66B34E3E" w:rsidR="0088328D" w:rsidRPr="006F6A66" w:rsidRDefault="0088328D" w:rsidP="00F64FFF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="005049B9">
        <w:rPr>
          <w:rFonts w:ascii="Arial" w:hAnsi="Arial" w:cs="Arial"/>
          <w:b/>
          <w:bCs/>
          <w:sz w:val="24"/>
          <w:szCs w:val="24"/>
        </w:rPr>
        <w:t>đảm</w:t>
      </w:r>
      <w:proofErr w:type="spellEnd"/>
      <w:r w:rsidR="005049B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049B9">
        <w:rPr>
          <w:rFonts w:ascii="Arial" w:hAnsi="Arial" w:cs="Arial"/>
          <w:b/>
          <w:bCs/>
          <w:sz w:val="24"/>
          <w:szCs w:val="24"/>
        </w:rPr>
        <w:t>bảo</w:t>
      </w:r>
      <w:proofErr w:type="spellEnd"/>
      <w:r w:rsidR="005049B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049B9">
        <w:rPr>
          <w:rFonts w:ascii="Arial" w:hAnsi="Arial" w:cs="Arial"/>
          <w:b/>
          <w:bCs/>
          <w:sz w:val="24"/>
          <w:szCs w:val="24"/>
        </w:rPr>
        <w:t>ứng</w:t>
      </w:r>
      <w:proofErr w:type="spellEnd"/>
      <w:r w:rsidR="005049B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049B9">
        <w:rPr>
          <w:rFonts w:ascii="Arial" w:hAnsi="Arial" w:cs="Arial"/>
          <w:b/>
          <w:bCs/>
          <w:sz w:val="24"/>
          <w:szCs w:val="24"/>
        </w:rPr>
        <w:t>dụng</w:t>
      </w:r>
      <w:proofErr w:type="spellEnd"/>
      <w:r w:rsidR="005049B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D5F8B"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 w:rsidR="00BD5F8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D5F8B">
        <w:rPr>
          <w:rFonts w:ascii="Arial" w:hAnsi="Arial" w:cs="Arial"/>
          <w:b/>
          <w:bCs/>
          <w:sz w:val="24"/>
          <w:szCs w:val="24"/>
        </w:rPr>
        <w:t>cải</w:t>
      </w:r>
      <w:proofErr w:type="spellEnd"/>
      <w:r w:rsidR="00BD5F8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D5F8B">
        <w:rPr>
          <w:rFonts w:ascii="Arial" w:hAnsi="Arial" w:cs="Arial"/>
          <w:b/>
          <w:bCs/>
          <w:sz w:val="24"/>
          <w:szCs w:val="24"/>
        </w:rPr>
        <w:t>tiến</w:t>
      </w:r>
      <w:proofErr w:type="spellEnd"/>
      <w:r w:rsidR="00BD5F8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A2E73">
        <w:rPr>
          <w:rFonts w:ascii="Arial" w:hAnsi="Arial" w:cs="Arial"/>
          <w:b/>
          <w:bCs/>
          <w:sz w:val="24"/>
          <w:szCs w:val="24"/>
        </w:rPr>
        <w:t>dây</w:t>
      </w:r>
      <w:proofErr w:type="spellEnd"/>
      <w:r w:rsidR="001A2E7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6A23E1">
        <w:rPr>
          <w:rFonts w:ascii="Arial" w:hAnsi="Arial" w:cs="Arial"/>
          <w:b/>
          <w:bCs/>
          <w:sz w:val="24"/>
          <w:szCs w:val="24"/>
        </w:rPr>
        <w:t>kéo</w:t>
      </w:r>
      <w:proofErr w:type="spellEnd"/>
      <w:r w:rsidR="006A23E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6A23E1">
        <w:rPr>
          <w:rFonts w:ascii="Arial" w:hAnsi="Arial" w:cs="Arial"/>
          <w:b/>
          <w:bCs/>
          <w:sz w:val="24"/>
          <w:szCs w:val="24"/>
        </w:rPr>
        <w:t>khóa</w:t>
      </w:r>
      <w:proofErr w:type="spellEnd"/>
      <w:r w:rsidR="006A23E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D3D5551" w14:textId="72A2855C" w:rsidR="00C65645" w:rsidRPr="00C52F8B" w:rsidRDefault="00DD066C" w:rsidP="00F6421E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KRAIBURG TPE,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nhà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hồi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dẻo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(TPE)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toàn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đã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bước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tiến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đáng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chú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ý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lĩnh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vực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ứng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dụng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dây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kéo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khóa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bằng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vật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liệu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và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giải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pháp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cải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tiến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.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Sự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phát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triển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này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nhằm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mục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đích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nâng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cao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chức</w:t>
      </w:r>
      <w:proofErr w:type="spellEnd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>
        <w:rPr>
          <w:rFonts w:ascii="Arial" w:hAnsi="Arial" w:cs="Arial"/>
          <w:color w:val="000000" w:themeColor="text1"/>
          <w:sz w:val="20"/>
          <w:szCs w:val="20"/>
          <w:lang w:eastAsia="zh-CN"/>
        </w:rPr>
        <w:t>n</w:t>
      </w:r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ăng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,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độ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bền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và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tính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thẩm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mỹ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dây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kéo</w:t>
      </w:r>
      <w:proofErr w:type="spellEnd"/>
      <w:r w:rsidR="00893273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khóa</w:t>
      </w:r>
      <w:proofErr w:type="spellEnd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được</w:t>
      </w:r>
      <w:proofErr w:type="spellEnd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sử</w:t>
      </w:r>
      <w:proofErr w:type="spellEnd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dụng</w:t>
      </w:r>
      <w:proofErr w:type="spellEnd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trong</w:t>
      </w:r>
      <w:proofErr w:type="spellEnd"/>
      <w:r w:rsidR="00B96550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proofErr w:type="spellStart"/>
        <w:r w:rsidR="00B96550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>các</w:t>
        </w:r>
        <w:proofErr w:type="spellEnd"/>
        <w:r w:rsidR="00B96550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B96550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>ngành</w:t>
        </w:r>
        <w:proofErr w:type="spellEnd"/>
        <w:r w:rsidR="00B96550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C65645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>công</w:t>
        </w:r>
        <w:proofErr w:type="spellEnd"/>
        <w:r w:rsidR="00C65645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C65645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>nghiệp</w:t>
        </w:r>
        <w:proofErr w:type="spellEnd"/>
        <w:r w:rsidR="00C65645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C65645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>khác</w:t>
        </w:r>
        <w:proofErr w:type="spellEnd"/>
        <w:r w:rsidR="00C65645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C65645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>nhau</w:t>
        </w:r>
        <w:proofErr w:type="spellEnd"/>
      </w:hyperlink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bao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gồm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thời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trang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,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đồ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thể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thao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,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hành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lý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và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thiết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bị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ngoài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trời</w:t>
      </w:r>
      <w:proofErr w:type="spellEnd"/>
      <w:r w:rsidR="00C65645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p w14:paraId="2E1B81BC" w14:textId="77777777" w:rsidR="00C52F8B" w:rsidRPr="00C52F8B" w:rsidRDefault="00C52F8B" w:rsidP="00F6421E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3F65591B" w14:textId="373A9008" w:rsidR="003D24E8" w:rsidRPr="00C52F8B" w:rsidRDefault="003D24E8" w:rsidP="00F6421E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Dòng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TPE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được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chọn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lọc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="004B600A" w:rsidRPr="00C52F8B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THERMOLAST® K</w:t>
        </w:r>
      </w:hyperlink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công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ty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cung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cấp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vật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liệu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TPE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tiên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tiến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đáp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ứng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tiêu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chuẩn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ngành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,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cung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cấp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giải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pháp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hiệu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suất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cao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cho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cả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nhà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sản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xuất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cũng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như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người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tiêu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dùng</w:t>
      </w:r>
      <w:proofErr w:type="spellEnd"/>
      <w:r w:rsidR="004B600A" w:rsidRPr="00C52F8B"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p w14:paraId="296C49CD" w14:textId="77777777" w:rsidR="00C52F8B" w:rsidRPr="00C52F8B" w:rsidRDefault="00C52F8B" w:rsidP="00F6421E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038592B3" w14:textId="7F13939C" w:rsidR="004B600A" w:rsidRPr="00C52F8B" w:rsidRDefault="006C6C5C" w:rsidP="00F64FFF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Những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="004B600A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4B600A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điểm</w:t>
      </w:r>
      <w:proofErr w:type="spellEnd"/>
      <w:r w:rsidR="004B600A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C04A7D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chính</w:t>
      </w:r>
      <w:proofErr w:type="spellEnd"/>
      <w:r w:rsidR="00C04A7D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C04A7D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về</w:t>
      </w:r>
      <w:proofErr w:type="spellEnd"/>
      <w:r w:rsidR="00C04A7D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C04A7D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 w:rsidR="00C04A7D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C04A7D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</w:p>
    <w:p w14:paraId="18F8B8F5" w14:textId="0F916D55" w:rsidR="00F6421E" w:rsidRPr="00C52F8B" w:rsidRDefault="008707EB" w:rsidP="008707EB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bền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chống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mài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mòn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Điều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rằng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dây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kéo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vẫn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động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vẹn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ngay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cả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khi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lần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5B1D299" w14:textId="2B46B6CC" w:rsidR="00ED6856" w:rsidRPr="00C52F8B" w:rsidRDefault="00ED6856" w:rsidP="00ED6856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Cảm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giác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mượt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mà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và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thoải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mái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Mang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cảm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giác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cầm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nắm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thường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xuyên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khóa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kéo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chẳng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hạn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ba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lô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quần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áo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hành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lý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424759F" w14:textId="23201503" w:rsidR="00BC598D" w:rsidRPr="00C52F8B" w:rsidRDefault="00ED6856" w:rsidP="00BC598D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Chịu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hóa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chất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proofErr w:type="spellStart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>duy</w:t>
      </w:r>
      <w:proofErr w:type="spellEnd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>trì</w:t>
      </w:r>
      <w:proofErr w:type="spellEnd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>vẹn</w:t>
      </w:r>
      <w:proofErr w:type="spellEnd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BC598D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>vẻ</w:t>
      </w:r>
      <w:proofErr w:type="spellEnd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>ngoài</w:t>
      </w:r>
      <w:proofErr w:type="spellEnd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>dây</w:t>
      </w:r>
      <w:proofErr w:type="spellEnd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>kéo</w:t>
      </w:r>
      <w:proofErr w:type="spellEnd"/>
      <w:r w:rsidR="0001056E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203E6" w:rsidRPr="00C52F8B">
        <w:rPr>
          <w:rFonts w:ascii="Arial" w:hAnsi="Arial" w:cs="Arial"/>
          <w:color w:val="000000" w:themeColor="text1"/>
          <w:sz w:val="20"/>
          <w:szCs w:val="20"/>
        </w:rPr>
        <w:t>khóa</w:t>
      </w:r>
      <w:proofErr w:type="spellEnd"/>
      <w:r w:rsidR="004203E6" w:rsidRPr="00C52F8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3B96043" w14:textId="47312B50" w:rsidR="00122DD9" w:rsidRPr="00C52F8B" w:rsidRDefault="00744531" w:rsidP="00122DD9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Tính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linh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hoạt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trong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thiết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>kế</w:t>
      </w:r>
      <w:proofErr w:type="spellEnd"/>
      <w:r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dễ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dàng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đúc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hình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dạng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kiểu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dáng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khác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nhau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Điều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phép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chỉnh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tiện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nhằm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2F8B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chức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dây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kéo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khóa</w:t>
      </w:r>
      <w:proofErr w:type="spellEnd"/>
      <w:r w:rsidR="00122DD9" w:rsidRPr="00C52F8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1BD084" w14:textId="37678AC3" w:rsidR="00122DD9" w:rsidRPr="00486347" w:rsidRDefault="00C52F8B" w:rsidP="00486347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13" w:history="1">
        <w:proofErr w:type="spellStart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>Màu</w:t>
        </w:r>
        <w:proofErr w:type="spellEnd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>sắc</w:t>
        </w:r>
        <w:proofErr w:type="spellEnd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>và</w:t>
        </w:r>
        <w:proofErr w:type="spellEnd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>khả</w:t>
        </w:r>
        <w:proofErr w:type="spellEnd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>năng</w:t>
        </w:r>
        <w:proofErr w:type="spellEnd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>tùy</w:t>
        </w:r>
        <w:proofErr w:type="spellEnd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C934FB" w:rsidRPr="00C52F8B">
          <w:rPr>
            <w:rStyle w:val="Hyperlink"/>
            <w:rFonts w:ascii="Arial" w:hAnsi="Arial" w:cs="Arial"/>
            <w:b/>
            <w:bCs/>
            <w:sz w:val="20"/>
            <w:szCs w:val="20"/>
          </w:rPr>
          <w:t>chỉnh</w:t>
        </w:r>
        <w:proofErr w:type="spellEnd"/>
      </w:hyperlink>
      <w:r w:rsidR="00C934FB" w:rsidRPr="00C52F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r w:rsidR="00C934FB" w:rsidRPr="00C52F8B">
        <w:rPr>
          <w:rFonts w:ascii="Arial" w:hAnsi="Arial" w:cs="Arial"/>
          <w:color w:val="000000" w:themeColor="text1"/>
          <w:sz w:val="20"/>
          <w:szCs w:val="20"/>
        </w:rPr>
        <w:t>Cung</w:t>
      </w:r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sắc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chỉnh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ích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thương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 w:rsidR="00C934FB" w:rsidRPr="0048634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7B44D9F" w14:textId="316D5A4F" w:rsidR="00CC2DF3" w:rsidRPr="003072AA" w:rsidRDefault="003072AA" w:rsidP="003072AA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Không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độc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hại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toàn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chứa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trẻ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em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B7CC927" w14:textId="38CFA671" w:rsidR="00DC68AA" w:rsidRDefault="00FD659B" w:rsidP="00DC68AA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Nâng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cao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hiệu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quả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Quá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đúc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khuôn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tối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bằng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thời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gian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sức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</w:t>
      </w:r>
      <w:r w:rsidR="00DC68AA">
        <w:rPr>
          <w:rFonts w:ascii="Arial" w:hAnsi="Arial" w:cs="Arial"/>
          <w:color w:val="000000" w:themeColor="text1"/>
          <w:sz w:val="20"/>
          <w:szCs w:val="20"/>
        </w:rPr>
        <w:t>ấy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đúc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hoặc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đùn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phương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đùn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in 3D,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cung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chọn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kiệm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phí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C68AA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="00DC68A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47E6C89" w14:textId="77777777" w:rsidR="00DC68AA" w:rsidRPr="00DC68AA" w:rsidRDefault="00DC68AA" w:rsidP="00DC68AA">
      <w:pPr>
        <w:pStyle w:val="ListParagraph"/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9AC6228" w14:textId="016A0C75" w:rsidR="006B5F18" w:rsidRDefault="004C3981" w:rsidP="006B5F18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Các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năng</w:t>
      </w:r>
      <w:proofErr w:type="spellEnd"/>
    </w:p>
    <w:p w14:paraId="65AE98FD" w14:textId="77777777" w:rsidR="003510E9" w:rsidRPr="003510E9" w:rsidRDefault="003510E9" w:rsidP="006B5F18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6"/>
          <w:szCs w:val="6"/>
        </w:rPr>
      </w:pPr>
    </w:p>
    <w:p w14:paraId="10D4ECFC" w14:textId="36B5DD96" w:rsidR="008E713C" w:rsidRPr="001C03CB" w:rsidRDefault="006F750A" w:rsidP="006B5F18">
      <w:pPr>
        <w:spacing w:after="0" w:line="360" w:lineRule="auto"/>
        <w:ind w:right="1559"/>
        <w:jc w:val="both"/>
        <w:rPr>
          <w:rFonts w:ascii="inherit" w:hAnsi="inherit" w:hint="eastAsia"/>
          <w:color w:val="202124"/>
          <w:sz w:val="42"/>
          <w:szCs w:val="42"/>
        </w:rPr>
      </w:pPr>
      <w:r>
        <w:rPr>
          <w:rFonts w:ascii="Arial" w:hAnsi="Arial" w:cs="Arial"/>
          <w:sz w:val="20"/>
          <w:szCs w:val="20"/>
          <w:lang w:eastAsia="zh-CN"/>
        </w:rPr>
        <w:t xml:space="preserve">Lý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tưởng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cho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nhiều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thành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phần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ứng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dụng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, bao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gồm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thành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phần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chức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năng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thiết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kế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tay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cầm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bề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mặt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cảm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ứng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mềm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những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giải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pháp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cải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tiến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này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hoàn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hảo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cho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thời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trang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441F74">
        <w:rPr>
          <w:rFonts w:ascii="Arial" w:hAnsi="Arial" w:cs="Arial"/>
          <w:sz w:val="20"/>
          <w:szCs w:val="20"/>
          <w:lang w:eastAsia="zh-CN"/>
        </w:rPr>
        <w:t xml:space="preserve"> may </w:t>
      </w:r>
      <w:proofErr w:type="spellStart"/>
      <w:r w:rsidR="00441F74">
        <w:rPr>
          <w:rFonts w:ascii="Arial" w:hAnsi="Arial" w:cs="Arial"/>
          <w:sz w:val="20"/>
          <w:szCs w:val="20"/>
          <w:lang w:eastAsia="zh-CN"/>
        </w:rPr>
        <w:t>mặc</w:t>
      </w:r>
      <w:proofErr w:type="spellEnd"/>
      <w:r w:rsidR="0069663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696631">
        <w:rPr>
          <w:rFonts w:ascii="Arial" w:hAnsi="Arial" w:cs="Arial"/>
          <w:sz w:val="20"/>
          <w:szCs w:val="20"/>
          <w:lang w:eastAsia="zh-CN"/>
        </w:rPr>
        <w:t>cho</w:t>
      </w:r>
      <w:proofErr w:type="spellEnd"/>
      <w:r w:rsidR="0069663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696631">
        <w:rPr>
          <w:rFonts w:ascii="Arial" w:hAnsi="Arial" w:cs="Arial"/>
          <w:sz w:val="20"/>
          <w:szCs w:val="20"/>
          <w:lang w:eastAsia="zh-CN"/>
        </w:rPr>
        <w:t>đến</w:t>
      </w:r>
      <w:proofErr w:type="spellEnd"/>
      <w:r w:rsidR="0069663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696631">
        <w:rPr>
          <w:rFonts w:ascii="Arial" w:hAnsi="Arial" w:cs="Arial"/>
          <w:sz w:val="20"/>
          <w:szCs w:val="20"/>
          <w:lang w:eastAsia="zh-CN"/>
        </w:rPr>
        <w:t>thiết</w:t>
      </w:r>
      <w:proofErr w:type="spellEnd"/>
      <w:r w:rsidR="0069663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696631">
        <w:rPr>
          <w:rFonts w:ascii="Arial" w:hAnsi="Arial" w:cs="Arial"/>
          <w:sz w:val="20"/>
          <w:szCs w:val="20"/>
          <w:lang w:eastAsia="zh-CN"/>
        </w:rPr>
        <w:t>bị</w:t>
      </w:r>
      <w:proofErr w:type="spellEnd"/>
      <w:r w:rsidR="0069663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696631">
        <w:rPr>
          <w:rFonts w:ascii="Arial" w:hAnsi="Arial" w:cs="Arial"/>
          <w:sz w:val="20"/>
          <w:szCs w:val="20"/>
          <w:lang w:eastAsia="zh-CN"/>
        </w:rPr>
        <w:t>ngoài</w:t>
      </w:r>
      <w:proofErr w:type="spellEnd"/>
      <w:r w:rsidR="0069663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696631">
        <w:rPr>
          <w:rFonts w:ascii="Arial" w:hAnsi="Arial" w:cs="Arial"/>
          <w:sz w:val="20"/>
          <w:szCs w:val="20"/>
          <w:lang w:eastAsia="zh-CN"/>
        </w:rPr>
        <w:t>trời</w:t>
      </w:r>
      <w:proofErr w:type="spellEnd"/>
      <w:r w:rsidR="00696631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696631">
        <w:rPr>
          <w:rFonts w:ascii="Arial" w:hAnsi="Arial" w:cs="Arial"/>
          <w:sz w:val="20"/>
          <w:szCs w:val="20"/>
          <w:lang w:eastAsia="zh-CN"/>
        </w:rPr>
        <w:t>hành</w:t>
      </w:r>
      <w:proofErr w:type="spellEnd"/>
      <w:r w:rsidR="00696631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696631">
        <w:rPr>
          <w:rFonts w:ascii="Arial" w:hAnsi="Arial" w:cs="Arial"/>
          <w:sz w:val="20"/>
          <w:szCs w:val="20"/>
          <w:lang w:eastAsia="zh-CN"/>
        </w:rPr>
        <w:t>lý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đồ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thể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thao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.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Chúng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cung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cấp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độ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bền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nâng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cao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tùy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chọn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thiết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kế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có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tùy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chỉnh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cải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thiện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sự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thoải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C03CB">
        <w:rPr>
          <w:rFonts w:ascii="Arial" w:hAnsi="Arial" w:cs="Arial"/>
          <w:sz w:val="20"/>
          <w:szCs w:val="20"/>
          <w:lang w:eastAsia="zh-CN"/>
        </w:rPr>
        <w:t>mái</w:t>
      </w:r>
      <w:proofErr w:type="spellEnd"/>
      <w:r w:rsidR="001C03CB">
        <w:rPr>
          <w:rFonts w:ascii="Arial" w:hAnsi="Arial" w:cs="Arial"/>
          <w:sz w:val="20"/>
          <w:szCs w:val="20"/>
          <w:lang w:eastAsia="zh-CN"/>
        </w:rPr>
        <w:t>.</w:t>
      </w:r>
    </w:p>
    <w:p w14:paraId="455F8205" w14:textId="77777777" w:rsidR="006B5F18" w:rsidRPr="006B5F18" w:rsidRDefault="006B5F18" w:rsidP="006B5F1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B0D2930" w14:textId="612E5A3A" w:rsidR="006B5F18" w:rsidRDefault="00E7318B" w:rsidP="006B5F1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proofErr w:type="spellStart"/>
      <w:r>
        <w:rPr>
          <w:rFonts w:ascii="Arial" w:hAnsi="Arial" w:cs="Arial"/>
          <w:sz w:val="20"/>
          <w:szCs w:val="20"/>
          <w:lang w:eastAsia="zh-CN"/>
        </w:rPr>
        <w:t>Vật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liệu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tiên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tiến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của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KRAIBURG TPE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cung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cấp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giải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pháp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linh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hoạt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đáp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ứng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nhu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cầu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ngày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càng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tăng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của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ngành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công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nghiệp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khác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nhau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đảm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bảo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rằng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dây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kéo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khóa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không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chỉ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hoạt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động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tốt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mà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còn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nâng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cao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trải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nghiệm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tổng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thể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của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E2989">
        <w:rPr>
          <w:rFonts w:ascii="Arial" w:hAnsi="Arial" w:cs="Arial"/>
          <w:sz w:val="20"/>
          <w:szCs w:val="20"/>
          <w:lang w:eastAsia="zh-CN"/>
        </w:rPr>
        <w:t>sản</w:t>
      </w:r>
      <w:proofErr w:type="spellEnd"/>
      <w:r w:rsidR="000E2989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E2989">
        <w:rPr>
          <w:rFonts w:ascii="Arial" w:hAnsi="Arial" w:cs="Arial"/>
          <w:sz w:val="20"/>
          <w:szCs w:val="20"/>
          <w:lang w:eastAsia="zh-CN"/>
        </w:rPr>
        <w:t>phẩm</w:t>
      </w:r>
      <w:proofErr w:type="spellEnd"/>
      <w:r w:rsidR="000E2989">
        <w:rPr>
          <w:rFonts w:ascii="Arial" w:hAnsi="Arial" w:cs="Arial"/>
          <w:sz w:val="20"/>
          <w:szCs w:val="20"/>
          <w:lang w:eastAsia="zh-CN"/>
        </w:rPr>
        <w:t>.</w:t>
      </w:r>
    </w:p>
    <w:p w14:paraId="646A99B8" w14:textId="77777777" w:rsidR="00C26937" w:rsidRPr="006B5F18" w:rsidRDefault="00C26937" w:rsidP="006B5F1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7832AE9" w14:textId="4A485D77" w:rsidR="00324E3D" w:rsidRDefault="003510E9" w:rsidP="00C52F8B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0C0455CE" wp14:editId="76300B2E">
            <wp:extent cx="4232347" cy="2343150"/>
            <wp:effectExtent l="0" t="0" r="0" b="0"/>
            <wp:docPr id="216879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984" cy="234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</w:p>
    <w:p w14:paraId="15FC885F" w14:textId="77777777" w:rsidR="00C52F8B" w:rsidRDefault="00C52F8B" w:rsidP="00C52F8B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lastRenderedPageBreak/>
        <w:t>(Hình</w:t>
      </w:r>
      <w:r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14086B79" w14:textId="77777777" w:rsidR="00C52F8B" w:rsidRDefault="00C52F8B" w:rsidP="00C52F8B">
      <w:pPr>
        <w:spacing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>Ngang 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75A12F48" w14:textId="77777777" w:rsidR="00C26937" w:rsidRPr="00C26937" w:rsidRDefault="00C26937" w:rsidP="00C52F8B">
      <w:pPr>
        <w:spacing w:line="360" w:lineRule="auto"/>
        <w:ind w:right="1559"/>
        <w:rPr>
          <w:rFonts w:ascii="Arial" w:hAnsi="Arial" w:cs="Arial"/>
          <w:b/>
          <w:bCs/>
          <w:sz w:val="6"/>
          <w:szCs w:val="6"/>
          <w:lang w:bidi="ar-SA"/>
        </w:rPr>
      </w:pPr>
    </w:p>
    <w:p w14:paraId="220FB4F6" w14:textId="77777777" w:rsidR="00C52F8B" w:rsidRPr="009465BF" w:rsidRDefault="00C52F8B" w:rsidP="00C52F8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F2F9A48" wp14:editId="003E7FA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DF717" w14:textId="77777777" w:rsidR="00C52F8B" w:rsidRPr="009465BF" w:rsidRDefault="00C52F8B" w:rsidP="00C52F8B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A1D1042" w14:textId="77777777" w:rsidR="00C52F8B" w:rsidRPr="009465BF" w:rsidRDefault="00C52F8B" w:rsidP="00C52F8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8B48FD8" wp14:editId="41FF51A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05AB30" w14:textId="77777777" w:rsidR="00C52F8B" w:rsidRPr="009465BF" w:rsidRDefault="00C52F8B" w:rsidP="00C52F8B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1C8529FB" w14:textId="77777777" w:rsidR="00C52F8B" w:rsidRPr="009465BF" w:rsidRDefault="00C52F8B" w:rsidP="00C52F8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15B2496D" w14:textId="77777777" w:rsidR="00C26937" w:rsidRPr="00C26937" w:rsidRDefault="00C26937" w:rsidP="00C52F8B">
      <w:pPr>
        <w:ind w:right="1559"/>
        <w:rPr>
          <w:rFonts w:ascii="Arial" w:hAnsi="Arial" w:cs="Arial"/>
          <w:b/>
          <w:sz w:val="6"/>
          <w:szCs w:val="6"/>
          <w:lang w:val="en-GB"/>
        </w:rPr>
      </w:pPr>
    </w:p>
    <w:p w14:paraId="3BA837FC" w14:textId="5326E1D3" w:rsidR="00C52F8B" w:rsidRPr="009465BF" w:rsidRDefault="00C52F8B" w:rsidP="00C52F8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F78820F" w14:textId="77777777" w:rsidR="00C52F8B" w:rsidRPr="009465BF" w:rsidRDefault="00C52F8B" w:rsidP="00C52F8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ED139D" wp14:editId="74166FF5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BD20903" wp14:editId="63B06711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16EF31C" wp14:editId="18713D49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B48D144" wp14:editId="43910870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FD940B" wp14:editId="74253E4A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A1E3C" w14:textId="77777777" w:rsidR="00C26937" w:rsidRPr="00C26937" w:rsidRDefault="00C26937" w:rsidP="00C52F8B">
      <w:pPr>
        <w:ind w:right="1559"/>
        <w:rPr>
          <w:rFonts w:ascii="Arial" w:hAnsi="Arial" w:cs="Arial"/>
          <w:b/>
          <w:sz w:val="6"/>
          <w:szCs w:val="6"/>
          <w:lang w:val="en-MY"/>
        </w:rPr>
      </w:pPr>
    </w:p>
    <w:p w14:paraId="0D22462E" w14:textId="439FCE4C" w:rsidR="00C52F8B" w:rsidRPr="009465BF" w:rsidRDefault="00C52F8B" w:rsidP="00C52F8B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76EB062F" w14:textId="77777777" w:rsidR="00C52F8B" w:rsidRPr="009465BF" w:rsidRDefault="00C52F8B" w:rsidP="00C52F8B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3D383FC" wp14:editId="747B31FC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59311C" w14:textId="77777777" w:rsidR="00C52F8B" w:rsidRPr="007D2C88" w:rsidRDefault="00C52F8B" w:rsidP="00C52F8B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lastRenderedPageBreak/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45BDD8B6" w14:textId="77777777" w:rsidR="00C52F8B" w:rsidRPr="00F82E66" w:rsidRDefault="00C52F8B" w:rsidP="00C52F8B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</w:p>
    <w:p w14:paraId="6A27DAA9" w14:textId="77777777" w:rsidR="00C52F8B" w:rsidRPr="007D2C88" w:rsidRDefault="00C52F8B" w:rsidP="00C52F8B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5502F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BDAF5" w14:textId="77777777" w:rsidR="004C1957" w:rsidRDefault="004C1957" w:rsidP="00784C57">
      <w:pPr>
        <w:spacing w:after="0" w:line="240" w:lineRule="auto"/>
      </w:pPr>
      <w:r>
        <w:separator/>
      </w:r>
    </w:p>
  </w:endnote>
  <w:endnote w:type="continuationSeparator" w:id="0">
    <w:p w14:paraId="2A417535" w14:textId="77777777" w:rsidR="004C1957" w:rsidRDefault="004C195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4246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4246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24246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4246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DC529" w14:textId="77777777" w:rsidR="004C1957" w:rsidRDefault="004C1957" w:rsidP="00784C57">
      <w:pPr>
        <w:spacing w:after="0" w:line="240" w:lineRule="auto"/>
      </w:pPr>
      <w:r>
        <w:separator/>
      </w:r>
    </w:p>
  </w:footnote>
  <w:footnote w:type="continuationSeparator" w:id="0">
    <w:p w14:paraId="2C38E7B7" w14:textId="77777777" w:rsidR="004C1957" w:rsidRDefault="004C195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A9F98A9" w14:textId="77777777" w:rsidR="00C52F8B" w:rsidRPr="00C52F8B" w:rsidRDefault="00C52F8B" w:rsidP="00C52F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52F8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Thông </w:t>
          </w:r>
          <w:r w:rsidRPr="00C52F8B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C52F8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C52F8B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C52F8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C52F8B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C52F8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</w:p>
        <w:p w14:paraId="07B0775F" w14:textId="77777777" w:rsidR="00C52F8B" w:rsidRPr="00C52F8B" w:rsidRDefault="00C52F8B" w:rsidP="00C52F8B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de-DE"/>
            </w:rPr>
          </w:pPr>
          <w:r w:rsidRPr="00C52F8B">
            <w:rPr>
              <w:rFonts w:ascii="Arial" w:hAnsi="Arial"/>
              <w:b/>
              <w:sz w:val="16"/>
              <w:szCs w:val="16"/>
              <w:lang w:val="de-DE"/>
            </w:rPr>
            <w:t>KRAIBURG TPE đảm bảo ứng dụng và cải tiến dây kéo khóa</w:t>
          </w:r>
        </w:p>
        <w:p w14:paraId="17E0212D" w14:textId="77777777" w:rsidR="00C52F8B" w:rsidRPr="002B7CE1" w:rsidRDefault="00C52F8B" w:rsidP="00C52F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9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0C656E87" w:rsidR="00502615" w:rsidRPr="00073D11" w:rsidRDefault="00C52F8B" w:rsidP="00C52F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0B6E2C7" w14:textId="452FD59B" w:rsidR="00621607" w:rsidRDefault="00621607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C52F8B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C52F8B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C52F8B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5D0F9125" w14:textId="38743A5B" w:rsidR="00FD61C6" w:rsidRDefault="00FD61C6" w:rsidP="008F55F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đảm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bảo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88328D">
            <w:rPr>
              <w:rFonts w:ascii="Arial" w:hAnsi="Arial"/>
              <w:b/>
              <w:sz w:val="16"/>
              <w:szCs w:val="16"/>
            </w:rPr>
            <w:t>ứng</w:t>
          </w:r>
          <w:proofErr w:type="spellEnd"/>
          <w:r w:rsidR="0088328D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88328D">
            <w:rPr>
              <w:rFonts w:ascii="Arial" w:hAnsi="Arial"/>
              <w:b/>
              <w:sz w:val="16"/>
              <w:szCs w:val="16"/>
            </w:rPr>
            <w:t>dụng</w:t>
          </w:r>
          <w:proofErr w:type="spellEnd"/>
          <w:r w:rsidR="0088328D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BD5F8B">
            <w:rPr>
              <w:rFonts w:ascii="Arial" w:hAnsi="Arial"/>
              <w:b/>
              <w:sz w:val="16"/>
              <w:szCs w:val="16"/>
            </w:rPr>
            <w:t>và</w:t>
          </w:r>
          <w:proofErr w:type="spellEnd"/>
          <w:r w:rsidR="00BD5F8B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BD5F8B">
            <w:rPr>
              <w:rFonts w:ascii="Arial" w:hAnsi="Arial"/>
              <w:b/>
              <w:sz w:val="16"/>
              <w:szCs w:val="16"/>
            </w:rPr>
            <w:t>cải</w:t>
          </w:r>
          <w:proofErr w:type="spellEnd"/>
          <w:r w:rsidR="00BD5F8B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BD5F8B">
            <w:rPr>
              <w:rFonts w:ascii="Arial" w:hAnsi="Arial"/>
              <w:b/>
              <w:sz w:val="16"/>
              <w:szCs w:val="16"/>
            </w:rPr>
            <w:t>tiến</w:t>
          </w:r>
          <w:proofErr w:type="spellEnd"/>
          <w:r w:rsidR="00BD5F8B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5B2E31">
            <w:rPr>
              <w:rFonts w:ascii="Arial" w:hAnsi="Arial"/>
              <w:b/>
              <w:sz w:val="16"/>
              <w:szCs w:val="16"/>
            </w:rPr>
            <w:t>dây</w:t>
          </w:r>
          <w:proofErr w:type="spellEnd"/>
          <w:r w:rsidR="005B2E3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5B2E31">
            <w:rPr>
              <w:rFonts w:ascii="Arial" w:hAnsi="Arial"/>
              <w:b/>
              <w:sz w:val="16"/>
              <w:szCs w:val="16"/>
            </w:rPr>
            <w:t>k</w:t>
          </w:r>
          <w:r w:rsidR="006A23E1">
            <w:rPr>
              <w:rFonts w:ascii="Arial" w:hAnsi="Arial"/>
              <w:b/>
              <w:sz w:val="16"/>
              <w:szCs w:val="16"/>
            </w:rPr>
            <w:t>éo</w:t>
          </w:r>
          <w:proofErr w:type="spellEnd"/>
          <w:r w:rsidR="006A23E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A23E1">
            <w:rPr>
              <w:rFonts w:ascii="Arial" w:hAnsi="Arial"/>
              <w:b/>
              <w:sz w:val="16"/>
              <w:szCs w:val="16"/>
            </w:rPr>
            <w:t>khóa</w:t>
          </w:r>
          <w:proofErr w:type="spellEnd"/>
        </w:p>
        <w:p w14:paraId="437E5DBD" w14:textId="20706C00" w:rsidR="00621607" w:rsidRPr="002B7CE1" w:rsidRDefault="00621607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9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2B0991A9" w:rsidR="003C4170" w:rsidRPr="00073D11" w:rsidRDefault="00C52F8B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E3EE2"/>
    <w:multiLevelType w:val="hybridMultilevel"/>
    <w:tmpl w:val="5FE2D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3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3"/>
  </w:num>
  <w:num w:numId="16" w16cid:durableId="197159555">
    <w:abstractNumId w:val="16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9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2"/>
  </w:num>
  <w:num w:numId="23" w16cid:durableId="736435840">
    <w:abstractNumId w:val="14"/>
  </w:num>
  <w:num w:numId="24" w16cid:durableId="1944682462">
    <w:abstractNumId w:val="12"/>
  </w:num>
  <w:num w:numId="25" w16cid:durableId="1494490208">
    <w:abstractNumId w:val="8"/>
  </w:num>
  <w:num w:numId="26" w16cid:durableId="25421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056E"/>
    <w:rsid w:val="00013EA3"/>
    <w:rsid w:val="00020304"/>
    <w:rsid w:val="00022CB1"/>
    <w:rsid w:val="00023A0F"/>
    <w:rsid w:val="00024621"/>
    <w:rsid w:val="00027A07"/>
    <w:rsid w:val="0003042A"/>
    <w:rsid w:val="00035CB9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989"/>
    <w:rsid w:val="000E2AEC"/>
    <w:rsid w:val="000E37A7"/>
    <w:rsid w:val="000F2DAE"/>
    <w:rsid w:val="000F32CD"/>
    <w:rsid w:val="000F3838"/>
    <w:rsid w:val="000F4AF2"/>
    <w:rsid w:val="000F7C93"/>
    <w:rsid w:val="000F7C99"/>
    <w:rsid w:val="001006B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2DD9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0D7B"/>
    <w:rsid w:val="00156BDE"/>
    <w:rsid w:val="00163E63"/>
    <w:rsid w:val="001655F4"/>
    <w:rsid w:val="00165956"/>
    <w:rsid w:val="0017332B"/>
    <w:rsid w:val="001734BE"/>
    <w:rsid w:val="00173B45"/>
    <w:rsid w:val="0017431E"/>
    <w:rsid w:val="00177563"/>
    <w:rsid w:val="00180F66"/>
    <w:rsid w:val="0018691E"/>
    <w:rsid w:val="00186CE3"/>
    <w:rsid w:val="00190A79"/>
    <w:rsid w:val="001912E3"/>
    <w:rsid w:val="00192856"/>
    <w:rsid w:val="001937B4"/>
    <w:rsid w:val="00196354"/>
    <w:rsid w:val="001A0701"/>
    <w:rsid w:val="001A1A47"/>
    <w:rsid w:val="001A2E73"/>
    <w:rsid w:val="001A6108"/>
    <w:rsid w:val="001A6E10"/>
    <w:rsid w:val="001B400F"/>
    <w:rsid w:val="001C03CB"/>
    <w:rsid w:val="001C2242"/>
    <w:rsid w:val="001C311C"/>
    <w:rsid w:val="001C4074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BA2"/>
    <w:rsid w:val="002455DD"/>
    <w:rsid w:val="00250990"/>
    <w:rsid w:val="00255052"/>
    <w:rsid w:val="00256D34"/>
    <w:rsid w:val="00256E0E"/>
    <w:rsid w:val="00260B35"/>
    <w:rsid w:val="002631F5"/>
    <w:rsid w:val="00267260"/>
    <w:rsid w:val="00277F89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3A8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072AA"/>
    <w:rsid w:val="00310A64"/>
    <w:rsid w:val="00312545"/>
    <w:rsid w:val="00317903"/>
    <w:rsid w:val="00324D73"/>
    <w:rsid w:val="00324E3D"/>
    <w:rsid w:val="00325394"/>
    <w:rsid w:val="00325EA7"/>
    <w:rsid w:val="00326FA2"/>
    <w:rsid w:val="0033017E"/>
    <w:rsid w:val="00340D67"/>
    <w:rsid w:val="00347067"/>
    <w:rsid w:val="003510E9"/>
    <w:rsid w:val="0035152E"/>
    <w:rsid w:val="0035328E"/>
    <w:rsid w:val="00356006"/>
    <w:rsid w:val="00357736"/>
    <w:rsid w:val="0036110A"/>
    <w:rsid w:val="00364268"/>
    <w:rsid w:val="0036557B"/>
    <w:rsid w:val="00372DA1"/>
    <w:rsid w:val="00384C83"/>
    <w:rsid w:val="0038768D"/>
    <w:rsid w:val="00394212"/>
    <w:rsid w:val="00395377"/>
    <w:rsid w:val="003955E2"/>
    <w:rsid w:val="00396DE4"/>
    <w:rsid w:val="00396F67"/>
    <w:rsid w:val="003A0474"/>
    <w:rsid w:val="003A389E"/>
    <w:rsid w:val="003A50BB"/>
    <w:rsid w:val="003B008C"/>
    <w:rsid w:val="003B042D"/>
    <w:rsid w:val="003B2331"/>
    <w:rsid w:val="003C34B2"/>
    <w:rsid w:val="003C4170"/>
    <w:rsid w:val="003C65BD"/>
    <w:rsid w:val="003C6DEF"/>
    <w:rsid w:val="003C78DA"/>
    <w:rsid w:val="003D24E8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6BD1"/>
    <w:rsid w:val="004203E6"/>
    <w:rsid w:val="00432CA6"/>
    <w:rsid w:val="00435158"/>
    <w:rsid w:val="00436125"/>
    <w:rsid w:val="004407AE"/>
    <w:rsid w:val="00441F74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2AF"/>
    <w:rsid w:val="004714FF"/>
    <w:rsid w:val="00471A94"/>
    <w:rsid w:val="00473F42"/>
    <w:rsid w:val="0047409A"/>
    <w:rsid w:val="00481947"/>
    <w:rsid w:val="00482B9C"/>
    <w:rsid w:val="00483E1E"/>
    <w:rsid w:val="004856BE"/>
    <w:rsid w:val="00486347"/>
    <w:rsid w:val="004919AE"/>
    <w:rsid w:val="00493BFC"/>
    <w:rsid w:val="004964E6"/>
    <w:rsid w:val="004A06FC"/>
    <w:rsid w:val="004A3BE3"/>
    <w:rsid w:val="004A444D"/>
    <w:rsid w:val="004A474D"/>
    <w:rsid w:val="004A62E0"/>
    <w:rsid w:val="004A6454"/>
    <w:rsid w:val="004B0469"/>
    <w:rsid w:val="004B600A"/>
    <w:rsid w:val="004B75FE"/>
    <w:rsid w:val="004C1164"/>
    <w:rsid w:val="004C1957"/>
    <w:rsid w:val="004C3981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49B9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7A0B"/>
    <w:rsid w:val="00570576"/>
    <w:rsid w:val="0057225E"/>
    <w:rsid w:val="005772B9"/>
    <w:rsid w:val="00577BE3"/>
    <w:rsid w:val="00594160"/>
    <w:rsid w:val="00597472"/>
    <w:rsid w:val="005A0C48"/>
    <w:rsid w:val="005A27C6"/>
    <w:rsid w:val="005A34EE"/>
    <w:rsid w:val="005A45F1"/>
    <w:rsid w:val="005A5D20"/>
    <w:rsid w:val="005A7FD1"/>
    <w:rsid w:val="005B26DB"/>
    <w:rsid w:val="005B2E31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607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760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2FD1"/>
    <w:rsid w:val="00696631"/>
    <w:rsid w:val="00696D06"/>
    <w:rsid w:val="006A03C5"/>
    <w:rsid w:val="006A23E1"/>
    <w:rsid w:val="006A6A86"/>
    <w:rsid w:val="006B0D90"/>
    <w:rsid w:val="006B1DAF"/>
    <w:rsid w:val="006B25A8"/>
    <w:rsid w:val="006B33D8"/>
    <w:rsid w:val="006B391A"/>
    <w:rsid w:val="006B5F18"/>
    <w:rsid w:val="006B668E"/>
    <w:rsid w:val="006C178C"/>
    <w:rsid w:val="006C36A0"/>
    <w:rsid w:val="006C3919"/>
    <w:rsid w:val="006C4263"/>
    <w:rsid w:val="006C48AD"/>
    <w:rsid w:val="006C56CC"/>
    <w:rsid w:val="006C6C5C"/>
    <w:rsid w:val="006D0902"/>
    <w:rsid w:val="006D238F"/>
    <w:rsid w:val="006D333F"/>
    <w:rsid w:val="006D7BB3"/>
    <w:rsid w:val="006D7D9F"/>
    <w:rsid w:val="006E449C"/>
    <w:rsid w:val="006E4B80"/>
    <w:rsid w:val="006E5040"/>
    <w:rsid w:val="006E65CF"/>
    <w:rsid w:val="006F09EB"/>
    <w:rsid w:val="006F5DF8"/>
    <w:rsid w:val="006F6A66"/>
    <w:rsid w:val="006F750A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26B0"/>
    <w:rsid w:val="00744531"/>
    <w:rsid w:val="00744F3B"/>
    <w:rsid w:val="007454FC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03B5"/>
    <w:rsid w:val="007A568B"/>
    <w:rsid w:val="007A5BF6"/>
    <w:rsid w:val="007A7755"/>
    <w:rsid w:val="007B1D9F"/>
    <w:rsid w:val="007B21F8"/>
    <w:rsid w:val="007B3E50"/>
    <w:rsid w:val="007B4C2D"/>
    <w:rsid w:val="007B7288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2B92"/>
    <w:rsid w:val="00813063"/>
    <w:rsid w:val="0081509E"/>
    <w:rsid w:val="00816ACC"/>
    <w:rsid w:val="00823B61"/>
    <w:rsid w:val="0082753C"/>
    <w:rsid w:val="00827B2C"/>
    <w:rsid w:val="0083089D"/>
    <w:rsid w:val="00835B9C"/>
    <w:rsid w:val="008361BF"/>
    <w:rsid w:val="00843F0D"/>
    <w:rsid w:val="00855764"/>
    <w:rsid w:val="008608C3"/>
    <w:rsid w:val="00863230"/>
    <w:rsid w:val="00867DC3"/>
    <w:rsid w:val="008707EB"/>
    <w:rsid w:val="008725D0"/>
    <w:rsid w:val="00872EB4"/>
    <w:rsid w:val="00874A1A"/>
    <w:rsid w:val="00875D8C"/>
    <w:rsid w:val="0088328D"/>
    <w:rsid w:val="00885E31"/>
    <w:rsid w:val="008868FE"/>
    <w:rsid w:val="00887A45"/>
    <w:rsid w:val="00892BB3"/>
    <w:rsid w:val="0089327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4AD5"/>
    <w:rsid w:val="008E5B5F"/>
    <w:rsid w:val="008E713C"/>
    <w:rsid w:val="008E7663"/>
    <w:rsid w:val="008F1106"/>
    <w:rsid w:val="008F3C99"/>
    <w:rsid w:val="008F55F4"/>
    <w:rsid w:val="008F689F"/>
    <w:rsid w:val="008F7818"/>
    <w:rsid w:val="00900127"/>
    <w:rsid w:val="00901B23"/>
    <w:rsid w:val="00905FBF"/>
    <w:rsid w:val="00916313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09F8"/>
    <w:rsid w:val="00975769"/>
    <w:rsid w:val="0098002D"/>
    <w:rsid w:val="00980DBB"/>
    <w:rsid w:val="00984A7C"/>
    <w:rsid w:val="00991B0C"/>
    <w:rsid w:val="009927D5"/>
    <w:rsid w:val="00993730"/>
    <w:rsid w:val="009A1CD3"/>
    <w:rsid w:val="009A3D50"/>
    <w:rsid w:val="009B1C7C"/>
    <w:rsid w:val="009B32CA"/>
    <w:rsid w:val="009B3B1B"/>
    <w:rsid w:val="009B5422"/>
    <w:rsid w:val="009C0FD6"/>
    <w:rsid w:val="009C1009"/>
    <w:rsid w:val="009C48F1"/>
    <w:rsid w:val="009C6711"/>
    <w:rsid w:val="009C71C3"/>
    <w:rsid w:val="009D2688"/>
    <w:rsid w:val="009D61E9"/>
    <w:rsid w:val="009D683E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441B"/>
    <w:rsid w:val="00A9540C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457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4EFA"/>
    <w:rsid w:val="00B45417"/>
    <w:rsid w:val="00B45C2A"/>
    <w:rsid w:val="00B46CCC"/>
    <w:rsid w:val="00B51833"/>
    <w:rsid w:val="00B53B25"/>
    <w:rsid w:val="00B551CB"/>
    <w:rsid w:val="00B60744"/>
    <w:rsid w:val="00B64A21"/>
    <w:rsid w:val="00B654E7"/>
    <w:rsid w:val="00B71EEC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96550"/>
    <w:rsid w:val="00BA383C"/>
    <w:rsid w:val="00BA473D"/>
    <w:rsid w:val="00BA664D"/>
    <w:rsid w:val="00BB12FC"/>
    <w:rsid w:val="00BB2C48"/>
    <w:rsid w:val="00BC047A"/>
    <w:rsid w:val="00BC1253"/>
    <w:rsid w:val="00BC19BB"/>
    <w:rsid w:val="00BC1A81"/>
    <w:rsid w:val="00BC43F8"/>
    <w:rsid w:val="00BC4921"/>
    <w:rsid w:val="00BC598D"/>
    <w:rsid w:val="00BC6599"/>
    <w:rsid w:val="00BD1A20"/>
    <w:rsid w:val="00BD57B4"/>
    <w:rsid w:val="00BD5F8B"/>
    <w:rsid w:val="00BD78D6"/>
    <w:rsid w:val="00BD79BC"/>
    <w:rsid w:val="00BE16AD"/>
    <w:rsid w:val="00BE4E46"/>
    <w:rsid w:val="00BE5830"/>
    <w:rsid w:val="00BE63E9"/>
    <w:rsid w:val="00BF1594"/>
    <w:rsid w:val="00BF199E"/>
    <w:rsid w:val="00BF27BE"/>
    <w:rsid w:val="00BF28D4"/>
    <w:rsid w:val="00BF4C2F"/>
    <w:rsid w:val="00C0054B"/>
    <w:rsid w:val="00C04A7D"/>
    <w:rsid w:val="00C10035"/>
    <w:rsid w:val="00C153F5"/>
    <w:rsid w:val="00C15806"/>
    <w:rsid w:val="00C163EB"/>
    <w:rsid w:val="00C231E5"/>
    <w:rsid w:val="00C232C4"/>
    <w:rsid w:val="00C2445B"/>
    <w:rsid w:val="00C24DC3"/>
    <w:rsid w:val="00C2668C"/>
    <w:rsid w:val="00C26937"/>
    <w:rsid w:val="00C30003"/>
    <w:rsid w:val="00C33B05"/>
    <w:rsid w:val="00C33C80"/>
    <w:rsid w:val="00C37354"/>
    <w:rsid w:val="00C44B97"/>
    <w:rsid w:val="00C46197"/>
    <w:rsid w:val="00C52F8B"/>
    <w:rsid w:val="00C5502F"/>
    <w:rsid w:val="00C55745"/>
    <w:rsid w:val="00C566EF"/>
    <w:rsid w:val="00C56946"/>
    <w:rsid w:val="00C65645"/>
    <w:rsid w:val="00C6643A"/>
    <w:rsid w:val="00C70EBC"/>
    <w:rsid w:val="00C719E8"/>
    <w:rsid w:val="00C72E1E"/>
    <w:rsid w:val="00C765FC"/>
    <w:rsid w:val="00C8056E"/>
    <w:rsid w:val="00C915FA"/>
    <w:rsid w:val="00C91F29"/>
    <w:rsid w:val="00C934FB"/>
    <w:rsid w:val="00C95294"/>
    <w:rsid w:val="00C97AAF"/>
    <w:rsid w:val="00CA04C3"/>
    <w:rsid w:val="00CA265C"/>
    <w:rsid w:val="00CA35FC"/>
    <w:rsid w:val="00CA40CC"/>
    <w:rsid w:val="00CA7190"/>
    <w:rsid w:val="00CB0F0F"/>
    <w:rsid w:val="00CB2E76"/>
    <w:rsid w:val="00CB3B01"/>
    <w:rsid w:val="00CB463C"/>
    <w:rsid w:val="00CB5C4A"/>
    <w:rsid w:val="00CC14FA"/>
    <w:rsid w:val="00CC1988"/>
    <w:rsid w:val="00CC1D3B"/>
    <w:rsid w:val="00CC2DF3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45D1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47A"/>
    <w:rsid w:val="00D625E9"/>
    <w:rsid w:val="00D6472D"/>
    <w:rsid w:val="00D668E4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C68AA"/>
    <w:rsid w:val="00DD066C"/>
    <w:rsid w:val="00DD459C"/>
    <w:rsid w:val="00DD6B70"/>
    <w:rsid w:val="00DE0725"/>
    <w:rsid w:val="00DE1673"/>
    <w:rsid w:val="00DE221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318B"/>
    <w:rsid w:val="00E75CF3"/>
    <w:rsid w:val="00E812C0"/>
    <w:rsid w:val="00E81B32"/>
    <w:rsid w:val="00E85ACE"/>
    <w:rsid w:val="00E872C3"/>
    <w:rsid w:val="00E908C9"/>
    <w:rsid w:val="00E90E3A"/>
    <w:rsid w:val="00E911CE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6856"/>
    <w:rsid w:val="00ED7A78"/>
    <w:rsid w:val="00EE4A53"/>
    <w:rsid w:val="00EE5010"/>
    <w:rsid w:val="00EE6189"/>
    <w:rsid w:val="00EF2232"/>
    <w:rsid w:val="00EF79F8"/>
    <w:rsid w:val="00F02134"/>
    <w:rsid w:val="00F05006"/>
    <w:rsid w:val="00F1068C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5965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93D"/>
    <w:rsid w:val="00F9399A"/>
    <w:rsid w:val="00F9551A"/>
    <w:rsid w:val="00F96748"/>
    <w:rsid w:val="00F97DC4"/>
    <w:rsid w:val="00FA13B7"/>
    <w:rsid w:val="00FA1F87"/>
    <w:rsid w:val="00FA347F"/>
    <w:rsid w:val="00FA450B"/>
    <w:rsid w:val="00FA6247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61C6"/>
    <w:rsid w:val="00FD659B"/>
    <w:rsid w:val="00FD6E5A"/>
    <w:rsid w:val="00FE0A61"/>
    <w:rsid w:val="00FE170A"/>
    <w:rsid w:val="00FE1DBE"/>
    <w:rsid w:val="00FE31CD"/>
    <w:rsid w:val="00FE45F1"/>
    <w:rsid w:val="00FE7587"/>
    <w:rsid w:val="00FF0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646DED9-F943-4885-AEFF-0736E671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2E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2E31"/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y2iqfc">
    <w:name w:val="y2iqfc"/>
    <w:basedOn w:val="DefaultParagraphFont"/>
    <w:rsid w:val="005B2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06872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6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13186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onsumer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8d3818be-6f21-4c29-ab13-78e30dc982d3"/>
    <ds:schemaRef ds:uri="http://purl.org/dc/terms/"/>
    <ds:schemaRef ds:uri="http://schemas.openxmlformats.org/package/2006/metadata/core-properties"/>
    <ds:schemaRef ds:uri="b0aac98f-77e3-488e-b1d0-e526279ba76f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627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77</cp:revision>
  <cp:lastPrinted>2024-08-28T01:55:00Z</cp:lastPrinted>
  <dcterms:created xsi:type="dcterms:W3CDTF">2024-05-31T02:45:00Z</dcterms:created>
  <dcterms:modified xsi:type="dcterms:W3CDTF">2024-08-28T01:55:00Z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