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64DB3" w14:textId="77777777" w:rsidR="00D52363" w:rsidRDefault="00D52363" w:rsidP="001F62CB">
      <w:pPr>
        <w:spacing w:line="360" w:lineRule="auto"/>
        <w:ind w:right="1559"/>
        <w:jc w:val="both"/>
        <w:rPr>
          <w:rFonts w:ascii="Arial" w:hAnsi="Arial" w:cs="Arial"/>
          <w:b/>
          <w:bCs/>
          <w:sz w:val="24"/>
          <w:szCs w:val="24"/>
        </w:rPr>
      </w:pPr>
      <w:r w:rsidRPr="00D52363">
        <w:rPr>
          <w:rFonts w:ascii="Arial" w:hAnsi="Arial" w:cs="Arial"/>
          <w:b/>
          <w:bCs/>
          <w:sz w:val="24"/>
          <w:szCs w:val="24"/>
        </w:rPr>
        <w:t>KRAIBURG TPE Redefines Helmet Manufacturing with Innovative TPE Solutions</w:t>
      </w:r>
    </w:p>
    <w:p w14:paraId="7BCD2F6E" w14:textId="37AEABCB" w:rsidR="00D52363" w:rsidRPr="009835C2" w:rsidRDefault="00D52363" w:rsidP="00D52363">
      <w:pPr>
        <w:spacing w:line="360" w:lineRule="auto"/>
        <w:ind w:right="1559"/>
        <w:jc w:val="both"/>
        <w:rPr>
          <w:rFonts w:ascii="Arial" w:hAnsi="Arial" w:cs="Arial"/>
          <w:color w:val="000000" w:themeColor="text1"/>
          <w:sz w:val="20"/>
          <w:szCs w:val="20"/>
          <w:lang w:eastAsia="zh-CN"/>
        </w:rPr>
      </w:pPr>
      <w:r w:rsidRPr="00D52363">
        <w:rPr>
          <w:rFonts w:ascii="Arial" w:hAnsi="Arial" w:cs="Arial"/>
          <w:color w:val="000000" w:themeColor="text1"/>
          <w:sz w:val="20"/>
          <w:szCs w:val="20"/>
          <w:lang w:eastAsia="zh-CN"/>
        </w:rPr>
        <w:t xml:space="preserve">In today's fast-paced world, safety and comfort take precedence, particularly in high-risk activities like cycling, skateboarding, and motorcycling. With the demand for protective gear on the rise, </w:t>
      </w:r>
      <w:r w:rsidRPr="008D6F11">
        <w:rPr>
          <w:rFonts w:ascii="Arial" w:hAnsi="Arial" w:cs="Arial"/>
          <w:color w:val="000000" w:themeColor="text1"/>
          <w:sz w:val="20"/>
          <w:szCs w:val="20"/>
          <w:lang w:eastAsia="zh-CN"/>
        </w:rPr>
        <w:t>manufacturers are constant</w:t>
      </w:r>
      <w:r w:rsidR="00125AC2" w:rsidRPr="008D6F11">
        <w:rPr>
          <w:rFonts w:ascii="Arial" w:hAnsi="Arial" w:cs="Arial"/>
          <w:color w:val="000000" w:themeColor="text1"/>
          <w:sz w:val="20"/>
          <w:szCs w:val="20"/>
          <w:lang w:eastAsia="zh-CN"/>
        </w:rPr>
        <w:t>ly</w:t>
      </w:r>
      <w:r w:rsidRPr="008D6F11">
        <w:rPr>
          <w:rFonts w:ascii="Arial" w:hAnsi="Arial" w:cs="Arial"/>
          <w:color w:val="000000" w:themeColor="text1"/>
          <w:sz w:val="20"/>
          <w:szCs w:val="20"/>
          <w:lang w:eastAsia="zh-CN"/>
        </w:rPr>
        <w:t xml:space="preserve"> </w:t>
      </w:r>
      <w:r w:rsidR="00125AC2" w:rsidRPr="008D6F11">
        <w:rPr>
          <w:rFonts w:ascii="Arial" w:hAnsi="Arial" w:cs="Arial"/>
          <w:color w:val="000000" w:themeColor="text1"/>
          <w:sz w:val="20"/>
          <w:szCs w:val="20"/>
          <w:lang w:eastAsia="zh-CN"/>
        </w:rPr>
        <w:t>looking</w:t>
      </w:r>
      <w:r w:rsidRPr="008D6F11">
        <w:rPr>
          <w:rFonts w:ascii="Arial" w:hAnsi="Arial" w:cs="Arial"/>
          <w:color w:val="000000" w:themeColor="text1"/>
          <w:sz w:val="20"/>
          <w:szCs w:val="20"/>
          <w:lang w:eastAsia="zh-CN"/>
        </w:rPr>
        <w:t xml:space="preserve"> for innovative solutions to enhance both safety and wearer experience. </w:t>
      </w:r>
      <w:r w:rsidRPr="009835C2">
        <w:rPr>
          <w:rFonts w:ascii="Arial" w:hAnsi="Arial" w:cs="Arial"/>
          <w:color w:val="000000" w:themeColor="text1"/>
          <w:sz w:val="20"/>
          <w:szCs w:val="20"/>
          <w:lang w:eastAsia="zh-CN"/>
        </w:rPr>
        <w:t xml:space="preserve">Leading the charge in this endeavor is KRAIBURG TPE, leveraging their advanced </w:t>
      </w:r>
      <w:hyperlink r:id="rId11" w:history="1">
        <w:r w:rsidRPr="009835C2">
          <w:rPr>
            <w:rStyle w:val="Hyperlink"/>
            <w:rFonts w:ascii="Arial" w:hAnsi="Arial" w:cs="Arial"/>
            <w:sz w:val="20"/>
            <w:szCs w:val="20"/>
            <w:lang w:eastAsia="zh-CN"/>
          </w:rPr>
          <w:t>thermoplastic elastomer (TPE)</w:t>
        </w:r>
      </w:hyperlink>
      <w:r w:rsidRPr="009835C2">
        <w:rPr>
          <w:rFonts w:ascii="Arial" w:hAnsi="Arial" w:cs="Arial"/>
          <w:color w:val="000000" w:themeColor="text1"/>
          <w:sz w:val="20"/>
          <w:szCs w:val="20"/>
          <w:lang w:eastAsia="zh-CN"/>
        </w:rPr>
        <w:t xml:space="preserve"> materials to </w:t>
      </w:r>
      <w:r w:rsidR="00295A0F" w:rsidRPr="009835C2">
        <w:rPr>
          <w:rFonts w:ascii="Arial" w:hAnsi="Arial" w:cs="Arial"/>
          <w:color w:val="000000" w:themeColor="text1"/>
          <w:sz w:val="20"/>
          <w:szCs w:val="20"/>
          <w:lang w:eastAsia="zh-CN"/>
        </w:rPr>
        <w:t>positively transform</w:t>
      </w:r>
      <w:r w:rsidRPr="009835C2">
        <w:rPr>
          <w:rFonts w:ascii="Arial" w:hAnsi="Arial" w:cs="Arial"/>
          <w:color w:val="000000" w:themeColor="text1"/>
          <w:sz w:val="20"/>
          <w:szCs w:val="20"/>
          <w:lang w:eastAsia="zh-CN"/>
        </w:rPr>
        <w:t xml:space="preserve"> </w:t>
      </w:r>
      <w:r w:rsidR="00295A0F" w:rsidRPr="009835C2">
        <w:rPr>
          <w:rFonts w:ascii="Arial" w:hAnsi="Arial" w:cs="Arial"/>
          <w:color w:val="000000" w:themeColor="text1"/>
          <w:sz w:val="20"/>
          <w:szCs w:val="20"/>
          <w:lang w:eastAsia="zh-CN"/>
        </w:rPr>
        <w:t xml:space="preserve">the way </w:t>
      </w:r>
      <w:r w:rsidRPr="009835C2">
        <w:rPr>
          <w:rFonts w:ascii="Arial" w:hAnsi="Arial" w:cs="Arial"/>
          <w:color w:val="000000" w:themeColor="text1"/>
          <w:sz w:val="20"/>
          <w:szCs w:val="20"/>
          <w:lang w:eastAsia="zh-CN"/>
        </w:rPr>
        <w:t>helmet</w:t>
      </w:r>
      <w:r w:rsidR="00295A0F" w:rsidRPr="009835C2">
        <w:rPr>
          <w:rFonts w:ascii="Arial" w:hAnsi="Arial" w:cs="Arial"/>
          <w:color w:val="000000" w:themeColor="text1"/>
          <w:sz w:val="20"/>
          <w:szCs w:val="20"/>
          <w:lang w:eastAsia="zh-CN"/>
        </w:rPr>
        <w:t>s are</w:t>
      </w:r>
      <w:r w:rsidRPr="009835C2">
        <w:rPr>
          <w:rFonts w:ascii="Arial" w:hAnsi="Arial" w:cs="Arial"/>
          <w:color w:val="000000" w:themeColor="text1"/>
          <w:sz w:val="20"/>
          <w:szCs w:val="20"/>
          <w:lang w:eastAsia="zh-CN"/>
        </w:rPr>
        <w:t xml:space="preserve"> manufactu</w:t>
      </w:r>
      <w:r w:rsidR="00295A0F" w:rsidRPr="009835C2">
        <w:rPr>
          <w:rFonts w:ascii="Arial" w:hAnsi="Arial" w:cs="Arial"/>
          <w:color w:val="000000" w:themeColor="text1"/>
          <w:sz w:val="20"/>
          <w:szCs w:val="20"/>
          <w:lang w:eastAsia="zh-CN"/>
        </w:rPr>
        <w:t>red</w:t>
      </w:r>
      <w:r w:rsidRPr="009835C2">
        <w:rPr>
          <w:rFonts w:ascii="Arial" w:hAnsi="Arial" w:cs="Arial"/>
          <w:color w:val="000000" w:themeColor="text1"/>
          <w:sz w:val="20"/>
          <w:szCs w:val="20"/>
          <w:lang w:eastAsia="zh-CN"/>
        </w:rPr>
        <w:t>.</w:t>
      </w:r>
    </w:p>
    <w:p w14:paraId="4EB8D6B8" w14:textId="77777777" w:rsidR="00D52363" w:rsidRPr="009835C2" w:rsidRDefault="00D52363" w:rsidP="00D52363">
      <w:pPr>
        <w:spacing w:line="360" w:lineRule="auto"/>
        <w:ind w:right="1559"/>
        <w:jc w:val="both"/>
        <w:rPr>
          <w:rFonts w:ascii="Arial" w:hAnsi="Arial" w:cs="Arial"/>
          <w:color w:val="000000" w:themeColor="text1"/>
          <w:sz w:val="6"/>
          <w:szCs w:val="6"/>
          <w:lang w:eastAsia="zh-CN"/>
        </w:rPr>
      </w:pPr>
    </w:p>
    <w:p w14:paraId="4578EF3A" w14:textId="652087CA" w:rsidR="001F62CB" w:rsidRPr="009835C2" w:rsidRDefault="00D52363" w:rsidP="00D52363">
      <w:pPr>
        <w:spacing w:line="360" w:lineRule="auto"/>
        <w:ind w:right="1559"/>
        <w:jc w:val="both"/>
        <w:rPr>
          <w:rFonts w:ascii="Arial" w:hAnsi="Arial" w:cs="Arial"/>
          <w:color w:val="000000" w:themeColor="text1"/>
          <w:sz w:val="20"/>
          <w:szCs w:val="20"/>
          <w:lang w:eastAsia="zh-CN"/>
        </w:rPr>
      </w:pPr>
      <w:r w:rsidRPr="009835C2">
        <w:rPr>
          <w:rFonts w:ascii="Arial" w:hAnsi="Arial" w:cs="Arial"/>
          <w:color w:val="000000" w:themeColor="text1"/>
          <w:sz w:val="20"/>
          <w:szCs w:val="20"/>
          <w:lang w:eastAsia="zh-CN"/>
        </w:rPr>
        <w:t xml:space="preserve">Introducing the </w:t>
      </w:r>
      <w:hyperlink r:id="rId12" w:history="1">
        <w:r w:rsidRPr="009835C2">
          <w:rPr>
            <w:rStyle w:val="Hyperlink"/>
            <w:rFonts w:ascii="Arial" w:hAnsi="Arial" w:cs="Arial"/>
            <w:sz w:val="20"/>
            <w:szCs w:val="20"/>
            <w:lang w:eastAsia="zh-CN"/>
          </w:rPr>
          <w:t>THERMOLAST® K</w:t>
        </w:r>
      </w:hyperlink>
      <w:r w:rsidR="00761DCA" w:rsidRPr="009835C2">
        <w:rPr>
          <w:rFonts w:ascii="Arial" w:hAnsi="Arial" w:cs="Arial" w:hint="eastAsia"/>
          <w:color w:val="000000" w:themeColor="text1"/>
          <w:sz w:val="20"/>
          <w:szCs w:val="20"/>
          <w:lang w:eastAsia="zh-CN"/>
        </w:rPr>
        <w:t xml:space="preserve"> </w:t>
      </w:r>
      <w:r w:rsidRPr="009835C2">
        <w:rPr>
          <w:rFonts w:ascii="Arial" w:hAnsi="Arial" w:cs="Arial"/>
          <w:color w:val="000000" w:themeColor="text1"/>
          <w:sz w:val="20"/>
          <w:szCs w:val="20"/>
          <w:lang w:eastAsia="zh-CN"/>
        </w:rPr>
        <w:t>series, an innovative solution meticulously engineered to meet the stringent requirements of the industry sector. With these advanced TPE materials, KRAIBURG TPE aims to provide manufacturers and consumers alike with high-performance solutions for their everyday needs.</w:t>
      </w:r>
    </w:p>
    <w:p w14:paraId="6C3D2E41" w14:textId="77777777" w:rsidR="00D52363" w:rsidRPr="009835C2" w:rsidRDefault="00D52363" w:rsidP="00D52363">
      <w:pPr>
        <w:spacing w:line="360" w:lineRule="auto"/>
        <w:ind w:right="1559"/>
        <w:jc w:val="both"/>
        <w:rPr>
          <w:rFonts w:ascii="Arial" w:hAnsi="Arial" w:cs="Arial"/>
          <w:color w:val="000000" w:themeColor="text1"/>
          <w:sz w:val="6"/>
          <w:szCs w:val="6"/>
        </w:rPr>
      </w:pPr>
    </w:p>
    <w:p w14:paraId="6CF07A34" w14:textId="77777777" w:rsidR="00F64FFF" w:rsidRPr="009835C2" w:rsidRDefault="00F64FFF" w:rsidP="00F64FFF">
      <w:pPr>
        <w:spacing w:line="360" w:lineRule="auto"/>
        <w:ind w:right="1559"/>
        <w:jc w:val="both"/>
        <w:rPr>
          <w:rFonts w:ascii="Arial" w:hAnsi="Arial" w:cs="Arial"/>
          <w:b/>
          <w:bCs/>
          <w:color w:val="000000" w:themeColor="text1"/>
          <w:sz w:val="20"/>
          <w:szCs w:val="20"/>
        </w:rPr>
      </w:pPr>
      <w:r w:rsidRPr="009835C2">
        <w:rPr>
          <w:rFonts w:ascii="Arial" w:hAnsi="Arial" w:cs="Arial"/>
          <w:b/>
          <w:bCs/>
          <w:color w:val="000000" w:themeColor="text1"/>
          <w:sz w:val="20"/>
          <w:szCs w:val="20"/>
        </w:rPr>
        <w:t>Material Advantages</w:t>
      </w:r>
    </w:p>
    <w:p w14:paraId="1A2BC553" w14:textId="77777777" w:rsidR="00D52363" w:rsidRPr="009835C2" w:rsidRDefault="00D52363" w:rsidP="00D52363">
      <w:pPr>
        <w:spacing w:line="360" w:lineRule="auto"/>
        <w:ind w:right="1559"/>
        <w:jc w:val="both"/>
        <w:rPr>
          <w:rFonts w:ascii="Arial" w:eastAsia="Times New Roman" w:hAnsi="Arial" w:cs="Arial"/>
          <w:color w:val="000000" w:themeColor="text1"/>
          <w:sz w:val="20"/>
          <w:szCs w:val="20"/>
          <w:lang w:eastAsia="zh-CN"/>
        </w:rPr>
      </w:pPr>
      <w:r w:rsidRPr="009835C2">
        <w:rPr>
          <w:rFonts w:ascii="Arial" w:hAnsi="Arial" w:cs="Arial"/>
          <w:color w:val="000000" w:themeColor="text1"/>
          <w:sz w:val="20"/>
          <w:szCs w:val="20"/>
        </w:rPr>
        <w:t>With an unwavering commitment to innovation, KRAIBURG TPE's TPE formulations for helmets offer a wide range of material advantages:</w:t>
      </w:r>
    </w:p>
    <w:p w14:paraId="6A0B246E" w14:textId="3834B21E" w:rsidR="00D52363" w:rsidRPr="009835C2" w:rsidRDefault="001F62CB" w:rsidP="00D52363">
      <w:pPr>
        <w:pStyle w:val="ListParagraph"/>
        <w:numPr>
          <w:ilvl w:val="0"/>
          <w:numId w:val="27"/>
        </w:numPr>
        <w:spacing w:line="360" w:lineRule="auto"/>
        <w:ind w:right="1559"/>
        <w:jc w:val="both"/>
        <w:rPr>
          <w:rFonts w:ascii="Arial" w:hAnsi="Arial" w:cs="Arial"/>
          <w:color w:val="000000" w:themeColor="text1"/>
          <w:sz w:val="20"/>
          <w:szCs w:val="20"/>
        </w:rPr>
      </w:pPr>
      <w:r w:rsidRPr="009835C2">
        <w:rPr>
          <w:rFonts w:ascii="Arial" w:hAnsi="Arial" w:cs="Arial"/>
          <w:b/>
          <w:bCs/>
          <w:color w:val="000000" w:themeColor="text1"/>
          <w:sz w:val="20"/>
          <w:szCs w:val="20"/>
        </w:rPr>
        <w:t xml:space="preserve">Adhesion to PP: </w:t>
      </w:r>
      <w:r w:rsidR="00D52363" w:rsidRPr="009835C2">
        <w:rPr>
          <w:rFonts w:ascii="Arial" w:hAnsi="Arial" w:cs="Arial"/>
          <w:color w:val="000000" w:themeColor="text1"/>
          <w:sz w:val="20"/>
          <w:szCs w:val="20"/>
        </w:rPr>
        <w:t>Ensur</w:t>
      </w:r>
      <w:r w:rsidR="00295A0F" w:rsidRPr="009835C2">
        <w:rPr>
          <w:rFonts w:ascii="Arial" w:hAnsi="Arial" w:cs="Arial"/>
          <w:color w:val="000000" w:themeColor="text1"/>
          <w:sz w:val="20"/>
          <w:szCs w:val="20"/>
        </w:rPr>
        <w:t>es</w:t>
      </w:r>
      <w:r w:rsidR="00D52363" w:rsidRPr="009835C2">
        <w:rPr>
          <w:rFonts w:ascii="Arial" w:hAnsi="Arial" w:cs="Arial"/>
          <w:color w:val="000000" w:themeColor="text1"/>
          <w:sz w:val="20"/>
          <w:szCs w:val="20"/>
        </w:rPr>
        <w:t xml:space="preserve"> seamless integration with helmet components.</w:t>
      </w:r>
    </w:p>
    <w:p w14:paraId="488191A9" w14:textId="7369F366" w:rsidR="00D52363" w:rsidRPr="008D6F11" w:rsidRDefault="009835C2" w:rsidP="00D52363">
      <w:pPr>
        <w:pStyle w:val="ListParagraph"/>
        <w:numPr>
          <w:ilvl w:val="0"/>
          <w:numId w:val="27"/>
        </w:numPr>
        <w:spacing w:line="360" w:lineRule="auto"/>
        <w:ind w:right="1559"/>
        <w:jc w:val="both"/>
        <w:rPr>
          <w:rFonts w:ascii="Arial" w:hAnsi="Arial" w:cs="Arial"/>
          <w:color w:val="000000" w:themeColor="text1"/>
          <w:sz w:val="20"/>
          <w:szCs w:val="20"/>
        </w:rPr>
      </w:pPr>
      <w:hyperlink r:id="rId13" w:history="1">
        <w:r w:rsidR="00D52363" w:rsidRPr="009835C2">
          <w:rPr>
            <w:rStyle w:val="Hyperlink"/>
            <w:rFonts w:ascii="Arial" w:hAnsi="Arial" w:cs="Arial"/>
            <w:b/>
            <w:bCs/>
            <w:sz w:val="20"/>
            <w:szCs w:val="20"/>
          </w:rPr>
          <w:t>UV and Weathering Resistance:</w:t>
        </w:r>
      </w:hyperlink>
      <w:r w:rsidR="00D52363" w:rsidRPr="009835C2">
        <w:rPr>
          <w:rFonts w:ascii="Arial" w:hAnsi="Arial" w:cs="Arial"/>
          <w:color w:val="000000" w:themeColor="text1"/>
          <w:sz w:val="20"/>
          <w:szCs w:val="20"/>
        </w:rPr>
        <w:t xml:space="preserve"> Withstand</w:t>
      </w:r>
      <w:r w:rsidR="00295A0F" w:rsidRPr="009835C2">
        <w:rPr>
          <w:rFonts w:ascii="Arial" w:hAnsi="Arial" w:cs="Arial"/>
          <w:color w:val="000000" w:themeColor="text1"/>
          <w:sz w:val="20"/>
          <w:szCs w:val="20"/>
        </w:rPr>
        <w:t>s</w:t>
      </w:r>
      <w:r w:rsidR="00D52363" w:rsidRPr="008D6F11">
        <w:rPr>
          <w:rFonts w:ascii="Arial" w:hAnsi="Arial" w:cs="Arial"/>
          <w:color w:val="000000" w:themeColor="text1"/>
          <w:sz w:val="20"/>
          <w:szCs w:val="20"/>
        </w:rPr>
        <w:t xml:space="preserve"> exposure to harsh outdoor conditions.</w:t>
      </w:r>
    </w:p>
    <w:p w14:paraId="2DBDEA58" w14:textId="32315213" w:rsidR="00D52363" w:rsidRPr="008D6F11" w:rsidRDefault="00D52363" w:rsidP="00D52363">
      <w:pPr>
        <w:pStyle w:val="ListParagraph"/>
        <w:numPr>
          <w:ilvl w:val="0"/>
          <w:numId w:val="27"/>
        </w:numPr>
        <w:spacing w:line="360" w:lineRule="auto"/>
        <w:ind w:right="1559"/>
        <w:jc w:val="both"/>
        <w:rPr>
          <w:rFonts w:ascii="Arial" w:hAnsi="Arial" w:cs="Arial"/>
          <w:color w:val="000000" w:themeColor="text1"/>
          <w:sz w:val="20"/>
          <w:szCs w:val="20"/>
        </w:rPr>
      </w:pPr>
      <w:r w:rsidRPr="008D6F11">
        <w:rPr>
          <w:rFonts w:ascii="Arial" w:hAnsi="Arial" w:cs="Arial"/>
          <w:b/>
          <w:bCs/>
          <w:color w:val="000000" w:themeColor="text1"/>
          <w:sz w:val="20"/>
          <w:szCs w:val="20"/>
        </w:rPr>
        <w:t>Weather Resistant:</w:t>
      </w:r>
      <w:r w:rsidRPr="008D6F11">
        <w:rPr>
          <w:rFonts w:ascii="Arial" w:hAnsi="Arial" w:cs="Arial"/>
          <w:color w:val="000000" w:themeColor="text1"/>
          <w:sz w:val="20"/>
          <w:szCs w:val="20"/>
        </w:rPr>
        <w:t xml:space="preserve"> </w:t>
      </w:r>
      <w:r w:rsidR="00295A0F" w:rsidRPr="008D6F11">
        <w:rPr>
          <w:rFonts w:ascii="Arial" w:hAnsi="Arial" w:cs="Arial"/>
          <w:color w:val="000000" w:themeColor="text1"/>
          <w:sz w:val="20"/>
          <w:szCs w:val="20"/>
        </w:rPr>
        <w:t>Ideal</w:t>
      </w:r>
      <w:r w:rsidRPr="008D6F11">
        <w:rPr>
          <w:rFonts w:ascii="Arial" w:hAnsi="Arial" w:cs="Arial"/>
          <w:color w:val="000000" w:themeColor="text1"/>
          <w:sz w:val="20"/>
          <w:szCs w:val="20"/>
        </w:rPr>
        <w:t xml:space="preserve"> for automotive exterior</w:t>
      </w:r>
      <w:r w:rsidR="00295A0F" w:rsidRPr="008D6F11">
        <w:rPr>
          <w:rFonts w:ascii="Arial" w:hAnsi="Arial" w:cs="Arial"/>
          <w:color w:val="000000" w:themeColor="text1"/>
          <w:sz w:val="20"/>
          <w:szCs w:val="20"/>
        </w:rPr>
        <w:t xml:space="preserve"> applications</w:t>
      </w:r>
      <w:r w:rsidRPr="008D6F11">
        <w:rPr>
          <w:rFonts w:ascii="Arial" w:hAnsi="Arial" w:cs="Arial"/>
          <w:color w:val="000000" w:themeColor="text1"/>
          <w:sz w:val="20"/>
          <w:szCs w:val="20"/>
        </w:rPr>
        <w:t>.</w:t>
      </w:r>
    </w:p>
    <w:p w14:paraId="69D405A9" w14:textId="381839C8" w:rsidR="00D52363" w:rsidRPr="008D6F11" w:rsidRDefault="00D52363" w:rsidP="00D52363">
      <w:pPr>
        <w:pStyle w:val="ListParagraph"/>
        <w:numPr>
          <w:ilvl w:val="0"/>
          <w:numId w:val="27"/>
        </w:numPr>
        <w:spacing w:line="360" w:lineRule="auto"/>
        <w:ind w:right="1559"/>
        <w:jc w:val="both"/>
        <w:rPr>
          <w:rFonts w:ascii="Arial" w:hAnsi="Arial" w:cs="Arial"/>
          <w:sz w:val="20"/>
          <w:szCs w:val="20"/>
        </w:rPr>
      </w:pPr>
      <w:r w:rsidRPr="008D6F11">
        <w:rPr>
          <w:rFonts w:ascii="Arial" w:hAnsi="Arial" w:cs="Arial"/>
          <w:b/>
          <w:bCs/>
          <w:sz w:val="20"/>
          <w:szCs w:val="20"/>
        </w:rPr>
        <w:t>In-Process Recycling Possible:</w:t>
      </w:r>
      <w:r w:rsidRPr="008D6F11">
        <w:rPr>
          <w:rFonts w:ascii="Arial" w:hAnsi="Arial" w:cs="Arial"/>
          <w:sz w:val="20"/>
          <w:szCs w:val="20"/>
        </w:rPr>
        <w:t xml:space="preserve"> </w:t>
      </w:r>
      <w:r w:rsidR="00521278" w:rsidRPr="008D6F11">
        <w:rPr>
          <w:rFonts w:ascii="Arial" w:hAnsi="Arial" w:cs="Arial"/>
          <w:sz w:val="20"/>
          <w:szCs w:val="20"/>
        </w:rPr>
        <w:t>Contributes to preserving our surroundings.</w:t>
      </w:r>
    </w:p>
    <w:p w14:paraId="722DED4B" w14:textId="57E79E8F" w:rsidR="00D52363" w:rsidRPr="008D6F11" w:rsidRDefault="00D52363" w:rsidP="00D52363">
      <w:pPr>
        <w:pStyle w:val="ListParagraph"/>
        <w:numPr>
          <w:ilvl w:val="0"/>
          <w:numId w:val="27"/>
        </w:numPr>
        <w:spacing w:line="360" w:lineRule="auto"/>
        <w:ind w:right="1559"/>
        <w:jc w:val="both"/>
        <w:rPr>
          <w:rFonts w:ascii="Arial" w:hAnsi="Arial" w:cs="Arial"/>
          <w:color w:val="000000" w:themeColor="text1"/>
          <w:sz w:val="20"/>
          <w:szCs w:val="20"/>
        </w:rPr>
      </w:pPr>
      <w:r w:rsidRPr="00D52363">
        <w:rPr>
          <w:rFonts w:ascii="Arial" w:hAnsi="Arial" w:cs="Arial"/>
          <w:b/>
          <w:bCs/>
          <w:color w:val="000000" w:themeColor="text1"/>
          <w:sz w:val="20"/>
          <w:szCs w:val="20"/>
        </w:rPr>
        <w:t>Regulation Compliance:</w:t>
      </w:r>
      <w:r w:rsidRPr="00D52363">
        <w:rPr>
          <w:rFonts w:ascii="Arial" w:hAnsi="Arial" w:cs="Arial"/>
          <w:color w:val="000000" w:themeColor="text1"/>
          <w:sz w:val="20"/>
          <w:szCs w:val="20"/>
        </w:rPr>
        <w:t xml:space="preserve"> </w:t>
      </w:r>
      <w:r w:rsidRPr="008D6F11">
        <w:rPr>
          <w:rFonts w:ascii="Arial" w:hAnsi="Arial" w:cs="Arial"/>
          <w:color w:val="000000" w:themeColor="text1"/>
          <w:sz w:val="20"/>
          <w:szCs w:val="20"/>
        </w:rPr>
        <w:t>Meet</w:t>
      </w:r>
      <w:r w:rsidR="00295A0F" w:rsidRPr="008D6F11">
        <w:rPr>
          <w:rFonts w:ascii="Arial" w:hAnsi="Arial" w:cs="Arial"/>
          <w:color w:val="000000" w:themeColor="text1"/>
          <w:sz w:val="20"/>
          <w:szCs w:val="20"/>
        </w:rPr>
        <w:t>s</w:t>
      </w:r>
      <w:r w:rsidRPr="008D6F11">
        <w:rPr>
          <w:rFonts w:ascii="Arial" w:hAnsi="Arial" w:cs="Arial"/>
          <w:color w:val="000000" w:themeColor="text1"/>
          <w:sz w:val="20"/>
          <w:szCs w:val="20"/>
        </w:rPr>
        <w:t xml:space="preserve"> stringent industry standards such as GM GMW17374.</w:t>
      </w:r>
    </w:p>
    <w:p w14:paraId="563226EA" w14:textId="37632923" w:rsidR="001F62CB" w:rsidRPr="008D6F11" w:rsidRDefault="00D52363" w:rsidP="00D52363">
      <w:pPr>
        <w:pStyle w:val="ListParagraph"/>
        <w:numPr>
          <w:ilvl w:val="0"/>
          <w:numId w:val="27"/>
        </w:numPr>
        <w:spacing w:line="360" w:lineRule="auto"/>
        <w:ind w:right="1559"/>
        <w:jc w:val="both"/>
        <w:rPr>
          <w:rFonts w:ascii="Arial" w:hAnsi="Arial" w:cs="Arial"/>
          <w:color w:val="000000" w:themeColor="text1"/>
          <w:sz w:val="20"/>
          <w:szCs w:val="20"/>
        </w:rPr>
      </w:pPr>
      <w:r w:rsidRPr="008D6F11">
        <w:rPr>
          <w:rFonts w:ascii="Arial" w:hAnsi="Arial" w:cs="Arial"/>
          <w:b/>
          <w:bCs/>
          <w:color w:val="000000" w:themeColor="text1"/>
          <w:sz w:val="20"/>
          <w:szCs w:val="20"/>
        </w:rPr>
        <w:lastRenderedPageBreak/>
        <w:t>Processing Method:</w:t>
      </w:r>
      <w:r w:rsidRPr="008D6F11">
        <w:rPr>
          <w:rFonts w:ascii="Arial" w:hAnsi="Arial" w:cs="Arial"/>
          <w:color w:val="000000" w:themeColor="text1"/>
          <w:sz w:val="20"/>
          <w:szCs w:val="20"/>
        </w:rPr>
        <w:t xml:space="preserve"> Compatible with Injection Molding techniques.</w:t>
      </w:r>
    </w:p>
    <w:p w14:paraId="3EDDC19B" w14:textId="77777777" w:rsidR="00D52363" w:rsidRPr="008D6F11" w:rsidRDefault="00D52363" w:rsidP="00D52363">
      <w:pPr>
        <w:spacing w:after="0" w:line="360" w:lineRule="auto"/>
        <w:ind w:right="1559"/>
        <w:jc w:val="both"/>
        <w:rPr>
          <w:rFonts w:ascii="Arial" w:hAnsi="Arial" w:cs="Arial"/>
          <w:color w:val="000000" w:themeColor="text1"/>
          <w:sz w:val="20"/>
          <w:szCs w:val="20"/>
        </w:rPr>
      </w:pPr>
    </w:p>
    <w:p w14:paraId="5D1B4D97" w14:textId="04CC9B3B" w:rsidR="00D52363" w:rsidRDefault="000D4C62" w:rsidP="00D52363">
      <w:pPr>
        <w:spacing w:after="0" w:line="360" w:lineRule="auto"/>
        <w:ind w:right="1559"/>
        <w:jc w:val="both"/>
        <w:rPr>
          <w:rFonts w:ascii="Arial" w:hAnsi="Arial" w:cs="Arial"/>
          <w:color w:val="000000" w:themeColor="text1"/>
          <w:sz w:val="20"/>
          <w:szCs w:val="20"/>
        </w:rPr>
      </w:pPr>
      <w:r w:rsidRPr="008D6F11">
        <w:rPr>
          <w:rFonts w:ascii="Arial" w:hAnsi="Arial" w:cs="Arial"/>
          <w:color w:val="000000" w:themeColor="text1"/>
          <w:sz w:val="20"/>
          <w:szCs w:val="20"/>
        </w:rPr>
        <w:t>KRAIBURG TPE is committed to pushing the boundaries of innovation by working with manufacturers to build safer and more comfortable helmets for consumers worldwide to meet the demand for high-performance protective gear.</w:t>
      </w:r>
    </w:p>
    <w:p w14:paraId="62F08EF9" w14:textId="29FE584C" w:rsidR="005320D5" w:rsidRPr="0006085F" w:rsidRDefault="00BD25D7" w:rsidP="00BD25D7">
      <w:pPr>
        <w:tabs>
          <w:tab w:val="left" w:pos="6804"/>
        </w:tabs>
        <w:spacing w:line="360" w:lineRule="auto"/>
        <w:ind w:right="1559"/>
        <w:rPr>
          <w:rFonts w:ascii="Arial" w:hAnsi="Arial" w:cs="Arial"/>
          <w:sz w:val="20"/>
          <w:szCs w:val="20"/>
          <w:lang w:eastAsia="zh-CN"/>
        </w:rPr>
      </w:pPr>
      <w:r>
        <w:rPr>
          <w:noProof/>
        </w:rPr>
        <w:drawing>
          <wp:inline distT="0" distB="0" distL="0" distR="0" wp14:anchorId="6FFCB53C" wp14:editId="63D7A287">
            <wp:extent cx="4260850" cy="2358930"/>
            <wp:effectExtent l="0" t="0" r="6350" b="3810"/>
            <wp:docPr id="214087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8059" cy="2362921"/>
                    </a:xfrm>
                    <a:prstGeom prst="rect">
                      <a:avLst/>
                    </a:prstGeom>
                    <a:noFill/>
                    <a:ln>
                      <a:noFill/>
                    </a:ln>
                  </pic:spPr>
                </pic:pic>
              </a:graphicData>
            </a:graphic>
          </wp:inline>
        </w:drawing>
      </w:r>
      <w:r w:rsidRPr="003E4160">
        <w:rPr>
          <w:rFonts w:ascii="Arial" w:hAnsi="Arial" w:cs="Arial"/>
          <w:b/>
          <w:bCs/>
          <w:sz w:val="20"/>
          <w:szCs w:val="20"/>
          <w:lang w:bidi="ar-SA"/>
        </w:rPr>
        <w:t xml:space="preserve"> </w:t>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439C1"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439C1"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lastRenderedPageBreak/>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477B2518"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w:t>
      </w:r>
      <w:r w:rsidR="008D6F11" w:rsidRPr="008D6F11">
        <w:rPr>
          <w:rFonts w:ascii="Arial" w:hAnsi="Arial" w:cs="Arial" w:hint="eastAsia"/>
          <w:sz w:val="20"/>
          <w:szCs w:val="20"/>
          <w:lang w:eastAsia="zh-CN"/>
        </w:rPr>
        <w:t>t</w:t>
      </w:r>
      <w:r w:rsidR="00DD5018" w:rsidRPr="008D6F11">
        <w:rPr>
          <w:rFonts w:ascii="Arial" w:hAnsi="Arial" w:cs="Arial"/>
          <w:sz w:val="20"/>
          <w:szCs w:val="20"/>
        </w:rPr>
        <w:t>ailored</w:t>
      </w:r>
      <w:r w:rsidR="00DD5018" w:rsidRPr="00DD5018">
        <w:rPr>
          <w:rFonts w:ascii="Arial" w:hAnsi="Arial" w:cs="Arial"/>
          <w:color w:val="FF0000"/>
          <w:sz w:val="20"/>
          <w:szCs w:val="20"/>
        </w:rPr>
        <w:t xml:space="preserve"> </w:t>
      </w:r>
      <w:r w:rsidRPr="003E4160">
        <w:rPr>
          <w:rFonts w:ascii="Arial" w:hAnsi="Arial" w:cs="Arial"/>
          <w:sz w:val="20"/>
          <w:szCs w:val="20"/>
        </w:rPr>
        <w:t>products</w:t>
      </w:r>
      <w:r w:rsidR="00DD5018">
        <w:rPr>
          <w:rFonts w:ascii="Arial" w:hAnsi="Arial" w:cs="Arial"/>
          <w:sz w:val="20"/>
          <w:szCs w:val="20"/>
        </w:rPr>
        <w:t xml:space="preserve"> </w:t>
      </w:r>
      <w:r w:rsidRPr="003E4160">
        <w:rPr>
          <w:rFonts w:ascii="Arial" w:hAnsi="Arial" w:cs="Arial"/>
          <w:sz w:val="20"/>
          <w:szCs w:val="20"/>
        </w:rPr>
        <w:t>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D5209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1F7DA" w14:textId="77777777" w:rsidR="00785BC6" w:rsidRDefault="00785BC6" w:rsidP="00784C57">
      <w:pPr>
        <w:spacing w:after="0" w:line="240" w:lineRule="auto"/>
      </w:pPr>
      <w:r>
        <w:separator/>
      </w:r>
    </w:p>
  </w:endnote>
  <w:endnote w:type="continuationSeparator" w:id="0">
    <w:p w14:paraId="1960A214" w14:textId="77777777" w:rsidR="00785BC6" w:rsidRDefault="00785BC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9439C1"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439C1"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785BC6"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85BC6"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311BE" w14:textId="77777777" w:rsidR="00785BC6" w:rsidRDefault="00785BC6" w:rsidP="00784C57">
      <w:pPr>
        <w:spacing w:after="0" w:line="240" w:lineRule="auto"/>
      </w:pPr>
      <w:r>
        <w:separator/>
      </w:r>
    </w:p>
  </w:footnote>
  <w:footnote w:type="continuationSeparator" w:id="0">
    <w:p w14:paraId="10E4573F" w14:textId="77777777" w:rsidR="00785BC6" w:rsidRDefault="00785BC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0E9D405" w14:textId="77777777" w:rsidR="00D52363" w:rsidRDefault="00D52363" w:rsidP="00D52363">
          <w:pPr>
            <w:spacing w:after="0" w:line="360" w:lineRule="auto"/>
            <w:ind w:left="-105"/>
            <w:jc w:val="both"/>
            <w:rPr>
              <w:rFonts w:ascii="Arial" w:hAnsi="Arial" w:cs="Arial"/>
              <w:b/>
              <w:bCs/>
              <w:sz w:val="16"/>
              <w:szCs w:val="16"/>
            </w:rPr>
          </w:pPr>
          <w:r w:rsidRPr="00D52363">
            <w:rPr>
              <w:rFonts w:ascii="Arial" w:hAnsi="Arial" w:cs="Arial"/>
              <w:b/>
              <w:bCs/>
              <w:sz w:val="16"/>
              <w:szCs w:val="16"/>
            </w:rPr>
            <w:t>KRAIBURG TPE Redefines Helmet Manufacturing with Innovative TPE Solutions</w:t>
          </w:r>
        </w:p>
        <w:p w14:paraId="457782AE" w14:textId="22AA7C7F" w:rsidR="00D52363" w:rsidRPr="002B7CE1" w:rsidRDefault="00D52363" w:rsidP="00D52363">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761DCA">
            <w:rPr>
              <w:rFonts w:ascii="Arial" w:hAnsi="Arial" w:hint="eastAsia"/>
              <w:b/>
              <w:sz w:val="16"/>
              <w:szCs w:val="16"/>
              <w:lang w:eastAsia="zh-CN"/>
            </w:rPr>
            <w:t>August</w:t>
          </w:r>
          <w:r>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AE3DB74" w14:textId="77777777" w:rsidR="00D52363" w:rsidRDefault="00D52363" w:rsidP="008F55F4">
          <w:pPr>
            <w:spacing w:after="0" w:line="360" w:lineRule="auto"/>
            <w:ind w:left="-105"/>
            <w:jc w:val="both"/>
            <w:rPr>
              <w:rFonts w:ascii="Arial" w:hAnsi="Arial" w:cs="Arial"/>
              <w:b/>
              <w:bCs/>
              <w:sz w:val="16"/>
              <w:szCs w:val="16"/>
            </w:rPr>
          </w:pPr>
          <w:r w:rsidRPr="00D52363">
            <w:rPr>
              <w:rFonts w:ascii="Arial" w:hAnsi="Arial" w:cs="Arial"/>
              <w:b/>
              <w:bCs/>
              <w:sz w:val="16"/>
              <w:szCs w:val="16"/>
            </w:rPr>
            <w:t>KRAIBURG TPE Redefines Helmet Manufacturing with Innovative TPE Solutions</w:t>
          </w:r>
        </w:p>
        <w:p w14:paraId="765F9503" w14:textId="1027EAC9"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761DCA">
            <w:rPr>
              <w:rFonts w:ascii="Arial" w:hAnsi="Arial" w:hint="eastAsia"/>
              <w:b/>
              <w:sz w:val="16"/>
              <w:szCs w:val="16"/>
              <w:lang w:eastAsia="zh-CN"/>
            </w:rPr>
            <w:t xml:space="preserve">August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9564DB4"/>
    <w:multiLevelType w:val="hybridMultilevel"/>
    <w:tmpl w:val="4AAE74D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371E9F"/>
    <w:multiLevelType w:val="hybridMultilevel"/>
    <w:tmpl w:val="F2F8BF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68014842"/>
    <w:multiLevelType w:val="hybridMultilevel"/>
    <w:tmpl w:val="59A0A37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0"/>
  </w:num>
  <w:num w:numId="3" w16cid:durableId="863325349">
    <w:abstractNumId w:val="1"/>
  </w:num>
  <w:num w:numId="4" w16cid:durableId="38749897">
    <w:abstractNumId w:val="25"/>
  </w:num>
  <w:num w:numId="5" w16cid:durableId="36393177">
    <w:abstractNumId w:val="17"/>
  </w:num>
  <w:num w:numId="6" w16cid:durableId="430276158">
    <w:abstractNumId w:val="22"/>
  </w:num>
  <w:num w:numId="7" w16cid:durableId="2015523692">
    <w:abstractNumId w:val="6"/>
  </w:num>
  <w:num w:numId="8" w16cid:durableId="267857598">
    <w:abstractNumId w:val="24"/>
  </w:num>
  <w:num w:numId="9" w16cid:durableId="1307515899">
    <w:abstractNumId w:val="18"/>
  </w:num>
  <w:num w:numId="10" w16cid:durableId="1656494008">
    <w:abstractNumId w:val="0"/>
  </w:num>
  <w:num w:numId="11" w16cid:durableId="288751745">
    <w:abstractNumId w:val="15"/>
  </w:num>
  <w:num w:numId="12" w16cid:durableId="1375036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21"/>
  </w:num>
  <w:num w:numId="15" w16cid:durableId="738357932">
    <w:abstractNumId w:val="12"/>
  </w:num>
  <w:num w:numId="16" w16cid:durableId="197159555">
    <w:abstractNumId w:val="16"/>
  </w:num>
  <w:num w:numId="17" w16cid:durableId="1399480191">
    <w:abstractNumId w:val="9"/>
  </w:num>
  <w:num w:numId="18" w16cid:durableId="1654601013">
    <w:abstractNumId w:val="8"/>
  </w:num>
  <w:num w:numId="19" w16cid:durableId="1945727071">
    <w:abstractNumId w:val="20"/>
  </w:num>
  <w:num w:numId="20" w16cid:durableId="930620975">
    <w:abstractNumId w:val="5"/>
  </w:num>
  <w:num w:numId="21" w16cid:durableId="82142575">
    <w:abstractNumId w:val="3"/>
  </w:num>
  <w:num w:numId="22" w16cid:durableId="318465497">
    <w:abstractNumId w:val="23"/>
  </w:num>
  <w:num w:numId="23" w16cid:durableId="736435840">
    <w:abstractNumId w:val="13"/>
  </w:num>
  <w:num w:numId="24" w16cid:durableId="1944682462">
    <w:abstractNumId w:val="11"/>
  </w:num>
  <w:num w:numId="25" w16cid:durableId="1494490208">
    <w:abstractNumId w:val="7"/>
  </w:num>
  <w:num w:numId="26" w16cid:durableId="538737801">
    <w:abstractNumId w:val="19"/>
  </w:num>
  <w:num w:numId="27" w16cid:durableId="28504327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26316"/>
    <w:rsid w:val="00027A07"/>
    <w:rsid w:val="00035D86"/>
    <w:rsid w:val="00041B77"/>
    <w:rsid w:val="0004695A"/>
    <w:rsid w:val="00047CA0"/>
    <w:rsid w:val="000521D5"/>
    <w:rsid w:val="00055A30"/>
    <w:rsid w:val="000562DB"/>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4C62"/>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25AC2"/>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62CB"/>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5A0F"/>
    <w:rsid w:val="00296D54"/>
    <w:rsid w:val="0029752E"/>
    <w:rsid w:val="002A328D"/>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375C"/>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67A37"/>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1278"/>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66935"/>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B76C9"/>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2658"/>
    <w:rsid w:val="00736B12"/>
    <w:rsid w:val="007421BE"/>
    <w:rsid w:val="00744F3B"/>
    <w:rsid w:val="007454FC"/>
    <w:rsid w:val="0076079D"/>
    <w:rsid w:val="00761DCA"/>
    <w:rsid w:val="00762555"/>
    <w:rsid w:val="0077610C"/>
    <w:rsid w:val="00781978"/>
    <w:rsid w:val="0078239C"/>
    <w:rsid w:val="007831E2"/>
    <w:rsid w:val="00784C57"/>
    <w:rsid w:val="00785BC6"/>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46E28"/>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D6F11"/>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27105"/>
    <w:rsid w:val="009324CB"/>
    <w:rsid w:val="00935C50"/>
    <w:rsid w:val="00937972"/>
    <w:rsid w:val="009403D9"/>
    <w:rsid w:val="00940837"/>
    <w:rsid w:val="009416C1"/>
    <w:rsid w:val="00942CEA"/>
    <w:rsid w:val="00945459"/>
    <w:rsid w:val="00947191"/>
    <w:rsid w:val="00947A2A"/>
    <w:rsid w:val="00947D55"/>
    <w:rsid w:val="00954B8E"/>
    <w:rsid w:val="009550E8"/>
    <w:rsid w:val="00957AAC"/>
    <w:rsid w:val="009618DB"/>
    <w:rsid w:val="009640FC"/>
    <w:rsid w:val="00964C40"/>
    <w:rsid w:val="00975769"/>
    <w:rsid w:val="0098002D"/>
    <w:rsid w:val="00980DBB"/>
    <w:rsid w:val="009835C2"/>
    <w:rsid w:val="00984A7C"/>
    <w:rsid w:val="009927D5"/>
    <w:rsid w:val="00993730"/>
    <w:rsid w:val="009A3D50"/>
    <w:rsid w:val="009B1C7C"/>
    <w:rsid w:val="009B32CA"/>
    <w:rsid w:val="009B3B1B"/>
    <w:rsid w:val="009B5422"/>
    <w:rsid w:val="009C0FD6"/>
    <w:rsid w:val="009C48F1"/>
    <w:rsid w:val="009C71C3"/>
    <w:rsid w:val="009D2688"/>
    <w:rsid w:val="009D5479"/>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15274"/>
    <w:rsid w:val="00B20D0E"/>
    <w:rsid w:val="00B21133"/>
    <w:rsid w:val="00B26E20"/>
    <w:rsid w:val="00B30C98"/>
    <w:rsid w:val="00B339CB"/>
    <w:rsid w:val="00B35313"/>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25D7"/>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02F"/>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40C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0D0B"/>
    <w:rsid w:val="00D10D0E"/>
    <w:rsid w:val="00D13AE1"/>
    <w:rsid w:val="00D14EDD"/>
    <w:rsid w:val="00D14F71"/>
    <w:rsid w:val="00D2192F"/>
    <w:rsid w:val="00D2377C"/>
    <w:rsid w:val="00D238FD"/>
    <w:rsid w:val="00D253ED"/>
    <w:rsid w:val="00D3074B"/>
    <w:rsid w:val="00D32D4B"/>
    <w:rsid w:val="00D34D49"/>
    <w:rsid w:val="00D35D04"/>
    <w:rsid w:val="00D37E66"/>
    <w:rsid w:val="00D41761"/>
    <w:rsid w:val="00D42EE1"/>
    <w:rsid w:val="00D43C51"/>
    <w:rsid w:val="00D505D4"/>
    <w:rsid w:val="00D50D0C"/>
    <w:rsid w:val="00D52093"/>
    <w:rsid w:val="00D52363"/>
    <w:rsid w:val="00D570E8"/>
    <w:rsid w:val="00D619AD"/>
    <w:rsid w:val="00D625E9"/>
    <w:rsid w:val="00D6472D"/>
    <w:rsid w:val="00D72457"/>
    <w:rsid w:val="00D809BE"/>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5018"/>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6572C"/>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21E"/>
    <w:rsid w:val="00F64FFF"/>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utting-edge-tpe-solution-car-window-shade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plastic-elastomers"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purl.org/dc/terms/"/>
    <ds:schemaRef ds:uri="http://purl.org/dc/elements/1.1/"/>
    <ds:schemaRef ds:uri="8d3818be-6f21-4c29-ab13-78e30dc982d3"/>
    <ds:schemaRef ds:uri="http://www.w3.org/XML/1998/namespace"/>
    <ds:schemaRef ds:uri="http://schemas.microsoft.com/office/2006/metadata/properties"/>
    <ds:schemaRef ds:uri="http://schemas.microsoft.com/office/2006/documentManagement/types"/>
    <ds:schemaRef ds:uri="b0aac98f-77e3-488e-b1d0-e526279ba76f"/>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518</Words>
  <Characters>2956</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2024-05-28T08:28:00Z</dcterms:created>
  <dcterms:modified xsi:type="dcterms:W3CDTF">2024-07-30T00:41:00Z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