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20E2D" w14:textId="19263C32" w:rsidR="005A3F03" w:rsidRPr="00E5621A" w:rsidRDefault="005A3F03" w:rsidP="005A3F03">
      <w:pPr>
        <w:spacing w:after="0" w:line="360" w:lineRule="auto"/>
        <w:ind w:left="-105"/>
        <w:jc w:val="both"/>
        <w:rPr>
          <w:rFonts w:ascii="Arial" w:eastAsia="SimHei" w:hAnsi="Arial" w:cs="Arial"/>
          <w:b/>
          <w:sz w:val="24"/>
          <w:szCs w:val="24"/>
          <w:lang w:eastAsia="zh-CN"/>
        </w:rPr>
      </w:pPr>
      <w:r w:rsidRPr="00E5621A">
        <w:rPr>
          <w:rFonts w:ascii="Arial" w:eastAsia="SimHei" w:hAnsi="Arial" w:cs="Arial"/>
          <w:b/>
          <w:sz w:val="24"/>
          <w:szCs w:val="24"/>
          <w:lang w:eastAsia="zh-CN"/>
        </w:rPr>
        <w:t xml:space="preserve">  </w:t>
      </w:r>
      <w:proofErr w:type="gramStart"/>
      <w:r w:rsidRPr="00E5621A">
        <w:rPr>
          <w:rFonts w:ascii="Arial" w:eastAsia="SimHei" w:hAnsi="Arial" w:cs="Arial"/>
          <w:b/>
          <w:sz w:val="24"/>
          <w:szCs w:val="24"/>
          <w:lang w:eastAsia="zh-CN"/>
        </w:rPr>
        <w:t>凯柏胶宝</w:t>
      </w:r>
      <w:proofErr w:type="gramEnd"/>
      <w:r w:rsidRPr="00E5621A">
        <w:rPr>
          <w:rFonts w:ascii="Calibri" w:eastAsia="SimHei" w:hAnsi="Calibri" w:cs="Calibri"/>
          <w:b/>
          <w:sz w:val="24"/>
          <w:szCs w:val="24"/>
          <w:lang w:eastAsia="zh-CN"/>
        </w:rPr>
        <w:t>®</w:t>
      </w:r>
      <w:r w:rsidRPr="00E5621A">
        <w:rPr>
          <w:rFonts w:ascii="Arial" w:eastAsia="SimHei" w:hAnsi="Arial" w:cs="Arial"/>
          <w:b/>
          <w:sz w:val="24"/>
          <w:szCs w:val="24"/>
          <w:lang w:eastAsia="zh-CN"/>
        </w:rPr>
        <w:t>推出</w:t>
      </w:r>
      <w:r w:rsidR="0036011B">
        <w:rPr>
          <w:rFonts w:ascii="Arial" w:eastAsia="SimHei" w:hAnsi="Arial" w:cs="Arial" w:hint="eastAsia"/>
          <w:b/>
          <w:sz w:val="24"/>
          <w:szCs w:val="24"/>
          <w:lang w:eastAsia="zh-CN"/>
        </w:rPr>
        <w:t>适</w:t>
      </w:r>
      <w:r w:rsidRPr="00E5621A">
        <w:rPr>
          <w:rFonts w:ascii="Arial" w:eastAsia="SimHei" w:hAnsi="Arial" w:cs="Arial"/>
          <w:b/>
          <w:sz w:val="24"/>
          <w:szCs w:val="24"/>
          <w:lang w:eastAsia="zh-CN"/>
        </w:rPr>
        <w:t>用于眼镜保护</w:t>
      </w:r>
      <w:r w:rsidR="00892892">
        <w:rPr>
          <w:rFonts w:ascii="Arial" w:eastAsia="SimHei" w:hAnsi="Arial" w:cs="Arial" w:hint="eastAsia"/>
          <w:b/>
          <w:sz w:val="24"/>
          <w:szCs w:val="24"/>
          <w:lang w:eastAsia="zh-CN"/>
        </w:rPr>
        <w:t>器</w:t>
      </w:r>
      <w:r w:rsidRPr="00E5621A">
        <w:rPr>
          <w:rFonts w:ascii="Arial" w:eastAsia="SimHei" w:hAnsi="Arial" w:cs="Arial"/>
          <w:b/>
          <w:sz w:val="24"/>
          <w:szCs w:val="24"/>
          <w:lang w:eastAsia="zh-CN"/>
        </w:rPr>
        <w:t>的创新</w:t>
      </w:r>
      <w:r w:rsidRPr="00E5621A">
        <w:rPr>
          <w:rFonts w:ascii="Arial" w:eastAsia="SimHei" w:hAnsi="Arial" w:cs="Arial"/>
          <w:b/>
          <w:sz w:val="24"/>
          <w:szCs w:val="24"/>
          <w:lang w:eastAsia="zh-CN"/>
        </w:rPr>
        <w:t xml:space="preserve"> TPE </w:t>
      </w:r>
      <w:r w:rsidRPr="00E5621A">
        <w:rPr>
          <w:rFonts w:ascii="Arial" w:eastAsia="SimHei" w:hAnsi="Arial" w:cs="Arial"/>
          <w:b/>
          <w:sz w:val="24"/>
          <w:szCs w:val="24"/>
          <w:lang w:eastAsia="zh-CN"/>
        </w:rPr>
        <w:t>材料</w:t>
      </w:r>
    </w:p>
    <w:p w14:paraId="3AAB8A22" w14:textId="77777777" w:rsidR="005A3F03" w:rsidRPr="0065201F" w:rsidRDefault="005A3F03" w:rsidP="005A3F03">
      <w:pPr>
        <w:spacing w:after="0" w:line="360" w:lineRule="auto"/>
        <w:ind w:left="-105"/>
        <w:jc w:val="both"/>
        <w:rPr>
          <w:rFonts w:ascii="Arial" w:eastAsia="SimHei" w:hAnsi="Arial" w:cs="Arial"/>
          <w:b/>
          <w:sz w:val="14"/>
          <w:szCs w:val="14"/>
          <w:lang w:eastAsia="zh-CN"/>
        </w:rPr>
      </w:pPr>
    </w:p>
    <w:p w14:paraId="6A387C68" w14:textId="211DE68B" w:rsidR="009C268C" w:rsidRDefault="005A3F03" w:rsidP="0079571A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E5621A">
        <w:rPr>
          <w:rFonts w:ascii="Arial" w:eastAsia="SimHei" w:hAnsi="Arial" w:cs="Arial"/>
          <w:sz w:val="20"/>
          <w:szCs w:val="20"/>
          <w:lang w:eastAsia="zh-CN"/>
        </w:rPr>
        <w:t>全球热塑性弹性体（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）制造商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-</w:t>
      </w:r>
      <w:proofErr w:type="gramStart"/>
      <w:r w:rsidRPr="00E5621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0F24E2" w:rsidRPr="000F24E2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宣布推出</w:t>
      </w:r>
      <w:r w:rsidR="00E5621A">
        <w:rPr>
          <w:rFonts w:ascii="Arial" w:eastAsia="SimHei" w:hAnsi="Arial" w:cs="Arial" w:hint="eastAsia"/>
          <w:sz w:val="20"/>
          <w:szCs w:val="20"/>
          <w:lang w:eastAsia="zh-CN"/>
        </w:rPr>
        <w:t>为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眼镜</w:t>
      </w:r>
      <w:r w:rsidR="0079571A">
        <w:rPr>
          <w:rFonts w:ascii="Arial" w:eastAsia="SimHei" w:hAnsi="Arial" w:cs="Arial" w:hint="eastAsia"/>
          <w:sz w:val="20"/>
          <w:szCs w:val="20"/>
          <w:lang w:eastAsia="zh-CN"/>
        </w:rPr>
        <w:t>保护器</w:t>
      </w:r>
      <w:proofErr w:type="gramStart"/>
      <w:r w:rsidR="000F24E2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="000F24E2" w:rsidRPr="00E5621A">
        <w:rPr>
          <w:rFonts w:ascii="Arial" w:eastAsia="SimHei" w:hAnsi="Arial" w:cs="Arial"/>
          <w:sz w:val="20"/>
          <w:szCs w:val="20"/>
          <w:lang w:eastAsia="zh-CN"/>
        </w:rPr>
        <w:t>鼻托和</w:t>
      </w:r>
      <w:proofErr w:type="gramEnd"/>
      <w:r w:rsidR="000F24E2" w:rsidRPr="00E5621A">
        <w:rPr>
          <w:rFonts w:ascii="Arial" w:eastAsia="SimHei" w:hAnsi="Arial" w:cs="Arial"/>
          <w:sz w:val="20"/>
          <w:szCs w:val="20"/>
          <w:lang w:eastAsia="zh-CN"/>
        </w:rPr>
        <w:t>耳钩</w:t>
      </w:r>
      <w:r w:rsidR="000F24E2">
        <w:rPr>
          <w:rFonts w:ascii="Arial" w:eastAsia="SimHei" w:hAnsi="Arial" w:cs="Arial" w:hint="eastAsia"/>
          <w:sz w:val="20"/>
          <w:szCs w:val="20"/>
          <w:lang w:eastAsia="zh-CN"/>
        </w:rPr>
        <w:t>而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量身定制的创新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材料。这些创新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材料</w:t>
      </w:r>
      <w:r w:rsidR="00892892">
        <w:rPr>
          <w:rFonts w:ascii="Arial" w:eastAsia="SimHei" w:hAnsi="Arial" w:cs="Arial" w:hint="eastAsia"/>
          <w:sz w:val="20"/>
          <w:szCs w:val="20"/>
          <w:lang w:eastAsia="zh-CN"/>
        </w:rPr>
        <w:t>旨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在为消费者提供卓越的保护、耐用性和舒适度，同时满足医疗专业人员的严格安全要求。</w:t>
      </w:r>
    </w:p>
    <w:p w14:paraId="519C487F" w14:textId="77777777" w:rsidR="0065201F" w:rsidRPr="0065201F" w:rsidRDefault="0065201F" w:rsidP="0079571A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1DA58EF8" w14:textId="4B0671C3" w:rsidR="009C268C" w:rsidRDefault="005A3F03" w:rsidP="0079571A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E5621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眼镜保护器</w:t>
      </w:r>
      <w:r w:rsidR="0089289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对于相关人员来说是</w:t>
      </w:r>
      <w:r w:rsidRPr="00E5621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至关重要</w:t>
      </w:r>
      <w:r w:rsidR="0089289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的</w:t>
      </w:r>
      <w:r w:rsidRPr="00E5621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</w:t>
      </w:r>
      <w:r w:rsidR="0089289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因为它</w:t>
      </w:r>
      <w:r w:rsidRPr="00E5621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不仅能促进清晰视力，还能有效防护潜在危害。</w:t>
      </w:r>
      <w:proofErr w:type="gramStart"/>
      <w:r w:rsidRPr="00E5621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proofErr w:type="gramEnd"/>
      <w:r w:rsidR="00892892" w:rsidRPr="000F24E2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="00892892">
        <w:rPr>
          <w:rFonts w:ascii="Calibri" w:eastAsia="SimHei" w:hAnsi="Calibri" w:cs="Calibri" w:hint="eastAsia"/>
          <w:b/>
          <w:sz w:val="20"/>
          <w:szCs w:val="20"/>
          <w:lang w:eastAsia="zh-CN"/>
        </w:rPr>
        <w:t xml:space="preserve"> </w:t>
      </w:r>
      <w:r w:rsidRPr="00E5621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的创新</w:t>
      </w:r>
      <w:r w:rsidRPr="00E5621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E5621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材料提供了可靠的解决方案，</w:t>
      </w:r>
      <w:r w:rsidR="0089289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从而</w:t>
      </w:r>
      <w:r w:rsidRPr="00E5621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提升眼镜</w:t>
      </w:r>
      <w:r w:rsidR="0089289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保护器</w:t>
      </w:r>
      <w:r w:rsidRPr="00E5621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的性能和安全性。</w:t>
      </w:r>
    </w:p>
    <w:p w14:paraId="5E1ACCB7" w14:textId="77777777" w:rsidR="0065201F" w:rsidRPr="0065201F" w:rsidRDefault="0065201F" w:rsidP="0079571A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6C4AACD1" w14:textId="41650461" w:rsidR="00241A5C" w:rsidRPr="0065056D" w:rsidRDefault="0079571A" w:rsidP="0079571A">
      <w:pPr>
        <w:spacing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凯柏胶宝</w:t>
      </w:r>
      <w:r w:rsidRPr="0065056D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hyperlink r:id="rId11" w:history="1">
        <w:r w:rsidR="005A3F03" w:rsidRPr="0065056D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热塑宝</w:t>
        </w:r>
        <w:r w:rsidR="005A3F03" w:rsidRPr="0065056D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 xml:space="preserve"> H </w:t>
        </w:r>
        <w:r w:rsidRPr="0065056D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（</w:t>
        </w:r>
        <w:r w:rsidR="005A3F03" w:rsidRPr="0065056D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THERMOLAST® H</w:t>
        </w:r>
        <w:r w:rsidRPr="0065056D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）</w:t>
        </w:r>
      </w:hyperlink>
      <w:r w:rsidRPr="0065056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的</w:t>
      </w:r>
      <w:r w:rsidR="005A3F03" w:rsidRPr="006505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HC/AP</w:t>
      </w:r>
      <w:r w:rsidR="005A3F03" w:rsidRPr="006505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和</w:t>
      </w:r>
      <w:r w:rsidR="005A3F03" w:rsidRPr="006505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HC/AD1/AP</w:t>
      </w:r>
      <w:r w:rsidR="005A3F03" w:rsidRPr="006505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系列，是专为满足</w:t>
      </w:r>
      <w:r w:rsidR="0065056D" w:rsidRPr="006505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fldChar w:fldCharType="begin"/>
      </w:r>
      <w:r w:rsidR="0065056D" w:rsidRPr="006505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instrText>HYPERLINK "https://www.kraiburg-tpe.cn/zh-hans/%E5%8C%BB%E7%96%97%E7%BA%A7TPE"</w:instrText>
      </w:r>
      <w:r w:rsidR="0065056D" w:rsidRPr="006505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r>
      <w:r w:rsidR="0065056D" w:rsidRPr="006505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fldChar w:fldCharType="separate"/>
      </w:r>
      <w:r w:rsidR="005A3F03" w:rsidRPr="0065056D">
        <w:rPr>
          <w:rStyle w:val="Hyperlink"/>
          <w:rFonts w:ascii="Arial" w:eastAsia="SimHei" w:hAnsi="Arial" w:cs="Arial"/>
          <w:sz w:val="20"/>
          <w:szCs w:val="20"/>
          <w:lang w:eastAsia="zh-CN"/>
        </w:rPr>
        <w:t>医疗行业</w:t>
      </w:r>
      <w:r w:rsidR="0065056D" w:rsidRPr="006505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fldChar w:fldCharType="end"/>
      </w:r>
      <w:r w:rsidR="005A3F03" w:rsidRPr="006505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严格要求而设计的创新</w:t>
      </w:r>
      <w:r w:rsidRPr="0065056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TPE</w:t>
      </w:r>
      <w:r w:rsidR="005A3F03" w:rsidRPr="006505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解决方案。这些</w:t>
      </w:r>
      <w:r w:rsidRPr="0065056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TPE</w:t>
      </w:r>
      <w:r w:rsidR="005A3F03" w:rsidRPr="006505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材料经过精心</w:t>
      </w:r>
      <w:r w:rsidRPr="0065056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的</w:t>
      </w:r>
      <w:r w:rsidR="005A3F03" w:rsidRPr="006505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工程设计，</w:t>
      </w:r>
      <w:r w:rsidRPr="0065056D">
        <w:rPr>
          <w:rFonts w:ascii="SimHei" w:eastAsia="SimHei" w:hAnsi="SimHei"/>
          <w:sz w:val="20"/>
          <w:szCs w:val="20"/>
          <w:lang w:eastAsia="zh-CN"/>
        </w:rPr>
        <w:t>所提供的优势完全满足了专业</w:t>
      </w:r>
      <w:proofErr w:type="gramStart"/>
      <w:r w:rsidRPr="0065056D">
        <w:rPr>
          <w:rFonts w:ascii="SimHei" w:eastAsia="SimHei" w:hAnsi="SimHei"/>
          <w:sz w:val="20"/>
          <w:szCs w:val="20"/>
          <w:lang w:eastAsia="zh-CN"/>
        </w:rPr>
        <w:t>眼护领域</w:t>
      </w:r>
      <w:proofErr w:type="gramEnd"/>
      <w:r w:rsidRPr="0065056D">
        <w:rPr>
          <w:rFonts w:ascii="SimHei" w:eastAsia="SimHei" w:hAnsi="SimHei"/>
          <w:sz w:val="20"/>
          <w:szCs w:val="20"/>
          <w:lang w:eastAsia="zh-CN"/>
        </w:rPr>
        <w:t>的具体要</w:t>
      </w:r>
      <w:r w:rsidRPr="0065056D">
        <w:rPr>
          <w:rFonts w:ascii="SimHei" w:eastAsia="SimHei" w:hAnsi="SimHei" w:cs="SimSun" w:hint="eastAsia"/>
          <w:sz w:val="20"/>
          <w:szCs w:val="20"/>
          <w:lang w:eastAsia="zh-CN"/>
        </w:rPr>
        <w:t>求</w:t>
      </w:r>
      <w:r w:rsidRPr="0065056D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。</w:t>
      </w:r>
    </w:p>
    <w:p w14:paraId="54BE9EB3" w14:textId="77777777" w:rsidR="0065201F" w:rsidRPr="0065056D" w:rsidRDefault="0065201F" w:rsidP="0079571A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2813AA7E" w14:textId="7A30BCB0" w:rsidR="009C268C" w:rsidRPr="0065056D" w:rsidRDefault="00DB7C12" w:rsidP="005A3F03">
      <w:pPr>
        <w:pStyle w:val="NormalWeb"/>
        <w:rPr>
          <w:rFonts w:ascii="Arial" w:eastAsia="SimHei" w:hAnsi="Arial" w:cs="Arial"/>
          <w:sz w:val="20"/>
          <w:szCs w:val="20"/>
          <w:lang w:val="en-MY" w:eastAsia="zh-CN"/>
        </w:rPr>
      </w:pPr>
      <w:r w:rsidRPr="006505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热塑宝</w:t>
      </w:r>
      <w:r w:rsidRPr="006505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H </w:t>
      </w:r>
      <w:r w:rsidRPr="0065056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（</w:t>
      </w:r>
      <w:r w:rsidRPr="006505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THERMOLAST® H</w:t>
      </w:r>
      <w:r w:rsidRPr="0065056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）系列的</w:t>
      </w:r>
      <w:proofErr w:type="spellStart"/>
      <w:r w:rsidR="005A3F03" w:rsidRPr="0065056D">
        <w:rPr>
          <w:rFonts w:ascii="Arial" w:eastAsia="SimHei" w:hAnsi="Arial" w:cs="Arial"/>
          <w:sz w:val="20"/>
          <w:szCs w:val="20"/>
        </w:rPr>
        <w:t>关键材料优势</w:t>
      </w:r>
      <w:proofErr w:type="spellEnd"/>
      <w:r w:rsidRPr="0065056D">
        <w:rPr>
          <w:rFonts w:ascii="Arial" w:eastAsia="SimHei" w:hAnsi="Arial" w:cs="Arial" w:hint="eastAsia"/>
          <w:sz w:val="20"/>
          <w:szCs w:val="20"/>
          <w:lang w:eastAsia="zh-CN"/>
        </w:rPr>
        <w:t>包括：</w:t>
      </w:r>
    </w:p>
    <w:p w14:paraId="5BE1BA76" w14:textId="017E7DEF" w:rsidR="005A3F03" w:rsidRPr="0065056D" w:rsidRDefault="005A3F03" w:rsidP="009F77E8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</w:pPr>
      <w:r w:rsidRPr="0065056D">
        <w:rPr>
          <w:rFonts w:ascii="Arial" w:eastAsia="SimHei" w:hAnsi="Arial" w:cs="Arial"/>
          <w:b/>
          <w:bCs/>
          <w:sz w:val="20"/>
          <w:szCs w:val="20"/>
        </w:rPr>
        <w:t xml:space="preserve">HC/AP </w:t>
      </w:r>
      <w:proofErr w:type="spellStart"/>
      <w:r w:rsidRPr="0065056D">
        <w:rPr>
          <w:rFonts w:ascii="Arial" w:eastAsia="SimHei" w:hAnsi="Arial" w:cs="Arial"/>
          <w:b/>
          <w:bCs/>
          <w:sz w:val="20"/>
          <w:szCs w:val="20"/>
        </w:rPr>
        <w:t>系列</w:t>
      </w:r>
      <w:proofErr w:type="spellEnd"/>
      <w:r w:rsidRPr="0065056D">
        <w:rPr>
          <w:rFonts w:ascii="Arial" w:eastAsia="SimHei" w:hAnsi="Arial" w:cs="Arial"/>
          <w:b/>
          <w:bCs/>
          <w:sz w:val="20"/>
          <w:szCs w:val="20"/>
        </w:rPr>
        <w:t xml:space="preserve"> – </w:t>
      </w:r>
      <w:r w:rsidRPr="0065056D">
        <w:rPr>
          <w:rFonts w:ascii="Arial" w:eastAsia="SimHei" w:hAnsi="Arial" w:cs="Arial"/>
          <w:b/>
          <w:bCs/>
          <w:sz w:val="20"/>
          <w:szCs w:val="20"/>
        </w:rPr>
        <w:t>对</w:t>
      </w:r>
      <w:r w:rsidRPr="0065056D">
        <w:rPr>
          <w:rFonts w:ascii="Arial" w:eastAsia="SimHei" w:hAnsi="Arial" w:cs="Arial"/>
          <w:b/>
          <w:bCs/>
          <w:sz w:val="20"/>
          <w:szCs w:val="20"/>
        </w:rPr>
        <w:t xml:space="preserve"> PP </w:t>
      </w:r>
      <w:r w:rsidRPr="0065056D">
        <w:rPr>
          <w:rFonts w:ascii="Arial" w:eastAsia="SimHei" w:hAnsi="Arial" w:cs="Arial"/>
          <w:b/>
          <w:bCs/>
          <w:sz w:val="20"/>
          <w:szCs w:val="20"/>
        </w:rPr>
        <w:t>和</w:t>
      </w:r>
      <w:r w:rsidRPr="0065056D">
        <w:rPr>
          <w:rFonts w:ascii="Arial" w:eastAsia="SimHei" w:hAnsi="Arial" w:cs="Arial"/>
          <w:b/>
          <w:bCs/>
          <w:sz w:val="20"/>
          <w:szCs w:val="20"/>
        </w:rPr>
        <w:t xml:space="preserve"> PE</w:t>
      </w:r>
      <w:r w:rsidR="009241B4" w:rsidRPr="0065056D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有着良好的包胶性能</w:t>
      </w:r>
    </w:p>
    <w:p w14:paraId="21D5531D" w14:textId="10E81B07" w:rsidR="005A3F03" w:rsidRPr="0065056D" w:rsidRDefault="005A3F03" w:rsidP="009F77E8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HC/AD1/AP </w:t>
      </w: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系列</w:t>
      </w: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 – </w:t>
      </w: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对</w:t>
      </w: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 PC</w:t>
      </w: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、</w:t>
      </w: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ABS</w:t>
      </w: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、</w:t>
      </w: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PC/ABS</w:t>
      </w: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、</w:t>
      </w: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ASA</w:t>
      </w: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、</w:t>
      </w: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SAN</w:t>
      </w: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、</w:t>
      </w: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PET</w:t>
      </w: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、</w:t>
      </w: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PETG </w:t>
      </w: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和</w:t>
      </w: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 PS </w:t>
      </w:r>
      <w:r w:rsidR="009241B4" w:rsidRPr="0065056D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有着良好的包胶性能</w:t>
      </w:r>
    </w:p>
    <w:p w14:paraId="6F569932" w14:textId="5A057E2C" w:rsidR="005A3F03" w:rsidRPr="0065056D" w:rsidRDefault="005A3F03" w:rsidP="009F77E8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出色的</w:t>
      </w:r>
      <w:r w:rsidR="00431A02"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压缩永久变形性能</w:t>
      </w: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：</w:t>
      </w:r>
      <w:r w:rsidR="009A6AC8" w:rsidRPr="0065056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能</w:t>
      </w:r>
      <w:r w:rsidRPr="006505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提供持久的性能和弹性。</w:t>
      </w:r>
    </w:p>
    <w:p w14:paraId="68401563" w14:textId="7DE66A2A" w:rsidR="005A3F03" w:rsidRPr="0065056D" w:rsidRDefault="005A3F03" w:rsidP="009F77E8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可</w:t>
      </w:r>
      <w:r w:rsidR="00431A02"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染色</w:t>
      </w: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：</w:t>
      </w:r>
      <w:r w:rsidRPr="006505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允许定制以满足设计和品牌需求。</w:t>
      </w:r>
    </w:p>
    <w:p w14:paraId="7D816B7A" w14:textId="2B81103E" w:rsidR="005A3F03" w:rsidRPr="0065056D" w:rsidRDefault="005A3F03" w:rsidP="009F77E8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可</w:t>
      </w:r>
      <w:r w:rsidR="008470E0" w:rsidRPr="0065056D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灭菌性</w:t>
      </w: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：</w:t>
      </w:r>
      <w:r w:rsidRPr="006505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兼容高压灭菌（</w:t>
      </w:r>
      <w:r w:rsidRPr="006505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121°C</w:t>
      </w:r>
      <w:r w:rsidRPr="006505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）和环氧乙烷灭菌过程，以保持卫生标准。</w:t>
      </w:r>
    </w:p>
    <w:p w14:paraId="28C4078D" w14:textId="394B9D86" w:rsidR="005A3F03" w:rsidRPr="0065056D" w:rsidRDefault="005A3F03" w:rsidP="009F77E8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不含动物成分：</w:t>
      </w:r>
      <w:r w:rsidRPr="006505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确保符合医疗和</w:t>
      </w:r>
      <w:r w:rsidR="009B682A" w:rsidRPr="0065056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伦理</w:t>
      </w:r>
      <w:r w:rsidRPr="006505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标准的安全性。</w:t>
      </w:r>
    </w:p>
    <w:p w14:paraId="25A616D7" w14:textId="7D1C4D9D" w:rsidR="009F77E8" w:rsidRDefault="0065056D" w:rsidP="009F77E8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hyperlink r:id="rId12" w:history="1">
        <w:r w:rsidR="00431A02" w:rsidRPr="0065056D">
          <w:rPr>
            <w:rStyle w:val="Hyperlink"/>
            <w:rFonts w:ascii="Arial" w:eastAsia="SimHei" w:hAnsi="Arial" w:cs="Arial"/>
            <w:b/>
            <w:bCs/>
            <w:sz w:val="20"/>
            <w:szCs w:val="20"/>
            <w:lang w:eastAsia="zh-CN"/>
          </w:rPr>
          <w:t>法规合</w:t>
        </w:r>
        <w:proofErr w:type="gramStart"/>
        <w:r w:rsidR="00431A02" w:rsidRPr="0065056D">
          <w:rPr>
            <w:rStyle w:val="Hyperlink"/>
            <w:rFonts w:ascii="Arial" w:eastAsia="SimHei" w:hAnsi="Arial" w:cs="Arial"/>
            <w:b/>
            <w:bCs/>
            <w:sz w:val="20"/>
            <w:szCs w:val="20"/>
            <w:lang w:eastAsia="zh-CN"/>
          </w:rPr>
          <w:t>规</w:t>
        </w:r>
        <w:proofErr w:type="gramEnd"/>
      </w:hyperlink>
      <w:r w:rsidR="00431A02" w:rsidRPr="0065056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：</w:t>
      </w:r>
      <w:r w:rsidR="00431A02" w:rsidRPr="006505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符合</w:t>
      </w:r>
      <w:r w:rsidR="00431A02" w:rsidRPr="000F24E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《欧盟法规》（</w:t>
      </w:r>
      <w:r w:rsidR="00431A02" w:rsidRPr="000F24E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EU</w:t>
      </w:r>
      <w:r w:rsidR="00431A02" w:rsidRPr="000F24E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）第</w:t>
      </w:r>
      <w:r w:rsidR="00431A02" w:rsidRPr="000F24E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10/2011</w:t>
      </w:r>
      <w:r w:rsidR="00431A02" w:rsidRPr="000F24E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号、美国</w:t>
      </w:r>
      <w:r w:rsidR="00431A02" w:rsidRPr="000F24E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FDA CFR 21</w:t>
      </w:r>
      <w:r w:rsidR="00431A02" w:rsidRPr="000F24E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、中国</w:t>
      </w:r>
      <w:r w:rsidR="00431A02" w:rsidRPr="000F24E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GB4806-2016</w:t>
      </w:r>
      <w:r w:rsidR="00431A02" w:rsidRPr="000F24E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、</w:t>
      </w:r>
      <w:r w:rsidR="00431A02" w:rsidRPr="000F24E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ISO 10993-5</w:t>
      </w:r>
      <w:r w:rsidR="00431A02" w:rsidRPr="000F24E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（细胞毒性）以及</w:t>
      </w:r>
      <w:r w:rsidR="00431A02" w:rsidRPr="000F24E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GB/T 16886.5</w:t>
      </w:r>
      <w:r w:rsidR="00431A02" w:rsidRPr="000F24E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细胞毒性要求。</w:t>
      </w:r>
    </w:p>
    <w:p w14:paraId="26F3A297" w14:textId="373FCCF1" w:rsidR="0065201F" w:rsidRPr="009F77E8" w:rsidRDefault="00431A02" w:rsidP="009F77E8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F77E8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加工方法：</w:t>
      </w:r>
      <w:r w:rsidRPr="009F77E8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非常适合注塑成型</w:t>
      </w:r>
      <w:r w:rsidR="008470E0" w:rsidRPr="009F77E8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工艺</w:t>
      </w:r>
      <w:r w:rsidRPr="009F77E8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和挤出成型</w:t>
      </w:r>
      <w:r w:rsidR="008470E0" w:rsidRPr="009F77E8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工艺</w:t>
      </w:r>
      <w:r w:rsidRPr="009F77E8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。</w:t>
      </w:r>
    </w:p>
    <w:p w14:paraId="0848DE9F" w14:textId="77777777" w:rsidR="00431A02" w:rsidRPr="00E5621A" w:rsidRDefault="00CB7D0C" w:rsidP="00431A02">
      <w:pPr>
        <w:keepNext/>
        <w:keepLines/>
        <w:spacing w:after="0" w:line="360" w:lineRule="auto"/>
        <w:ind w:right="1559"/>
        <w:rPr>
          <w:rFonts w:ascii="Arial" w:eastAsia="SimHei" w:hAnsi="Arial" w:cs="Arial"/>
          <w:noProof/>
          <w:sz w:val="20"/>
          <w:szCs w:val="20"/>
          <w:lang w:eastAsia="zh-CN"/>
        </w:rPr>
      </w:pPr>
      <w:r w:rsidRPr="00E5621A">
        <w:rPr>
          <w:rFonts w:ascii="Arial" w:eastAsia="SimHei" w:hAnsi="Arial" w:cs="Arial"/>
          <w:noProof/>
          <w:sz w:val="20"/>
          <w:szCs w:val="20"/>
        </w:rPr>
        <w:lastRenderedPageBreak/>
        <w:drawing>
          <wp:inline distT="0" distB="0" distL="0" distR="0" wp14:anchorId="04E60E75" wp14:editId="443E80D9">
            <wp:extent cx="4232345" cy="2343150"/>
            <wp:effectExtent l="0" t="0" r="0" b="0"/>
            <wp:docPr id="1573441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056" cy="2350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621A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r w:rsidR="00431A02" w:rsidRPr="00E5621A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="00431A02" w:rsidRPr="00E5621A">
        <w:rPr>
          <w:rFonts w:ascii="Arial" w:eastAsia="SimHei" w:hAnsi="Arial" w:cs="Arial"/>
          <w:b/>
          <w:sz w:val="20"/>
          <w:szCs w:val="20"/>
          <w:lang w:eastAsia="zh-CN"/>
        </w:rPr>
        <w:t xml:space="preserve">© 2024 </w:t>
      </w:r>
      <w:r w:rsidR="00431A02" w:rsidRPr="00E5621A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r w:rsidR="00431A02" w:rsidRPr="0036011B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="00431A02" w:rsidRPr="00E5621A">
        <w:rPr>
          <w:rFonts w:ascii="Arial" w:eastAsia="SimHei" w:hAnsi="Arial" w:cs="Arial"/>
          <w:b/>
          <w:sz w:val="20"/>
          <w:szCs w:val="20"/>
          <w:lang w:eastAsia="zh-CN"/>
        </w:rPr>
        <w:t xml:space="preserve"> </w:t>
      </w:r>
      <w:r w:rsidR="00431A02" w:rsidRPr="00E5621A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7177EB76" w14:textId="10DBD6D9" w:rsidR="00605ED9" w:rsidRDefault="00431A02" w:rsidP="0036011B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E5621A">
        <w:rPr>
          <w:rFonts w:ascii="Arial" w:eastAsia="SimHei" w:hAnsi="Arial" w:cs="Arial"/>
          <w:sz w:val="20"/>
          <w:szCs w:val="20"/>
          <w:lang w:eastAsia="zh-CN"/>
        </w:rPr>
        <w:t>如需高清</w:t>
      </w:r>
      <w:proofErr w:type="gramEnd"/>
      <w:r w:rsidRPr="00E5621A">
        <w:rPr>
          <w:rFonts w:ascii="Arial" w:eastAsia="SimHei" w:hAnsi="Arial" w:cs="Arial"/>
          <w:sz w:val="20"/>
          <w:szCs w:val="20"/>
          <w:lang w:eastAsia="zh-CN"/>
        </w:rPr>
        <w:t>图片，请联系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4" w:history="1">
        <w:r w:rsidRPr="00E5621A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E5621A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657D5137" w14:textId="77777777" w:rsidR="0036011B" w:rsidRPr="00E5621A" w:rsidRDefault="0036011B" w:rsidP="0036011B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51CA0BC5" w14:textId="77777777" w:rsidR="00431A02" w:rsidRPr="00E5621A" w:rsidRDefault="00431A02" w:rsidP="00431A02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E5621A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Pr="00E5621A">
        <w:rPr>
          <w:rFonts w:ascii="Arial" w:eastAsia="SimHei" w:hAnsi="Arial" w:cs="Arial"/>
          <w:noProof/>
          <w:sz w:val="20"/>
          <w:szCs w:val="20"/>
          <w:lang w:eastAsia="zh-CN"/>
        </w:rPr>
        <w:drawing>
          <wp:anchor distT="0" distB="0" distL="114300" distR="114300" simplePos="0" relativeHeight="251662336" behindDoc="0" locked="0" layoutInCell="1" allowOverlap="1" wp14:anchorId="4F326E4A" wp14:editId="5CBDF209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79A639" w14:textId="77777777" w:rsidR="00431A02" w:rsidRPr="00E5621A" w:rsidRDefault="00DA4F28" w:rsidP="00431A02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7" w:history="1">
        <w:r w:rsidR="00431A02" w:rsidRPr="00E5621A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="00431A02" w:rsidRPr="00E5621A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E5621A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E5621A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F25F57" w14:textId="77777777" w:rsidR="00431A02" w:rsidRPr="00E5621A" w:rsidRDefault="00DA4F28" w:rsidP="00431A02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0" w:history="1">
        <w:proofErr w:type="gramStart"/>
        <w:r w:rsidR="00431A02" w:rsidRPr="00E5621A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="00431A02" w:rsidRPr="0036011B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431A02" w:rsidRPr="00E5621A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3A3432A3" w14:textId="77777777" w:rsidR="0036011B" w:rsidRPr="00E5621A" w:rsidRDefault="0036011B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176F197C" w14:textId="77777777" w:rsidR="00431A02" w:rsidRPr="00E5621A" w:rsidRDefault="00431A02" w:rsidP="00431A02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E5621A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15FC7A27" w14:textId="178517AD" w:rsidR="0036011B" w:rsidRPr="0065056D" w:rsidRDefault="009D2688" w:rsidP="00A26505">
      <w:pPr>
        <w:ind w:right="1559"/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</w:pPr>
      <w:r w:rsidRPr="00E5621A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E5621A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621A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E5621A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621A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E5621A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621A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E5621A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E5621A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621A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E5621A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E61A00" w14:textId="77777777" w:rsidR="00431A02" w:rsidRPr="00E5621A" w:rsidRDefault="00431A02" w:rsidP="00431A02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E5621A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E5621A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630E342" w14:textId="40660A03" w:rsidR="009D2688" w:rsidRPr="00E5621A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E5621A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78CC08" w14:textId="20D14C2E" w:rsidR="00431A02" w:rsidRDefault="00431A02" w:rsidP="002C6DB2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E5621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36011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(www.kraiburg-tpe.cn)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是一家业务足迹遍布全球的定制热塑性弹性体制造商。</w:t>
      </w:r>
      <w:proofErr w:type="gramStart"/>
      <w:r w:rsidRPr="00E5621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36011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36011B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成立于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2001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年，是凯柏集团旗下的独立业务单位，现已成为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化合物领域最具竞争力的行业领导者。公司旨在为客户提供安全、可靠</w:t>
      </w:r>
      <w:r w:rsidR="001B28D1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="001B28D1">
        <w:rPr>
          <w:rFonts w:ascii="Arial" w:eastAsia="SimHei" w:hAnsi="Arial" w:cs="Arial" w:hint="eastAsia"/>
          <w:sz w:val="20"/>
          <w:szCs w:val="20"/>
          <w:lang w:eastAsia="zh-CN"/>
        </w:rPr>
        <w:t>可</w:t>
      </w:r>
      <w:proofErr w:type="gramEnd"/>
      <w:r w:rsidR="001B28D1">
        <w:rPr>
          <w:rFonts w:ascii="Arial" w:eastAsia="SimHei" w:hAnsi="Arial" w:cs="Arial" w:hint="eastAsia"/>
          <w:sz w:val="20"/>
          <w:szCs w:val="20"/>
          <w:lang w:eastAsia="zh-CN"/>
        </w:rPr>
        <w:t>定制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的产品。公司拥有超过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6</w:t>
      </w:r>
      <w:r w:rsidR="00CE3304">
        <w:rPr>
          <w:rFonts w:ascii="Arial" w:eastAsia="SimHei" w:hAnsi="Arial" w:cs="Arial" w:hint="eastAsia"/>
          <w:sz w:val="20"/>
          <w:szCs w:val="20"/>
          <w:lang w:eastAsia="zh-CN"/>
        </w:rPr>
        <w:t>6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0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(THERMOLAST®)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、</w:t>
      </w:r>
      <w:proofErr w:type="gramStart"/>
      <w:r w:rsidRPr="00E5621A">
        <w:rPr>
          <w:rFonts w:ascii="Arial" w:eastAsia="SimHei" w:hAnsi="Arial" w:cs="Arial"/>
          <w:sz w:val="20"/>
          <w:szCs w:val="20"/>
          <w:lang w:eastAsia="zh-CN"/>
        </w:rPr>
        <w:t>科柔宝</w:t>
      </w:r>
      <w:proofErr w:type="gramEnd"/>
      <w:r w:rsidRPr="0036011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(COPEC®)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、高温宝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(HIPEX®)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和</w:t>
      </w:r>
      <w:proofErr w:type="gramStart"/>
      <w:r w:rsidRPr="00E5621A">
        <w:rPr>
          <w:rFonts w:ascii="Arial" w:eastAsia="SimHei" w:hAnsi="Arial" w:cs="Arial"/>
          <w:sz w:val="20"/>
          <w:szCs w:val="20"/>
          <w:lang w:eastAsia="zh-CN"/>
        </w:rPr>
        <w:t>尼塑</w:t>
      </w:r>
      <w:proofErr w:type="gramEnd"/>
      <w:r w:rsidRPr="00E5621A">
        <w:rPr>
          <w:rFonts w:ascii="Arial" w:eastAsia="SimHei" w:hAnsi="Arial" w:cs="Arial"/>
          <w:sz w:val="20"/>
          <w:szCs w:val="20"/>
          <w:lang w:eastAsia="zh-CN"/>
        </w:rPr>
        <w:t>宝</w:t>
      </w:r>
      <w:r w:rsidRPr="0036011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(For Tec E®)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，通过采用注塑或挤出工艺，为各行各业的制造商带来出众的加工和产品设计优势。凯柏胶宝</w:t>
      </w:r>
      <w:r w:rsidRPr="0036011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拥有卓越的创新能力和全球客户导向，能够为客户提供定制产品解决方案和可靠的配套服务。公司在德国的总部经过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ISO 50001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认证，全球所有基地均已取得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ISO 9001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ISO 14001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认证。</w:t>
      </w:r>
    </w:p>
    <w:p w14:paraId="6BA2593B" w14:textId="77777777" w:rsidR="001B28D1" w:rsidRPr="001B28D1" w:rsidRDefault="001B28D1" w:rsidP="00431A02">
      <w:pPr>
        <w:spacing w:line="360" w:lineRule="auto"/>
        <w:ind w:right="1417"/>
        <w:jc w:val="both"/>
        <w:rPr>
          <w:rFonts w:ascii="Arial" w:eastAsia="SimHei" w:hAnsi="Arial" w:cs="Arial"/>
          <w:sz w:val="20"/>
          <w:szCs w:val="20"/>
          <w:lang w:val="en-MY" w:eastAsia="zh-CN"/>
        </w:rPr>
      </w:pPr>
    </w:p>
    <w:p w14:paraId="259AFD04" w14:textId="77777777" w:rsidR="001655F4" w:rsidRPr="00E5621A" w:rsidRDefault="001655F4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sectPr w:rsidR="001655F4" w:rsidRPr="00E5621A" w:rsidSect="00624219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822FB" w14:textId="77777777" w:rsidR="004A4C3B" w:rsidRDefault="004A4C3B" w:rsidP="00784C57">
      <w:pPr>
        <w:spacing w:after="0" w:line="240" w:lineRule="auto"/>
      </w:pPr>
      <w:r>
        <w:separator/>
      </w:r>
    </w:p>
  </w:endnote>
  <w:endnote w:type="continuationSeparator" w:id="0">
    <w:p w14:paraId="7CC8F28F" w14:textId="77777777" w:rsidR="004A4C3B" w:rsidRDefault="004A4C3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3299911B" w:rsidR="008D6B76" w:rsidRPr="00073D11" w:rsidRDefault="00431A02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860926C" wp14:editId="3BDE1C5D">
              <wp:simplePos x="0" y="0"/>
              <wp:positionH relativeFrom="column">
                <wp:posOffset>4349115</wp:posOffset>
              </wp:positionH>
              <wp:positionV relativeFrom="paragraph">
                <wp:posOffset>-2960370</wp:posOffset>
              </wp:positionV>
              <wp:extent cx="1885950" cy="2416175"/>
              <wp:effectExtent l="0" t="0" r="0" b="317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16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6B6376" w14:textId="77777777" w:rsidR="00431A02" w:rsidRPr="002316B5" w:rsidRDefault="00431A02" w:rsidP="00431A02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36D386E6" w14:textId="77777777" w:rsidR="00431A02" w:rsidRPr="00073D11" w:rsidRDefault="00431A02" w:rsidP="00431A02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BEB0802" w14:textId="77777777" w:rsidR="00431A02" w:rsidRDefault="00431A02" w:rsidP="00431A0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29F287E" w14:textId="77777777" w:rsidR="00431A02" w:rsidRDefault="00431A02" w:rsidP="00431A02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1EE135AE" w14:textId="77777777" w:rsidR="00431A02" w:rsidRPr="002316B5" w:rsidRDefault="00431A02" w:rsidP="00431A02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40D507C3" w14:textId="77777777" w:rsidR="00431A02" w:rsidRPr="002316B5" w:rsidRDefault="00431A02" w:rsidP="00431A02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47979C7B" w14:textId="77777777" w:rsidR="00431A02" w:rsidRPr="002316B5" w:rsidRDefault="00431A02" w:rsidP="00431A02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1E5AEFF4" w14:textId="77777777" w:rsidR="00431A02" w:rsidRPr="002316B5" w:rsidRDefault="00DA4F28" w:rsidP="00431A02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431A02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21B4323E" w14:textId="77777777" w:rsidR="00431A02" w:rsidRPr="002316B5" w:rsidRDefault="00431A02" w:rsidP="00431A0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8F83CC2" w14:textId="77777777" w:rsidR="00431A02" w:rsidRPr="002316B5" w:rsidRDefault="00431A02" w:rsidP="00431A02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063F95DA" w14:textId="77777777" w:rsidR="00431A02" w:rsidRPr="00607EE4" w:rsidRDefault="00431A02" w:rsidP="00431A02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50648896" w14:textId="77777777" w:rsidR="00431A02" w:rsidRPr="002316B5" w:rsidRDefault="00431A02" w:rsidP="00431A02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3BD8CBC4" w14:textId="77777777" w:rsidR="00431A02" w:rsidRPr="002316B5" w:rsidRDefault="00431A02" w:rsidP="00431A02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070DFFEA" w14:textId="77777777" w:rsidR="00431A02" w:rsidRPr="002316B5" w:rsidRDefault="00DA4F28" w:rsidP="00431A02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431A02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3F1F6217" w14:textId="77777777" w:rsidR="00431A02" w:rsidRPr="001E1888" w:rsidRDefault="00431A02" w:rsidP="00431A0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202DB08" w14:textId="77777777" w:rsidR="00431A02" w:rsidRPr="001E1888" w:rsidRDefault="00431A02" w:rsidP="00431A0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60926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33.1pt;width:148.5pt;height:19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" stroked="f">
              <v:textbox inset=",0,,0">
                <w:txbxContent>
                  <w:p w14:paraId="546B6376" w14:textId="77777777" w:rsidR="00431A02" w:rsidRPr="002316B5" w:rsidRDefault="00431A02" w:rsidP="00431A02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36D386E6" w14:textId="77777777" w:rsidR="00431A02" w:rsidRPr="00073D11" w:rsidRDefault="00431A02" w:rsidP="00431A02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6BEB0802" w14:textId="77777777" w:rsidR="00431A02" w:rsidRDefault="00431A02" w:rsidP="00431A0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29F287E" w14:textId="77777777" w:rsidR="00431A02" w:rsidRDefault="00431A02" w:rsidP="00431A02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1EE135AE" w14:textId="77777777" w:rsidR="00431A02" w:rsidRPr="002316B5" w:rsidRDefault="00431A02" w:rsidP="00431A02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40D507C3" w14:textId="77777777" w:rsidR="00431A02" w:rsidRPr="002316B5" w:rsidRDefault="00431A02" w:rsidP="00431A02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47979C7B" w14:textId="77777777" w:rsidR="00431A02" w:rsidRPr="002316B5" w:rsidRDefault="00431A02" w:rsidP="00431A02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1E5AEFF4" w14:textId="77777777" w:rsidR="00431A02" w:rsidRPr="002316B5" w:rsidRDefault="009F77E8" w:rsidP="00431A02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431A02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21B4323E" w14:textId="77777777" w:rsidR="00431A02" w:rsidRPr="002316B5" w:rsidRDefault="00431A02" w:rsidP="00431A0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8F83CC2" w14:textId="77777777" w:rsidR="00431A02" w:rsidRPr="002316B5" w:rsidRDefault="00431A02" w:rsidP="00431A02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063F95DA" w14:textId="77777777" w:rsidR="00431A02" w:rsidRPr="00607EE4" w:rsidRDefault="00431A02" w:rsidP="00431A02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50648896" w14:textId="77777777" w:rsidR="00431A02" w:rsidRPr="002316B5" w:rsidRDefault="00431A02" w:rsidP="00431A02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3BD8CBC4" w14:textId="77777777" w:rsidR="00431A02" w:rsidRPr="002316B5" w:rsidRDefault="00431A02" w:rsidP="00431A02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070DFFEA" w14:textId="77777777" w:rsidR="00431A02" w:rsidRPr="002316B5" w:rsidRDefault="009F77E8" w:rsidP="00431A02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431A02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3F1F6217" w14:textId="77777777" w:rsidR="00431A02" w:rsidRPr="001E1888" w:rsidRDefault="00431A02" w:rsidP="00431A0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202DB08" w14:textId="77777777" w:rsidR="00431A02" w:rsidRPr="001E1888" w:rsidRDefault="00431A02" w:rsidP="00431A0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5EB27" w14:textId="77777777" w:rsidR="004A4C3B" w:rsidRDefault="004A4C3B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129B5CEF" w14:textId="77777777" w:rsidR="004A4C3B" w:rsidRDefault="004A4C3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9205255" w14:textId="77777777" w:rsidR="00660FA6" w:rsidRPr="00660FA6" w:rsidRDefault="00660FA6" w:rsidP="00660FA6">
          <w:pPr>
            <w:spacing w:after="0" w:line="360" w:lineRule="auto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60FA6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3AE23165" w14:textId="2EEAC23D" w:rsidR="00660FA6" w:rsidRPr="00660FA6" w:rsidRDefault="00660FA6" w:rsidP="00660FA6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凯柏胶宝</w:t>
          </w:r>
          <w:r w:rsidRPr="00660FA6">
            <w:rPr>
              <w:rFonts w:ascii="Calibri" w:eastAsia="SimHei" w:hAnsi="Calibri" w:cs="Calibri"/>
              <w:b/>
              <w:sz w:val="16"/>
              <w:szCs w:val="16"/>
              <w:lang w:eastAsia="zh-CN"/>
            </w:rPr>
            <w:t>®</w:t>
          </w: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推出</w:t>
          </w:r>
          <w:r w:rsidR="0036011B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适</w:t>
          </w: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用于眼镜保护</w:t>
          </w:r>
          <w:r w:rsidR="00892892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器</w:t>
          </w: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的创新</w:t>
          </w: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TPE </w:t>
          </w: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材料</w:t>
          </w:r>
        </w:p>
        <w:p w14:paraId="128DC650" w14:textId="61E71B5E" w:rsidR="00660FA6" w:rsidRPr="00660FA6" w:rsidRDefault="00660FA6" w:rsidP="00660FA6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, 2024</w:t>
          </w: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9</w:t>
          </w: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1AEC0721" w:rsidR="00502615" w:rsidRPr="00073D11" w:rsidRDefault="00660FA6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 </w:t>
          </w: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660FA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660FA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660FA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660FA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660FA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60FA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660FA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1A6108"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660FA6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660FA6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660FA6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660FA6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660FA6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660FA6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660FA6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93162CA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FCAE6F3" w:rsidR="00947A2A" w:rsidRPr="00660FA6" w:rsidRDefault="00660FA6" w:rsidP="00660FA6">
          <w:pPr>
            <w:spacing w:after="0" w:line="360" w:lineRule="auto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60FA6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542237D0" w14:textId="1D51DA20" w:rsidR="00660FA6" w:rsidRPr="00660FA6" w:rsidRDefault="00660FA6" w:rsidP="00660FA6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凯柏胶宝</w:t>
          </w:r>
          <w:r w:rsidRPr="00660FA6">
            <w:rPr>
              <w:rFonts w:ascii="Calibri" w:eastAsia="SimHei" w:hAnsi="Calibri" w:cs="Calibri"/>
              <w:b/>
              <w:sz w:val="16"/>
              <w:szCs w:val="16"/>
              <w:lang w:eastAsia="zh-CN"/>
            </w:rPr>
            <w:t>®</w:t>
          </w: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推出</w:t>
          </w:r>
          <w:r w:rsidR="0036011B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适</w:t>
          </w: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用于眼镜保护</w:t>
          </w:r>
          <w:r w:rsidR="00892892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器</w:t>
          </w: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的创新</w:t>
          </w: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TPE </w:t>
          </w: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材料</w:t>
          </w:r>
        </w:p>
        <w:p w14:paraId="765F9503" w14:textId="01AE34AF" w:rsidR="003C4170" w:rsidRPr="00660FA6" w:rsidRDefault="00660FA6" w:rsidP="00660FA6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3C4170"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,</w:t>
          </w:r>
          <w:r w:rsidR="009C268C"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023A0F"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2024</w:t>
          </w: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9</w:t>
          </w: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1327C5AA" w:rsidR="003C4170" w:rsidRPr="00073D11" w:rsidRDefault="00660FA6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660FA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660FA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660FA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660FA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660FA6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660FA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60FA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660FA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页，共</w:t>
          </w:r>
          <w:r w:rsidRPr="00660FA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660FA6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660FA6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660FA6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660FA6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660FA6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660FA6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660FA6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65051FE2" w:rsidR="003C4170" w:rsidRPr="00502615" w:rsidRDefault="00660FA6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208EC"/>
    <w:multiLevelType w:val="hybridMultilevel"/>
    <w:tmpl w:val="9774ADB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AC407E">
      <w:numFmt w:val="bullet"/>
      <w:lvlText w:val="•"/>
      <w:lvlJc w:val="left"/>
      <w:pPr>
        <w:ind w:left="1440" w:hanging="360"/>
      </w:pPr>
      <w:rPr>
        <w:rFonts w:ascii="Arial" w:eastAsia="SimHei" w:hAnsi="Arial" w:cs="Arial" w:hint="default"/>
        <w:b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0"/>
  </w:num>
  <w:num w:numId="5" w16cid:durableId="36393177">
    <w:abstractNumId w:val="14"/>
  </w:num>
  <w:num w:numId="6" w16cid:durableId="430276158">
    <w:abstractNumId w:val="18"/>
  </w:num>
  <w:num w:numId="7" w16cid:durableId="2015523692">
    <w:abstractNumId w:val="7"/>
  </w:num>
  <w:num w:numId="8" w16cid:durableId="267857598">
    <w:abstractNumId w:val="19"/>
  </w:num>
  <w:num w:numId="9" w16cid:durableId="1307515899">
    <w:abstractNumId w:val="15"/>
  </w:num>
  <w:num w:numId="10" w16cid:durableId="1656494008">
    <w:abstractNumId w:val="0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7"/>
  </w:num>
  <w:num w:numId="15" w16cid:durableId="738357932">
    <w:abstractNumId w:val="11"/>
  </w:num>
  <w:num w:numId="16" w16cid:durableId="197159555">
    <w:abstractNumId w:val="13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6"/>
  </w:num>
  <w:num w:numId="20" w16cid:durableId="930620975">
    <w:abstractNumId w:val="5"/>
  </w:num>
  <w:num w:numId="21" w16cid:durableId="82142575">
    <w:abstractNumId w:val="3"/>
  </w:num>
  <w:num w:numId="22" w16cid:durableId="20562707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1FE7"/>
    <w:rsid w:val="00041B77"/>
    <w:rsid w:val="0004695A"/>
    <w:rsid w:val="00047CA0"/>
    <w:rsid w:val="000521D5"/>
    <w:rsid w:val="00055A10"/>
    <w:rsid w:val="00055A30"/>
    <w:rsid w:val="0005754C"/>
    <w:rsid w:val="00057785"/>
    <w:rsid w:val="0006085F"/>
    <w:rsid w:val="00065A69"/>
    <w:rsid w:val="00071236"/>
    <w:rsid w:val="00073D11"/>
    <w:rsid w:val="000759E8"/>
    <w:rsid w:val="00077E64"/>
    <w:rsid w:val="000829C6"/>
    <w:rsid w:val="00082E1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4E2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1607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28D1"/>
    <w:rsid w:val="001B400F"/>
    <w:rsid w:val="001B45E1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D4BAD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0178"/>
    <w:rsid w:val="00241A5C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6DB2"/>
    <w:rsid w:val="002C7BE6"/>
    <w:rsid w:val="002D03CB"/>
    <w:rsid w:val="002D3BC0"/>
    <w:rsid w:val="002D73D6"/>
    <w:rsid w:val="002E1053"/>
    <w:rsid w:val="002E4504"/>
    <w:rsid w:val="002E73A3"/>
    <w:rsid w:val="002F0930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011B"/>
    <w:rsid w:val="00364268"/>
    <w:rsid w:val="0036557B"/>
    <w:rsid w:val="00371E2B"/>
    <w:rsid w:val="00384C83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1A02"/>
    <w:rsid w:val="00432CA6"/>
    <w:rsid w:val="00435158"/>
    <w:rsid w:val="00436125"/>
    <w:rsid w:val="004407AE"/>
    <w:rsid w:val="00443E7D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4C3B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D67D4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4FA3"/>
    <w:rsid w:val="00597472"/>
    <w:rsid w:val="005A0C48"/>
    <w:rsid w:val="005A27C6"/>
    <w:rsid w:val="005A34EE"/>
    <w:rsid w:val="005A3F03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767"/>
    <w:rsid w:val="00621FED"/>
    <w:rsid w:val="006238F6"/>
    <w:rsid w:val="00624219"/>
    <w:rsid w:val="00633556"/>
    <w:rsid w:val="006353DB"/>
    <w:rsid w:val="0063701A"/>
    <w:rsid w:val="00640E12"/>
    <w:rsid w:val="00642E8B"/>
    <w:rsid w:val="00644782"/>
    <w:rsid w:val="0064765B"/>
    <w:rsid w:val="0065056D"/>
    <w:rsid w:val="00651DCD"/>
    <w:rsid w:val="0065201F"/>
    <w:rsid w:val="00654E6B"/>
    <w:rsid w:val="00660FA6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32F8"/>
    <w:rsid w:val="006A6A86"/>
    <w:rsid w:val="006B0D90"/>
    <w:rsid w:val="006B1DAF"/>
    <w:rsid w:val="006B33D8"/>
    <w:rsid w:val="006B391A"/>
    <w:rsid w:val="006B3FA8"/>
    <w:rsid w:val="006B5CB8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57B4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2513"/>
    <w:rsid w:val="0077610C"/>
    <w:rsid w:val="00781978"/>
    <w:rsid w:val="0078239C"/>
    <w:rsid w:val="007831E2"/>
    <w:rsid w:val="00784C57"/>
    <w:rsid w:val="0078541C"/>
    <w:rsid w:val="00785F5E"/>
    <w:rsid w:val="00786798"/>
    <w:rsid w:val="007935B6"/>
    <w:rsid w:val="00793BF4"/>
    <w:rsid w:val="0079571A"/>
    <w:rsid w:val="00796E8F"/>
    <w:rsid w:val="007974C7"/>
    <w:rsid w:val="007A568B"/>
    <w:rsid w:val="007A5BF6"/>
    <w:rsid w:val="007A7755"/>
    <w:rsid w:val="007B1D9F"/>
    <w:rsid w:val="007B21F8"/>
    <w:rsid w:val="007B35DB"/>
    <w:rsid w:val="007B3E50"/>
    <w:rsid w:val="007B4C2D"/>
    <w:rsid w:val="007B730E"/>
    <w:rsid w:val="007C378A"/>
    <w:rsid w:val="007C4364"/>
    <w:rsid w:val="007C5889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296C"/>
    <w:rsid w:val="00813063"/>
    <w:rsid w:val="0081509E"/>
    <w:rsid w:val="00823B61"/>
    <w:rsid w:val="00825958"/>
    <w:rsid w:val="0082753C"/>
    <w:rsid w:val="00827B2C"/>
    <w:rsid w:val="00835B9C"/>
    <w:rsid w:val="00846DB7"/>
    <w:rsid w:val="008470E0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0F30"/>
    <w:rsid w:val="00892892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241B4"/>
    <w:rsid w:val="009324CB"/>
    <w:rsid w:val="00935C06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A6AC8"/>
    <w:rsid w:val="009B1C7C"/>
    <w:rsid w:val="009B32CA"/>
    <w:rsid w:val="009B5422"/>
    <w:rsid w:val="009B682A"/>
    <w:rsid w:val="009C0FD6"/>
    <w:rsid w:val="009C268C"/>
    <w:rsid w:val="009C48F1"/>
    <w:rsid w:val="009C4A0E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9F77E8"/>
    <w:rsid w:val="00A034FB"/>
    <w:rsid w:val="00A0563F"/>
    <w:rsid w:val="00A24399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5919"/>
    <w:rsid w:val="00AD6D80"/>
    <w:rsid w:val="00AD7F3A"/>
    <w:rsid w:val="00AE1711"/>
    <w:rsid w:val="00AE188F"/>
    <w:rsid w:val="00AE25EB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1689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3DC1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35FC"/>
    <w:rsid w:val="00CA55B2"/>
    <w:rsid w:val="00CA7190"/>
    <w:rsid w:val="00CB0F0F"/>
    <w:rsid w:val="00CB3B01"/>
    <w:rsid w:val="00CB463C"/>
    <w:rsid w:val="00CB5C4A"/>
    <w:rsid w:val="00CB7D0C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3304"/>
    <w:rsid w:val="00CE6C93"/>
    <w:rsid w:val="00CF1F82"/>
    <w:rsid w:val="00CF3254"/>
    <w:rsid w:val="00D10F5C"/>
    <w:rsid w:val="00D13A36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5D72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909"/>
    <w:rsid w:val="00D87E3B"/>
    <w:rsid w:val="00D90DD5"/>
    <w:rsid w:val="00D931A9"/>
    <w:rsid w:val="00D95D0D"/>
    <w:rsid w:val="00D9749E"/>
    <w:rsid w:val="00DA0553"/>
    <w:rsid w:val="00DB2468"/>
    <w:rsid w:val="00DB6EAE"/>
    <w:rsid w:val="00DB7C12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360F"/>
    <w:rsid w:val="00E5621A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4A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0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24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83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7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58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9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49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54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67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207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5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7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5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8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41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1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9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9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82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4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10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5%88%A9%E7%94%A8%E5%85%88%E8%BF%9B%E7%9A%84TPE%E6%9D%90%E6%96%99%E5%A2%9E%E5%BC%BA%E5%A4%96%E7%A7%91%E6%89%8B%E6%9C%AF%E5%99%A8%E6%A2%B0%E7%9A%84%E5%8A%9F%E8%83%BD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7%83%AD%E5%A1%91%E5%AE%9D-h-%E5%8C%BB%E7%96%97%E4%BF%9D%E5%81%A5-tpe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ridget.ngang@kraiburg-tpe.com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http://www.w3.org/XML/1998/namespace"/>
    <ds:schemaRef ds:uri="http://purl.org/dc/elements/1.1/"/>
    <ds:schemaRef ds:uri="8d3818be-6f21-4c29-ab13-78e30dc982d3"/>
    <ds:schemaRef ds:uri="b0aac98f-77e3-488e-b1d0-e526279ba76f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275</Words>
  <Characters>1571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2024-06-12T03:58:00Z</dcterms:created>
  <dcterms:modified xsi:type="dcterms:W3CDTF">2024-08-27T09:02:00Z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