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293B5" w14:textId="4A8CB059" w:rsidR="00E75CF3" w:rsidRPr="00402E38" w:rsidRDefault="00E75CF3" w:rsidP="001E5F74">
      <w:pPr>
        <w:keepLines/>
        <w:tabs>
          <w:tab w:val="left" w:pos="6480"/>
        </w:tabs>
        <w:spacing w:after="0" w:line="360" w:lineRule="auto"/>
        <w:ind w:right="1523"/>
        <w:jc w:val="both"/>
        <w:rPr>
          <w:rFonts w:ascii="Arial" w:eastAsia="MS Gothic" w:hAnsi="Arial" w:cs="Arial"/>
          <w:b/>
          <w:sz w:val="24"/>
          <w:szCs w:val="24"/>
        </w:rPr>
      </w:pPr>
      <w:bookmarkStart w:id="0" w:name="_Hlk17122091"/>
      <w:bookmarkStart w:id="1" w:name="_GoBack"/>
      <w:bookmarkEnd w:id="0"/>
      <w:bookmarkEnd w:id="1"/>
      <w:r w:rsidRPr="00402E38">
        <w:rPr>
          <w:rFonts w:ascii="Arial" w:eastAsia="MS Gothic" w:hAnsi="Arial" w:hint="eastAsia"/>
          <w:b/>
          <w:sz w:val="24"/>
          <w:szCs w:val="24"/>
        </w:rPr>
        <w:t>KRAIBURG TPE</w:t>
      </w:r>
      <w:r w:rsidR="00402E38">
        <w:rPr>
          <w:rFonts w:ascii="Arial" w:eastAsia="MS Gothic" w:hAnsi="Arial" w:hint="eastAsia"/>
          <w:b/>
          <w:sz w:val="24"/>
          <w:szCs w:val="24"/>
        </w:rPr>
        <w:t>は</w:t>
      </w:r>
      <w:r w:rsidRPr="00402E38">
        <w:rPr>
          <w:rFonts w:ascii="Arial" w:eastAsia="MS Gothic" w:hAnsi="Arial" w:hint="eastAsia"/>
          <w:b/>
          <w:sz w:val="24"/>
          <w:szCs w:val="24"/>
        </w:rPr>
        <w:t>ソフトタッチ・エクスペリエンスを繋げます</w:t>
      </w:r>
    </w:p>
    <w:p w14:paraId="5E00F2FF" w14:textId="77777777" w:rsidR="004562AC" w:rsidRPr="00402E38" w:rsidRDefault="004562AC" w:rsidP="004562AC">
      <w:pPr>
        <w:spacing w:after="0" w:line="360" w:lineRule="auto"/>
        <w:ind w:right="1703"/>
        <w:jc w:val="both"/>
        <w:rPr>
          <w:rFonts w:ascii="Arial" w:eastAsia="MS Gothic" w:hAnsi="Arial" w:cs="Arial"/>
          <w:b/>
          <w:sz w:val="20"/>
          <w:szCs w:val="20"/>
        </w:rPr>
      </w:pPr>
      <w:bookmarkStart w:id="2" w:name="_Hlk20227311"/>
    </w:p>
    <w:p w14:paraId="6F54FD4C" w14:textId="4FDA6E77" w:rsidR="00121D30" w:rsidRPr="00402E38" w:rsidRDefault="00121D30" w:rsidP="001E5F74">
      <w:pPr>
        <w:spacing w:after="0" w:line="360" w:lineRule="auto"/>
        <w:ind w:right="1523"/>
        <w:jc w:val="both"/>
        <w:rPr>
          <w:rFonts w:ascii="Arial" w:eastAsia="MS Gothic" w:hAnsi="Arial" w:cs="Arial"/>
          <w:b/>
          <w:sz w:val="20"/>
          <w:szCs w:val="20"/>
        </w:rPr>
      </w:pPr>
      <w:r w:rsidRPr="00402E38">
        <w:rPr>
          <w:rFonts w:ascii="Arial" w:eastAsia="MS Gothic" w:hAnsi="Arial" w:hint="eastAsia"/>
          <w:b/>
          <w:sz w:val="20"/>
          <w:szCs w:val="20"/>
        </w:rPr>
        <w:t>今日の消費者は製品の感覚的な魅力を重視する傾向にあります。こ</w:t>
      </w:r>
      <w:r w:rsidR="00402E38">
        <w:rPr>
          <w:rFonts w:ascii="Arial" w:eastAsia="MS Gothic" w:hAnsi="Arial" w:hint="eastAsia"/>
          <w:b/>
          <w:sz w:val="20"/>
          <w:szCs w:val="20"/>
        </w:rPr>
        <w:t>のことが</w:t>
      </w:r>
      <w:r w:rsidRPr="00402E38">
        <w:rPr>
          <w:rFonts w:ascii="Arial" w:eastAsia="MS Gothic" w:hAnsi="Arial" w:hint="eastAsia"/>
          <w:b/>
          <w:sz w:val="20"/>
          <w:szCs w:val="20"/>
        </w:rPr>
        <w:t>購買の</w:t>
      </w:r>
      <w:r w:rsidR="00402E38">
        <w:rPr>
          <w:rFonts w:ascii="Arial" w:eastAsia="MS Gothic" w:hAnsi="Arial" w:hint="eastAsia"/>
          <w:b/>
          <w:sz w:val="20"/>
          <w:szCs w:val="20"/>
        </w:rPr>
        <w:t>意思決定</w:t>
      </w:r>
      <w:r w:rsidRPr="00402E38">
        <w:rPr>
          <w:rFonts w:ascii="Arial" w:eastAsia="MS Gothic" w:hAnsi="Arial" w:hint="eastAsia"/>
          <w:b/>
          <w:sz w:val="20"/>
          <w:szCs w:val="20"/>
        </w:rPr>
        <w:t>に影響を及ぼしてい</w:t>
      </w:r>
      <w:r w:rsidR="00402E38">
        <w:rPr>
          <w:rFonts w:ascii="Arial" w:eastAsia="MS Gothic" w:hAnsi="Arial" w:hint="eastAsia"/>
          <w:b/>
          <w:sz w:val="20"/>
          <w:szCs w:val="20"/>
        </w:rPr>
        <w:t>るのです</w:t>
      </w:r>
      <w:r w:rsidRPr="00402E38">
        <w:rPr>
          <w:rFonts w:ascii="Arial" w:eastAsia="MS Gothic" w:hAnsi="Arial" w:hint="eastAsia"/>
          <w:b/>
          <w:sz w:val="20"/>
          <w:szCs w:val="20"/>
        </w:rPr>
        <w:t>。ソフトタッチの熱可塑性エラストマー</w:t>
      </w:r>
      <w:r w:rsidRPr="00402E38">
        <w:rPr>
          <w:rFonts w:ascii="Arial" w:eastAsia="MS Gothic" w:hAnsi="Arial" w:hint="eastAsia"/>
          <w:b/>
          <w:sz w:val="20"/>
          <w:szCs w:val="20"/>
        </w:rPr>
        <w:t>(TPE)</w:t>
      </w:r>
      <w:r w:rsidRPr="00402E38">
        <w:rPr>
          <w:rFonts w:ascii="Arial" w:eastAsia="MS Gothic" w:hAnsi="Arial" w:hint="eastAsia"/>
          <w:b/>
          <w:sz w:val="20"/>
          <w:szCs w:val="20"/>
        </w:rPr>
        <w:t>は、製品の要求事項を充足し、かつデザインに柔軟性を与え高性能を実現するため、幅広いアプリケーションへの採用が広がっています。</w:t>
      </w:r>
      <w:r w:rsidRPr="00402E38">
        <w:rPr>
          <w:rFonts w:ascii="Arial" w:eastAsia="MS Gothic" w:hAnsi="Arial" w:hint="eastAsia"/>
          <w:b/>
          <w:sz w:val="20"/>
          <w:szCs w:val="20"/>
        </w:rPr>
        <w:t xml:space="preserve"> </w:t>
      </w:r>
      <w:bookmarkEnd w:id="2"/>
    </w:p>
    <w:p w14:paraId="226AF55D" w14:textId="77777777" w:rsidR="004562AC" w:rsidRPr="00402E38" w:rsidRDefault="004562AC" w:rsidP="004562AC">
      <w:pPr>
        <w:spacing w:after="0" w:line="360" w:lineRule="auto"/>
        <w:ind w:right="1703"/>
        <w:jc w:val="both"/>
        <w:rPr>
          <w:rFonts w:ascii="Arial" w:eastAsia="MS Gothic" w:hAnsi="Arial" w:cs="Arial"/>
          <w:sz w:val="20"/>
          <w:szCs w:val="20"/>
        </w:rPr>
      </w:pPr>
    </w:p>
    <w:p w14:paraId="2A864C4A" w14:textId="33D11328" w:rsidR="00121D30" w:rsidRPr="00402E38" w:rsidRDefault="00121D30" w:rsidP="001E5F74">
      <w:pPr>
        <w:spacing w:after="0" w:line="360" w:lineRule="auto"/>
        <w:ind w:right="1523"/>
        <w:jc w:val="both"/>
        <w:rPr>
          <w:rFonts w:ascii="Arial" w:eastAsia="MS Gothic" w:hAnsi="Arial" w:cs="Arial"/>
          <w:b/>
          <w:sz w:val="20"/>
          <w:szCs w:val="20"/>
        </w:rPr>
      </w:pPr>
      <w:r w:rsidRPr="00402E38">
        <w:rPr>
          <w:rFonts w:ascii="Arial" w:eastAsia="MS Gothic" w:hAnsi="Arial" w:hint="eastAsia"/>
          <w:sz w:val="20"/>
          <w:szCs w:val="20"/>
        </w:rPr>
        <w:t>テクスチャー、重量および硬度を変更することによる製品の感覚的なディテールは、表面の感触によってさらに特徴づけられます。これは説得力のある効果を生みだすと共に、製品の差別化やマーケットにおけるブランド訴求にも寄与します。</w:t>
      </w:r>
      <w:r w:rsidRPr="00402E38">
        <w:rPr>
          <w:rFonts w:ascii="Arial" w:eastAsia="MS Gothic" w:hAnsi="Arial" w:hint="eastAsia"/>
          <w:b/>
          <w:sz w:val="20"/>
          <w:szCs w:val="20"/>
        </w:rPr>
        <w:t xml:space="preserve"> </w:t>
      </w:r>
    </w:p>
    <w:p w14:paraId="30E84378" w14:textId="77777777" w:rsidR="004562AC" w:rsidRPr="00402E38" w:rsidRDefault="004562AC" w:rsidP="004562AC">
      <w:pPr>
        <w:spacing w:after="0" w:line="360" w:lineRule="auto"/>
        <w:ind w:right="1703"/>
        <w:jc w:val="both"/>
        <w:rPr>
          <w:rFonts w:ascii="Arial" w:eastAsia="MS Gothic" w:hAnsi="Arial" w:cs="Arial"/>
          <w:sz w:val="20"/>
          <w:szCs w:val="20"/>
        </w:rPr>
      </w:pPr>
    </w:p>
    <w:p w14:paraId="324D52E5" w14:textId="7C53AB87" w:rsidR="004562AC" w:rsidRPr="00402E38" w:rsidRDefault="00121D30" w:rsidP="001E5F74">
      <w:pPr>
        <w:spacing w:after="0" w:line="360" w:lineRule="auto"/>
        <w:ind w:right="1523"/>
        <w:jc w:val="both"/>
        <w:rPr>
          <w:rFonts w:ascii="Arial" w:eastAsia="MS Gothic" w:hAnsi="Arial" w:cs="Arial"/>
          <w:sz w:val="20"/>
          <w:szCs w:val="20"/>
        </w:rPr>
      </w:pPr>
      <w:r w:rsidRPr="00402E38">
        <w:rPr>
          <w:rFonts w:ascii="Arial" w:eastAsia="MS Gothic" w:hAnsi="Arial" w:hint="eastAsia"/>
          <w:sz w:val="20"/>
          <w:szCs w:val="20"/>
        </w:rPr>
        <w:t>これらソフトタッチの</w:t>
      </w:r>
      <w:r w:rsidRPr="00402E38">
        <w:rPr>
          <w:rFonts w:ascii="Arial" w:eastAsia="MS Gothic" w:hAnsi="Arial" w:hint="eastAsia"/>
          <w:sz w:val="20"/>
          <w:szCs w:val="20"/>
        </w:rPr>
        <w:t>TPE</w:t>
      </w:r>
      <w:r w:rsidRPr="00402E38">
        <w:rPr>
          <w:rFonts w:ascii="Arial" w:eastAsia="MS Gothic" w:hAnsi="Arial" w:hint="eastAsia"/>
          <w:sz w:val="20"/>
          <w:szCs w:val="20"/>
        </w:rPr>
        <w:t>は、パッケージ、家庭用品、玩具、ヘルスケア機器、パーソナル・ケア製品およびスポーツ用品などの製品の機能部品として活用されると同時に、魅力的な表面の触覚を実現することを考慮して設計されています。</w:t>
      </w:r>
      <w:r w:rsidRPr="00402E38">
        <w:rPr>
          <w:rFonts w:ascii="Arial" w:eastAsia="MS Gothic" w:hAnsi="Arial" w:hint="eastAsia"/>
          <w:sz w:val="20"/>
          <w:szCs w:val="20"/>
        </w:rPr>
        <w:t xml:space="preserve"> </w:t>
      </w:r>
    </w:p>
    <w:p w14:paraId="6D475132" w14:textId="77777777" w:rsidR="004562AC" w:rsidRPr="00402E38" w:rsidRDefault="004562AC" w:rsidP="004562AC">
      <w:pPr>
        <w:spacing w:after="0" w:line="360" w:lineRule="auto"/>
        <w:jc w:val="both"/>
        <w:rPr>
          <w:rFonts w:ascii="Arial" w:eastAsia="MS Gothic" w:hAnsi="Arial" w:cs="Arial"/>
          <w:b/>
          <w:bCs/>
          <w:sz w:val="20"/>
          <w:szCs w:val="20"/>
        </w:rPr>
      </w:pPr>
    </w:p>
    <w:p w14:paraId="4B94F09D" w14:textId="1979B5FC" w:rsidR="00121D30" w:rsidRPr="00402E38" w:rsidRDefault="00121D30" w:rsidP="001E5F74">
      <w:pPr>
        <w:spacing w:after="0" w:line="360" w:lineRule="auto"/>
        <w:ind w:right="1523"/>
        <w:jc w:val="both"/>
        <w:rPr>
          <w:rFonts w:ascii="Arial" w:eastAsia="MS Gothic" w:hAnsi="Arial" w:cs="Arial"/>
          <w:b/>
          <w:bCs/>
          <w:sz w:val="20"/>
          <w:szCs w:val="20"/>
        </w:rPr>
      </w:pPr>
      <w:r w:rsidRPr="00402E38">
        <w:rPr>
          <w:rFonts w:ascii="Arial" w:eastAsia="MS Gothic" w:hAnsi="Arial" w:hint="eastAsia"/>
          <w:b/>
          <w:bCs/>
          <w:sz w:val="20"/>
          <w:szCs w:val="20"/>
        </w:rPr>
        <w:t>ソフトタッチ・エクスペリエンスを繋げます</w:t>
      </w:r>
    </w:p>
    <w:p w14:paraId="2BDF8C4E" w14:textId="46AB5ACA" w:rsidR="00121D30" w:rsidRPr="00402E38" w:rsidRDefault="00121D30" w:rsidP="001E5F74">
      <w:pPr>
        <w:spacing w:after="0" w:line="360" w:lineRule="auto"/>
        <w:ind w:right="1523"/>
        <w:jc w:val="both"/>
        <w:rPr>
          <w:rFonts w:ascii="Arial" w:eastAsia="MS Gothic" w:hAnsi="Arial" w:cs="Arial"/>
          <w:b/>
          <w:bCs/>
          <w:sz w:val="20"/>
          <w:szCs w:val="20"/>
        </w:rPr>
      </w:pPr>
      <w:r w:rsidRPr="00402E38">
        <w:rPr>
          <w:rFonts w:ascii="Arial" w:eastAsia="MS Gothic" w:hAnsi="Arial" w:hint="eastAsia"/>
          <w:sz w:val="20"/>
          <w:szCs w:val="20"/>
        </w:rPr>
        <w:t>様々な業界のために多様な熱可塑性エラストマー製品およびカスタム・ソリューションを提供するグローバル・</w:t>
      </w:r>
      <w:r w:rsidRPr="00402E38">
        <w:rPr>
          <w:rFonts w:ascii="Arial" w:eastAsia="MS Gothic" w:hAnsi="Arial" w:hint="eastAsia"/>
          <w:sz w:val="20"/>
          <w:szCs w:val="20"/>
        </w:rPr>
        <w:t>TPE</w:t>
      </w:r>
      <w:r w:rsidRPr="00402E38">
        <w:rPr>
          <w:rFonts w:ascii="Arial" w:eastAsia="MS Gothic" w:hAnsi="Arial" w:hint="eastAsia"/>
          <w:sz w:val="20"/>
          <w:szCs w:val="20"/>
        </w:rPr>
        <w:t>メーカーである</w:t>
      </w:r>
      <w:r w:rsidRPr="00402E38">
        <w:rPr>
          <w:rFonts w:ascii="Arial" w:eastAsia="MS Gothic" w:hAnsi="Arial" w:hint="eastAsia"/>
          <w:sz w:val="20"/>
          <w:szCs w:val="20"/>
        </w:rPr>
        <w:t>KRAIBURG TPE</w:t>
      </w:r>
      <w:r w:rsidRPr="00402E38">
        <w:rPr>
          <w:rFonts w:ascii="Arial" w:eastAsia="MS Gothic" w:hAnsi="Arial" w:hint="eastAsia"/>
          <w:sz w:val="20"/>
          <w:szCs w:val="20"/>
        </w:rPr>
        <w:t>（クライブルグ</w:t>
      </w:r>
      <w:r w:rsidRPr="00402E38">
        <w:rPr>
          <w:rFonts w:ascii="Arial" w:eastAsia="MS Gothic" w:hAnsi="Arial" w:hint="eastAsia"/>
          <w:sz w:val="20"/>
          <w:szCs w:val="20"/>
        </w:rPr>
        <w:t>TPE</w:t>
      </w:r>
      <w:r w:rsidRPr="00402E38">
        <w:rPr>
          <w:rFonts w:ascii="Arial" w:eastAsia="MS Gothic" w:hAnsi="Arial" w:hint="eastAsia"/>
          <w:sz w:val="20"/>
          <w:szCs w:val="20"/>
        </w:rPr>
        <w:t>）は、高品質な</w:t>
      </w:r>
      <w:r w:rsidR="00402E38" w:rsidRPr="00402E38">
        <w:rPr>
          <w:rFonts w:ascii="Arial" w:eastAsia="MS Gothic" w:hAnsi="Arial" w:hint="eastAsia"/>
          <w:sz w:val="20"/>
          <w:szCs w:val="20"/>
        </w:rPr>
        <w:t>コンパウンドを</w:t>
      </w:r>
      <w:r w:rsidRPr="00402E38">
        <w:rPr>
          <w:rFonts w:ascii="Arial" w:eastAsia="MS Gothic" w:hAnsi="Arial" w:hint="eastAsia"/>
          <w:sz w:val="20"/>
          <w:szCs w:val="20"/>
        </w:rPr>
        <w:t>カスタム・エンジニアリングの手法によ</w:t>
      </w:r>
      <w:r w:rsidR="00402E38">
        <w:rPr>
          <w:rFonts w:ascii="Arial" w:eastAsia="MS Gothic" w:hAnsi="Arial" w:hint="eastAsia"/>
          <w:sz w:val="20"/>
          <w:szCs w:val="20"/>
        </w:rPr>
        <w:t>り</w:t>
      </w:r>
      <w:r w:rsidRPr="00402E38">
        <w:rPr>
          <w:rFonts w:ascii="Arial" w:eastAsia="MS Gothic" w:hAnsi="Arial" w:hint="eastAsia"/>
          <w:sz w:val="20"/>
          <w:szCs w:val="20"/>
        </w:rPr>
        <w:t>提供しています。同社の</w:t>
      </w:r>
      <w:r w:rsidRPr="00402E38">
        <w:rPr>
          <w:rFonts w:ascii="Arial" w:eastAsia="MS Gothic" w:hAnsi="Arial" w:hint="eastAsia"/>
          <w:sz w:val="20"/>
          <w:szCs w:val="20"/>
        </w:rPr>
        <w:t>TPE</w:t>
      </w:r>
      <w:r w:rsidRPr="00402E38">
        <w:rPr>
          <w:rFonts w:ascii="Arial" w:eastAsia="MS Gothic" w:hAnsi="Arial" w:hint="eastAsia"/>
          <w:sz w:val="20"/>
          <w:szCs w:val="20"/>
        </w:rPr>
        <w:t>は様々な硬度、色彩、そして透明性で提供されて</w:t>
      </w:r>
      <w:r w:rsidR="00402E38">
        <w:rPr>
          <w:rFonts w:ascii="Arial" w:eastAsia="MS Gothic" w:hAnsi="Arial" w:hint="eastAsia"/>
          <w:sz w:val="20"/>
          <w:szCs w:val="20"/>
        </w:rPr>
        <w:t>おり、</w:t>
      </w:r>
      <w:r w:rsidRPr="00402E38">
        <w:rPr>
          <w:rFonts w:ascii="Arial" w:eastAsia="MS Gothic" w:hAnsi="Arial" w:hint="eastAsia"/>
          <w:sz w:val="20"/>
          <w:szCs w:val="20"/>
        </w:rPr>
        <w:t>また高い機械的性質により、多種多様なアプリケーションへの最適化を図っています。</w:t>
      </w:r>
      <w:r w:rsidRPr="00402E38">
        <w:rPr>
          <w:rFonts w:ascii="Arial" w:eastAsia="MS Gothic" w:hAnsi="Arial" w:hint="eastAsia"/>
          <w:b/>
          <w:sz w:val="20"/>
          <w:szCs w:val="20"/>
        </w:rPr>
        <w:t xml:space="preserve"> </w:t>
      </w:r>
    </w:p>
    <w:p w14:paraId="180EB34B" w14:textId="77777777" w:rsidR="004562AC" w:rsidRPr="00402E38" w:rsidRDefault="004562AC" w:rsidP="004562AC">
      <w:pPr>
        <w:spacing w:after="0" w:line="360" w:lineRule="auto"/>
        <w:ind w:right="1703"/>
        <w:jc w:val="both"/>
        <w:rPr>
          <w:rFonts w:ascii="Arial" w:eastAsia="MS Gothic" w:hAnsi="Arial" w:cs="Arial"/>
          <w:sz w:val="20"/>
          <w:szCs w:val="20"/>
        </w:rPr>
      </w:pPr>
    </w:p>
    <w:p w14:paraId="06AB716C" w14:textId="42E221D3" w:rsidR="00121D30" w:rsidRPr="00402E38" w:rsidRDefault="00121D30" w:rsidP="001E5F74">
      <w:pPr>
        <w:spacing w:after="0" w:line="360" w:lineRule="auto"/>
        <w:ind w:right="1523"/>
        <w:jc w:val="both"/>
        <w:rPr>
          <w:rFonts w:ascii="Arial" w:eastAsia="MS Gothic" w:hAnsi="Arial" w:cs="Arial"/>
          <w:sz w:val="20"/>
          <w:szCs w:val="20"/>
        </w:rPr>
      </w:pPr>
      <w:r w:rsidRPr="00402E38">
        <w:rPr>
          <w:rFonts w:ascii="Arial" w:eastAsia="MS Gothic" w:hAnsi="Arial" w:hint="eastAsia"/>
          <w:sz w:val="20"/>
          <w:szCs w:val="20"/>
        </w:rPr>
        <w:lastRenderedPageBreak/>
        <w:t>KRAIBURG TPE</w:t>
      </w:r>
      <w:r w:rsidRPr="00402E38">
        <w:rPr>
          <w:rFonts w:ascii="Arial" w:eastAsia="MS Gothic" w:hAnsi="Arial" w:hint="eastAsia"/>
          <w:sz w:val="20"/>
          <w:szCs w:val="20"/>
        </w:rPr>
        <w:t>の</w:t>
      </w:r>
      <w:r w:rsidRPr="00402E38">
        <w:rPr>
          <w:rFonts w:ascii="Arial" w:eastAsia="MS Gothic" w:hAnsi="Arial" w:hint="eastAsia"/>
          <w:sz w:val="20"/>
          <w:szCs w:val="20"/>
        </w:rPr>
        <w:t>THERMOLAST® K</w:t>
      </w:r>
      <w:r w:rsidRPr="00402E38">
        <w:rPr>
          <w:rFonts w:ascii="Arial" w:eastAsia="MS Gothic" w:hAnsi="Arial" w:hint="eastAsia"/>
          <w:sz w:val="20"/>
          <w:szCs w:val="20"/>
        </w:rPr>
        <w:t>シリーズは、製品の要求に応じた、心地よいソフトタッチ感覚と快適で柔軟なグリップ性能を提供します。このシリーズは</w:t>
      </w:r>
      <w:r w:rsidRPr="00402E38">
        <w:rPr>
          <w:rFonts w:ascii="Arial" w:eastAsia="MS Gothic" w:hAnsi="Arial" w:hint="eastAsia"/>
          <w:sz w:val="20"/>
          <w:szCs w:val="20"/>
        </w:rPr>
        <w:t>PP</w:t>
      </w:r>
      <w:r w:rsidRPr="00402E38">
        <w:rPr>
          <w:rFonts w:ascii="Arial" w:eastAsia="MS Gothic" w:hAnsi="Arial" w:hint="eastAsia"/>
          <w:sz w:val="20"/>
          <w:szCs w:val="20"/>
        </w:rPr>
        <w:t>への優れた接着性とともに、ご希望の特徴や色彩効果を実現する調色オプションを提供しています。</w:t>
      </w:r>
      <w:r w:rsidRPr="00402E38">
        <w:rPr>
          <w:rFonts w:ascii="Arial" w:eastAsia="MS Gothic" w:hAnsi="Arial" w:hint="eastAsia"/>
          <w:sz w:val="20"/>
          <w:szCs w:val="20"/>
        </w:rPr>
        <w:t> </w:t>
      </w:r>
    </w:p>
    <w:p w14:paraId="60122182" w14:textId="77777777" w:rsidR="00065A69" w:rsidRPr="00402E38" w:rsidRDefault="00065A69" w:rsidP="004562AC">
      <w:pPr>
        <w:spacing w:after="0" w:line="360" w:lineRule="auto"/>
        <w:ind w:right="1703"/>
        <w:jc w:val="both"/>
        <w:rPr>
          <w:rFonts w:ascii="Arial" w:eastAsia="MS Gothic" w:hAnsi="Arial" w:cs="Arial"/>
          <w:sz w:val="20"/>
          <w:szCs w:val="20"/>
        </w:rPr>
      </w:pPr>
    </w:p>
    <w:p w14:paraId="7A2AF39A" w14:textId="730D3E5F" w:rsidR="00121D30" w:rsidRPr="00402E38" w:rsidRDefault="00121D30" w:rsidP="001E5F74">
      <w:pPr>
        <w:spacing w:after="0" w:line="360" w:lineRule="auto"/>
        <w:ind w:right="1523"/>
        <w:jc w:val="both"/>
        <w:rPr>
          <w:rFonts w:ascii="Arial" w:eastAsia="MS Gothic" w:hAnsi="Arial" w:cs="Arial"/>
          <w:sz w:val="20"/>
          <w:szCs w:val="20"/>
        </w:rPr>
      </w:pPr>
      <w:r w:rsidRPr="00402E38">
        <w:rPr>
          <w:rFonts w:ascii="Arial" w:eastAsia="MS Gothic" w:hAnsi="Arial" w:hint="eastAsia"/>
          <w:sz w:val="20"/>
          <w:szCs w:val="20"/>
        </w:rPr>
        <w:t>FC/AP</w:t>
      </w:r>
      <w:r w:rsidRPr="00402E38">
        <w:rPr>
          <w:rFonts w:ascii="Arial" w:eastAsia="MS Gothic" w:hAnsi="Arial" w:hint="eastAsia"/>
          <w:sz w:val="20"/>
          <w:szCs w:val="20"/>
        </w:rPr>
        <w:t>シリーズは、食品接触が要求されると共にソフトタッチをも必要とするアプリケーションに最適なソリューションです。想定されるアプリケーションとしては、包装、折りたたみ可能なボウル、乳児用の食器、歯がため環、歯間ブラシ、台所用具のハンドル、その他の多様な製品が考えられます</w:t>
      </w:r>
      <w:r w:rsidRPr="00402E38">
        <w:rPr>
          <w:rFonts w:ascii="Arial" w:eastAsia="MS Gothic" w:hAnsi="Arial" w:hint="eastAsia"/>
          <w:sz w:val="20"/>
          <w:szCs w:val="20"/>
        </w:rPr>
        <w:t xml:space="preserve"> </w:t>
      </w:r>
    </w:p>
    <w:p w14:paraId="634A0C72" w14:textId="77777777" w:rsidR="004562AC" w:rsidRPr="00402E38" w:rsidRDefault="004562AC" w:rsidP="004562AC">
      <w:pPr>
        <w:spacing w:after="0" w:line="360" w:lineRule="auto"/>
        <w:ind w:right="1703"/>
        <w:jc w:val="both"/>
        <w:rPr>
          <w:rFonts w:ascii="Arial" w:eastAsia="MS Gothic" w:hAnsi="Arial" w:cs="Arial"/>
          <w:sz w:val="20"/>
          <w:szCs w:val="20"/>
        </w:rPr>
      </w:pPr>
    </w:p>
    <w:p w14:paraId="5CD06410" w14:textId="1EA16322" w:rsidR="00121D30" w:rsidRPr="00402E38" w:rsidRDefault="00121D30" w:rsidP="001E5F74">
      <w:pPr>
        <w:spacing w:after="0" w:line="360" w:lineRule="auto"/>
        <w:ind w:right="1523"/>
        <w:jc w:val="both"/>
        <w:rPr>
          <w:rFonts w:ascii="Arial" w:eastAsia="MS Gothic" w:hAnsi="Arial" w:cs="Arial"/>
          <w:sz w:val="20"/>
          <w:szCs w:val="20"/>
        </w:rPr>
      </w:pPr>
      <w:r w:rsidRPr="00402E38">
        <w:rPr>
          <w:rFonts w:ascii="Arial" w:eastAsia="MS Gothic" w:hAnsi="Arial" w:hint="eastAsia"/>
          <w:sz w:val="20"/>
          <w:szCs w:val="20"/>
        </w:rPr>
        <w:t>KRAIBURG TPE</w:t>
      </w:r>
      <w:r w:rsidRPr="00402E38">
        <w:rPr>
          <w:rFonts w:ascii="Arial" w:eastAsia="MS Gothic" w:hAnsi="Arial" w:hint="eastAsia"/>
          <w:sz w:val="20"/>
          <w:szCs w:val="20"/>
        </w:rPr>
        <w:t>は、</w:t>
      </w:r>
      <w:r w:rsidRPr="00402E38">
        <w:rPr>
          <w:rFonts w:ascii="Arial" w:eastAsia="MS Gothic" w:hAnsi="Arial" w:hint="eastAsia"/>
          <w:sz w:val="20"/>
          <w:szCs w:val="20"/>
        </w:rPr>
        <w:t>EU</w:t>
      </w:r>
      <w:r w:rsidRPr="00402E38">
        <w:rPr>
          <w:rFonts w:ascii="Arial" w:eastAsia="MS Gothic" w:hAnsi="Arial" w:hint="eastAsia"/>
          <w:sz w:val="20"/>
          <w:szCs w:val="20"/>
        </w:rPr>
        <w:t>指令</w:t>
      </w:r>
      <w:r w:rsidRPr="00402E38">
        <w:rPr>
          <w:rFonts w:ascii="Arial" w:eastAsia="MS Gothic" w:hAnsi="Arial" w:hint="eastAsia"/>
          <w:sz w:val="20"/>
          <w:szCs w:val="20"/>
        </w:rPr>
        <w:t>10/2011</w:t>
      </w:r>
      <w:r w:rsidRPr="00402E38">
        <w:rPr>
          <w:rFonts w:ascii="Arial" w:eastAsia="MS Gothic" w:hAnsi="Arial" w:hint="eastAsia"/>
          <w:sz w:val="20"/>
          <w:szCs w:val="20"/>
        </w:rPr>
        <w:t>、米国食品医薬品局（</w:t>
      </w:r>
      <w:r w:rsidRPr="00402E38">
        <w:rPr>
          <w:rFonts w:ascii="Arial" w:eastAsia="MS Gothic" w:hAnsi="Arial" w:hint="eastAsia"/>
          <w:sz w:val="20"/>
          <w:szCs w:val="20"/>
        </w:rPr>
        <w:t>FDA</w:t>
      </w:r>
      <w:r w:rsidRPr="00402E38">
        <w:rPr>
          <w:rFonts w:ascii="Arial" w:eastAsia="MS Gothic" w:hAnsi="Arial" w:hint="eastAsia"/>
          <w:sz w:val="20"/>
          <w:szCs w:val="20"/>
        </w:rPr>
        <w:t>）米国連邦規制基準（</w:t>
      </w:r>
      <w:r w:rsidRPr="00402E38">
        <w:rPr>
          <w:rFonts w:ascii="Arial" w:eastAsia="MS Gothic" w:hAnsi="Arial" w:hint="eastAsia"/>
          <w:sz w:val="20"/>
          <w:szCs w:val="20"/>
        </w:rPr>
        <w:t>CFR</w:t>
      </w:r>
      <w:r w:rsidRPr="00402E38">
        <w:rPr>
          <w:rFonts w:ascii="Arial" w:eastAsia="MS Gothic" w:hAnsi="Arial" w:hint="eastAsia"/>
          <w:sz w:val="20"/>
          <w:szCs w:val="20"/>
        </w:rPr>
        <w:t>）</w:t>
      </w:r>
      <w:r w:rsidRPr="00402E38">
        <w:rPr>
          <w:rFonts w:ascii="Arial" w:eastAsia="MS Gothic" w:hAnsi="Arial" w:hint="eastAsia"/>
          <w:sz w:val="20"/>
          <w:szCs w:val="20"/>
        </w:rPr>
        <w:t>21</w:t>
      </w:r>
      <w:r w:rsidRPr="00402E38">
        <w:rPr>
          <w:rFonts w:ascii="Arial" w:eastAsia="MS Gothic" w:hAnsi="Arial" w:hint="eastAsia"/>
          <w:sz w:val="20"/>
          <w:szCs w:val="20"/>
        </w:rPr>
        <w:t>巻、</w:t>
      </w:r>
      <w:r w:rsidRPr="00402E38">
        <w:rPr>
          <w:rFonts w:ascii="Arial" w:eastAsia="MS Gothic" w:hAnsi="Arial" w:hint="eastAsia"/>
          <w:sz w:val="20"/>
          <w:szCs w:val="20"/>
        </w:rPr>
        <w:t>EU</w:t>
      </w:r>
      <w:r w:rsidRPr="00402E38">
        <w:rPr>
          <w:rFonts w:ascii="Arial" w:eastAsia="MS Gothic" w:hAnsi="Arial" w:hint="eastAsia"/>
          <w:sz w:val="20"/>
          <w:szCs w:val="20"/>
        </w:rPr>
        <w:t>玩具指令</w:t>
      </w:r>
      <w:r w:rsidRPr="00402E38">
        <w:rPr>
          <w:rFonts w:ascii="Arial" w:eastAsia="MS Gothic" w:hAnsi="Arial" w:hint="eastAsia"/>
          <w:sz w:val="20"/>
          <w:szCs w:val="20"/>
        </w:rPr>
        <w:t>EN71/3</w:t>
      </w:r>
      <w:r w:rsidR="00402E38">
        <w:rPr>
          <w:rFonts w:ascii="Arial" w:eastAsia="MS Gothic" w:hAnsi="Arial" w:hint="eastAsia"/>
          <w:sz w:val="20"/>
          <w:szCs w:val="20"/>
        </w:rPr>
        <w:t>などの</w:t>
      </w:r>
      <w:r w:rsidRPr="00402E38">
        <w:rPr>
          <w:rFonts w:ascii="Arial" w:eastAsia="MS Gothic" w:hAnsi="Arial" w:hint="eastAsia"/>
          <w:sz w:val="20"/>
          <w:szCs w:val="20"/>
        </w:rPr>
        <w:t>市場に定着している要求事項を考慮した開発を行っています。</w:t>
      </w:r>
    </w:p>
    <w:p w14:paraId="419BA33D" w14:textId="77777777" w:rsidR="00121D30" w:rsidRPr="00402E38" w:rsidRDefault="00121D30" w:rsidP="004562AC">
      <w:pPr>
        <w:spacing w:after="0" w:line="360" w:lineRule="auto"/>
        <w:jc w:val="both"/>
        <w:rPr>
          <w:rFonts w:ascii="Arial" w:eastAsia="MS Gothic" w:hAnsi="Arial" w:cs="Arial"/>
          <w:sz w:val="20"/>
          <w:szCs w:val="20"/>
        </w:rPr>
      </w:pPr>
    </w:p>
    <w:p w14:paraId="2ED759FA" w14:textId="24061236" w:rsidR="00196354" w:rsidRPr="00402E38" w:rsidRDefault="00121D30" w:rsidP="001E5F74">
      <w:pPr>
        <w:spacing w:after="0" w:line="360" w:lineRule="auto"/>
        <w:ind w:right="1523"/>
        <w:jc w:val="both"/>
        <w:rPr>
          <w:rFonts w:ascii="Arial" w:eastAsia="MS Gothic" w:hAnsi="Arial" w:cs="Arial"/>
          <w:sz w:val="20"/>
          <w:szCs w:val="20"/>
        </w:rPr>
      </w:pPr>
      <w:r w:rsidRPr="00402E38">
        <w:rPr>
          <w:rFonts w:ascii="Arial" w:eastAsia="MS Gothic" w:hAnsi="Arial" w:hint="eastAsia"/>
          <w:sz w:val="20"/>
          <w:szCs w:val="20"/>
        </w:rPr>
        <w:t>もうひとつの理想的なソリューションは</w:t>
      </w:r>
      <w:r w:rsidRPr="00402E38">
        <w:rPr>
          <w:rFonts w:ascii="Arial" w:eastAsia="MS Gothic" w:hAnsi="Arial" w:hint="eastAsia"/>
          <w:sz w:val="20"/>
          <w:szCs w:val="20"/>
        </w:rPr>
        <w:t>GP/AP</w:t>
      </w:r>
      <w:r w:rsidRPr="00402E38">
        <w:rPr>
          <w:rFonts w:ascii="Arial" w:eastAsia="MS Gothic" w:hAnsi="Arial" w:hint="eastAsia"/>
          <w:sz w:val="20"/>
          <w:szCs w:val="20"/>
        </w:rPr>
        <w:t>シリーズです。これは、靴の中敷、バスケットの持ち手やフロアマットなど、ソフトタッチを要するアプリケーションに最適な材料です。この</w:t>
      </w:r>
      <w:r w:rsidRPr="00402E38">
        <w:rPr>
          <w:rFonts w:ascii="Arial" w:eastAsia="MS Gothic" w:hAnsi="Arial" w:hint="eastAsia"/>
          <w:sz w:val="20"/>
          <w:szCs w:val="20"/>
        </w:rPr>
        <w:t>TPE</w:t>
      </w:r>
      <w:r w:rsidRPr="00402E38">
        <w:rPr>
          <w:rFonts w:ascii="Arial" w:eastAsia="MS Gothic" w:hAnsi="Arial" w:hint="eastAsia"/>
          <w:sz w:val="20"/>
          <w:szCs w:val="20"/>
        </w:rPr>
        <w:t>シリーズは、</w:t>
      </w:r>
      <w:r w:rsidRPr="00402E38">
        <w:rPr>
          <w:rFonts w:ascii="Arial" w:eastAsia="MS Gothic" w:hAnsi="Arial" w:hint="eastAsia"/>
          <w:sz w:val="20"/>
          <w:szCs w:val="20"/>
        </w:rPr>
        <w:t>PP</w:t>
      </w:r>
      <w:r w:rsidRPr="00402E38">
        <w:rPr>
          <w:rFonts w:ascii="Arial" w:eastAsia="MS Gothic" w:hAnsi="Arial" w:hint="eastAsia"/>
          <w:sz w:val="20"/>
          <w:szCs w:val="20"/>
        </w:rPr>
        <w:t>への優れた接着性と共に着色性および良好な機械的性質をその特徴としています。</w:t>
      </w:r>
      <w:r w:rsidRPr="00402E38">
        <w:rPr>
          <w:rFonts w:ascii="Arial" w:eastAsia="MS Gothic" w:hAnsi="Arial" w:hint="eastAsia"/>
          <w:sz w:val="20"/>
          <w:szCs w:val="20"/>
        </w:rPr>
        <w:t xml:space="preserve"> </w:t>
      </w:r>
    </w:p>
    <w:p w14:paraId="23FC9317" w14:textId="77777777" w:rsidR="004562AC" w:rsidRPr="00402E38" w:rsidRDefault="004562AC" w:rsidP="004562AC">
      <w:pPr>
        <w:spacing w:after="0" w:line="360" w:lineRule="auto"/>
        <w:jc w:val="both"/>
        <w:rPr>
          <w:rFonts w:ascii="Arial" w:eastAsia="MS Gothic" w:hAnsi="Arial" w:cs="Arial"/>
          <w:b/>
          <w:bCs/>
          <w:sz w:val="20"/>
          <w:szCs w:val="20"/>
        </w:rPr>
      </w:pPr>
    </w:p>
    <w:p w14:paraId="5A6162C3" w14:textId="55366CE6" w:rsidR="004562AC" w:rsidRPr="00402E38" w:rsidRDefault="004562AC" w:rsidP="001E5F74">
      <w:pPr>
        <w:spacing w:after="0" w:line="360" w:lineRule="auto"/>
        <w:ind w:right="1523"/>
        <w:jc w:val="both"/>
        <w:rPr>
          <w:rFonts w:ascii="Arial" w:eastAsia="MS Gothic" w:hAnsi="Arial" w:cs="Arial"/>
          <w:b/>
          <w:bCs/>
          <w:sz w:val="20"/>
          <w:szCs w:val="20"/>
        </w:rPr>
      </w:pPr>
      <w:r w:rsidRPr="00402E38">
        <w:rPr>
          <w:rFonts w:ascii="Arial" w:eastAsia="MS Gothic" w:hAnsi="Arial" w:hint="eastAsia"/>
          <w:b/>
          <w:bCs/>
          <w:sz w:val="20"/>
          <w:szCs w:val="20"/>
        </w:rPr>
        <w:t>優れた加工性と付加価値</w:t>
      </w:r>
    </w:p>
    <w:p w14:paraId="6516B2D2" w14:textId="77777777" w:rsidR="004562AC" w:rsidRPr="00402E38" w:rsidRDefault="004562AC" w:rsidP="001E5F74">
      <w:pPr>
        <w:spacing w:after="0" w:line="360" w:lineRule="auto"/>
        <w:ind w:right="1523"/>
        <w:jc w:val="both"/>
        <w:rPr>
          <w:rFonts w:ascii="Arial" w:eastAsia="MS Gothic" w:hAnsi="Arial" w:cs="Arial"/>
          <w:sz w:val="20"/>
          <w:szCs w:val="20"/>
        </w:rPr>
      </w:pPr>
      <w:r w:rsidRPr="00402E38">
        <w:rPr>
          <w:rFonts w:ascii="Arial" w:eastAsia="MS Gothic" w:hAnsi="Arial" w:hint="eastAsia"/>
          <w:sz w:val="20"/>
          <w:szCs w:val="20"/>
        </w:rPr>
        <w:t>優れた加工性により、</w:t>
      </w:r>
      <w:r w:rsidRPr="00402E38">
        <w:rPr>
          <w:rFonts w:ascii="Arial" w:eastAsia="MS Gothic" w:hAnsi="Arial" w:hint="eastAsia"/>
          <w:sz w:val="20"/>
          <w:szCs w:val="20"/>
        </w:rPr>
        <w:t>FC/AP</w:t>
      </w:r>
      <w:r w:rsidRPr="00402E38">
        <w:rPr>
          <w:rFonts w:ascii="Arial" w:eastAsia="MS Gothic" w:hAnsi="Arial" w:hint="eastAsia"/>
          <w:sz w:val="20"/>
          <w:szCs w:val="20"/>
        </w:rPr>
        <w:t>シリーズおよび</w:t>
      </w:r>
      <w:r w:rsidRPr="00402E38">
        <w:rPr>
          <w:rFonts w:ascii="Arial" w:eastAsia="MS Gothic" w:hAnsi="Arial" w:hint="eastAsia"/>
          <w:sz w:val="20"/>
          <w:szCs w:val="20"/>
        </w:rPr>
        <w:t>GP/AP</w:t>
      </w:r>
      <w:r w:rsidRPr="00402E38">
        <w:rPr>
          <w:rFonts w:ascii="Arial" w:eastAsia="MS Gothic" w:hAnsi="Arial" w:hint="eastAsia"/>
          <w:sz w:val="20"/>
          <w:szCs w:val="20"/>
        </w:rPr>
        <w:t>シリーズは射出成形による硬質プラスチックスへのオーバーモールディングが可能です。これによりベース材の剛性や強度を損なうことなしに、特徴的なクッション感を付与することが可能になります。</w:t>
      </w:r>
      <w:r w:rsidRPr="00402E38">
        <w:rPr>
          <w:rFonts w:ascii="Arial" w:eastAsia="MS Gothic" w:hAnsi="Arial" w:hint="eastAsia"/>
          <w:sz w:val="20"/>
          <w:szCs w:val="20"/>
        </w:rPr>
        <w:t xml:space="preserve">  </w:t>
      </w:r>
    </w:p>
    <w:p w14:paraId="0A81C20F" w14:textId="77777777" w:rsidR="001E5F74" w:rsidRDefault="001E5F74" w:rsidP="004562AC">
      <w:pPr>
        <w:spacing w:after="0" w:line="360" w:lineRule="auto"/>
        <w:ind w:right="1703"/>
        <w:jc w:val="both"/>
        <w:rPr>
          <w:rFonts w:ascii="Arial" w:eastAsia="MS Gothic" w:hAnsi="Arial"/>
          <w:sz w:val="20"/>
          <w:szCs w:val="20"/>
        </w:rPr>
      </w:pPr>
    </w:p>
    <w:p w14:paraId="6F528C8A" w14:textId="77777777" w:rsidR="001E5F74" w:rsidRDefault="004562AC" w:rsidP="001E5F74">
      <w:pPr>
        <w:spacing w:after="0" w:line="360" w:lineRule="auto"/>
        <w:ind w:right="1523"/>
        <w:jc w:val="both"/>
        <w:rPr>
          <w:rFonts w:ascii="Arial" w:eastAsia="MS Gothic" w:hAnsi="Arial"/>
          <w:sz w:val="20"/>
          <w:szCs w:val="20"/>
        </w:rPr>
      </w:pPr>
      <w:r w:rsidRPr="00402E38">
        <w:rPr>
          <w:rFonts w:ascii="Arial" w:eastAsia="MS Gothic" w:hAnsi="Arial" w:hint="eastAsia"/>
          <w:sz w:val="20"/>
          <w:szCs w:val="20"/>
        </w:rPr>
        <w:t>KRAIBURG TPE</w:t>
      </w:r>
      <w:r w:rsidRPr="00402E38">
        <w:rPr>
          <w:rFonts w:ascii="Arial" w:eastAsia="MS Gothic" w:hAnsi="Arial" w:hint="eastAsia"/>
          <w:sz w:val="20"/>
          <w:szCs w:val="20"/>
        </w:rPr>
        <w:t>のシリーズは、単に硬質材と軟質材の組合せや、ソフトタッチのデザイン、または機能部品としてだけではなく、耐衝撃性の改良</w:t>
      </w:r>
    </w:p>
    <w:p w14:paraId="32D71647" w14:textId="2EFE5D6B" w:rsidR="004562AC" w:rsidRDefault="004562AC" w:rsidP="001E5F74">
      <w:pPr>
        <w:spacing w:after="0" w:line="360" w:lineRule="auto"/>
        <w:ind w:right="1523"/>
        <w:jc w:val="both"/>
        <w:rPr>
          <w:rFonts w:ascii="Arial" w:eastAsia="MS Gothic" w:hAnsi="Arial"/>
          <w:sz w:val="20"/>
          <w:szCs w:val="20"/>
        </w:rPr>
      </w:pPr>
      <w:r w:rsidRPr="00402E38">
        <w:rPr>
          <w:rFonts w:ascii="Arial" w:eastAsia="MS Gothic" w:hAnsi="Arial" w:hint="eastAsia"/>
          <w:sz w:val="20"/>
          <w:szCs w:val="20"/>
        </w:rPr>
        <w:t>のためにも使用されています。</w:t>
      </w:r>
    </w:p>
    <w:p w14:paraId="3FC591DE" w14:textId="77777777" w:rsidR="004562AC" w:rsidRPr="00402E38" w:rsidRDefault="004562AC" w:rsidP="004562AC">
      <w:pPr>
        <w:spacing w:after="0" w:line="360" w:lineRule="auto"/>
        <w:jc w:val="both"/>
        <w:rPr>
          <w:rFonts w:ascii="Arial" w:eastAsia="MS Gothic" w:hAnsi="Arial" w:cs="Arial"/>
          <w:b/>
          <w:bCs/>
          <w:sz w:val="20"/>
          <w:szCs w:val="20"/>
        </w:rPr>
      </w:pPr>
    </w:p>
    <w:p w14:paraId="57EB02DB" w14:textId="2BA3A389" w:rsidR="004562AC" w:rsidRPr="00402E38" w:rsidRDefault="004562AC" w:rsidP="001E5F74">
      <w:pPr>
        <w:spacing w:after="0" w:line="360" w:lineRule="auto"/>
        <w:ind w:right="1523"/>
        <w:jc w:val="both"/>
        <w:rPr>
          <w:rFonts w:ascii="Arial" w:eastAsia="MS Gothic" w:hAnsi="Arial" w:cs="Arial"/>
          <w:b/>
          <w:bCs/>
          <w:sz w:val="20"/>
          <w:szCs w:val="20"/>
        </w:rPr>
      </w:pPr>
      <w:r w:rsidRPr="00402E38">
        <w:rPr>
          <w:rFonts w:ascii="Arial" w:eastAsia="MS Gothic" w:hAnsi="Arial" w:hint="eastAsia"/>
          <w:b/>
          <w:bCs/>
          <w:sz w:val="20"/>
          <w:szCs w:val="20"/>
        </w:rPr>
        <w:lastRenderedPageBreak/>
        <w:t>総合的な顧客満足へのフォーカス</w:t>
      </w:r>
      <w:r w:rsidRPr="00402E38">
        <w:rPr>
          <w:rFonts w:ascii="Arial" w:eastAsia="MS Gothic" w:hAnsi="Arial" w:hint="eastAsia"/>
          <w:b/>
          <w:bCs/>
          <w:sz w:val="20"/>
          <w:szCs w:val="20"/>
        </w:rPr>
        <w:t xml:space="preserve"> </w:t>
      </w:r>
    </w:p>
    <w:p w14:paraId="10623BA1" w14:textId="42F4C3E1" w:rsidR="004562AC" w:rsidRPr="00402E38" w:rsidRDefault="004562AC" w:rsidP="001E5F74">
      <w:pPr>
        <w:spacing w:after="0" w:line="360" w:lineRule="auto"/>
        <w:ind w:right="1523"/>
        <w:jc w:val="both"/>
        <w:rPr>
          <w:rFonts w:ascii="Arial" w:eastAsia="MS Gothic" w:hAnsi="Arial" w:cs="Arial"/>
          <w:b/>
          <w:bCs/>
          <w:sz w:val="20"/>
          <w:szCs w:val="20"/>
        </w:rPr>
      </w:pPr>
      <w:r w:rsidRPr="00402E38">
        <w:rPr>
          <w:rFonts w:ascii="Arial" w:eastAsia="MS Gothic" w:hAnsi="Arial" w:hint="eastAsia"/>
          <w:sz w:val="20"/>
          <w:szCs w:val="20"/>
        </w:rPr>
        <w:t>KRAIBURG TPE</w:t>
      </w:r>
      <w:r w:rsidRPr="00402E38">
        <w:rPr>
          <w:rFonts w:ascii="Arial" w:eastAsia="MS Gothic" w:hAnsi="Arial" w:hint="eastAsia"/>
          <w:sz w:val="20"/>
          <w:szCs w:val="20"/>
        </w:rPr>
        <w:t>は、さまざまな産業のための広範囲な</w:t>
      </w:r>
      <w:r w:rsidRPr="00402E38">
        <w:rPr>
          <w:rFonts w:ascii="Arial" w:eastAsia="MS Gothic" w:hAnsi="Arial" w:hint="eastAsia"/>
          <w:sz w:val="20"/>
          <w:szCs w:val="20"/>
        </w:rPr>
        <w:t>TPE</w:t>
      </w:r>
      <w:r w:rsidRPr="00402E38">
        <w:rPr>
          <w:rFonts w:ascii="Arial" w:eastAsia="MS Gothic" w:hAnsi="Arial" w:hint="eastAsia"/>
          <w:sz w:val="20"/>
          <w:szCs w:val="20"/>
        </w:rPr>
        <w:t>製品と</w:t>
      </w:r>
      <w:r w:rsidR="00402E38" w:rsidRPr="00402E38">
        <w:rPr>
          <w:rFonts w:ascii="Arial" w:eastAsia="MS Gothic" w:hAnsi="Arial" w:hint="eastAsia"/>
          <w:sz w:val="20"/>
          <w:szCs w:val="20"/>
        </w:rPr>
        <w:t>カスタム・ソリューション</w:t>
      </w:r>
      <w:r w:rsidRPr="00402E38">
        <w:rPr>
          <w:rFonts w:ascii="Arial" w:eastAsia="MS Gothic" w:hAnsi="Arial" w:hint="eastAsia"/>
          <w:sz w:val="20"/>
          <w:szCs w:val="20"/>
        </w:rPr>
        <w:t>を提供しています。</w:t>
      </w:r>
      <w:r w:rsidRPr="00402E38">
        <w:rPr>
          <w:rFonts w:ascii="Arial" w:eastAsia="MS Gothic" w:hAnsi="Arial" w:hint="eastAsia"/>
          <w:sz w:val="20"/>
          <w:szCs w:val="20"/>
        </w:rPr>
        <w:t xml:space="preserve">  </w:t>
      </w:r>
      <w:r w:rsidRPr="00402E38">
        <w:rPr>
          <w:rFonts w:ascii="Arial" w:eastAsia="MS Gothic" w:hAnsi="Arial" w:hint="eastAsia"/>
          <w:sz w:val="20"/>
          <w:szCs w:val="20"/>
        </w:rPr>
        <w:t>これはさらに、プロセスの全体にわたるサポートを目指したサービスパッケージにまで及んでいます。技術的専門知識を駆使したカスタム・コンパウンドの最適化から、マーケット固有の</w:t>
      </w:r>
      <w:r w:rsidR="00402E38" w:rsidRPr="00402E38">
        <w:rPr>
          <w:rFonts w:ascii="Arial" w:eastAsia="MS Gothic" w:hAnsi="Arial" w:hint="eastAsia"/>
          <w:sz w:val="20"/>
          <w:szCs w:val="20"/>
        </w:rPr>
        <w:t>優れた</w:t>
      </w:r>
      <w:r w:rsidRPr="00402E38">
        <w:rPr>
          <w:rFonts w:ascii="Arial" w:eastAsia="MS Gothic" w:hAnsi="Arial" w:hint="eastAsia"/>
          <w:sz w:val="20"/>
          <w:szCs w:val="20"/>
        </w:rPr>
        <w:t>エキスパートによる個別のアドバイスや、世界中のオンサイトでのサポートまで、お客様に安心してお使いいただけるセールスとサービス・プロセスにおける唯一無二のカスタマーサービス・サポートを提供しています。</w:t>
      </w:r>
    </w:p>
    <w:p w14:paraId="54B02070" w14:textId="77777777" w:rsidR="0098002D" w:rsidRPr="00402E38" w:rsidRDefault="0098002D" w:rsidP="0098002D">
      <w:pPr>
        <w:keepLines/>
        <w:spacing w:after="0" w:line="360" w:lineRule="auto"/>
        <w:ind w:right="1699"/>
        <w:jc w:val="both"/>
        <w:rPr>
          <w:rFonts w:ascii="Arial" w:eastAsia="MS Gothic" w:hAnsi="Arial" w:cs="Arial"/>
          <w:bCs/>
          <w:color w:val="000000"/>
          <w:sz w:val="20"/>
          <w:szCs w:val="20"/>
        </w:rPr>
      </w:pPr>
    </w:p>
    <w:p w14:paraId="72541C6C" w14:textId="11D1BC3D" w:rsidR="004562AC" w:rsidRPr="00402E38" w:rsidRDefault="005320D5" w:rsidP="00EC7126">
      <w:pPr>
        <w:keepNext/>
        <w:keepLines/>
        <w:spacing w:after="0" w:line="360" w:lineRule="auto"/>
        <w:ind w:right="1701"/>
        <w:rPr>
          <w:rFonts w:ascii="Arial" w:eastAsia="MS Gothic" w:hAnsi="Arial" w:cs="Arial"/>
          <w:b/>
          <w:bCs/>
          <w:sz w:val="20"/>
          <w:szCs w:val="20"/>
        </w:rPr>
      </w:pPr>
      <w:r w:rsidRPr="00402E38">
        <w:rPr>
          <w:rFonts w:ascii="Arial" w:eastAsia="MS Gothic" w:hAnsi="Arial" w:hint="eastAsia"/>
        </w:rPr>
        <w:br/>
      </w:r>
      <w:r w:rsidR="001E5F74">
        <w:rPr>
          <w:rFonts w:ascii="Arial" w:eastAsia="MS Gothic" w:hAnsi="Arial" w:cs="Arial"/>
          <w:b/>
          <w:bCs/>
          <w:noProof/>
          <w:sz w:val="20"/>
          <w:szCs w:val="20"/>
        </w:rPr>
        <w:drawing>
          <wp:inline distT="0" distB="0" distL="0" distR="0" wp14:anchorId="362F206A" wp14:editId="1638BAEE">
            <wp:extent cx="4702305" cy="2601646"/>
            <wp:effectExtent l="0" t="0" r="3175" b="8255"/>
            <wp:docPr id="4" name="Picture 4"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ft Touch Application_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09635" cy="2605702"/>
                    </a:xfrm>
                    <a:prstGeom prst="rect">
                      <a:avLst/>
                    </a:prstGeom>
                  </pic:spPr>
                </pic:pic>
              </a:graphicData>
            </a:graphic>
          </wp:inline>
        </w:drawing>
      </w:r>
    </w:p>
    <w:p w14:paraId="448950E1" w14:textId="29C12924" w:rsidR="005320D5" w:rsidRPr="00402E38" w:rsidRDefault="005320D5" w:rsidP="00EC7126">
      <w:pPr>
        <w:keepNext/>
        <w:keepLines/>
        <w:spacing w:after="0" w:line="360" w:lineRule="auto"/>
        <w:ind w:right="1701"/>
        <w:rPr>
          <w:rFonts w:ascii="Arial" w:eastAsia="MS Gothic" w:hAnsi="Arial"/>
          <w:noProof/>
        </w:rPr>
      </w:pPr>
      <w:r w:rsidRPr="00402E38">
        <w:rPr>
          <w:rFonts w:ascii="Arial" w:eastAsia="MS Gothic" w:hAnsi="Arial" w:hint="eastAsia"/>
          <w:b/>
          <w:bCs/>
          <w:sz w:val="20"/>
          <w:szCs w:val="20"/>
        </w:rPr>
        <w:t>（写真：</w:t>
      </w:r>
      <w:r w:rsidRPr="00402E38">
        <w:rPr>
          <w:rFonts w:ascii="Arial" w:eastAsia="MS Gothic" w:hAnsi="Arial" w:hint="eastAsia"/>
          <w:b/>
          <w:bCs/>
          <w:sz w:val="20"/>
          <w:szCs w:val="20"/>
        </w:rPr>
        <w:t>© 2019 KRAIBURG TPE</w:t>
      </w:r>
      <w:r w:rsidRPr="00402E38">
        <w:rPr>
          <w:rFonts w:ascii="Arial" w:eastAsia="MS Gothic" w:hAnsi="Arial" w:hint="eastAsia"/>
          <w:b/>
          <w:bCs/>
          <w:sz w:val="20"/>
          <w:szCs w:val="20"/>
        </w:rPr>
        <w:t>）</w:t>
      </w:r>
    </w:p>
    <w:p w14:paraId="62F08EF9" w14:textId="77777777" w:rsidR="005320D5" w:rsidRPr="00402E38" w:rsidRDefault="005320D5" w:rsidP="00EC7126">
      <w:pPr>
        <w:keepLines/>
        <w:spacing w:after="0" w:line="360" w:lineRule="auto"/>
        <w:ind w:right="1701"/>
        <w:rPr>
          <w:rFonts w:ascii="Arial" w:eastAsia="MS Gothic" w:hAnsi="Arial" w:cs="Arial"/>
          <w:color w:val="000000" w:themeColor="text1"/>
          <w:sz w:val="20"/>
        </w:rPr>
      </w:pPr>
    </w:p>
    <w:p w14:paraId="6B546006" w14:textId="77777777" w:rsidR="00402E38" w:rsidRDefault="005320D5" w:rsidP="00EC7126">
      <w:pPr>
        <w:spacing w:after="0" w:line="360" w:lineRule="auto"/>
        <w:ind w:right="1163"/>
        <w:rPr>
          <w:rFonts w:ascii="Arial" w:eastAsia="MS Gothic" w:hAnsi="Arial"/>
          <w:sz w:val="20"/>
          <w:szCs w:val="20"/>
        </w:rPr>
      </w:pPr>
      <w:r w:rsidRPr="00402E38">
        <w:rPr>
          <w:rFonts w:ascii="Arial" w:eastAsia="MS Gothic" w:hAnsi="Arial" w:hint="eastAsia"/>
          <w:sz w:val="20"/>
          <w:szCs w:val="20"/>
        </w:rPr>
        <w:t>高精細の画像が必要の際は、下記の担当者にお問い合わせください。</w:t>
      </w:r>
    </w:p>
    <w:p w14:paraId="6FC6BFB4" w14:textId="2E321D85" w:rsidR="00EC7126" w:rsidRPr="00402E38" w:rsidRDefault="005320D5" w:rsidP="00EC7126">
      <w:pPr>
        <w:spacing w:after="0" w:line="360" w:lineRule="auto"/>
        <w:ind w:right="1163"/>
        <w:rPr>
          <w:rFonts w:ascii="Arial" w:eastAsia="MS Gothic" w:hAnsi="Arial" w:cs="Arial"/>
          <w:sz w:val="20"/>
          <w:szCs w:val="20"/>
        </w:rPr>
      </w:pPr>
      <w:r w:rsidRPr="00402E38">
        <w:rPr>
          <w:rFonts w:ascii="Arial" w:eastAsia="MS Gothic" w:hAnsi="Arial" w:hint="eastAsia"/>
          <w:sz w:val="20"/>
          <w:szCs w:val="20"/>
        </w:rPr>
        <w:t>Bridget Ngang (</w:t>
      </w:r>
      <w:hyperlink r:id="rId9" w:history="1">
        <w:r w:rsidRPr="00402E38">
          <w:rPr>
            <w:rStyle w:val="Hyperlink"/>
            <w:rFonts w:ascii="Arial" w:eastAsia="MS Gothic" w:hAnsi="Arial" w:hint="eastAsia"/>
            <w:sz w:val="20"/>
            <w:szCs w:val="20"/>
          </w:rPr>
          <w:t>bridget.ngang@kraiburg-tpe.com</w:t>
        </w:r>
      </w:hyperlink>
      <w:r w:rsidRPr="00402E38">
        <w:rPr>
          <w:rFonts w:ascii="Arial" w:eastAsia="MS Gothic" w:hAnsi="Arial" w:hint="eastAsia"/>
          <w:sz w:val="20"/>
          <w:szCs w:val="20"/>
        </w:rPr>
        <w:t xml:space="preserve"> , +6 03 9545 6301). </w:t>
      </w:r>
    </w:p>
    <w:p w14:paraId="20626FF7" w14:textId="77777777" w:rsidR="00EC7126" w:rsidRPr="00402E38" w:rsidRDefault="00EC7126" w:rsidP="005C2021">
      <w:pPr>
        <w:spacing w:after="0" w:line="360" w:lineRule="auto"/>
        <w:ind w:right="1699"/>
        <w:jc w:val="both"/>
        <w:rPr>
          <w:rFonts w:ascii="Arial" w:eastAsia="MS Gothic" w:hAnsi="Arial" w:cs="Arial"/>
          <w:b/>
          <w:color w:val="000000" w:themeColor="text1"/>
          <w:sz w:val="20"/>
          <w:szCs w:val="20"/>
        </w:rPr>
      </w:pPr>
    </w:p>
    <w:p w14:paraId="5529DF02" w14:textId="77777777" w:rsidR="001E5F74" w:rsidRDefault="001E5F74">
      <w:pPr>
        <w:rPr>
          <w:rFonts w:ascii="Arial" w:eastAsia="MS Gothic" w:hAnsi="Arial"/>
          <w:b/>
          <w:color w:val="000000" w:themeColor="text1"/>
          <w:sz w:val="20"/>
          <w:szCs w:val="20"/>
        </w:rPr>
      </w:pPr>
      <w:r>
        <w:rPr>
          <w:rFonts w:ascii="Arial" w:eastAsia="MS Gothic" w:hAnsi="Arial"/>
          <w:b/>
          <w:color w:val="000000" w:themeColor="text1"/>
          <w:sz w:val="20"/>
          <w:szCs w:val="20"/>
        </w:rPr>
        <w:br w:type="page"/>
      </w:r>
    </w:p>
    <w:p w14:paraId="6E6C9844" w14:textId="554F101C" w:rsidR="001C2242" w:rsidRPr="00402E38" w:rsidRDefault="001C2242" w:rsidP="003955E2">
      <w:pPr>
        <w:spacing w:after="0" w:line="360" w:lineRule="auto"/>
        <w:ind w:right="1699"/>
        <w:jc w:val="both"/>
        <w:rPr>
          <w:rFonts w:ascii="Arial" w:eastAsia="MS Gothic" w:hAnsi="Arial" w:cs="Arial"/>
          <w:b/>
          <w:color w:val="000000" w:themeColor="text1"/>
          <w:sz w:val="20"/>
          <w:szCs w:val="20"/>
        </w:rPr>
      </w:pPr>
      <w:r w:rsidRPr="00402E38">
        <w:rPr>
          <w:rFonts w:ascii="Arial" w:eastAsia="MS Gothic" w:hAnsi="Arial" w:hint="eastAsia"/>
          <w:b/>
          <w:color w:val="000000" w:themeColor="text1"/>
          <w:sz w:val="20"/>
          <w:szCs w:val="20"/>
        </w:rPr>
        <w:lastRenderedPageBreak/>
        <w:t xml:space="preserve">KRAIBURG TPE </w:t>
      </w:r>
      <w:r w:rsidRPr="00402E38">
        <w:rPr>
          <w:rFonts w:ascii="Arial" w:eastAsia="MS Gothic" w:hAnsi="Arial" w:hint="eastAsia"/>
          <w:b/>
          <w:color w:val="000000" w:themeColor="text1"/>
          <w:sz w:val="20"/>
          <w:szCs w:val="20"/>
        </w:rPr>
        <w:t>について</w:t>
      </w:r>
    </w:p>
    <w:p w14:paraId="571A49E2" w14:textId="0B2D5DAA" w:rsidR="001C2242" w:rsidRPr="00402E38" w:rsidRDefault="001C2242" w:rsidP="003955E2">
      <w:pPr>
        <w:spacing w:after="0" w:line="360" w:lineRule="auto"/>
        <w:ind w:right="1699"/>
        <w:jc w:val="both"/>
        <w:rPr>
          <w:rFonts w:ascii="Arial" w:eastAsia="MS Gothic" w:hAnsi="Arial" w:cs="Arial"/>
          <w:color w:val="000000" w:themeColor="text1"/>
          <w:sz w:val="20"/>
          <w:szCs w:val="20"/>
        </w:rPr>
      </w:pPr>
      <w:r w:rsidRPr="00402E38">
        <w:rPr>
          <w:rFonts w:ascii="Arial" w:eastAsia="MS Gothic" w:hAnsi="Arial" w:hint="eastAsia"/>
          <w:color w:val="000000" w:themeColor="text1"/>
          <w:sz w:val="20"/>
          <w:szCs w:val="20"/>
        </w:rPr>
        <w:t xml:space="preserve">KRAIBURG TPE </w:t>
      </w:r>
      <w:r w:rsidRPr="00402E38">
        <w:rPr>
          <w:rFonts w:ascii="Arial" w:eastAsia="MS Gothic" w:hAnsi="Arial" w:hint="eastAsia"/>
          <w:color w:val="000000" w:themeColor="text1"/>
          <w:sz w:val="20"/>
          <w:szCs w:val="20"/>
        </w:rPr>
        <w:t>（</w:t>
      </w:r>
      <w:hyperlink r:id="rId10" w:history="1">
        <w:r w:rsidRPr="00402E38">
          <w:rPr>
            <w:rStyle w:val="Hyperlink"/>
            <w:rFonts w:ascii="Arial" w:eastAsia="MS Gothic" w:hAnsi="Arial" w:hint="eastAsia"/>
            <w:sz w:val="20"/>
            <w:szCs w:val="20"/>
          </w:rPr>
          <w:t>www.kraiburg-tpe.com</w:t>
        </w:r>
      </w:hyperlink>
      <w:r w:rsidRPr="00402E38">
        <w:rPr>
          <w:rFonts w:ascii="Arial" w:eastAsia="MS Gothic" w:hAnsi="Arial" w:hint="eastAsia"/>
          <w:color w:val="000000" w:themeColor="text1"/>
          <w:sz w:val="20"/>
          <w:szCs w:val="20"/>
        </w:rPr>
        <w:t>）は、熱可塑性エラストマーの世界的なメーカーです。</w:t>
      </w:r>
      <w:r w:rsidRPr="00402E38">
        <w:rPr>
          <w:rFonts w:ascii="Arial" w:eastAsia="MS Gothic" w:hAnsi="Arial" w:hint="eastAsia"/>
          <w:color w:val="000000" w:themeColor="text1"/>
          <w:sz w:val="20"/>
          <w:szCs w:val="20"/>
        </w:rPr>
        <w:t>1947</w:t>
      </w:r>
      <w:r w:rsidRPr="00402E38">
        <w:rPr>
          <w:rFonts w:ascii="Arial" w:eastAsia="MS Gothic" w:hAnsi="Arial" w:hint="eastAsia"/>
          <w:color w:val="000000" w:themeColor="text1"/>
          <w:sz w:val="20"/>
          <w:szCs w:val="20"/>
        </w:rPr>
        <w:t>年創立の歴史ある</w:t>
      </w:r>
      <w:r w:rsidRPr="00402E38">
        <w:rPr>
          <w:rFonts w:ascii="Arial" w:eastAsia="MS Gothic" w:hAnsi="Arial" w:hint="eastAsia"/>
          <w:color w:val="000000" w:themeColor="text1"/>
          <w:sz w:val="20"/>
          <w:szCs w:val="20"/>
        </w:rPr>
        <w:t>KRAIBURG</w:t>
      </w:r>
      <w:r w:rsidRPr="00402E38">
        <w:rPr>
          <w:rFonts w:ascii="Arial" w:eastAsia="MS Gothic" w:hAnsi="Arial" w:hint="eastAsia"/>
          <w:color w:val="000000" w:themeColor="text1"/>
          <w:sz w:val="20"/>
          <w:szCs w:val="20"/>
        </w:rPr>
        <w:t>グループの一員として</w:t>
      </w:r>
      <w:r w:rsidRPr="00402E38">
        <w:rPr>
          <w:rFonts w:ascii="Arial" w:eastAsia="MS Gothic" w:hAnsi="Arial" w:hint="eastAsia"/>
          <w:color w:val="000000" w:themeColor="text1"/>
          <w:sz w:val="20"/>
          <w:szCs w:val="20"/>
        </w:rPr>
        <w:t>2001</w:t>
      </w:r>
      <w:r w:rsidRPr="00402E38">
        <w:rPr>
          <w:rFonts w:ascii="Arial" w:eastAsia="MS Gothic" w:hAnsi="Arial" w:hint="eastAsia"/>
          <w:color w:val="000000" w:themeColor="text1"/>
          <w:sz w:val="20"/>
          <w:szCs w:val="20"/>
        </w:rPr>
        <w:t>年に設立されて以来、</w:t>
      </w:r>
      <w:r w:rsidRPr="00402E38">
        <w:rPr>
          <w:rFonts w:ascii="Arial" w:eastAsia="MS Gothic" w:hAnsi="Arial" w:hint="eastAsia"/>
          <w:color w:val="000000" w:themeColor="text1"/>
          <w:sz w:val="20"/>
          <w:szCs w:val="20"/>
        </w:rPr>
        <w:t>KRAIBURG TPE</w:t>
      </w:r>
      <w:r w:rsidRPr="00402E38">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402E38">
        <w:rPr>
          <w:rFonts w:ascii="Arial" w:eastAsia="MS Gothic" w:hAnsi="Arial" w:hint="eastAsia"/>
          <w:color w:val="000000" w:themeColor="text1"/>
          <w:sz w:val="20"/>
          <w:szCs w:val="20"/>
        </w:rPr>
        <w:t>KRAIBURG TPE</w:t>
      </w:r>
      <w:r w:rsidRPr="00402E38">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402E38">
        <w:rPr>
          <w:rFonts w:ascii="Arial" w:eastAsia="MS Gothic" w:hAnsi="Arial" w:hint="eastAsia"/>
          <w:color w:val="000000" w:themeColor="text1"/>
          <w:sz w:val="20"/>
          <w:szCs w:val="20"/>
        </w:rPr>
        <w:t>THERMOLAST</w:t>
      </w:r>
      <w:r w:rsidRPr="00402E38">
        <w:rPr>
          <w:rFonts w:ascii="Arial" w:eastAsia="MS Gothic" w:hAnsi="Arial" w:hint="eastAsia"/>
          <w:color w:val="000000" w:themeColor="text1"/>
          <w:sz w:val="20"/>
          <w:szCs w:val="20"/>
          <w:vertAlign w:val="superscript"/>
        </w:rPr>
        <w:t>®</w:t>
      </w:r>
      <w:r w:rsidRPr="00402E38">
        <w:rPr>
          <w:rFonts w:ascii="Arial" w:eastAsia="MS Gothic" w:hAnsi="Arial" w:hint="eastAsia"/>
          <w:color w:val="000000" w:themeColor="text1"/>
          <w:sz w:val="20"/>
          <w:szCs w:val="20"/>
        </w:rPr>
        <w:t>、</w:t>
      </w:r>
      <w:r w:rsidRPr="00402E38">
        <w:rPr>
          <w:rFonts w:ascii="Arial" w:eastAsia="MS Gothic" w:hAnsi="Arial" w:hint="eastAsia"/>
          <w:color w:val="000000" w:themeColor="text1"/>
          <w:sz w:val="20"/>
          <w:szCs w:val="20"/>
        </w:rPr>
        <w:t>COPEC</w:t>
      </w:r>
      <w:r w:rsidRPr="00402E38">
        <w:rPr>
          <w:rFonts w:ascii="Arial" w:eastAsia="MS Gothic" w:hAnsi="Arial" w:hint="eastAsia"/>
          <w:color w:val="000000" w:themeColor="text1"/>
          <w:sz w:val="20"/>
          <w:szCs w:val="20"/>
          <w:vertAlign w:val="superscript"/>
        </w:rPr>
        <w:t>®</w:t>
      </w:r>
      <w:r w:rsidRPr="00402E38">
        <w:rPr>
          <w:rFonts w:ascii="Arial" w:eastAsia="MS Gothic" w:hAnsi="Arial" w:hint="eastAsia"/>
          <w:color w:val="000000" w:themeColor="text1"/>
          <w:sz w:val="20"/>
          <w:szCs w:val="20"/>
        </w:rPr>
        <w:t>、</w:t>
      </w:r>
      <w:r w:rsidRPr="00402E38">
        <w:rPr>
          <w:rFonts w:ascii="Arial" w:eastAsia="MS Gothic" w:hAnsi="Arial" w:hint="eastAsia"/>
          <w:color w:val="000000" w:themeColor="text1"/>
          <w:sz w:val="20"/>
          <w:szCs w:val="20"/>
        </w:rPr>
        <w:t>HIPEX</w:t>
      </w:r>
      <w:r w:rsidRPr="00402E38">
        <w:rPr>
          <w:rFonts w:ascii="Arial" w:eastAsia="MS Gothic" w:hAnsi="Arial" w:hint="eastAsia"/>
          <w:color w:val="000000" w:themeColor="text1"/>
          <w:sz w:val="20"/>
          <w:szCs w:val="20"/>
          <w:vertAlign w:val="superscript"/>
        </w:rPr>
        <w:t>®</w:t>
      </w:r>
      <w:r w:rsidRPr="00402E38">
        <w:rPr>
          <w:rFonts w:ascii="Arial" w:eastAsia="MS Gothic" w:hAnsi="Arial" w:hint="eastAsia"/>
          <w:color w:val="000000" w:themeColor="text1"/>
          <w:sz w:val="20"/>
          <w:szCs w:val="20"/>
        </w:rPr>
        <w:t>、そして</w:t>
      </w:r>
      <w:r w:rsidRPr="00402E38">
        <w:rPr>
          <w:rFonts w:ascii="Arial" w:eastAsia="MS Gothic" w:hAnsi="Arial" w:hint="eastAsia"/>
          <w:color w:val="000000" w:themeColor="text1"/>
          <w:sz w:val="20"/>
          <w:szCs w:val="20"/>
        </w:rPr>
        <w:t>For Tec E</w:t>
      </w:r>
      <w:r w:rsidRPr="00402E38">
        <w:rPr>
          <w:rFonts w:ascii="Arial" w:eastAsia="MS Gothic" w:hAnsi="Arial" w:hint="eastAsia"/>
          <w:color w:val="000000" w:themeColor="text1"/>
          <w:sz w:val="20"/>
          <w:szCs w:val="20"/>
          <w:vertAlign w:val="superscript"/>
        </w:rPr>
        <w:t>®</w:t>
      </w:r>
      <w:r w:rsidR="003C0536">
        <w:rPr>
          <w:rFonts w:ascii="Arial" w:eastAsia="MS Gothic" w:hAnsi="Arial"/>
          <w:color w:val="000000" w:themeColor="text1"/>
          <w:sz w:val="20"/>
          <w:szCs w:val="20"/>
        </w:rPr>
        <w:t xml:space="preserve"> </w:t>
      </w:r>
      <w:r w:rsidRPr="00402E38">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402E38">
        <w:rPr>
          <w:rFonts w:ascii="Arial" w:eastAsia="MS Gothic" w:hAnsi="Arial" w:hint="eastAsia"/>
          <w:color w:val="000000" w:themeColor="text1"/>
          <w:sz w:val="20"/>
          <w:szCs w:val="20"/>
        </w:rPr>
        <w:t>KRAIBURG TPE</w:t>
      </w:r>
      <w:r w:rsidRPr="00402E38">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02E38">
        <w:rPr>
          <w:rFonts w:ascii="Arial" w:eastAsia="MS Gothic" w:hAnsi="Arial" w:hint="eastAsia"/>
          <w:color w:val="000000" w:themeColor="text1"/>
          <w:sz w:val="20"/>
          <w:szCs w:val="20"/>
        </w:rPr>
        <w:t>ISO50001</w:t>
      </w:r>
      <w:r w:rsidRPr="00402E38">
        <w:rPr>
          <w:rFonts w:ascii="Arial" w:eastAsia="MS Gothic" w:hAnsi="Arial" w:hint="eastAsia"/>
          <w:color w:val="000000" w:themeColor="text1"/>
          <w:sz w:val="20"/>
          <w:szCs w:val="20"/>
        </w:rPr>
        <w:t>の認証を受けており、またすべてのグローバルサイトにおいても</w:t>
      </w:r>
      <w:r w:rsidRPr="00402E38">
        <w:rPr>
          <w:rFonts w:ascii="Arial" w:eastAsia="MS Gothic" w:hAnsi="Arial" w:hint="eastAsia"/>
          <w:color w:val="000000" w:themeColor="text1"/>
          <w:sz w:val="20"/>
          <w:szCs w:val="20"/>
        </w:rPr>
        <w:t>ISO9001</w:t>
      </w:r>
      <w:r w:rsidRPr="00402E38">
        <w:rPr>
          <w:rFonts w:ascii="Arial" w:eastAsia="MS Gothic" w:hAnsi="Arial" w:hint="eastAsia"/>
          <w:color w:val="000000" w:themeColor="text1"/>
          <w:sz w:val="20"/>
          <w:szCs w:val="20"/>
        </w:rPr>
        <w:t>および</w:t>
      </w:r>
      <w:r w:rsidRPr="00402E38">
        <w:rPr>
          <w:rFonts w:ascii="Arial" w:eastAsia="MS Gothic" w:hAnsi="Arial" w:hint="eastAsia"/>
          <w:color w:val="000000" w:themeColor="text1"/>
          <w:sz w:val="20"/>
          <w:szCs w:val="20"/>
        </w:rPr>
        <w:t>ISO14001</w:t>
      </w:r>
      <w:r w:rsidRPr="00402E38">
        <w:rPr>
          <w:rFonts w:ascii="Arial" w:eastAsia="MS Gothic" w:hAnsi="Arial" w:hint="eastAsia"/>
          <w:color w:val="000000" w:themeColor="text1"/>
          <w:sz w:val="20"/>
          <w:szCs w:val="20"/>
        </w:rPr>
        <w:t>の認証を受けています。</w:t>
      </w:r>
      <w:r w:rsidRPr="00402E38">
        <w:rPr>
          <w:rFonts w:ascii="Arial" w:eastAsia="MS Gothic" w:hAnsi="Arial" w:hint="eastAsia"/>
          <w:color w:val="000000" w:themeColor="text1"/>
          <w:sz w:val="20"/>
          <w:szCs w:val="20"/>
        </w:rPr>
        <w:t>2018</w:t>
      </w:r>
      <w:r w:rsidRPr="00402E38">
        <w:rPr>
          <w:rFonts w:ascii="Arial" w:eastAsia="MS Gothic" w:hAnsi="Arial" w:hint="eastAsia"/>
          <w:color w:val="000000" w:themeColor="text1"/>
          <w:sz w:val="20"/>
          <w:szCs w:val="20"/>
        </w:rPr>
        <w:t>年の時点で、</w:t>
      </w:r>
      <w:r w:rsidRPr="00402E38">
        <w:rPr>
          <w:rFonts w:ascii="Arial" w:eastAsia="MS Gothic" w:hAnsi="Arial" w:hint="eastAsia"/>
          <w:color w:val="000000" w:themeColor="text1"/>
          <w:sz w:val="20"/>
          <w:szCs w:val="20"/>
        </w:rPr>
        <w:t>KRAIBURG TPE</w:t>
      </w:r>
      <w:r w:rsidRPr="00402E38">
        <w:rPr>
          <w:rFonts w:ascii="Arial" w:eastAsia="MS Gothic" w:hAnsi="Arial" w:hint="eastAsia"/>
          <w:color w:val="000000" w:themeColor="text1"/>
          <w:sz w:val="20"/>
          <w:szCs w:val="20"/>
        </w:rPr>
        <w:t>は世界中に</w:t>
      </w:r>
      <w:r w:rsidRPr="00402E38">
        <w:rPr>
          <w:rFonts w:ascii="Arial" w:eastAsia="MS Gothic" w:hAnsi="Arial" w:hint="eastAsia"/>
          <w:color w:val="000000" w:themeColor="text1"/>
          <w:sz w:val="20"/>
          <w:szCs w:val="20"/>
        </w:rPr>
        <w:t>640</w:t>
      </w:r>
      <w:r w:rsidRPr="00402E38">
        <w:rPr>
          <w:rFonts w:ascii="Arial" w:eastAsia="MS Gothic" w:hAnsi="Arial" w:hint="eastAsia"/>
          <w:color w:val="000000" w:themeColor="text1"/>
          <w:sz w:val="20"/>
          <w:szCs w:val="20"/>
        </w:rPr>
        <w:t>名の社員を有し、</w:t>
      </w:r>
      <w:r w:rsidRPr="00402E38">
        <w:rPr>
          <w:rFonts w:ascii="Arial" w:eastAsia="MS Gothic" w:hAnsi="Arial" w:hint="eastAsia"/>
          <w:color w:val="000000" w:themeColor="text1"/>
          <w:sz w:val="20"/>
          <w:szCs w:val="20"/>
        </w:rPr>
        <w:t>1</w:t>
      </w:r>
      <w:r w:rsidRPr="00402E38">
        <w:rPr>
          <w:rFonts w:ascii="Arial" w:eastAsia="MS Gothic" w:hAnsi="Arial" w:hint="eastAsia"/>
          <w:color w:val="000000" w:themeColor="text1"/>
          <w:sz w:val="20"/>
          <w:szCs w:val="20"/>
        </w:rPr>
        <w:t>億</w:t>
      </w:r>
      <w:r w:rsidRPr="00402E38">
        <w:rPr>
          <w:rFonts w:ascii="Arial" w:eastAsia="MS Gothic" w:hAnsi="Arial" w:hint="eastAsia"/>
          <w:color w:val="000000" w:themeColor="text1"/>
          <w:sz w:val="20"/>
          <w:szCs w:val="20"/>
        </w:rPr>
        <w:t>8900</w:t>
      </w:r>
      <w:r w:rsidRPr="00402E38">
        <w:rPr>
          <w:rFonts w:ascii="Arial" w:eastAsia="MS Gothic" w:hAnsi="Arial" w:hint="eastAsia"/>
          <w:color w:val="000000" w:themeColor="text1"/>
          <w:sz w:val="20"/>
          <w:szCs w:val="20"/>
        </w:rPr>
        <w:t>万ユーロの売上高を記録しています。</w:t>
      </w:r>
    </w:p>
    <w:p w14:paraId="26915392" w14:textId="77777777" w:rsidR="001C2242" w:rsidRPr="00402E38"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402E38" w:rsidRDefault="001C2242" w:rsidP="001C2242">
      <w:pPr>
        <w:spacing w:after="0" w:line="360" w:lineRule="auto"/>
        <w:ind w:right="1699"/>
        <w:rPr>
          <w:rFonts w:ascii="Arial" w:eastAsia="MS Gothic" w:hAnsi="Arial" w:cs="Arial"/>
          <w:sz w:val="20"/>
          <w:szCs w:val="20"/>
        </w:rPr>
      </w:pPr>
    </w:p>
    <w:p w14:paraId="4837FE41" w14:textId="77777777" w:rsidR="00DC32CA" w:rsidRPr="00402E38" w:rsidRDefault="00DC32CA" w:rsidP="00FA450B">
      <w:pPr>
        <w:keepNext/>
        <w:keepLines/>
        <w:spacing w:after="0" w:line="360" w:lineRule="auto"/>
        <w:ind w:right="1701"/>
        <w:rPr>
          <w:rFonts w:ascii="Arial" w:eastAsia="MS Gothic" w:hAnsi="Arial" w:cs="Arial"/>
          <w:color w:val="000000" w:themeColor="text1"/>
          <w:sz w:val="20"/>
        </w:rPr>
      </w:pPr>
    </w:p>
    <w:sectPr w:rsidR="00DC32CA" w:rsidRPr="00402E38"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5FE1EAE5"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402E38" w:rsidRDefault="00502615" w:rsidP="00502615">
    <w:pPr>
      <w:pStyle w:val="Header"/>
      <w:tabs>
        <w:tab w:val="clear" w:pos="4703"/>
        <w:tab w:val="clear" w:pos="9406"/>
      </w:tabs>
      <w:spacing w:before="1440"/>
      <w:rPr>
        <w:rFonts w:ascii="Arial" w:eastAsia="MS Gothic" w:hAnsi="Arial" w:cs="Arial"/>
        <w:sz w:val="20"/>
        <w:szCs w:val="20"/>
      </w:rPr>
    </w:pPr>
    <w:r w:rsidRPr="00402E38">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02E38" w14:paraId="12FEEFFC" w14:textId="77777777" w:rsidTr="00502615">
      <w:tc>
        <w:tcPr>
          <w:tcW w:w="6912" w:type="dxa"/>
        </w:tcPr>
        <w:p w14:paraId="42D5C681" w14:textId="77777777" w:rsidR="00C97AAF" w:rsidRPr="00402E38" w:rsidRDefault="00C97AAF" w:rsidP="00DC6774">
          <w:pPr>
            <w:spacing w:after="0" w:line="360" w:lineRule="auto"/>
            <w:ind w:left="-105"/>
            <w:jc w:val="both"/>
            <w:rPr>
              <w:rFonts w:ascii="Arial" w:eastAsia="MS Gothic" w:hAnsi="Arial" w:cs="Arial"/>
              <w:b/>
              <w:bCs/>
              <w:color w:val="365F91"/>
              <w:sz w:val="40"/>
              <w:szCs w:val="40"/>
            </w:rPr>
          </w:pPr>
          <w:r w:rsidRPr="00402E38">
            <w:rPr>
              <w:rFonts w:ascii="Arial" w:eastAsia="MS Gothic" w:hAnsi="Arial" w:hint="eastAsia"/>
              <w:b/>
              <w:bCs/>
              <w:color w:val="365F91"/>
              <w:sz w:val="40"/>
              <w:szCs w:val="40"/>
            </w:rPr>
            <w:t>プレス・リリース</w:t>
          </w:r>
        </w:p>
        <w:p w14:paraId="1BEE6E8C" w14:textId="0366B7C9" w:rsidR="00065A69" w:rsidRPr="00402E38" w:rsidRDefault="00065A69" w:rsidP="00065A69">
          <w:pPr>
            <w:spacing w:after="0" w:line="360" w:lineRule="auto"/>
            <w:ind w:left="-105"/>
            <w:jc w:val="both"/>
            <w:rPr>
              <w:rFonts w:ascii="Arial" w:eastAsia="MS Gothic" w:hAnsi="Arial" w:cs="Arial"/>
              <w:b/>
              <w:bCs/>
              <w:sz w:val="16"/>
              <w:szCs w:val="16"/>
            </w:rPr>
          </w:pPr>
          <w:r w:rsidRPr="00402E38">
            <w:rPr>
              <w:rFonts w:ascii="Arial" w:eastAsia="MS Gothic" w:hAnsi="Arial" w:hint="eastAsia"/>
              <w:b/>
              <w:bCs/>
              <w:sz w:val="16"/>
              <w:szCs w:val="16"/>
            </w:rPr>
            <w:t>KRAIBURG TPE</w:t>
          </w:r>
          <w:r w:rsidR="00402E38">
            <w:rPr>
              <w:rFonts w:ascii="Arial" w:eastAsia="MS Gothic" w:hAnsi="Arial" w:hint="eastAsia"/>
              <w:b/>
              <w:bCs/>
              <w:sz w:val="16"/>
              <w:szCs w:val="16"/>
            </w:rPr>
            <w:t>は</w:t>
          </w:r>
          <w:r w:rsidRPr="00402E38">
            <w:rPr>
              <w:rFonts w:ascii="Arial" w:eastAsia="MS Gothic" w:hAnsi="Arial" w:hint="eastAsia"/>
              <w:b/>
              <w:bCs/>
              <w:sz w:val="16"/>
              <w:szCs w:val="16"/>
            </w:rPr>
            <w:t>ソフトタッチ・エクスペリエンスを繋げます</w:t>
          </w:r>
        </w:p>
        <w:p w14:paraId="2513A90F" w14:textId="77777777" w:rsidR="00065A69" w:rsidRPr="00402E38" w:rsidRDefault="00065A69" w:rsidP="00065A69">
          <w:pPr>
            <w:spacing w:after="0" w:line="360" w:lineRule="auto"/>
            <w:ind w:left="-105"/>
            <w:jc w:val="both"/>
            <w:rPr>
              <w:rFonts w:ascii="Arial" w:eastAsia="MS Gothic" w:hAnsi="Arial" w:cs="Arial"/>
              <w:b/>
              <w:bCs/>
              <w:sz w:val="16"/>
              <w:szCs w:val="16"/>
            </w:rPr>
          </w:pPr>
          <w:r w:rsidRPr="00402E38">
            <w:rPr>
              <w:rFonts w:ascii="Arial" w:eastAsia="MS Gothic" w:hAnsi="Arial" w:hint="eastAsia"/>
              <w:b/>
              <w:sz w:val="16"/>
              <w:szCs w:val="16"/>
            </w:rPr>
            <w:t>クアラルンプール、</w:t>
          </w:r>
          <w:r w:rsidRPr="00402E38">
            <w:rPr>
              <w:rFonts w:ascii="Arial" w:eastAsia="MS Gothic" w:hAnsi="Arial" w:hint="eastAsia"/>
              <w:b/>
              <w:sz w:val="16"/>
              <w:szCs w:val="16"/>
            </w:rPr>
            <w:t>2019</w:t>
          </w:r>
          <w:r w:rsidRPr="00402E38">
            <w:rPr>
              <w:rFonts w:ascii="Arial" w:eastAsia="MS Gothic" w:hAnsi="Arial" w:hint="eastAsia"/>
              <w:b/>
              <w:sz w:val="16"/>
              <w:szCs w:val="16"/>
            </w:rPr>
            <w:t>年</w:t>
          </w:r>
          <w:r w:rsidRPr="00402E38">
            <w:rPr>
              <w:rFonts w:ascii="Arial" w:eastAsia="MS Gothic" w:hAnsi="Arial" w:hint="eastAsia"/>
              <w:b/>
              <w:sz w:val="16"/>
              <w:szCs w:val="16"/>
            </w:rPr>
            <w:t>10</w:t>
          </w:r>
          <w:r w:rsidRPr="00402E38">
            <w:rPr>
              <w:rFonts w:ascii="Arial" w:eastAsia="MS Gothic" w:hAnsi="Arial" w:hint="eastAsia"/>
              <w:b/>
              <w:sz w:val="16"/>
              <w:szCs w:val="16"/>
            </w:rPr>
            <w:t>月</w:t>
          </w:r>
        </w:p>
        <w:p w14:paraId="1A56E795" w14:textId="77777777" w:rsidR="00502615" w:rsidRPr="00402E38" w:rsidRDefault="001E1888" w:rsidP="001E1888">
          <w:pPr>
            <w:spacing w:after="0" w:line="360" w:lineRule="auto"/>
            <w:ind w:left="-105"/>
            <w:jc w:val="both"/>
            <w:rPr>
              <w:rFonts w:ascii="Arial" w:eastAsia="MS Gothic" w:hAnsi="Arial" w:cs="Arial"/>
              <w:b/>
              <w:bCs/>
              <w:sz w:val="16"/>
              <w:szCs w:val="16"/>
            </w:rPr>
          </w:pPr>
          <w:r w:rsidRPr="00402E38">
            <w:rPr>
              <w:rFonts w:ascii="Arial" w:eastAsia="MS Gothic" w:hAnsi="Arial" w:hint="eastAsia"/>
            </w:rPr>
            <w:t>ページ</w:t>
          </w:r>
          <w:r w:rsidRPr="00402E38">
            <w:rPr>
              <w:rFonts w:ascii="Arial" w:eastAsia="MS Gothic" w:hAnsi="Arial" w:hint="eastAsia"/>
            </w:rPr>
            <w:t xml:space="preserve"> </w:t>
          </w:r>
          <w:r w:rsidRPr="00402E38">
            <w:rPr>
              <w:rFonts w:ascii="Arial" w:eastAsia="MS Gothic" w:hAnsi="Arial" w:cs="Arial" w:hint="eastAsia"/>
              <w:b/>
              <w:bCs/>
              <w:sz w:val="16"/>
              <w:szCs w:val="16"/>
            </w:rPr>
            <w:fldChar w:fldCharType="begin"/>
          </w:r>
          <w:r w:rsidRPr="00402E38">
            <w:rPr>
              <w:rFonts w:ascii="Arial" w:eastAsia="MS Gothic" w:hAnsi="Arial" w:cs="Arial" w:hint="eastAsia"/>
              <w:b/>
              <w:bCs/>
              <w:sz w:val="16"/>
              <w:szCs w:val="16"/>
            </w:rPr>
            <w:instrText>PAGE  \* Arabic  \* MERGEFORMAT</w:instrText>
          </w:r>
          <w:r w:rsidRPr="00402E38">
            <w:rPr>
              <w:rFonts w:ascii="Arial" w:eastAsia="MS Gothic" w:hAnsi="Arial" w:cs="Arial" w:hint="eastAsia"/>
              <w:b/>
              <w:bCs/>
              <w:sz w:val="16"/>
              <w:szCs w:val="16"/>
            </w:rPr>
            <w:fldChar w:fldCharType="separate"/>
          </w:r>
          <w:r w:rsidR="00402E38">
            <w:rPr>
              <w:rFonts w:ascii="Arial" w:eastAsia="MS Gothic" w:hAnsi="Arial" w:cs="Arial"/>
              <w:b/>
              <w:bCs/>
              <w:noProof/>
              <w:sz w:val="16"/>
              <w:szCs w:val="16"/>
            </w:rPr>
            <w:t>5</w:t>
          </w:r>
          <w:r w:rsidRPr="00402E38">
            <w:rPr>
              <w:rFonts w:ascii="Arial" w:eastAsia="MS Gothic" w:hAnsi="Arial" w:cs="Arial" w:hint="eastAsia"/>
              <w:b/>
              <w:bCs/>
              <w:sz w:val="16"/>
              <w:szCs w:val="16"/>
            </w:rPr>
            <w:fldChar w:fldCharType="end"/>
          </w:r>
          <w:r w:rsidRPr="00402E38">
            <w:rPr>
              <w:rFonts w:ascii="Arial" w:eastAsia="MS Gothic" w:hAnsi="Arial" w:hint="eastAsia"/>
            </w:rPr>
            <w:t xml:space="preserve"> / </w:t>
          </w:r>
          <w:r w:rsidRPr="00402E38">
            <w:rPr>
              <w:rFonts w:ascii="Arial" w:eastAsia="MS Gothic" w:hAnsi="Arial" w:cs="Arial" w:hint="eastAsia"/>
              <w:b/>
              <w:bCs/>
              <w:sz w:val="16"/>
              <w:szCs w:val="16"/>
            </w:rPr>
            <w:fldChar w:fldCharType="begin"/>
          </w:r>
          <w:r w:rsidRPr="00402E38">
            <w:rPr>
              <w:rFonts w:ascii="Arial" w:eastAsia="MS Gothic" w:hAnsi="Arial" w:cs="Arial" w:hint="eastAsia"/>
              <w:b/>
              <w:bCs/>
              <w:sz w:val="16"/>
              <w:szCs w:val="16"/>
            </w:rPr>
            <w:instrText>NUMPAGES  \* Arabic  \* MERGEFORMAT</w:instrText>
          </w:r>
          <w:r w:rsidRPr="00402E38">
            <w:rPr>
              <w:rFonts w:ascii="Arial" w:eastAsia="MS Gothic" w:hAnsi="Arial" w:cs="Arial" w:hint="eastAsia"/>
              <w:b/>
              <w:bCs/>
              <w:sz w:val="16"/>
              <w:szCs w:val="16"/>
            </w:rPr>
            <w:fldChar w:fldCharType="separate"/>
          </w:r>
          <w:r w:rsidR="00402E38">
            <w:rPr>
              <w:rFonts w:ascii="Arial" w:eastAsia="MS Gothic" w:hAnsi="Arial" w:cs="Arial"/>
              <w:b/>
              <w:bCs/>
              <w:noProof/>
              <w:sz w:val="16"/>
              <w:szCs w:val="16"/>
            </w:rPr>
            <w:t>5</w:t>
          </w:r>
          <w:r w:rsidRPr="00402E38">
            <w:rPr>
              <w:rFonts w:ascii="Arial" w:eastAsia="MS Gothic" w:hAnsi="Arial" w:cs="Arial" w:hint="eastAsia"/>
              <w:b/>
              <w:bCs/>
              <w:sz w:val="16"/>
              <w:szCs w:val="16"/>
            </w:rPr>
            <w:fldChar w:fldCharType="end"/>
          </w:r>
        </w:p>
      </w:tc>
    </w:tr>
  </w:tbl>
  <w:p w14:paraId="59495A81" w14:textId="77777777" w:rsidR="00502615" w:rsidRPr="00402E38"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02E38"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402E38" w:rsidRDefault="00502615" w:rsidP="00502615">
    <w:pPr>
      <w:pStyle w:val="Header"/>
      <w:tabs>
        <w:tab w:val="clear" w:pos="4703"/>
        <w:tab w:val="clear" w:pos="9406"/>
      </w:tabs>
      <w:spacing w:before="1440"/>
      <w:rPr>
        <w:rFonts w:ascii="Arial" w:eastAsia="MS Gothic" w:hAnsi="Arial" w:cs="Arial"/>
        <w:sz w:val="20"/>
        <w:szCs w:val="20"/>
      </w:rPr>
    </w:pPr>
    <w:r w:rsidRPr="00402E38">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02E38" w14:paraId="5A28A0D8" w14:textId="77777777" w:rsidTr="00AF662E">
      <w:tc>
        <w:tcPr>
          <w:tcW w:w="6912" w:type="dxa"/>
        </w:tcPr>
        <w:p w14:paraId="07EE1CA6" w14:textId="77777777" w:rsidR="003C4170" w:rsidRPr="00402E38" w:rsidRDefault="003C4170" w:rsidP="003C4170">
          <w:pPr>
            <w:spacing w:after="0" w:line="360" w:lineRule="auto"/>
            <w:ind w:left="-105"/>
            <w:jc w:val="both"/>
            <w:rPr>
              <w:rFonts w:ascii="Arial" w:eastAsia="MS Gothic" w:hAnsi="Arial" w:cs="Arial"/>
              <w:b/>
              <w:bCs/>
              <w:color w:val="365F91"/>
              <w:sz w:val="40"/>
              <w:szCs w:val="40"/>
            </w:rPr>
          </w:pPr>
          <w:r w:rsidRPr="00402E38">
            <w:rPr>
              <w:rFonts w:ascii="Arial" w:eastAsia="MS Gothic" w:hAnsi="Arial" w:hint="eastAsia"/>
              <w:b/>
              <w:bCs/>
              <w:color w:val="365F91"/>
              <w:sz w:val="40"/>
              <w:szCs w:val="40"/>
            </w:rPr>
            <w:t>プレス・リリース</w:t>
          </w:r>
        </w:p>
        <w:p w14:paraId="7B02DFCD" w14:textId="789FF286" w:rsidR="00945459" w:rsidRPr="00402E38" w:rsidRDefault="00E75CF3" w:rsidP="003C4170">
          <w:pPr>
            <w:spacing w:after="0" w:line="360" w:lineRule="auto"/>
            <w:ind w:left="-105"/>
            <w:jc w:val="both"/>
            <w:rPr>
              <w:rFonts w:ascii="Arial" w:eastAsia="MS Gothic" w:hAnsi="Arial" w:cs="Arial"/>
              <w:b/>
              <w:bCs/>
              <w:sz w:val="16"/>
              <w:szCs w:val="16"/>
            </w:rPr>
          </w:pPr>
          <w:r w:rsidRPr="00402E38">
            <w:rPr>
              <w:rFonts w:ascii="Arial" w:eastAsia="MS Gothic" w:hAnsi="Arial" w:hint="eastAsia"/>
              <w:b/>
              <w:bCs/>
              <w:sz w:val="16"/>
              <w:szCs w:val="16"/>
            </w:rPr>
            <w:t>KRAIBURG TPE</w:t>
          </w:r>
          <w:r w:rsidR="00402E38">
            <w:rPr>
              <w:rFonts w:ascii="Arial" w:eastAsia="MS Gothic" w:hAnsi="Arial" w:hint="eastAsia"/>
              <w:b/>
              <w:bCs/>
              <w:sz w:val="16"/>
              <w:szCs w:val="16"/>
            </w:rPr>
            <w:t>は</w:t>
          </w:r>
          <w:r w:rsidRPr="00402E38">
            <w:rPr>
              <w:rFonts w:ascii="Arial" w:eastAsia="MS Gothic" w:hAnsi="Arial" w:hint="eastAsia"/>
              <w:b/>
              <w:bCs/>
              <w:sz w:val="16"/>
              <w:szCs w:val="16"/>
            </w:rPr>
            <w:t>ソフトタッチ・エクスペリエンスを繋げます</w:t>
          </w:r>
        </w:p>
        <w:p w14:paraId="765F9503" w14:textId="3746C017" w:rsidR="003C4170" w:rsidRPr="00402E38" w:rsidRDefault="003C4170" w:rsidP="003C4170">
          <w:pPr>
            <w:spacing w:after="0" w:line="360" w:lineRule="auto"/>
            <w:ind w:left="-105"/>
            <w:jc w:val="both"/>
            <w:rPr>
              <w:rFonts w:ascii="Arial" w:eastAsia="MS Gothic" w:hAnsi="Arial" w:cs="Arial"/>
              <w:b/>
              <w:bCs/>
              <w:sz w:val="16"/>
              <w:szCs w:val="16"/>
            </w:rPr>
          </w:pPr>
          <w:r w:rsidRPr="00402E38">
            <w:rPr>
              <w:rFonts w:ascii="Arial" w:eastAsia="MS Gothic" w:hAnsi="Arial" w:hint="eastAsia"/>
              <w:b/>
              <w:sz w:val="16"/>
              <w:szCs w:val="16"/>
            </w:rPr>
            <w:t>クアラルンプール、</w:t>
          </w:r>
          <w:r w:rsidRPr="00402E38">
            <w:rPr>
              <w:rFonts w:ascii="Arial" w:eastAsia="MS Gothic" w:hAnsi="Arial" w:hint="eastAsia"/>
              <w:b/>
              <w:sz w:val="16"/>
              <w:szCs w:val="16"/>
            </w:rPr>
            <w:t>2019</w:t>
          </w:r>
          <w:r w:rsidRPr="00402E38">
            <w:rPr>
              <w:rFonts w:ascii="Arial" w:eastAsia="MS Gothic" w:hAnsi="Arial" w:hint="eastAsia"/>
              <w:b/>
              <w:sz w:val="16"/>
              <w:szCs w:val="16"/>
            </w:rPr>
            <w:t>年</w:t>
          </w:r>
          <w:r w:rsidRPr="00402E38">
            <w:rPr>
              <w:rFonts w:ascii="Arial" w:eastAsia="MS Gothic" w:hAnsi="Arial" w:hint="eastAsia"/>
              <w:b/>
              <w:sz w:val="16"/>
              <w:szCs w:val="16"/>
            </w:rPr>
            <w:t>10</w:t>
          </w:r>
          <w:r w:rsidRPr="00402E38">
            <w:rPr>
              <w:rFonts w:ascii="Arial" w:eastAsia="MS Gothic" w:hAnsi="Arial" w:hint="eastAsia"/>
              <w:b/>
              <w:sz w:val="16"/>
              <w:szCs w:val="16"/>
            </w:rPr>
            <w:t>月</w:t>
          </w:r>
        </w:p>
        <w:p w14:paraId="4BE48C59" w14:textId="77777777" w:rsidR="003C4170" w:rsidRPr="00402E38" w:rsidRDefault="003C4170" w:rsidP="003C4170">
          <w:pPr>
            <w:spacing w:after="0" w:line="360" w:lineRule="auto"/>
            <w:ind w:left="-105"/>
            <w:jc w:val="both"/>
            <w:rPr>
              <w:rFonts w:ascii="Arial" w:eastAsia="MS Gothic" w:hAnsi="Arial" w:cs="Arial"/>
              <w:b/>
              <w:bCs/>
              <w:sz w:val="16"/>
              <w:szCs w:val="16"/>
            </w:rPr>
          </w:pPr>
          <w:r w:rsidRPr="00402E38">
            <w:rPr>
              <w:rFonts w:ascii="Arial" w:eastAsia="MS Gothic" w:hAnsi="Arial" w:hint="eastAsia"/>
            </w:rPr>
            <w:t>ページ</w:t>
          </w:r>
          <w:r w:rsidRPr="00402E38">
            <w:rPr>
              <w:rFonts w:ascii="Arial" w:eastAsia="MS Gothic" w:hAnsi="Arial" w:hint="eastAsia"/>
            </w:rPr>
            <w:t xml:space="preserve"> </w:t>
          </w:r>
          <w:r w:rsidRPr="00402E38">
            <w:rPr>
              <w:rFonts w:ascii="Arial" w:eastAsia="MS Gothic" w:hAnsi="Arial" w:cs="Arial" w:hint="eastAsia"/>
              <w:b/>
              <w:bCs/>
              <w:sz w:val="16"/>
              <w:szCs w:val="16"/>
            </w:rPr>
            <w:fldChar w:fldCharType="begin"/>
          </w:r>
          <w:r w:rsidRPr="00402E38">
            <w:rPr>
              <w:rFonts w:ascii="Arial" w:eastAsia="MS Gothic" w:hAnsi="Arial" w:cs="Arial" w:hint="eastAsia"/>
              <w:b/>
              <w:bCs/>
              <w:sz w:val="16"/>
              <w:szCs w:val="16"/>
            </w:rPr>
            <w:instrText>PAGE  \* Arabic  \* MERGEFORMAT</w:instrText>
          </w:r>
          <w:r w:rsidRPr="00402E38">
            <w:rPr>
              <w:rFonts w:ascii="Arial" w:eastAsia="MS Gothic" w:hAnsi="Arial" w:cs="Arial" w:hint="eastAsia"/>
              <w:b/>
              <w:bCs/>
              <w:sz w:val="16"/>
              <w:szCs w:val="16"/>
            </w:rPr>
            <w:fldChar w:fldCharType="separate"/>
          </w:r>
          <w:r w:rsidR="00402E38">
            <w:rPr>
              <w:rFonts w:ascii="Arial" w:eastAsia="MS Gothic" w:hAnsi="Arial" w:cs="Arial"/>
              <w:b/>
              <w:bCs/>
              <w:noProof/>
              <w:sz w:val="16"/>
              <w:szCs w:val="16"/>
            </w:rPr>
            <w:t>1</w:t>
          </w:r>
          <w:r w:rsidRPr="00402E38">
            <w:rPr>
              <w:rFonts w:ascii="Arial" w:eastAsia="MS Gothic" w:hAnsi="Arial" w:cs="Arial" w:hint="eastAsia"/>
              <w:b/>
              <w:bCs/>
              <w:sz w:val="16"/>
              <w:szCs w:val="16"/>
            </w:rPr>
            <w:fldChar w:fldCharType="end"/>
          </w:r>
          <w:r w:rsidRPr="00402E38">
            <w:rPr>
              <w:rFonts w:ascii="Arial" w:eastAsia="MS Gothic" w:hAnsi="Arial" w:hint="eastAsia"/>
            </w:rPr>
            <w:t xml:space="preserve"> / </w:t>
          </w:r>
          <w:r w:rsidRPr="00402E38">
            <w:rPr>
              <w:rFonts w:ascii="Arial" w:eastAsia="MS Gothic" w:hAnsi="Arial" w:cs="Arial" w:hint="eastAsia"/>
              <w:b/>
              <w:bCs/>
              <w:sz w:val="16"/>
              <w:szCs w:val="16"/>
            </w:rPr>
            <w:fldChar w:fldCharType="begin"/>
          </w:r>
          <w:r w:rsidRPr="00402E38">
            <w:rPr>
              <w:rFonts w:ascii="Arial" w:eastAsia="MS Gothic" w:hAnsi="Arial" w:cs="Arial" w:hint="eastAsia"/>
              <w:b/>
              <w:bCs/>
              <w:sz w:val="16"/>
              <w:szCs w:val="16"/>
            </w:rPr>
            <w:instrText>NUMPAGES  \* Arabic  \* MERGEFORMAT</w:instrText>
          </w:r>
          <w:r w:rsidRPr="00402E38">
            <w:rPr>
              <w:rFonts w:ascii="Arial" w:eastAsia="MS Gothic" w:hAnsi="Arial" w:cs="Arial" w:hint="eastAsia"/>
              <w:b/>
              <w:bCs/>
              <w:sz w:val="16"/>
              <w:szCs w:val="16"/>
            </w:rPr>
            <w:fldChar w:fldCharType="separate"/>
          </w:r>
          <w:r w:rsidR="00402E38">
            <w:rPr>
              <w:rFonts w:ascii="Arial" w:eastAsia="MS Gothic" w:hAnsi="Arial" w:cs="Arial"/>
              <w:b/>
              <w:bCs/>
              <w:noProof/>
              <w:sz w:val="16"/>
              <w:szCs w:val="16"/>
            </w:rPr>
            <w:t>5</w:t>
          </w:r>
          <w:r w:rsidRPr="00402E38">
            <w:rPr>
              <w:rFonts w:ascii="Arial" w:eastAsia="MS Gothic" w:hAnsi="Arial" w:cs="Arial" w:hint="eastAsia"/>
              <w:b/>
              <w:bCs/>
              <w:sz w:val="16"/>
              <w:szCs w:val="16"/>
            </w:rPr>
            <w:fldChar w:fldCharType="end"/>
          </w:r>
        </w:p>
      </w:tc>
      <w:tc>
        <w:tcPr>
          <w:tcW w:w="2977" w:type="dxa"/>
        </w:tcPr>
        <w:p w14:paraId="74C195ED" w14:textId="77777777" w:rsidR="003C4170" w:rsidRPr="00402E38" w:rsidRDefault="003C4170" w:rsidP="003C4170">
          <w:pPr>
            <w:pStyle w:val="Header"/>
            <w:tabs>
              <w:tab w:val="clear" w:pos="4703"/>
            </w:tabs>
            <w:rPr>
              <w:rFonts w:ascii="Arial" w:eastAsia="MS Gothic" w:hAnsi="Arial"/>
              <w:sz w:val="16"/>
            </w:rPr>
          </w:pPr>
          <w:r w:rsidRPr="00402E38">
            <w:rPr>
              <w:rFonts w:ascii="Arial" w:eastAsia="MS Gothic" w:hAnsi="Arial" w:hint="eastAsia"/>
              <w:sz w:val="16"/>
            </w:rPr>
            <w:t>KRAIBURG TPE TECHNOLOGY</w:t>
          </w:r>
        </w:p>
        <w:p w14:paraId="41A1A633" w14:textId="77777777" w:rsidR="003C4170" w:rsidRPr="00402E38" w:rsidRDefault="003C4170" w:rsidP="003C4170">
          <w:pPr>
            <w:pStyle w:val="Header"/>
            <w:tabs>
              <w:tab w:val="clear" w:pos="4703"/>
            </w:tabs>
            <w:rPr>
              <w:rFonts w:ascii="Arial" w:eastAsia="MS Gothic" w:hAnsi="Arial" w:cs="Arial"/>
              <w:sz w:val="16"/>
              <w:szCs w:val="16"/>
            </w:rPr>
          </w:pPr>
          <w:r w:rsidRPr="00402E38">
            <w:rPr>
              <w:rFonts w:ascii="Arial" w:eastAsia="MS Gothic" w:hAnsi="Arial" w:hint="eastAsia"/>
              <w:sz w:val="16"/>
            </w:rPr>
            <w:t>(M) SDN.BHD.</w:t>
          </w:r>
        </w:p>
        <w:p w14:paraId="7171CB2A" w14:textId="77777777" w:rsidR="003C4170" w:rsidRPr="00402E38" w:rsidRDefault="003C4170" w:rsidP="003C4170">
          <w:pPr>
            <w:pStyle w:val="Header"/>
            <w:tabs>
              <w:tab w:val="clear" w:pos="4703"/>
            </w:tabs>
            <w:rPr>
              <w:rFonts w:ascii="Arial" w:eastAsia="MS Gothic" w:hAnsi="Arial" w:cs="Arial"/>
              <w:sz w:val="16"/>
              <w:szCs w:val="16"/>
            </w:rPr>
          </w:pPr>
          <w:r w:rsidRPr="00402E38">
            <w:rPr>
              <w:rFonts w:ascii="Arial" w:eastAsia="MS Gothic" w:hAnsi="Arial" w:hint="eastAsia"/>
              <w:sz w:val="16"/>
              <w:szCs w:val="16"/>
            </w:rPr>
            <w:t>Lot 1839 Jalan KPB 6</w:t>
          </w:r>
        </w:p>
        <w:p w14:paraId="358C05E4" w14:textId="77777777" w:rsidR="003C4170" w:rsidRPr="00402E38" w:rsidRDefault="003C4170" w:rsidP="003C4170">
          <w:pPr>
            <w:pStyle w:val="Header"/>
            <w:tabs>
              <w:tab w:val="clear" w:pos="4703"/>
            </w:tabs>
            <w:rPr>
              <w:rFonts w:ascii="Arial" w:eastAsia="MS Gothic" w:hAnsi="Arial" w:cs="Arial"/>
              <w:sz w:val="16"/>
              <w:szCs w:val="16"/>
            </w:rPr>
          </w:pPr>
          <w:r w:rsidRPr="00402E38">
            <w:rPr>
              <w:rFonts w:ascii="Arial" w:eastAsia="MS Gothic" w:hAnsi="Arial" w:hint="eastAsia"/>
              <w:sz w:val="16"/>
              <w:szCs w:val="16"/>
            </w:rPr>
            <w:t xml:space="preserve">Kawasan Perindustrian </w:t>
          </w:r>
          <w:proofErr w:type="spellStart"/>
          <w:r w:rsidRPr="00402E38">
            <w:rPr>
              <w:rFonts w:ascii="Arial" w:eastAsia="MS Gothic" w:hAnsi="Arial" w:hint="eastAsia"/>
              <w:sz w:val="16"/>
              <w:szCs w:val="16"/>
            </w:rPr>
            <w:t>Balakong</w:t>
          </w:r>
          <w:proofErr w:type="spellEnd"/>
        </w:p>
        <w:p w14:paraId="57CACA94" w14:textId="77777777" w:rsidR="003C4170" w:rsidRPr="00402E38" w:rsidRDefault="003C4170" w:rsidP="003C4170">
          <w:pPr>
            <w:pStyle w:val="Header"/>
            <w:tabs>
              <w:tab w:val="clear" w:pos="4703"/>
            </w:tabs>
            <w:rPr>
              <w:rFonts w:ascii="Arial" w:eastAsia="MS Gothic" w:hAnsi="Arial" w:cs="Arial"/>
              <w:sz w:val="16"/>
              <w:szCs w:val="16"/>
            </w:rPr>
          </w:pPr>
          <w:r w:rsidRPr="00402E38">
            <w:rPr>
              <w:rFonts w:ascii="Arial" w:eastAsia="MS Gothic" w:hAnsi="Arial" w:hint="eastAsia"/>
              <w:sz w:val="16"/>
              <w:szCs w:val="16"/>
            </w:rPr>
            <w:t xml:space="preserve">43300 Seri Kembangan, Selangor, Malaysia </w:t>
          </w:r>
        </w:p>
        <w:p w14:paraId="19CA65F0" w14:textId="77777777" w:rsidR="003C4170" w:rsidRPr="00402E38" w:rsidRDefault="003C4170" w:rsidP="003C4170">
          <w:pPr>
            <w:pStyle w:val="Header"/>
            <w:tabs>
              <w:tab w:val="clear" w:pos="4703"/>
            </w:tabs>
            <w:rPr>
              <w:rFonts w:ascii="Arial" w:eastAsia="MS Gothic" w:hAnsi="Arial" w:cs="Arial"/>
              <w:sz w:val="16"/>
              <w:szCs w:val="16"/>
            </w:rPr>
          </w:pPr>
          <w:r w:rsidRPr="00402E38">
            <w:rPr>
              <w:rFonts w:ascii="Arial" w:eastAsia="MS Gothic" w:hAnsi="Arial" w:hint="eastAsia"/>
              <w:sz w:val="16"/>
              <w:szCs w:val="16"/>
            </w:rPr>
            <w:t>マレーシア</w:t>
          </w:r>
        </w:p>
        <w:p w14:paraId="04B55752" w14:textId="77777777" w:rsidR="003C4170" w:rsidRPr="00402E38" w:rsidRDefault="003C4170" w:rsidP="003C4170">
          <w:pPr>
            <w:pStyle w:val="Header"/>
            <w:tabs>
              <w:tab w:val="clear" w:pos="4703"/>
            </w:tabs>
            <w:rPr>
              <w:rFonts w:ascii="Arial" w:eastAsia="MS Gothic" w:hAnsi="Arial" w:cs="Arial"/>
              <w:sz w:val="16"/>
              <w:szCs w:val="16"/>
            </w:rPr>
          </w:pPr>
        </w:p>
        <w:p w14:paraId="3BE3A1EE" w14:textId="77777777" w:rsidR="003C4170" w:rsidRPr="00402E38" w:rsidRDefault="003C4170" w:rsidP="003C4170">
          <w:pPr>
            <w:pStyle w:val="Header"/>
            <w:tabs>
              <w:tab w:val="clear" w:pos="4703"/>
            </w:tabs>
            <w:rPr>
              <w:rFonts w:ascii="Arial" w:eastAsia="MS Gothic" w:hAnsi="Arial" w:cs="Arial"/>
              <w:sz w:val="16"/>
              <w:szCs w:val="16"/>
            </w:rPr>
          </w:pPr>
          <w:r w:rsidRPr="00402E38">
            <w:rPr>
              <w:rFonts w:ascii="Arial" w:eastAsia="MS Gothic" w:hAnsi="Arial" w:hint="eastAsia"/>
              <w:sz w:val="16"/>
            </w:rPr>
            <w:t xml:space="preserve">電話　</w:t>
          </w:r>
          <w:r w:rsidRPr="00402E38">
            <w:rPr>
              <w:rFonts w:ascii="Arial" w:eastAsia="MS Gothic" w:hAnsi="Arial" w:hint="eastAsia"/>
              <w:sz w:val="16"/>
            </w:rPr>
            <w:t>+60 3 95456393</w:t>
          </w:r>
        </w:p>
        <w:p w14:paraId="26C809B2" w14:textId="77777777" w:rsidR="003C4170" w:rsidRPr="00402E38" w:rsidRDefault="003C4170" w:rsidP="003C4170">
          <w:pPr>
            <w:pStyle w:val="Header"/>
            <w:tabs>
              <w:tab w:val="clear" w:pos="4703"/>
            </w:tabs>
            <w:rPr>
              <w:rFonts w:ascii="Arial" w:eastAsia="MS Gothic" w:hAnsi="Arial" w:cs="Arial"/>
              <w:sz w:val="16"/>
              <w:szCs w:val="16"/>
            </w:rPr>
          </w:pPr>
          <w:r w:rsidRPr="00402E38">
            <w:rPr>
              <w:rFonts w:ascii="Arial" w:eastAsia="MS Gothic" w:hAnsi="Arial" w:hint="eastAsia"/>
              <w:sz w:val="16"/>
            </w:rPr>
            <w:t xml:space="preserve">ファックス　</w:t>
          </w:r>
          <w:r w:rsidRPr="00402E38">
            <w:rPr>
              <w:rFonts w:ascii="Arial" w:eastAsia="MS Gothic" w:hAnsi="Arial" w:hint="eastAsia"/>
              <w:sz w:val="16"/>
            </w:rPr>
            <w:t>+60 3 89619884</w:t>
          </w:r>
        </w:p>
        <w:p w14:paraId="6328AA28" w14:textId="77777777" w:rsidR="003C4170" w:rsidRPr="00402E38" w:rsidRDefault="003C4170" w:rsidP="003C4170">
          <w:pPr>
            <w:pStyle w:val="Header"/>
            <w:tabs>
              <w:tab w:val="clear" w:pos="4703"/>
            </w:tabs>
            <w:rPr>
              <w:rFonts w:ascii="Arial" w:eastAsia="MS Gothic" w:hAnsi="Arial" w:cs="Arial"/>
              <w:sz w:val="16"/>
              <w:szCs w:val="16"/>
            </w:rPr>
          </w:pPr>
        </w:p>
        <w:p w14:paraId="2A14BF16" w14:textId="77777777" w:rsidR="003C4170" w:rsidRPr="00402E38" w:rsidRDefault="003C4170" w:rsidP="003C4170">
          <w:pPr>
            <w:pStyle w:val="Header"/>
            <w:tabs>
              <w:tab w:val="clear" w:pos="4703"/>
            </w:tabs>
            <w:rPr>
              <w:rFonts w:ascii="Arial" w:eastAsia="MS Gothic" w:hAnsi="Arial" w:cs="Arial"/>
              <w:sz w:val="16"/>
              <w:szCs w:val="16"/>
            </w:rPr>
          </w:pPr>
          <w:r w:rsidRPr="00402E38">
            <w:rPr>
              <w:rFonts w:ascii="Arial" w:eastAsia="MS Gothic" w:hAnsi="Arial" w:hint="eastAsia"/>
              <w:sz w:val="16"/>
            </w:rPr>
            <w:t>Info-asia@kraiburg-tpe.com</w:t>
          </w:r>
        </w:p>
        <w:p w14:paraId="768EAA4F" w14:textId="78F380D0" w:rsidR="003C4170" w:rsidRPr="00402E38" w:rsidRDefault="003C4170" w:rsidP="003C4170">
          <w:pPr>
            <w:pStyle w:val="Header"/>
            <w:tabs>
              <w:tab w:val="clear" w:pos="4703"/>
              <w:tab w:val="clear" w:pos="9406"/>
            </w:tabs>
            <w:rPr>
              <w:rFonts w:ascii="Arial" w:eastAsia="MS Gothic" w:hAnsi="Arial"/>
              <w:sz w:val="20"/>
            </w:rPr>
          </w:pPr>
          <w:r w:rsidRPr="00402E38">
            <w:rPr>
              <w:rFonts w:ascii="Arial" w:eastAsia="MS Gothic" w:hAnsi="Arial" w:hint="eastAsia"/>
              <w:sz w:val="16"/>
            </w:rPr>
            <w:t>www.kraiburg-tpe.com</w:t>
          </w:r>
        </w:p>
      </w:tc>
    </w:tr>
  </w:tbl>
  <w:p w14:paraId="63AF59F4" w14:textId="78FD3868" w:rsidR="00F125F3" w:rsidRPr="00402E38" w:rsidRDefault="00402E38"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6893287">
              <wp:simplePos x="0" y="0"/>
              <wp:positionH relativeFrom="column">
                <wp:posOffset>4396739</wp:posOffset>
              </wp:positionH>
              <wp:positionV relativeFrom="paragraph">
                <wp:posOffset>3640455</wp:posOffset>
              </wp:positionV>
              <wp:extent cx="1990725" cy="3114675"/>
              <wp:effectExtent l="0" t="0" r="9525"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3114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02E38" w:rsidRDefault="00073D11" w:rsidP="0044562F">
                          <w:pPr>
                            <w:pStyle w:val="Header"/>
                            <w:rPr>
                              <w:rFonts w:ascii="Arial" w:eastAsia="MS Gothic" w:hAnsi="Arial" w:cs="Arial"/>
                              <w:b/>
                              <w:sz w:val="16"/>
                              <w:szCs w:val="16"/>
                            </w:rPr>
                          </w:pPr>
                          <w:r w:rsidRPr="00402E38">
                            <w:rPr>
                              <w:rFonts w:ascii="Arial" w:eastAsia="MS Gothic" w:hAnsi="Arial" w:hint="eastAsia"/>
                              <w:b/>
                              <w:sz w:val="16"/>
                              <w:szCs w:val="16"/>
                            </w:rPr>
                            <w:t>メディア連絡先：</w:t>
                          </w:r>
                        </w:p>
                        <w:p w14:paraId="6F7A1730" w14:textId="77777777" w:rsidR="00073D11" w:rsidRPr="00402E38" w:rsidRDefault="00073D11" w:rsidP="0044562F">
                          <w:pPr>
                            <w:pStyle w:val="Header"/>
                            <w:spacing w:line="120" w:lineRule="exact"/>
                            <w:rPr>
                              <w:rFonts w:ascii="Arial" w:eastAsia="MS Gothic" w:hAnsi="Arial" w:cs="Arial"/>
                              <w:sz w:val="16"/>
                              <w:szCs w:val="16"/>
                            </w:rPr>
                          </w:pPr>
                        </w:p>
                        <w:p w14:paraId="3DFB73B6" w14:textId="77777777" w:rsidR="00EC7126" w:rsidRPr="00402E38" w:rsidRDefault="00EC7126" w:rsidP="001E1888">
                          <w:pPr>
                            <w:pStyle w:val="BodyTextIndent"/>
                            <w:ind w:left="0"/>
                            <w:rPr>
                              <w:rFonts w:eastAsia="MS Gothic"/>
                              <w:bCs/>
                              <w:sz w:val="16"/>
                              <w:szCs w:val="16"/>
                            </w:rPr>
                          </w:pPr>
                        </w:p>
                        <w:p w14:paraId="7292DA5E" w14:textId="77777777" w:rsidR="00EC7126" w:rsidRPr="00402E38" w:rsidRDefault="00EC7126" w:rsidP="00EC7126">
                          <w:pPr>
                            <w:pStyle w:val="BodyTextIndent"/>
                            <w:ind w:left="0"/>
                            <w:rPr>
                              <w:rFonts w:eastAsia="MS Gothic"/>
                              <w:i w:val="0"/>
                              <w:sz w:val="16"/>
                              <w:szCs w:val="16"/>
                            </w:rPr>
                          </w:pPr>
                          <w:r w:rsidRPr="00402E38">
                            <w:rPr>
                              <w:rFonts w:eastAsia="MS Gothic" w:hint="eastAsia"/>
                              <w:i w:val="0"/>
                              <w:sz w:val="16"/>
                            </w:rPr>
                            <w:t>Simone Hammerl</w:t>
                          </w:r>
                          <w:r w:rsidRPr="00402E38">
                            <w:rPr>
                              <w:rFonts w:eastAsia="MS Gothic" w:hint="eastAsia"/>
                              <w:i w:val="0"/>
                              <w:sz w:val="16"/>
                            </w:rPr>
                            <w:t>（シモーネ・ハンメル）</w:t>
                          </w:r>
                        </w:p>
                        <w:p w14:paraId="06D02C68" w14:textId="77777777" w:rsidR="00EC7126" w:rsidRPr="00402E38" w:rsidRDefault="00EC7126" w:rsidP="00EC7126">
                          <w:pPr>
                            <w:pStyle w:val="BodyTextIndent"/>
                            <w:ind w:left="0"/>
                            <w:rPr>
                              <w:rFonts w:eastAsia="MS Gothic"/>
                              <w:i w:val="0"/>
                              <w:sz w:val="16"/>
                              <w:szCs w:val="16"/>
                            </w:rPr>
                          </w:pPr>
                          <w:r w:rsidRPr="00402E38">
                            <w:rPr>
                              <w:rFonts w:eastAsia="MS Gothic" w:hint="eastAsia"/>
                              <w:i w:val="0"/>
                              <w:sz w:val="16"/>
                            </w:rPr>
                            <w:t>コーポレート・コミュニケーション・マネージャー</w:t>
                          </w:r>
                        </w:p>
                        <w:p w14:paraId="7B4446C1" w14:textId="77777777" w:rsidR="00EC7126" w:rsidRPr="00402E38" w:rsidRDefault="00EC7126" w:rsidP="00EC7126">
                          <w:pPr>
                            <w:pStyle w:val="BodyTextIndent"/>
                            <w:ind w:left="0"/>
                            <w:rPr>
                              <w:rFonts w:eastAsia="MS Gothic"/>
                              <w:i w:val="0"/>
                              <w:sz w:val="16"/>
                              <w:szCs w:val="16"/>
                            </w:rPr>
                          </w:pPr>
                          <w:r w:rsidRPr="00402E38">
                            <w:rPr>
                              <w:rFonts w:eastAsia="MS Gothic" w:hint="eastAsia"/>
                              <w:i w:val="0"/>
                              <w:sz w:val="16"/>
                            </w:rPr>
                            <w:t>Phone: +49 8638 9810-568</w:t>
                          </w:r>
                        </w:p>
                        <w:p w14:paraId="055B4411" w14:textId="77777777" w:rsidR="00EC7126" w:rsidRPr="00402E38" w:rsidRDefault="00656C0D" w:rsidP="00EC7126">
                          <w:pPr>
                            <w:pStyle w:val="Header"/>
                            <w:spacing w:line="360" w:lineRule="auto"/>
                            <w:rPr>
                              <w:rFonts w:eastAsia="MS Gothic"/>
                            </w:rPr>
                          </w:pPr>
                          <w:hyperlink r:id="rId2">
                            <w:r w:rsidR="00065A69" w:rsidRPr="00402E38">
                              <w:rPr>
                                <w:rStyle w:val="Hyperlink"/>
                                <w:rFonts w:ascii="Arial" w:eastAsia="MS Gothic" w:hAnsi="Arial" w:hint="eastAsia"/>
                                <w:sz w:val="16"/>
                              </w:rPr>
                              <w:t>simone.hammerl@kraiburg-tpe.com</w:t>
                            </w:r>
                          </w:hyperlink>
                        </w:p>
                        <w:p w14:paraId="040029B1" w14:textId="77777777" w:rsidR="00EC7126" w:rsidRPr="00402E38" w:rsidRDefault="00EC7126" w:rsidP="001E1888">
                          <w:pPr>
                            <w:pStyle w:val="BodyTextIndent"/>
                            <w:ind w:left="0"/>
                            <w:rPr>
                              <w:rFonts w:eastAsia="MS Gothic"/>
                              <w:bCs/>
                              <w:sz w:val="16"/>
                              <w:szCs w:val="16"/>
                            </w:rPr>
                          </w:pPr>
                        </w:p>
                        <w:p w14:paraId="3C084A6B" w14:textId="194EEDA9" w:rsidR="001E1888" w:rsidRPr="00402E38" w:rsidRDefault="001E1888" w:rsidP="001E1888">
                          <w:pPr>
                            <w:pStyle w:val="BodyTextIndent"/>
                            <w:ind w:left="0"/>
                            <w:rPr>
                              <w:rFonts w:eastAsia="MS Gothic"/>
                              <w:bCs/>
                              <w:sz w:val="16"/>
                              <w:szCs w:val="16"/>
                            </w:rPr>
                          </w:pPr>
                          <w:r w:rsidRPr="00402E38">
                            <w:rPr>
                              <w:rFonts w:eastAsia="MS Gothic" w:hint="eastAsia"/>
                              <w:bCs/>
                              <w:sz w:val="16"/>
                              <w:szCs w:val="16"/>
                            </w:rPr>
                            <w:t>アジア太平洋地域：</w:t>
                          </w:r>
                        </w:p>
                        <w:p w14:paraId="251BCDA1" w14:textId="77777777" w:rsidR="001E1888" w:rsidRPr="00402E38" w:rsidRDefault="001E1888" w:rsidP="001E1888">
                          <w:pPr>
                            <w:pStyle w:val="Header"/>
                            <w:spacing w:line="360" w:lineRule="auto"/>
                            <w:rPr>
                              <w:rFonts w:ascii="Arial" w:eastAsia="MS Gothic" w:hAnsi="Arial" w:cs="Arial"/>
                              <w:bCs/>
                              <w:iCs/>
                              <w:sz w:val="16"/>
                              <w:szCs w:val="16"/>
                            </w:rPr>
                          </w:pPr>
                          <w:r w:rsidRPr="00402E38">
                            <w:rPr>
                              <w:rFonts w:ascii="Arial" w:eastAsia="MS Gothic" w:hAnsi="Arial" w:hint="eastAsia"/>
                              <w:bCs/>
                              <w:iCs/>
                              <w:sz w:val="16"/>
                              <w:szCs w:val="16"/>
                            </w:rPr>
                            <w:t>Bridget Ngang</w:t>
                          </w:r>
                          <w:r w:rsidRPr="00402E38">
                            <w:rPr>
                              <w:rFonts w:ascii="Arial" w:eastAsia="MS Gothic" w:hAnsi="Arial" w:hint="eastAsia"/>
                              <w:bCs/>
                              <w:iCs/>
                              <w:sz w:val="16"/>
                              <w:szCs w:val="16"/>
                            </w:rPr>
                            <w:t>（ブリジット・ナン）</w:t>
                          </w:r>
                        </w:p>
                        <w:p w14:paraId="36AC5C66" w14:textId="77777777" w:rsidR="001E1888" w:rsidRPr="00402E38" w:rsidRDefault="001E1888" w:rsidP="001E1888">
                          <w:pPr>
                            <w:pStyle w:val="Header"/>
                            <w:spacing w:line="360" w:lineRule="auto"/>
                            <w:rPr>
                              <w:rFonts w:ascii="Arial" w:eastAsia="MS Gothic" w:hAnsi="Arial" w:cs="Arial"/>
                              <w:bCs/>
                              <w:iCs/>
                              <w:sz w:val="16"/>
                              <w:szCs w:val="16"/>
                            </w:rPr>
                          </w:pPr>
                          <w:r w:rsidRPr="00402E38">
                            <w:rPr>
                              <w:rFonts w:ascii="Arial" w:eastAsia="MS Gothic" w:hAnsi="Arial" w:hint="eastAsia"/>
                              <w:bCs/>
                              <w:iCs/>
                              <w:sz w:val="16"/>
                              <w:szCs w:val="16"/>
                            </w:rPr>
                            <w:t>アジア太平洋地域　マーケティング・マネージャー</w:t>
                          </w:r>
                        </w:p>
                        <w:p w14:paraId="0D6196C4" w14:textId="77777777" w:rsidR="001E1888" w:rsidRPr="00402E38" w:rsidRDefault="001E1888" w:rsidP="001E1888">
                          <w:pPr>
                            <w:pStyle w:val="Header"/>
                            <w:spacing w:line="360" w:lineRule="auto"/>
                            <w:rPr>
                              <w:rFonts w:ascii="Arial" w:eastAsia="MS Gothic" w:hAnsi="Arial" w:cs="Arial"/>
                              <w:bCs/>
                              <w:iCs/>
                              <w:sz w:val="16"/>
                              <w:szCs w:val="16"/>
                            </w:rPr>
                          </w:pPr>
                          <w:r w:rsidRPr="00402E38">
                            <w:rPr>
                              <w:rFonts w:ascii="Arial" w:eastAsia="MS Gothic" w:hAnsi="Arial" w:hint="eastAsia"/>
                              <w:bCs/>
                              <w:iCs/>
                              <w:sz w:val="16"/>
                              <w:szCs w:val="16"/>
                            </w:rPr>
                            <w:t>Phone: +603 9545 6301</w:t>
                          </w:r>
                        </w:p>
                        <w:p w14:paraId="73E18B48" w14:textId="77777777" w:rsidR="001E1888" w:rsidRPr="00402E38" w:rsidRDefault="00656C0D" w:rsidP="001E1888">
                          <w:pPr>
                            <w:pStyle w:val="Header"/>
                            <w:spacing w:line="360" w:lineRule="auto"/>
                            <w:rPr>
                              <w:rFonts w:ascii="Arial" w:eastAsia="MS Gothic" w:hAnsi="Arial" w:cs="Arial"/>
                              <w:bCs/>
                              <w:iCs/>
                              <w:sz w:val="16"/>
                              <w:szCs w:val="16"/>
                            </w:rPr>
                          </w:pPr>
                          <w:hyperlink r:id="rId3" w:history="1">
                            <w:r w:rsidR="00065A69" w:rsidRPr="00402E38">
                              <w:rPr>
                                <w:rStyle w:val="Hyperlink"/>
                                <w:rFonts w:ascii="Arial" w:eastAsia="MS Gothic" w:hAnsi="Arial" w:hint="eastAsia"/>
                                <w:bCs/>
                                <w:iCs/>
                                <w:sz w:val="16"/>
                                <w:szCs w:val="16"/>
                              </w:rPr>
                              <w:t>bridget.ngang@kraiburg-tpe.com</w:t>
                            </w:r>
                          </w:hyperlink>
                        </w:p>
                        <w:p w14:paraId="2EA93E32" w14:textId="77777777" w:rsidR="001E1888" w:rsidRPr="00402E38"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6.2pt;margin-top:286.65pt;width:156.75pt;height:24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" stroked="f">
              <v:textbox inset=",0,,0">
                <w:txbxContent>
                  <w:p w14:paraId="563CA45B" w14:textId="77777777" w:rsidR="00C97AAF" w:rsidRPr="00402E38" w:rsidRDefault="00073D11" w:rsidP="0044562F">
                    <w:pPr>
                      <w:pStyle w:val="Header"/>
                      <w:rPr>
                        <w:rFonts w:ascii="Arial" w:eastAsia="MS Gothic" w:hAnsi="Arial" w:cs="Arial"/>
                        <w:b/>
                        <w:sz w:val="16"/>
                        <w:szCs w:val="16"/>
                      </w:rPr>
                    </w:pPr>
                    <w:r w:rsidRPr="00402E38">
                      <w:rPr>
                        <w:rFonts w:ascii="Arial" w:eastAsia="MS Gothic" w:hAnsi="Arial" w:hint="eastAsia"/>
                        <w:b/>
                        <w:sz w:val="16"/>
                        <w:szCs w:val="16"/>
                      </w:rPr>
                      <w:t>メディア連絡先：</w:t>
                    </w:r>
                  </w:p>
                  <w:p w14:paraId="6F7A1730" w14:textId="77777777" w:rsidR="00073D11" w:rsidRPr="00402E38" w:rsidRDefault="00073D11" w:rsidP="0044562F">
                    <w:pPr>
                      <w:pStyle w:val="Header"/>
                      <w:spacing w:line="120" w:lineRule="exact"/>
                      <w:rPr>
                        <w:rFonts w:ascii="Arial" w:eastAsia="MS Gothic" w:hAnsi="Arial" w:cs="Arial"/>
                        <w:sz w:val="16"/>
                        <w:szCs w:val="16"/>
                      </w:rPr>
                    </w:pPr>
                  </w:p>
                  <w:p w14:paraId="3DFB73B6" w14:textId="77777777" w:rsidR="00EC7126" w:rsidRPr="00402E38" w:rsidRDefault="00EC7126" w:rsidP="001E1888">
                    <w:pPr>
                      <w:pStyle w:val="BodyTextIndent"/>
                      <w:ind w:left="0"/>
                      <w:rPr>
                        <w:rFonts w:eastAsia="MS Gothic"/>
                        <w:bCs/>
                        <w:sz w:val="16"/>
                        <w:szCs w:val="16"/>
                      </w:rPr>
                    </w:pPr>
                  </w:p>
                  <w:p w14:paraId="7292DA5E" w14:textId="77777777" w:rsidR="00EC7126" w:rsidRPr="00402E38" w:rsidRDefault="00EC7126" w:rsidP="00EC7126">
                    <w:pPr>
                      <w:pStyle w:val="BodyTextIndent"/>
                      <w:ind w:left="0"/>
                      <w:rPr>
                        <w:rFonts w:eastAsia="MS Gothic"/>
                        <w:i w:val="0"/>
                        <w:sz w:val="16"/>
                        <w:szCs w:val="16"/>
                      </w:rPr>
                    </w:pPr>
                    <w:r w:rsidRPr="00402E38">
                      <w:rPr>
                        <w:rFonts w:eastAsia="MS Gothic" w:hint="eastAsia"/>
                        <w:i w:val="0"/>
                        <w:sz w:val="16"/>
                      </w:rPr>
                      <w:t>Simone Hammerl</w:t>
                    </w:r>
                    <w:r w:rsidRPr="00402E38">
                      <w:rPr>
                        <w:rFonts w:eastAsia="MS Gothic" w:hint="eastAsia"/>
                        <w:i w:val="0"/>
                        <w:sz w:val="16"/>
                      </w:rPr>
                      <w:t>（シモーネ・ハンメル）</w:t>
                    </w:r>
                  </w:p>
                  <w:p w14:paraId="06D02C68" w14:textId="77777777" w:rsidR="00EC7126" w:rsidRPr="00402E38" w:rsidRDefault="00EC7126" w:rsidP="00EC7126">
                    <w:pPr>
                      <w:pStyle w:val="BodyTextIndent"/>
                      <w:ind w:left="0"/>
                      <w:rPr>
                        <w:rFonts w:eastAsia="MS Gothic"/>
                        <w:i w:val="0"/>
                        <w:sz w:val="16"/>
                        <w:szCs w:val="16"/>
                      </w:rPr>
                    </w:pPr>
                    <w:r w:rsidRPr="00402E38">
                      <w:rPr>
                        <w:rFonts w:eastAsia="MS Gothic" w:hint="eastAsia"/>
                        <w:i w:val="0"/>
                        <w:sz w:val="16"/>
                      </w:rPr>
                      <w:t>コーポレート・コミュニケーション・マネージャー</w:t>
                    </w:r>
                  </w:p>
                  <w:p w14:paraId="7B4446C1" w14:textId="77777777" w:rsidR="00EC7126" w:rsidRPr="00402E38" w:rsidRDefault="00EC7126" w:rsidP="00EC7126">
                    <w:pPr>
                      <w:pStyle w:val="BodyTextIndent"/>
                      <w:ind w:left="0"/>
                      <w:rPr>
                        <w:rFonts w:eastAsia="MS Gothic"/>
                        <w:i w:val="0"/>
                        <w:sz w:val="16"/>
                        <w:szCs w:val="16"/>
                      </w:rPr>
                    </w:pPr>
                    <w:r w:rsidRPr="00402E38">
                      <w:rPr>
                        <w:rFonts w:eastAsia="MS Gothic" w:hint="eastAsia"/>
                        <w:i w:val="0"/>
                        <w:sz w:val="16"/>
                      </w:rPr>
                      <w:t>Phone: +49 8638 9810-568</w:t>
                    </w:r>
                  </w:p>
                  <w:p w14:paraId="055B4411" w14:textId="77777777" w:rsidR="00EC7126" w:rsidRPr="00402E38" w:rsidRDefault="001E5F74" w:rsidP="00EC7126">
                    <w:pPr>
                      <w:pStyle w:val="Header"/>
                      <w:spacing w:line="360" w:lineRule="auto"/>
                      <w:rPr>
                        <w:rFonts w:eastAsia="MS Gothic"/>
                      </w:rPr>
                    </w:pPr>
                    <w:hyperlink r:id="rId4">
                      <w:r w:rsidR="00065A69" w:rsidRPr="00402E38">
                        <w:rPr>
                          <w:rStyle w:val="Hyperlink"/>
                          <w:rFonts w:ascii="Arial" w:eastAsia="MS Gothic" w:hAnsi="Arial" w:hint="eastAsia"/>
                          <w:sz w:val="16"/>
                        </w:rPr>
                        <w:t>simone.hammerl@kraiburg-tpe.com</w:t>
                      </w:r>
                    </w:hyperlink>
                  </w:p>
                  <w:p w14:paraId="040029B1" w14:textId="77777777" w:rsidR="00EC7126" w:rsidRPr="00402E38" w:rsidRDefault="00EC7126" w:rsidP="001E1888">
                    <w:pPr>
                      <w:pStyle w:val="BodyTextIndent"/>
                      <w:ind w:left="0"/>
                      <w:rPr>
                        <w:rFonts w:eastAsia="MS Gothic"/>
                        <w:bCs/>
                        <w:sz w:val="16"/>
                        <w:szCs w:val="16"/>
                      </w:rPr>
                    </w:pPr>
                  </w:p>
                  <w:p w14:paraId="3C084A6B" w14:textId="194EEDA9" w:rsidR="001E1888" w:rsidRPr="00402E38" w:rsidRDefault="001E1888" w:rsidP="001E1888">
                    <w:pPr>
                      <w:pStyle w:val="BodyTextIndent"/>
                      <w:ind w:left="0"/>
                      <w:rPr>
                        <w:rFonts w:eastAsia="MS Gothic"/>
                        <w:bCs/>
                        <w:sz w:val="16"/>
                        <w:szCs w:val="16"/>
                      </w:rPr>
                    </w:pPr>
                    <w:r w:rsidRPr="00402E38">
                      <w:rPr>
                        <w:rFonts w:eastAsia="MS Gothic" w:hint="eastAsia"/>
                        <w:bCs/>
                        <w:sz w:val="16"/>
                        <w:szCs w:val="16"/>
                      </w:rPr>
                      <w:t>アジア太平洋地域：</w:t>
                    </w:r>
                  </w:p>
                  <w:p w14:paraId="251BCDA1" w14:textId="77777777" w:rsidR="001E1888" w:rsidRPr="00402E38" w:rsidRDefault="001E1888" w:rsidP="001E1888">
                    <w:pPr>
                      <w:pStyle w:val="Header"/>
                      <w:spacing w:line="360" w:lineRule="auto"/>
                      <w:rPr>
                        <w:rFonts w:ascii="Arial" w:eastAsia="MS Gothic" w:hAnsi="Arial" w:cs="Arial"/>
                        <w:bCs/>
                        <w:iCs/>
                        <w:sz w:val="16"/>
                        <w:szCs w:val="16"/>
                      </w:rPr>
                    </w:pPr>
                    <w:r w:rsidRPr="00402E38">
                      <w:rPr>
                        <w:rFonts w:ascii="Arial" w:eastAsia="MS Gothic" w:hAnsi="Arial" w:hint="eastAsia"/>
                        <w:bCs/>
                        <w:iCs/>
                        <w:sz w:val="16"/>
                        <w:szCs w:val="16"/>
                      </w:rPr>
                      <w:t>Bridget Ngang</w:t>
                    </w:r>
                    <w:r w:rsidRPr="00402E38">
                      <w:rPr>
                        <w:rFonts w:ascii="Arial" w:eastAsia="MS Gothic" w:hAnsi="Arial" w:hint="eastAsia"/>
                        <w:bCs/>
                        <w:iCs/>
                        <w:sz w:val="16"/>
                        <w:szCs w:val="16"/>
                      </w:rPr>
                      <w:t>（ブリジット・ナン）</w:t>
                    </w:r>
                  </w:p>
                  <w:p w14:paraId="36AC5C66" w14:textId="77777777" w:rsidR="001E1888" w:rsidRPr="00402E38" w:rsidRDefault="001E1888" w:rsidP="001E1888">
                    <w:pPr>
                      <w:pStyle w:val="Header"/>
                      <w:spacing w:line="360" w:lineRule="auto"/>
                      <w:rPr>
                        <w:rFonts w:ascii="Arial" w:eastAsia="MS Gothic" w:hAnsi="Arial" w:cs="Arial"/>
                        <w:bCs/>
                        <w:iCs/>
                        <w:sz w:val="16"/>
                        <w:szCs w:val="16"/>
                      </w:rPr>
                    </w:pPr>
                    <w:r w:rsidRPr="00402E38">
                      <w:rPr>
                        <w:rFonts w:ascii="Arial" w:eastAsia="MS Gothic" w:hAnsi="Arial" w:hint="eastAsia"/>
                        <w:bCs/>
                        <w:iCs/>
                        <w:sz w:val="16"/>
                        <w:szCs w:val="16"/>
                      </w:rPr>
                      <w:t>アジア太平洋地域　マーケティング・マネージャー</w:t>
                    </w:r>
                  </w:p>
                  <w:p w14:paraId="0D6196C4" w14:textId="77777777" w:rsidR="001E1888" w:rsidRPr="00402E38" w:rsidRDefault="001E1888" w:rsidP="001E1888">
                    <w:pPr>
                      <w:pStyle w:val="Header"/>
                      <w:spacing w:line="360" w:lineRule="auto"/>
                      <w:rPr>
                        <w:rFonts w:ascii="Arial" w:eastAsia="MS Gothic" w:hAnsi="Arial" w:cs="Arial"/>
                        <w:bCs/>
                        <w:iCs/>
                        <w:sz w:val="16"/>
                        <w:szCs w:val="16"/>
                      </w:rPr>
                    </w:pPr>
                    <w:r w:rsidRPr="00402E38">
                      <w:rPr>
                        <w:rFonts w:ascii="Arial" w:eastAsia="MS Gothic" w:hAnsi="Arial" w:hint="eastAsia"/>
                        <w:bCs/>
                        <w:iCs/>
                        <w:sz w:val="16"/>
                        <w:szCs w:val="16"/>
                      </w:rPr>
                      <w:t>Phone: +603 9545 6301</w:t>
                    </w:r>
                  </w:p>
                  <w:p w14:paraId="73E18B48" w14:textId="77777777" w:rsidR="001E1888" w:rsidRPr="00402E38" w:rsidRDefault="001E5F74" w:rsidP="001E1888">
                    <w:pPr>
                      <w:pStyle w:val="Header"/>
                      <w:spacing w:line="360" w:lineRule="auto"/>
                      <w:rPr>
                        <w:rFonts w:ascii="Arial" w:eastAsia="MS Gothic" w:hAnsi="Arial" w:cs="Arial"/>
                        <w:bCs/>
                        <w:iCs/>
                        <w:sz w:val="16"/>
                        <w:szCs w:val="16"/>
                      </w:rPr>
                    </w:pPr>
                    <w:hyperlink r:id="rId5" w:history="1">
                      <w:r w:rsidR="00065A69" w:rsidRPr="00402E38">
                        <w:rPr>
                          <w:rStyle w:val="Hyperlink"/>
                          <w:rFonts w:ascii="Arial" w:eastAsia="MS Gothic" w:hAnsi="Arial" w:hint="eastAsia"/>
                          <w:bCs/>
                          <w:iCs/>
                          <w:sz w:val="16"/>
                          <w:szCs w:val="16"/>
                        </w:rPr>
                        <w:t>bridget.ngang@kraiburg-tpe.com</w:t>
                      </w:r>
                    </w:hyperlink>
                  </w:p>
                  <w:p w14:paraId="2EA93E32" w14:textId="77777777" w:rsidR="001E1888" w:rsidRPr="00402E38"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E5F74"/>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0536"/>
    <w:rsid w:val="003C34B2"/>
    <w:rsid w:val="003C4170"/>
    <w:rsid w:val="003C6DEF"/>
    <w:rsid w:val="003C78DA"/>
    <w:rsid w:val="003E334E"/>
    <w:rsid w:val="003E3D8B"/>
    <w:rsid w:val="004002A2"/>
    <w:rsid w:val="00402E38"/>
    <w:rsid w:val="00406C85"/>
    <w:rsid w:val="0040715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56C0D"/>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raiburg-tpe.com" TargetMode="Externa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1D757-5917-4E2D-ABB8-E7E00AF36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366</Words>
  <Characters>2090</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2019-09-24T06:25:00Z</dcterms:created>
  <dcterms:modified xsi:type="dcterms:W3CDTF">2019-10-23T01:57:00Z</dcterms:modified>
</cp:coreProperties>
</file>