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0E73B" w14:textId="48982704" w:rsidR="00BE71FE" w:rsidRPr="00F47DB4" w:rsidRDefault="00BE71FE" w:rsidP="007714C4">
      <w:pPr>
        <w:spacing w:after="0" w:line="360" w:lineRule="auto"/>
        <w:ind w:right="1703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F47DB4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F47DB4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와 함께 가정을 좀더 멋지고 효율적으로</w:t>
      </w:r>
      <w:r w:rsidRPr="00F47DB4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꾸미기</w:t>
      </w:r>
    </w:p>
    <w:p w14:paraId="00C02AD2" w14:textId="77777777" w:rsidR="0070487F" w:rsidRDefault="0070487F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  <w:lang w:eastAsia="ko-KR"/>
        </w:rPr>
      </w:pPr>
    </w:p>
    <w:p w14:paraId="5AE6F993" w14:textId="454FC289" w:rsidR="00BE71FE" w:rsidRPr="00F47DB4" w:rsidRDefault="00BE71FE" w:rsidP="00B96B84">
      <w:pPr>
        <w:spacing w:line="360" w:lineRule="auto"/>
        <w:ind w:right="1523"/>
        <w:jc w:val="both"/>
        <w:rPr>
          <w:rFonts w:ascii="NanumGothic" w:eastAsia="NanumGothic" w:hAnsi="NanumGothic" w:cs="Arial"/>
          <w:b/>
          <w:iCs/>
          <w:sz w:val="20"/>
          <w:szCs w:val="20"/>
          <w:lang w:eastAsia="ko-KR"/>
        </w:rPr>
      </w:pPr>
      <w:r w:rsidRPr="00F47DB4">
        <w:rPr>
          <w:rFonts w:ascii="Arial" w:eastAsia="NanumGothic" w:hAnsi="Arial" w:cs="Arial"/>
          <w:b/>
          <w:iCs/>
          <w:sz w:val="20"/>
          <w:szCs w:val="20"/>
          <w:lang w:eastAsia="ko-KR"/>
        </w:rPr>
        <w:t>KRAIBURG TPE</w:t>
      </w:r>
      <w:r w:rsidR="00F47DB4" w:rsidRPr="00F47DB4">
        <w:rPr>
          <w:rFonts w:ascii="NanumGothic" w:eastAsia="NanumGothic" w:hAnsi="NanumGothic" w:cs="Batang"/>
          <w:b/>
          <w:iCs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/>
          <w:b/>
          <w:iCs/>
          <w:sz w:val="20"/>
          <w:szCs w:val="20"/>
          <w:lang w:eastAsia="ko-KR"/>
        </w:rPr>
        <w:t>(</w:t>
      </w:r>
      <w:r w:rsidRPr="00F47DB4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>크라이버그 티피이)</w:t>
      </w:r>
      <w:r w:rsidR="00F47DB4" w:rsidRPr="00F47DB4">
        <w:rPr>
          <w:rFonts w:ascii="NanumGothic" w:eastAsia="NanumGothic" w:hAnsi="NanumGothic" w:cs="Batang"/>
          <w:b/>
          <w:iCs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 xml:space="preserve">는 </w:t>
      </w:r>
      <w:r w:rsidRPr="00F47DB4">
        <w:rPr>
          <w:rFonts w:ascii="Arial" w:eastAsia="NanumGothic" w:hAnsi="Arial" w:cs="Arial"/>
          <w:b/>
          <w:iCs/>
          <w:sz w:val="20"/>
          <w:szCs w:val="20"/>
          <w:lang w:eastAsia="ko-KR"/>
        </w:rPr>
        <w:t>THERMOLAST® K AD1</w:t>
      </w:r>
      <w:r w:rsidRPr="00F47DB4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 xml:space="preserve">과 </w:t>
      </w:r>
      <w:r w:rsidRPr="00F47DB4">
        <w:rPr>
          <w:rFonts w:ascii="Arial" w:eastAsia="NanumGothic" w:hAnsi="Arial" w:cs="Arial"/>
          <w:b/>
          <w:iCs/>
          <w:sz w:val="20"/>
          <w:szCs w:val="20"/>
          <w:lang w:eastAsia="ko-KR"/>
        </w:rPr>
        <w:t>AD/PA</w:t>
      </w:r>
      <w:r w:rsidRPr="00F47DB4">
        <w:rPr>
          <w:rFonts w:ascii="NanumGothic" w:eastAsia="NanumGothic" w:hAnsi="NanumGothic" w:cs="Batang"/>
          <w:b/>
          <w:iCs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>시리즈로 가정에서 사용하는</w:t>
      </w:r>
      <w:r w:rsidRPr="00F47DB4">
        <w:rPr>
          <w:rFonts w:ascii="NanumGothic" w:eastAsia="NanumGothic" w:hAnsi="NanumGothic" w:cs="Batang"/>
          <w:b/>
          <w:iCs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>기술 접목 제품에 혁신을 제공합니다.</w:t>
      </w:r>
    </w:p>
    <w:p w14:paraId="4955A5C5" w14:textId="732F5C76" w:rsidR="00BE71FE" w:rsidRPr="00F47DB4" w:rsidRDefault="00BE71FE" w:rsidP="00B96B84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도시화로 인해 시간 관리가 집안일에서 큰 영향을 끼치고 있습니다.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요즘 점점 더 많은 사람들이 일과 가정의 균형을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중요하게 생각하며 첨단,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진보 기술의 제품의 수요도 증가하고 있습니다.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이들 제품은 음성 명령,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센서,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접속 가능성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그리고 보안성 등의 특징을 보유하여 집안일을 대리할 수 있도록 합니다.</w:t>
      </w:r>
    </w:p>
    <w:p w14:paraId="0E950FED" w14:textId="06F2797A" w:rsidR="00BE71FE" w:rsidRPr="00F47DB4" w:rsidRDefault="00BE71FE" w:rsidP="00B96B84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디지털 경제의 성장은 제조,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농경,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건설 등 고 생산성의 경제적 활동에서 상당한 부분을 자동화하는 데 일조했습니다.</w:t>
      </w:r>
    </w:p>
    <w:p w14:paraId="4E2AEADB" w14:textId="190FBDC0" w:rsidR="00BE71FE" w:rsidRPr="00F47DB4" w:rsidRDefault="0033772E" w:rsidP="00B96B84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이러한 고첨단 제품의 생산에서 동일한 맥락의 첨단,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고품질의 제품인 열가소성 엘라스토머</w:t>
      </w:r>
      <w:r w:rsid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F47DB4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="00F47D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를 사용하는 것은 사용자들에게 최적화된 이득을 보장할 수 있습니다.</w:t>
      </w:r>
    </w:p>
    <w:p w14:paraId="25808C8F" w14:textId="7F0E4A91" w:rsidR="0033772E" w:rsidRPr="00F47DB4" w:rsidRDefault="00F47DB4" w:rsidP="00B96B84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DB4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33772E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3772E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다양한 열가소성 엘라스토머 제품을 생산하고 고객 맞춤 솔루션을 제공하는 글로벌 </w:t>
      </w:r>
      <w:r w:rsidR="0033772E" w:rsidRPr="00F47DB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33772E"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3772E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생산업체로써 고첨단 소비재 제품에 적합한 고객 맞춤 </w:t>
      </w:r>
      <w:r w:rsidR="0033772E" w:rsidRPr="00F47DB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33772E"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3772E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제품을 제공합니다.</w:t>
      </w:r>
    </w:p>
    <w:p w14:paraId="7B15F81D" w14:textId="69103C3E" w:rsidR="0033772E" w:rsidRPr="00F47DB4" w:rsidRDefault="0033772E" w:rsidP="00B96B84">
      <w:pPr>
        <w:spacing w:line="360" w:lineRule="auto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F47DB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혁신의 소재</w:t>
      </w:r>
    </w:p>
    <w:p w14:paraId="7A7A6697" w14:textId="37E8E99F" w:rsidR="0033772E" w:rsidRPr="00F47DB4" w:rsidRDefault="0033772E" w:rsidP="00B96B84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씰링에서과 부드러운 터치감부터 디자인 혁신,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다양한 색상을 통해 </w:t>
      </w:r>
      <w:r w:rsidR="00F47DB4" w:rsidRPr="00F47DB4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="00F47DB4" w:rsidRPr="00F47DB4">
        <w:rPr>
          <w:rFonts w:ascii="NanumGothic" w:eastAsia="NanumGothic" w:hAnsi="NanumGothic" w:cs="Batang"/>
          <w:sz w:val="20"/>
          <w:szCs w:val="20"/>
          <w:lang w:eastAsia="ko-KR"/>
        </w:rPr>
        <w:t>(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="00F47DB4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="00F47DB4"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의 제품은 첨단 가정 제품에서 요구하는 기능성과 성능을 모두 만족할 수 있습니다.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TPE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제품은 설계,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외관,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중량,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Arial" w:eastAsia="NanumGothic" w:hAnsi="Arial" w:cs="Arial"/>
          <w:sz w:val="20"/>
          <w:szCs w:val="20"/>
          <w:lang w:eastAsia="ko-KR"/>
        </w:rPr>
        <w:t>UL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안전 규성 등 </w:t>
      </w:r>
      <w:r w:rsidRPr="00F47DB4">
        <w:rPr>
          <w:rFonts w:ascii="Arial" w:eastAsia="NanumGothic" w:hAnsi="Arial" w:cs="Arial"/>
          <w:sz w:val="20"/>
          <w:szCs w:val="20"/>
          <w:lang w:eastAsia="ko-KR"/>
        </w:rPr>
        <w:t>OEM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의 요구사항을 만족할 수 있습니다.</w:t>
      </w:r>
    </w:p>
    <w:p w14:paraId="7924E944" w14:textId="06A979DD" w:rsidR="0033772E" w:rsidRPr="00F47DB4" w:rsidRDefault="0033772E" w:rsidP="00B96B84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DB4">
        <w:rPr>
          <w:rFonts w:ascii="Arial" w:eastAsia="NanumGothic" w:hAnsi="Arial" w:cs="Arial"/>
          <w:sz w:val="20"/>
          <w:szCs w:val="20"/>
          <w:lang w:eastAsia="ko-KR"/>
        </w:rPr>
        <w:lastRenderedPageBreak/>
        <w:t>TPE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제품은 자동 음성 명령 잔디 깎이,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로봇 청소기,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세탁물 정리 로봇,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수영장 청소,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무선 </w:t>
      </w:r>
      <w:r w:rsidRPr="00F47DB4">
        <w:rPr>
          <w:rFonts w:ascii="Arial" w:eastAsia="NanumGothic" w:hAnsi="Arial" w:cs="Arial"/>
          <w:sz w:val="20"/>
          <w:szCs w:val="20"/>
          <w:lang w:eastAsia="ko-KR"/>
        </w:rPr>
        <w:t>LED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전구,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스피커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센서 장착 문과 창문 보안 장비,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정원을 위한 자동 개관 시스템 등과 같은 고첨단 가정 제품에서 사용할 수 있습니다. </w:t>
      </w:r>
    </w:p>
    <w:p w14:paraId="5288C3DF" w14:textId="2E734EC5" w:rsidR="0033772E" w:rsidRPr="00F47DB4" w:rsidRDefault="0033772E" w:rsidP="00B96B84">
      <w:pPr>
        <w:spacing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F47DB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다양성의 기준</w:t>
      </w:r>
    </w:p>
    <w:p w14:paraId="18A1B8DB" w14:textId="7134E091" w:rsidR="0033772E" w:rsidRDefault="00F47DB4" w:rsidP="00B96B84">
      <w:pPr>
        <w:spacing w:line="360" w:lineRule="auto"/>
        <w:ind w:right="1523"/>
        <w:jc w:val="both"/>
        <w:rPr>
          <w:rFonts w:ascii="Batang" w:eastAsia="Batang" w:hAnsi="Batang" w:cs="Batang"/>
          <w:sz w:val="20"/>
          <w:szCs w:val="20"/>
          <w:lang w:eastAsia="ko-KR"/>
        </w:rPr>
      </w:pPr>
      <w:r w:rsidRPr="00F47DB4">
        <w:rPr>
          <w:rFonts w:ascii="Arial" w:eastAsia="Batang" w:hAnsi="Arial" w:cs="Arial"/>
          <w:sz w:val="20"/>
          <w:szCs w:val="20"/>
          <w:lang w:eastAsia="ko-KR"/>
        </w:rPr>
        <w:t>KRAIBURG TPE</w:t>
      </w:r>
      <w:r>
        <w:rPr>
          <w:rFonts w:ascii="Batang" w:eastAsia="Batang" w:hAnsi="Batang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>(</w:t>
      </w:r>
      <w:r w:rsidR="0033772E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3772E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가 제안하는 </w:t>
      </w:r>
      <w:r w:rsidR="0033772E" w:rsidRPr="00F47DB4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="0033772E" w:rsidRPr="00F47DB4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33772E" w:rsidRPr="00F47DB4">
        <w:rPr>
          <w:rFonts w:ascii="Arial" w:eastAsia="NanumGothic" w:hAnsi="Arial" w:cs="Arial"/>
          <w:sz w:val="20"/>
          <w:szCs w:val="20"/>
          <w:lang w:eastAsia="ko-KR"/>
        </w:rPr>
        <w:t xml:space="preserve"> K AD1</w:t>
      </w:r>
      <w:r w:rsidR="0033772E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과 </w:t>
      </w:r>
      <w:r w:rsidR="0033772E" w:rsidRPr="00F47DB4">
        <w:rPr>
          <w:rFonts w:ascii="Arial" w:eastAsia="NanumGothic" w:hAnsi="Arial" w:cs="Arial"/>
          <w:sz w:val="20"/>
          <w:szCs w:val="20"/>
          <w:lang w:eastAsia="ko-KR"/>
        </w:rPr>
        <w:t>AD/PA</w:t>
      </w:r>
      <w:r w:rsidR="0033772E"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3772E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내추럴</w:t>
      </w:r>
      <w:r w:rsidR="0033772E"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="0033772E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검정 색상이 있으며 그 외 다양한 색상으로 착색 가능합니다.</w:t>
      </w:r>
    </w:p>
    <w:p w14:paraId="3EAD58BB" w14:textId="68331B27" w:rsidR="0033772E" w:rsidRDefault="0033772E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F47DB4">
        <w:rPr>
          <w:rFonts w:ascii="Arial" w:eastAsia="NanumGothic" w:hAnsi="Arial" w:cs="Arial"/>
          <w:sz w:val="20"/>
          <w:szCs w:val="20"/>
          <w:lang w:eastAsia="ko-KR"/>
        </w:rPr>
        <w:t>AD1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</w:t>
      </w:r>
      <w:r w:rsidRPr="00F47DB4">
        <w:rPr>
          <w:rFonts w:ascii="Arial" w:eastAsia="NanumGothic" w:hAnsi="Arial" w:cs="Arial"/>
          <w:sz w:val="20"/>
          <w:szCs w:val="20"/>
          <w:lang w:eastAsia="ko-KR"/>
        </w:rPr>
        <w:t>ABS, PC, PC/ABS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와 같은 극성 열가소성 수지와 접착합니다.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흐름성이 좋으며 부드러운 표면감,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자외선 차단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이형의 용이한 장점이 있습니다.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이 시리즈는 사출 및 압출 성형 가능합니다.</w:t>
      </w:r>
    </w:p>
    <w:p w14:paraId="4340162D" w14:textId="39A1597C" w:rsidR="00CE014E" w:rsidRDefault="0051741E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FACE303" wp14:editId="40C5329A">
            <wp:extent cx="4581525" cy="34004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B10D9" w14:textId="51420C5A" w:rsidR="00CE014E" w:rsidRDefault="00CE014E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1E22B7FD" w14:textId="6D20FE8B" w:rsidR="0033772E" w:rsidRPr="00F47DB4" w:rsidRDefault="0033772E" w:rsidP="00B96B84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 xml:space="preserve">AD1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시리즈은 또한 방출 및 냄새</w:t>
      </w:r>
      <w:r w:rsidR="007C2CF3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의 수치가 낮아 휴대용 청소기,</w:t>
      </w:r>
      <w:r w:rsidR="007C2CF3"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7C2CF3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창문 청소 로봇의 씰링과 가스켓 필터,</w:t>
      </w:r>
      <w:r w:rsidR="007C2CF3"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7C2CF3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그로멧,</w:t>
      </w:r>
      <w:r w:rsidR="007C2CF3"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7C2CF3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잔디 깎이 로봇의 썸휠 등과 같은 분야에 적용 가능합니다.</w:t>
      </w:r>
    </w:p>
    <w:p w14:paraId="05E752EB" w14:textId="0EB90538" w:rsidR="007C2CF3" w:rsidRPr="00F47DB4" w:rsidRDefault="007C2CF3" w:rsidP="00B96B84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그 외 </w:t>
      </w:r>
      <w:r w:rsidRPr="00F47DB4">
        <w:rPr>
          <w:rFonts w:ascii="Arial" w:eastAsia="NanumGothic" w:hAnsi="Arial" w:cs="Arial"/>
          <w:sz w:val="20"/>
          <w:szCs w:val="20"/>
          <w:lang w:eastAsia="ko-KR"/>
        </w:rPr>
        <w:t>AD/PA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필수 할로겐 무함유 제품으로</w:t>
      </w:r>
      <w:r w:rsid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>(</w:t>
      </w:r>
      <w:r w:rsidRPr="00F47DB4">
        <w:rPr>
          <w:rFonts w:ascii="Arial" w:eastAsia="NanumGothic" w:hAnsi="Arial" w:cs="Arial"/>
          <w:sz w:val="20"/>
          <w:szCs w:val="20"/>
          <w:lang w:eastAsia="ko-KR"/>
        </w:rPr>
        <w:t>IEC 61249-2-21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에 따라)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시장의 상당한 부분을 차지하는 기증성 및 디자인 제품의 부품으로 적합합니다.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Arial" w:eastAsia="NanumGothic" w:hAnsi="Arial" w:cs="Arial"/>
          <w:sz w:val="20"/>
          <w:szCs w:val="20"/>
          <w:lang w:eastAsia="ko-KR"/>
        </w:rPr>
        <w:t>PA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와 접착하며 용이한 가공성,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착색 가능함이 장점입니다.</w:t>
      </w:r>
    </w:p>
    <w:p w14:paraId="7B9B9217" w14:textId="2150F64F" w:rsidR="0026271F" w:rsidRDefault="0051741E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A0D6C6C" wp14:editId="18A23DF0">
            <wp:extent cx="4581525" cy="32194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639D9" w14:textId="070770E9" w:rsidR="007C2CF3" w:rsidRPr="00F47DB4" w:rsidRDefault="007C2CF3" w:rsidP="00B96B84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버튼,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몸체 커버,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수영장을 위한 로봇의 손잡이,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창문 청소 브러쉬,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청소기의 필터 백 등에 적용 가능합니다.</w:t>
      </w:r>
    </w:p>
    <w:p w14:paraId="72B7A044" w14:textId="599662F1" w:rsidR="007C2CF3" w:rsidRPr="003B2C9E" w:rsidRDefault="007C2CF3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B2C9E">
        <w:rPr>
          <w:rFonts w:ascii="Arial" w:hAnsi="Arial" w:cs="Arial"/>
          <w:sz w:val="20"/>
          <w:szCs w:val="20"/>
          <w:lang w:eastAsia="ko-KR"/>
        </w:rPr>
        <w:t>THERMOLAST</w:t>
      </w:r>
      <w:r w:rsidRPr="00F47DB4">
        <w:rPr>
          <w:rFonts w:ascii="Arial" w:hAnsi="Arial" w:cs="Arial"/>
          <w:sz w:val="20"/>
          <w:szCs w:val="20"/>
          <w:vertAlign w:val="superscript"/>
          <w:lang w:eastAsia="ko-KR"/>
        </w:rPr>
        <w:t>®</w:t>
      </w:r>
      <w:r w:rsidRPr="003B2C9E">
        <w:rPr>
          <w:rFonts w:ascii="Arial" w:hAnsi="Arial" w:cs="Arial"/>
          <w:sz w:val="20"/>
          <w:szCs w:val="20"/>
          <w:lang w:eastAsia="ko-KR"/>
        </w:rPr>
        <w:t xml:space="preserve"> K AD1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와 </w:t>
      </w:r>
      <w:r w:rsidRPr="00F47DB4">
        <w:rPr>
          <w:rFonts w:ascii="Arial" w:eastAsia="NanumGothic" w:hAnsi="Arial" w:cs="Arial"/>
          <w:sz w:val="20"/>
          <w:szCs w:val="20"/>
          <w:lang w:eastAsia="ko-KR"/>
        </w:rPr>
        <w:t>AD/PA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 모두 난연 </w:t>
      </w:r>
      <w:r w:rsidRPr="00F47DB4">
        <w:rPr>
          <w:rFonts w:ascii="Arial" w:eastAsia="NanumGothic" w:hAnsi="Arial" w:cs="Arial"/>
          <w:sz w:val="20"/>
          <w:szCs w:val="20"/>
          <w:lang w:eastAsia="ko-KR"/>
        </w:rPr>
        <w:t xml:space="preserve">UL 94HB 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규정을 포함한 국제 안전 기준을 준수합니다.</w:t>
      </w:r>
    </w:p>
    <w:p w14:paraId="74C33403" w14:textId="77777777" w:rsidR="00B96B84" w:rsidRDefault="00B96B84" w:rsidP="00B96B8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3CDCB0EA" w14:textId="348D8FBE" w:rsidR="007C2CF3" w:rsidRPr="00F47DB4" w:rsidRDefault="007C2CF3" w:rsidP="00A1522B">
      <w:pPr>
        <w:spacing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F47DB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고객 만족,</w:t>
      </w:r>
      <w:r w:rsidRPr="00F47DB4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언제나,</w:t>
      </w:r>
      <w:r w:rsidRPr="00F47DB4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어디서나</w:t>
      </w:r>
    </w:p>
    <w:p w14:paraId="35D04749" w14:textId="6A3AABE8" w:rsidR="007C2CF3" w:rsidRPr="00F47DB4" w:rsidRDefault="00F47DB4" w:rsidP="00A1522B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DB4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7C2CF3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7C2CF3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에서 우리는 한발 더 나아가 품질,</w:t>
      </w:r>
      <w:r w:rsidR="007C2CF3"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7C2CF3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제품의 선별</w:t>
      </w:r>
      <w:r w:rsidR="007C2CF3"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="007C2CF3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그리고 지원하는 것에 최선의 노력을 다합니다.</w:t>
      </w:r>
      <w:r w:rsidR="007C2CF3"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7C2CF3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당신은 광범위한 제품의 범위 내에서 당신이 찾고자 하는 제품을 찾으시면 됩니다.</w:t>
      </w:r>
      <w:r w:rsidR="007C2CF3"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7C2CF3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우리는 고품질의 서비스와 고객 맞춤 제품을 제공합니다.</w:t>
      </w:r>
      <w:r w:rsidR="007C2CF3"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7C2CF3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사무실은 전세계에 위치하고 있어 팀 내 전문가들이 방대한 전문성과 창의성으로 어떤 프로젝트든 성심성의껏 도와드릴 것입니다.</w:t>
      </w:r>
      <w:r w:rsidR="007C2CF3"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47DB4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7C2CF3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F47DB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7C2CF3" w:rsidRPr="00F47DB4">
        <w:rPr>
          <w:rFonts w:ascii="NanumGothic" w:eastAsia="NanumGothic" w:hAnsi="NanumGothic" w:cs="Batang" w:hint="eastAsia"/>
          <w:sz w:val="20"/>
          <w:szCs w:val="20"/>
          <w:lang w:eastAsia="ko-KR"/>
        </w:rPr>
        <w:t>에서는 전문성과 서비스를 통해 고객 만족을 보증합니다.</w:t>
      </w:r>
    </w:p>
    <w:p w14:paraId="3356BF8C" w14:textId="77777777" w:rsidR="00A1522B" w:rsidRDefault="00A1522B" w:rsidP="00A1522B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8D473A6" wp14:editId="65A55AD7">
            <wp:extent cx="4333875" cy="2398841"/>
            <wp:effectExtent l="0" t="0" r="0" b="19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739" cy="2404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20</w:t>
      </w:r>
      <w:r w:rsidR="005320D5"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78D481A2" w14:textId="1F4665CE" w:rsidR="00F47DB4" w:rsidRDefault="00F47DB4" w:rsidP="00F47DB4">
      <w:pPr>
        <w:pStyle w:val="Default"/>
        <w:rPr>
          <w:sz w:val="20"/>
          <w:szCs w:val="20"/>
          <w:lang w:eastAsia="ko-KR"/>
        </w:rPr>
      </w:pPr>
      <w:r w:rsidRPr="00F47DB4">
        <w:rPr>
          <w:rFonts w:ascii="NanumGothic" w:eastAsia="NanumGothic" w:hAnsi="NanumGothic" w:hint="eastAsia"/>
          <w:sz w:val="20"/>
          <w:szCs w:val="20"/>
          <w:lang w:eastAsia="ko-KR"/>
        </w:rPr>
        <w:t>고해상도의</w:t>
      </w:r>
      <w:r w:rsidRPr="00F47DB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</w:t>
      </w:r>
      <w:r w:rsidRPr="00F47DB4">
        <w:rPr>
          <w:rFonts w:ascii="Arial" w:hAnsi="Arial" w:cs="Arial"/>
          <w:sz w:val="20"/>
          <w:szCs w:val="20"/>
          <w:lang w:eastAsia="ko-KR"/>
        </w:rPr>
        <w:t>Bridget Ngang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hint="eastAsia"/>
          <w:sz w:val="20"/>
          <w:szCs w:val="20"/>
          <w:lang w:eastAsia="ko-KR"/>
        </w:rPr>
        <w:t>에게</w:t>
      </w:r>
      <w:r w:rsidRPr="00F47DB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47DB4">
        <w:rPr>
          <w:rFonts w:ascii="NanumGothic" w:eastAsia="NanumGothic" w:hAnsi="NanumGothic" w:hint="eastAsia"/>
          <w:sz w:val="20"/>
          <w:szCs w:val="20"/>
          <w:lang w:eastAsia="ko-KR"/>
        </w:rPr>
        <w:t>연락주세요</w:t>
      </w:r>
      <w:r w:rsidRPr="00F47DB4">
        <w:rPr>
          <w:rFonts w:ascii="NanumGothic" w:eastAsia="NanumGothic" w:hAnsi="NanumGothic"/>
          <w:sz w:val="20"/>
          <w:szCs w:val="20"/>
          <w:lang w:eastAsia="ko-KR"/>
        </w:rPr>
        <w:t>.</w:t>
      </w:r>
      <w:r>
        <w:rPr>
          <w:sz w:val="20"/>
          <w:szCs w:val="20"/>
          <w:lang w:eastAsia="ko-KR"/>
        </w:rPr>
        <w:t xml:space="preserve"> </w:t>
      </w:r>
    </w:p>
    <w:p w14:paraId="42C72A2E" w14:textId="36410E75" w:rsidR="002D0C31" w:rsidRDefault="005320D5" w:rsidP="00A1522B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(</w:t>
      </w:r>
      <w:hyperlink r:id="rId11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6F7A9873" w14:textId="77777777" w:rsidR="00F47DB4" w:rsidRDefault="00F47DB4" w:rsidP="002D0C31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</w:p>
    <w:p w14:paraId="639A13A8" w14:textId="77777777" w:rsidR="00F47DB4" w:rsidRDefault="00F47DB4" w:rsidP="002D0C31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</w:p>
    <w:p w14:paraId="3ED0EAF3" w14:textId="77777777" w:rsidR="00F47DB4" w:rsidRDefault="00F47DB4" w:rsidP="002D0C31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</w:p>
    <w:p w14:paraId="1223A429" w14:textId="28F0F417" w:rsidR="005320D5" w:rsidRPr="002D0C31" w:rsidRDefault="005320D5" w:rsidP="002D0C31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4837FE41" w14:textId="6ABC5A2A" w:rsidR="00DC32CA" w:rsidRDefault="005320D5" w:rsidP="0026271F">
      <w:pPr>
        <w:spacing w:after="0" w:line="360" w:lineRule="auto"/>
        <w:ind w:right="1699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DBDE4A" w14:textId="4BEB9F57" w:rsidR="00F47DB4" w:rsidRDefault="00F47DB4" w:rsidP="0026271F">
      <w:pPr>
        <w:spacing w:after="0" w:line="360" w:lineRule="auto"/>
        <w:ind w:right="1699"/>
        <w:jc w:val="both"/>
        <w:rPr>
          <w:rFonts w:ascii="Arial" w:hAnsi="Arial" w:cs="Arial"/>
          <w:color w:val="000000" w:themeColor="text1"/>
          <w:sz w:val="20"/>
        </w:rPr>
      </w:pPr>
    </w:p>
    <w:p w14:paraId="6B2F8A3D" w14:textId="77777777" w:rsidR="00F47DB4" w:rsidRPr="00F76E0F" w:rsidRDefault="00F47DB4" w:rsidP="00F47DB4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19D74863" w14:textId="77777777" w:rsidR="00F47DB4" w:rsidRPr="00301A0F" w:rsidRDefault="00F47DB4" w:rsidP="00F47DB4">
      <w:pPr>
        <w:keepLines/>
        <w:spacing w:line="360" w:lineRule="auto"/>
        <w:ind w:right="1523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3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294C9A02" w14:textId="77777777" w:rsidR="00F47DB4" w:rsidRPr="00073D11" w:rsidRDefault="00F47DB4" w:rsidP="0026271F">
      <w:pPr>
        <w:spacing w:after="0" w:line="360" w:lineRule="auto"/>
        <w:ind w:right="1699"/>
        <w:jc w:val="both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F47DB4" w:rsidRPr="00073D11" w:rsidSect="00F125F3">
      <w:headerReference w:type="default" r:id="rId14"/>
      <w:headerReference w:type="first" r:id="rId15"/>
      <w:footerReference w:type="first" r:id="rId1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7D5FE9" w14:textId="77777777" w:rsidR="005D6965" w:rsidRDefault="005D6965" w:rsidP="00784C57">
      <w:pPr>
        <w:spacing w:after="0" w:line="240" w:lineRule="auto"/>
      </w:pPr>
      <w:r>
        <w:separator/>
      </w:r>
    </w:p>
  </w:endnote>
  <w:endnote w:type="continuationSeparator" w:id="0">
    <w:p w14:paraId="3A9FCC29" w14:textId="77777777" w:rsidR="005D6965" w:rsidRDefault="005D696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33772E" w:rsidRPr="00073D11" w:rsidRDefault="0033772E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33772E" w:rsidRPr="00073D11" w:rsidRDefault="0033772E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33772E" w:rsidRPr="00073D11" w:rsidRDefault="0033772E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33772E" w:rsidRDefault="0033772E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33772E" w:rsidRPr="000A52EE" w:rsidRDefault="0033772E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33772E" w:rsidRPr="00F54D5B" w:rsidRDefault="0033772E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33772E" w:rsidRPr="00F54D5B" w:rsidRDefault="0033772E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33772E" w:rsidRPr="00073D11" w:rsidRDefault="00F47DB4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33772E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33772E" w:rsidRDefault="0033772E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33772E" w:rsidRPr="00073D11" w:rsidRDefault="0033772E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33772E" w:rsidRPr="00607EE4" w:rsidRDefault="0033772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33772E" w:rsidRPr="00607EE4" w:rsidRDefault="0033772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33772E" w:rsidRPr="00607EE4" w:rsidRDefault="0033772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33772E" w:rsidRPr="00607EE4" w:rsidRDefault="00F47DB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33772E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33772E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33772E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33772E" w:rsidRPr="001E1888" w:rsidRDefault="0033772E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33772E" w:rsidRPr="00073D11" w:rsidRDefault="0033772E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33772E" w:rsidRPr="00073D11" w:rsidRDefault="0033772E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33772E" w:rsidRDefault="0033772E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33772E" w:rsidRPr="000A52EE" w:rsidRDefault="0033772E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33772E" w:rsidRPr="00F54D5B" w:rsidRDefault="0033772E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33772E" w:rsidRPr="00F54D5B" w:rsidRDefault="0033772E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33772E" w:rsidRPr="00073D11" w:rsidRDefault="00F47DB4" w:rsidP="00EC7126">
                    <w:pPr>
                      <w:pStyle w:val="Header"/>
                      <w:spacing w:line="360" w:lineRule="auto"/>
                    </w:pPr>
                    <w:hyperlink r:id="rId3">
                      <w:r w:rsidR="0033772E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33772E" w:rsidRDefault="0033772E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33772E" w:rsidRPr="00073D11" w:rsidRDefault="0033772E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33772E" w:rsidRPr="00607EE4" w:rsidRDefault="0033772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33772E" w:rsidRPr="00607EE4" w:rsidRDefault="0033772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33772E" w:rsidRPr="00607EE4" w:rsidRDefault="0033772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33772E" w:rsidRPr="00607EE4" w:rsidRDefault="00F47DB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33772E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33772E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33772E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33772E" w:rsidRPr="001E1888" w:rsidRDefault="0033772E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3DB7E" w14:textId="77777777" w:rsidR="005D6965" w:rsidRDefault="005D6965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5C4174B3" w14:textId="77777777" w:rsidR="005D6965" w:rsidRDefault="005D696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33772E" w:rsidRPr="00C97AAF" w:rsidRDefault="0033772E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33772E" w:rsidRPr="00073D11" w14:paraId="12FEEFFC" w14:textId="77777777" w:rsidTr="00502615">
      <w:tc>
        <w:tcPr>
          <w:tcW w:w="6912" w:type="dxa"/>
        </w:tcPr>
        <w:p w14:paraId="36E42EC9" w14:textId="77777777" w:rsidR="00F47DB4" w:rsidRPr="005815BB" w:rsidRDefault="00F47DB4" w:rsidP="00F47DB4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6AE39A7A" w14:textId="77777777" w:rsidR="00F47DB4" w:rsidRPr="00F47DB4" w:rsidRDefault="00F47DB4" w:rsidP="00F47DB4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F47DB4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F47DB4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와 함께 가정을 좀더 멋지고 효율적으로 꾸미기</w:t>
          </w:r>
        </w:p>
        <w:p w14:paraId="38AA22C5" w14:textId="77777777" w:rsidR="00F47DB4" w:rsidRPr="001E1888" w:rsidRDefault="00F47DB4" w:rsidP="00F47DB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>May 2020</w:t>
          </w:r>
        </w:p>
        <w:p w14:paraId="1A56E795" w14:textId="7204C17F" w:rsidR="0033772E" w:rsidRPr="00073D11" w:rsidRDefault="00F47DB4" w:rsidP="00F47DB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33772E" w:rsidRPr="00073D11" w:rsidRDefault="0033772E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33772E" w:rsidRPr="00073D11" w:rsidRDefault="0033772E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33772E" w:rsidRPr="00073D11" w:rsidRDefault="0033772E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3772E" w:rsidRPr="00073D11" w14:paraId="5A28A0D8" w14:textId="77777777" w:rsidTr="0033772E">
      <w:tc>
        <w:tcPr>
          <w:tcW w:w="6912" w:type="dxa"/>
        </w:tcPr>
        <w:p w14:paraId="64D6E890" w14:textId="77777777" w:rsidR="00F47DB4" w:rsidRPr="005815BB" w:rsidRDefault="00F47DB4" w:rsidP="00F47DB4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0464BB07" w14:textId="67A4640F" w:rsidR="0033772E" w:rsidRPr="00F47DB4" w:rsidRDefault="0033772E" w:rsidP="00B96B84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F47DB4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F47DB4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와 함께 가정을 좀더 멋지고 효율적으로 꾸미기</w:t>
          </w:r>
        </w:p>
        <w:p w14:paraId="765F9503" w14:textId="7A62552A" w:rsidR="0033772E" w:rsidRPr="001E1888" w:rsidRDefault="0033772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>May 2020</w:t>
          </w:r>
        </w:p>
        <w:p w14:paraId="4BE48C59" w14:textId="77777777" w:rsidR="0033772E" w:rsidRPr="00073D11" w:rsidRDefault="0033772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3772E" w:rsidRPr="003A29FC" w:rsidRDefault="0033772E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3772E" w:rsidRPr="003A29FC" w:rsidRDefault="0033772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3772E" w:rsidRDefault="0033772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3772E" w:rsidRDefault="0033772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3772E" w:rsidRDefault="0033772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3772E" w:rsidRPr="002D69AE" w:rsidRDefault="0033772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3772E" w:rsidRPr="00502615" w:rsidRDefault="0033772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3772E" w:rsidRPr="00502615" w:rsidRDefault="0033772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3772E" w:rsidRPr="00502615" w:rsidRDefault="0033772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3772E" w:rsidRPr="00502615" w:rsidRDefault="0033772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3772E" w:rsidRPr="00073D11" w:rsidRDefault="0033772E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33772E" w:rsidRPr="00073D11" w:rsidRDefault="0033772E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12A"/>
    <w:multiLevelType w:val="multilevel"/>
    <w:tmpl w:val="403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24B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271F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0C31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3772E"/>
    <w:rsid w:val="00342E63"/>
    <w:rsid w:val="00364268"/>
    <w:rsid w:val="0036557B"/>
    <w:rsid w:val="0038768D"/>
    <w:rsid w:val="003955E2"/>
    <w:rsid w:val="003969D9"/>
    <w:rsid w:val="00396F67"/>
    <w:rsid w:val="003A389E"/>
    <w:rsid w:val="003A50BB"/>
    <w:rsid w:val="003B042D"/>
    <w:rsid w:val="003C34B2"/>
    <w:rsid w:val="003C4170"/>
    <w:rsid w:val="003C6DEF"/>
    <w:rsid w:val="003C78DA"/>
    <w:rsid w:val="003E1639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1E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3376"/>
    <w:rsid w:val="005D467D"/>
    <w:rsid w:val="005D6965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487F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14C4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2CF3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1522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96B84"/>
    <w:rsid w:val="00BA383C"/>
    <w:rsid w:val="00BA664D"/>
    <w:rsid w:val="00BC1253"/>
    <w:rsid w:val="00BC1A81"/>
    <w:rsid w:val="00BC43F8"/>
    <w:rsid w:val="00BE16AD"/>
    <w:rsid w:val="00BE63E9"/>
    <w:rsid w:val="00BE71FE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014E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438BC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47DB4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table" w:styleId="TableGrid">
    <w:name w:val="Table Grid"/>
    <w:basedOn w:val="TableNormal"/>
    <w:uiPriority w:val="39"/>
    <w:rsid w:val="00B96B84"/>
    <w:pPr>
      <w:spacing w:after="0" w:line="240" w:lineRule="auto"/>
    </w:pPr>
    <w:rPr>
      <w:lang w:val="en-US" w:eastAsia="zh-C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7DB4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kraiburg-tpe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ridget.ngang@kraiburg-tpe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E05D7-C7E2-421A-9B7C-D1CD95791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403</Words>
  <Characters>2298</Characters>
  <Application>Microsoft Office Word</Application>
  <DocSecurity>0</DocSecurity>
  <Lines>19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2020-04-17T08:31:00Z</dcterms:created>
  <dcterms:modified xsi:type="dcterms:W3CDTF">2020-05-22T02:51:00Z</dcterms:modified>
</cp:coreProperties>
</file>