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D986" w14:textId="77777777" w:rsidR="00D87909" w:rsidRDefault="00D87909" w:rsidP="00C33C80">
      <w:pPr>
        <w:spacing w:after="0" w:line="360" w:lineRule="auto"/>
        <w:ind w:right="1559"/>
        <w:jc w:val="both"/>
        <w:rPr>
          <w:rFonts w:ascii="Arial" w:hAnsi="Arial" w:cs="Arial"/>
          <w:b/>
          <w:bCs/>
          <w:sz w:val="24"/>
          <w:szCs w:val="24"/>
        </w:rPr>
      </w:pPr>
      <w:r w:rsidRPr="00D87909">
        <w:rPr>
          <w:rFonts w:ascii="Arial" w:hAnsi="Arial" w:cs="Arial"/>
          <w:b/>
          <w:bCs/>
          <w:sz w:val="24"/>
          <w:szCs w:val="24"/>
        </w:rPr>
        <w:t xml:space="preserve">KRAIBURG TPE Introduces </w:t>
      </w:r>
      <w:bookmarkStart w:id="0" w:name="_Hlk161125350"/>
      <w:r w:rsidRPr="00D87909">
        <w:rPr>
          <w:rFonts w:ascii="Arial" w:hAnsi="Arial" w:cs="Arial"/>
          <w:b/>
          <w:bCs/>
          <w:sz w:val="24"/>
          <w:szCs w:val="24"/>
        </w:rPr>
        <w:t>Cutting-Edge TPE Solution for Car Window Shades</w:t>
      </w:r>
    </w:p>
    <w:bookmarkEnd w:id="0"/>
    <w:p w14:paraId="22FA68A8" w14:textId="77777777" w:rsidR="00B216B9" w:rsidRDefault="00B216B9" w:rsidP="00B216B9">
      <w:pPr>
        <w:spacing w:line="360" w:lineRule="auto"/>
        <w:ind w:right="1559"/>
        <w:jc w:val="both"/>
        <w:rPr>
          <w:rFonts w:ascii="Arial" w:hAnsi="Arial" w:cs="Arial"/>
          <w:color w:val="000000" w:themeColor="text1"/>
          <w:sz w:val="20"/>
          <w:szCs w:val="20"/>
        </w:rPr>
      </w:pPr>
      <w:r w:rsidRPr="00B216B9">
        <w:rPr>
          <w:rFonts w:ascii="Arial" w:hAnsi="Arial" w:cs="Arial"/>
          <w:color w:val="000000" w:themeColor="text1"/>
          <w:sz w:val="20"/>
          <w:szCs w:val="20"/>
        </w:rPr>
        <w:t>As drivers spend increasingly longer hours on the road, the demand for solutions that enhance comfort and convenience within the vehicle has never been greater. Recognizing this need, KRAIBURG TPE, a leading global manufacturer of thermoplastic elastomers (TPEs), is proud to announce the launch of its latest TPE solution tailored for car window shade applications.</w:t>
      </w:r>
    </w:p>
    <w:p w14:paraId="08E1A2B9" w14:textId="77777777" w:rsidR="00B216B9" w:rsidRPr="00B216B9" w:rsidRDefault="00B216B9" w:rsidP="00B216B9">
      <w:pPr>
        <w:spacing w:line="360" w:lineRule="auto"/>
        <w:ind w:right="1559"/>
        <w:jc w:val="both"/>
        <w:rPr>
          <w:rFonts w:ascii="Arial" w:hAnsi="Arial" w:cs="Arial"/>
          <w:color w:val="000000" w:themeColor="text1"/>
          <w:sz w:val="6"/>
          <w:szCs w:val="6"/>
        </w:rPr>
      </w:pPr>
    </w:p>
    <w:p w14:paraId="191D33CC" w14:textId="7B8DC593" w:rsidR="00B216B9" w:rsidRPr="00B216B9" w:rsidRDefault="00B216B9" w:rsidP="00B216B9">
      <w:pPr>
        <w:spacing w:line="360" w:lineRule="auto"/>
        <w:ind w:right="1559"/>
        <w:jc w:val="both"/>
        <w:rPr>
          <w:rFonts w:ascii="Arial" w:hAnsi="Arial" w:cs="Arial"/>
          <w:b/>
          <w:bCs/>
          <w:color w:val="000000" w:themeColor="text1"/>
          <w:sz w:val="20"/>
          <w:szCs w:val="20"/>
        </w:rPr>
      </w:pPr>
      <w:r w:rsidRPr="00B216B9">
        <w:rPr>
          <w:rFonts w:ascii="Arial" w:hAnsi="Arial" w:cs="Arial"/>
          <w:b/>
          <w:bCs/>
          <w:color w:val="000000" w:themeColor="text1"/>
          <w:sz w:val="20"/>
          <w:szCs w:val="20"/>
        </w:rPr>
        <w:t>Redefined Driving Experience with Advanced TPE Materials</w:t>
      </w:r>
    </w:p>
    <w:p w14:paraId="3E0B95DB" w14:textId="0A5A1185" w:rsidR="00B216B9" w:rsidRPr="00B216B9" w:rsidRDefault="00B216B9" w:rsidP="00B216B9">
      <w:pPr>
        <w:spacing w:line="360" w:lineRule="auto"/>
        <w:ind w:right="1559"/>
        <w:jc w:val="both"/>
        <w:rPr>
          <w:rFonts w:ascii="Arial" w:hAnsi="Arial" w:cs="Arial"/>
          <w:color w:val="000000" w:themeColor="text1"/>
          <w:sz w:val="20"/>
          <w:szCs w:val="20"/>
        </w:rPr>
      </w:pPr>
      <w:r w:rsidRPr="00B216B9">
        <w:rPr>
          <w:rFonts w:ascii="Arial" w:hAnsi="Arial" w:cs="Arial"/>
          <w:color w:val="000000" w:themeColor="text1"/>
          <w:sz w:val="20"/>
          <w:szCs w:val="20"/>
        </w:rPr>
        <w:t xml:space="preserve">Introducing the THERMOLAST® K FG/SF/AP series, an innovative solution meticulously engineered to meet the stringent requirements of the </w:t>
      </w:r>
      <w:r w:rsidRPr="00846DB7">
        <w:rPr>
          <w:rFonts w:ascii="Arial" w:hAnsi="Arial" w:cs="Arial"/>
          <w:color w:val="000000" w:themeColor="text1"/>
          <w:sz w:val="20"/>
          <w:szCs w:val="20"/>
          <w:highlight w:val="yellow"/>
        </w:rPr>
        <w:t>automotive sector</w:t>
      </w:r>
      <w:r w:rsidRPr="00B216B9">
        <w:rPr>
          <w:rFonts w:ascii="Arial" w:hAnsi="Arial" w:cs="Arial"/>
          <w:color w:val="000000" w:themeColor="text1"/>
          <w:sz w:val="20"/>
          <w:szCs w:val="20"/>
        </w:rPr>
        <w:t xml:space="preserve">. </w:t>
      </w:r>
      <w:hyperlink r:id="rId11" w:history="1">
        <w:r w:rsidR="00414A4F" w:rsidRPr="003C39A0">
          <w:rPr>
            <w:rStyle w:val="Hyperlink"/>
            <w:rFonts w:ascii="Arial" w:hAnsi="Arial" w:cs="Arial"/>
            <w:sz w:val="20"/>
            <w:szCs w:val="20"/>
          </w:rPr>
          <w:t>https://www.kraiburg-tpe.com/en/automotive</w:t>
        </w:r>
      </w:hyperlink>
      <w:r w:rsidR="00414A4F">
        <w:rPr>
          <w:rFonts w:ascii="Arial" w:hAnsi="Arial" w:cs="Arial" w:hint="eastAsia"/>
          <w:color w:val="000000" w:themeColor="text1"/>
          <w:sz w:val="20"/>
          <w:szCs w:val="20"/>
          <w:lang w:eastAsia="zh-CN"/>
        </w:rPr>
        <w:t xml:space="preserve"> </w:t>
      </w:r>
      <w:r w:rsidRPr="00B216B9">
        <w:rPr>
          <w:rFonts w:ascii="Arial" w:hAnsi="Arial" w:cs="Arial"/>
          <w:color w:val="000000" w:themeColor="text1"/>
          <w:sz w:val="20"/>
          <w:szCs w:val="20"/>
        </w:rPr>
        <w:t>This cutting-edge material combines advanced features and regulatory compliance, making it an ideal choice for automotive interior components.</w:t>
      </w:r>
    </w:p>
    <w:p w14:paraId="1B1DBA0D" w14:textId="77777777" w:rsidR="00B216B9" w:rsidRPr="00B216B9" w:rsidRDefault="00B216B9" w:rsidP="00B216B9">
      <w:pPr>
        <w:spacing w:line="360" w:lineRule="auto"/>
        <w:ind w:right="1559"/>
        <w:jc w:val="both"/>
        <w:rPr>
          <w:rFonts w:ascii="Arial" w:hAnsi="Arial" w:cs="Arial"/>
          <w:color w:val="000000" w:themeColor="text1"/>
          <w:sz w:val="6"/>
          <w:szCs w:val="6"/>
        </w:rPr>
      </w:pPr>
    </w:p>
    <w:p w14:paraId="32564968" w14:textId="11D1079D" w:rsidR="00B216B9" w:rsidRPr="00B216B9" w:rsidRDefault="00B216B9" w:rsidP="00B216B9">
      <w:pPr>
        <w:spacing w:line="360" w:lineRule="auto"/>
        <w:ind w:right="1559"/>
        <w:jc w:val="both"/>
        <w:rPr>
          <w:rFonts w:ascii="Arial" w:hAnsi="Arial" w:cs="Arial"/>
          <w:b/>
          <w:bCs/>
          <w:color w:val="000000" w:themeColor="text1"/>
          <w:sz w:val="20"/>
          <w:szCs w:val="20"/>
        </w:rPr>
      </w:pPr>
      <w:r w:rsidRPr="00B216B9">
        <w:rPr>
          <w:rFonts w:ascii="Arial" w:hAnsi="Arial" w:cs="Arial"/>
          <w:b/>
          <w:bCs/>
          <w:color w:val="000000" w:themeColor="text1"/>
          <w:sz w:val="20"/>
          <w:szCs w:val="20"/>
        </w:rPr>
        <w:t>Enhanced Features for Unmatched Performance</w:t>
      </w:r>
    </w:p>
    <w:p w14:paraId="4663CEC8" w14:textId="5B75CAD0" w:rsidR="00B216B9" w:rsidRPr="00B519DA" w:rsidRDefault="00B216B9" w:rsidP="00B519DA">
      <w:pPr>
        <w:spacing w:line="360" w:lineRule="auto"/>
        <w:ind w:right="1559"/>
        <w:jc w:val="both"/>
        <w:rPr>
          <w:rFonts w:ascii="Arial" w:eastAsia="Times New Roman" w:hAnsi="Arial" w:cs="Arial"/>
          <w:color w:val="000000" w:themeColor="text1"/>
          <w:sz w:val="20"/>
          <w:szCs w:val="20"/>
        </w:rPr>
      </w:pPr>
      <w:r w:rsidRPr="00B216B9">
        <w:rPr>
          <w:rFonts w:ascii="Arial" w:hAnsi="Arial" w:cs="Arial"/>
          <w:color w:val="000000" w:themeColor="text1"/>
          <w:sz w:val="20"/>
          <w:szCs w:val="20"/>
        </w:rPr>
        <w:t xml:space="preserve">The </w:t>
      </w:r>
      <w:r w:rsidRPr="00846DB7">
        <w:rPr>
          <w:rFonts w:ascii="Arial" w:hAnsi="Arial" w:cs="Arial"/>
          <w:color w:val="000000" w:themeColor="text1"/>
          <w:sz w:val="20"/>
          <w:szCs w:val="20"/>
          <w:highlight w:val="yellow"/>
        </w:rPr>
        <w:t>THERMOLAST® K</w:t>
      </w:r>
      <w:r w:rsidRPr="00B216B9">
        <w:rPr>
          <w:rFonts w:ascii="Arial" w:hAnsi="Arial" w:cs="Arial"/>
          <w:color w:val="000000" w:themeColor="text1"/>
          <w:sz w:val="20"/>
          <w:szCs w:val="20"/>
        </w:rPr>
        <w:t xml:space="preserve"> </w:t>
      </w:r>
      <w:hyperlink r:id="rId12" w:history="1">
        <w:r w:rsidR="00414A4F" w:rsidRPr="003C39A0">
          <w:rPr>
            <w:rStyle w:val="Hyperlink"/>
            <w:rFonts w:ascii="Arial" w:hAnsi="Arial" w:cs="Arial"/>
            <w:sz w:val="20"/>
            <w:szCs w:val="20"/>
          </w:rPr>
          <w:t>https://www.kraiburg-tpe.com/en/thermolast-k</w:t>
        </w:r>
      </w:hyperlink>
      <w:r w:rsidR="00414A4F">
        <w:rPr>
          <w:rFonts w:ascii="Arial" w:hAnsi="Arial" w:cs="Arial" w:hint="eastAsia"/>
          <w:color w:val="000000" w:themeColor="text1"/>
          <w:sz w:val="20"/>
          <w:szCs w:val="20"/>
          <w:lang w:eastAsia="zh-CN"/>
        </w:rPr>
        <w:t xml:space="preserve"> </w:t>
      </w:r>
      <w:r w:rsidRPr="00B216B9">
        <w:rPr>
          <w:rFonts w:ascii="Arial" w:hAnsi="Arial" w:cs="Arial"/>
          <w:color w:val="000000" w:themeColor="text1"/>
          <w:sz w:val="20"/>
          <w:szCs w:val="20"/>
        </w:rPr>
        <w:t>FG/SF/AP series from KRAIBURG TPE offers a host of advantages designed to elevate the driving experience:</w:t>
      </w:r>
    </w:p>
    <w:p w14:paraId="01695405"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4D67D4">
        <w:rPr>
          <w:rFonts w:ascii="Arial" w:hAnsi="Arial" w:cs="Arial"/>
          <w:b/>
          <w:bCs/>
          <w:color w:val="000000" w:themeColor="text1"/>
          <w:sz w:val="20"/>
          <w:szCs w:val="20"/>
        </w:rPr>
        <w:t>Low Density:</w:t>
      </w:r>
      <w:r w:rsidRPr="00B519DA">
        <w:rPr>
          <w:rFonts w:ascii="Arial" w:hAnsi="Arial" w:cs="Arial"/>
          <w:color w:val="000000" w:themeColor="text1"/>
          <w:sz w:val="20"/>
          <w:szCs w:val="20"/>
        </w:rPr>
        <w:t xml:space="preserve"> Provides lightweight yet durable protection for vehicle interiors.</w:t>
      </w:r>
    </w:p>
    <w:p w14:paraId="40C8E576"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Adhesion to PP:</w:t>
      </w:r>
      <w:r w:rsidRPr="00B519DA">
        <w:rPr>
          <w:rFonts w:ascii="Arial" w:hAnsi="Arial" w:cs="Arial"/>
          <w:color w:val="000000" w:themeColor="text1"/>
          <w:sz w:val="20"/>
          <w:szCs w:val="20"/>
        </w:rPr>
        <w:t xml:space="preserve"> Ensures seamless integration with existing vehicle components.</w:t>
      </w:r>
    </w:p>
    <w:p w14:paraId="7617A8B2"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Controlled Emission and Odor:</w:t>
      </w:r>
      <w:r w:rsidRPr="00B519DA">
        <w:rPr>
          <w:rFonts w:ascii="Arial" w:hAnsi="Arial" w:cs="Arial"/>
          <w:color w:val="000000" w:themeColor="text1"/>
          <w:sz w:val="20"/>
          <w:szCs w:val="20"/>
        </w:rPr>
        <w:t xml:space="preserve"> Maintains a clean and odor-free automotive interior environment.</w:t>
      </w:r>
    </w:p>
    <w:p w14:paraId="04AFAF40" w14:textId="14C4D6C2"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4D67D4">
        <w:rPr>
          <w:rFonts w:ascii="Arial" w:hAnsi="Arial" w:cs="Arial"/>
          <w:b/>
          <w:bCs/>
          <w:color w:val="000000" w:themeColor="text1"/>
          <w:sz w:val="20"/>
          <w:szCs w:val="20"/>
          <w:highlight w:val="yellow"/>
        </w:rPr>
        <w:t>Optimized Flow Properties:</w:t>
      </w:r>
      <w:r w:rsidRPr="00B519DA">
        <w:rPr>
          <w:rFonts w:ascii="Arial" w:hAnsi="Arial" w:cs="Arial"/>
          <w:color w:val="000000" w:themeColor="text1"/>
          <w:sz w:val="20"/>
          <w:szCs w:val="20"/>
        </w:rPr>
        <w:t xml:space="preserve"> </w:t>
      </w:r>
      <w:hyperlink r:id="rId13" w:history="1">
        <w:r w:rsidR="00414A4F" w:rsidRPr="003C39A0">
          <w:rPr>
            <w:rStyle w:val="Hyperlink"/>
            <w:rFonts w:ascii="Arial" w:hAnsi="Arial" w:cs="Arial"/>
            <w:sz w:val="20"/>
            <w:szCs w:val="20"/>
          </w:rPr>
          <w:t>https://www.kraiburg-tpe.com/en/automotive-thumbwheel-flexible-tpe-solutions</w:t>
        </w:r>
      </w:hyperlink>
      <w:r w:rsidR="00414A4F">
        <w:rPr>
          <w:rFonts w:ascii="Arial" w:eastAsiaTheme="minorEastAsia" w:hAnsi="Arial" w:cs="Arial" w:hint="eastAsia"/>
          <w:color w:val="000000" w:themeColor="text1"/>
          <w:sz w:val="20"/>
          <w:szCs w:val="20"/>
          <w:lang w:eastAsia="zh-CN"/>
        </w:rPr>
        <w:t xml:space="preserve"> </w:t>
      </w:r>
      <w:r w:rsidRPr="00B519DA">
        <w:rPr>
          <w:rFonts w:ascii="Arial" w:hAnsi="Arial" w:cs="Arial"/>
          <w:color w:val="000000" w:themeColor="text1"/>
          <w:sz w:val="20"/>
          <w:szCs w:val="20"/>
        </w:rPr>
        <w:t>Facilitates ease of processing during manufacturing.</w:t>
      </w:r>
    </w:p>
    <w:p w14:paraId="62E2E405"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031FE7">
        <w:rPr>
          <w:rFonts w:ascii="Arial" w:hAnsi="Arial" w:cs="Arial"/>
          <w:b/>
          <w:bCs/>
          <w:color w:val="000000" w:themeColor="text1"/>
          <w:sz w:val="20"/>
          <w:szCs w:val="20"/>
        </w:rPr>
        <w:lastRenderedPageBreak/>
        <w:t>Surface Mapping:</w:t>
      </w:r>
      <w:r w:rsidRPr="00B519DA">
        <w:rPr>
          <w:rFonts w:ascii="Arial" w:hAnsi="Arial" w:cs="Arial"/>
          <w:color w:val="000000" w:themeColor="text1"/>
          <w:sz w:val="20"/>
          <w:szCs w:val="20"/>
        </w:rPr>
        <w:t xml:space="preserve"> Enhances aesthetics and design flexibility.</w:t>
      </w:r>
    </w:p>
    <w:p w14:paraId="35526F61"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Temperature Stability:</w:t>
      </w:r>
      <w:r w:rsidRPr="00B519DA">
        <w:rPr>
          <w:rFonts w:ascii="Arial" w:hAnsi="Arial" w:cs="Arial"/>
          <w:color w:val="000000" w:themeColor="text1"/>
          <w:sz w:val="20"/>
          <w:szCs w:val="20"/>
        </w:rPr>
        <w:t xml:space="preserve"> Withstands temperatures up to 100°C, ensuring long-lasting performance.</w:t>
      </w:r>
    </w:p>
    <w:p w14:paraId="3687B4BB"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Demolding:</w:t>
      </w:r>
      <w:r w:rsidRPr="00B519DA">
        <w:rPr>
          <w:rFonts w:ascii="Arial" w:hAnsi="Arial" w:cs="Arial"/>
          <w:color w:val="000000" w:themeColor="text1"/>
          <w:sz w:val="20"/>
          <w:szCs w:val="20"/>
        </w:rPr>
        <w:t xml:space="preserve"> Simplifies production processes for efficient manufacturing.</w:t>
      </w:r>
    </w:p>
    <w:p w14:paraId="53C7D48B"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Processing Method:</w:t>
      </w:r>
      <w:r w:rsidRPr="00B519DA">
        <w:rPr>
          <w:rFonts w:ascii="Arial" w:hAnsi="Arial" w:cs="Arial"/>
          <w:color w:val="000000" w:themeColor="text1"/>
          <w:sz w:val="20"/>
          <w:szCs w:val="20"/>
        </w:rPr>
        <w:t xml:space="preserve"> Compatible with injection molding for streamlined production.</w:t>
      </w:r>
    </w:p>
    <w:p w14:paraId="3431C658" w14:textId="77777777" w:rsidR="00B519DA" w:rsidRPr="00B519DA" w:rsidRDefault="00B519DA" w:rsidP="00B519DA">
      <w:pPr>
        <w:pStyle w:val="ListParagraph"/>
        <w:numPr>
          <w:ilvl w:val="0"/>
          <w:numId w:val="21"/>
        </w:numPr>
        <w:spacing w:line="360" w:lineRule="auto"/>
        <w:ind w:right="1559"/>
        <w:jc w:val="both"/>
        <w:rPr>
          <w:rFonts w:ascii="Arial" w:hAnsi="Arial" w:cs="Arial"/>
          <w:color w:val="000000" w:themeColor="text1"/>
          <w:sz w:val="20"/>
          <w:szCs w:val="20"/>
        </w:rPr>
      </w:pPr>
      <w:r w:rsidRPr="00B519DA">
        <w:rPr>
          <w:rFonts w:ascii="Arial" w:hAnsi="Arial" w:cs="Arial"/>
          <w:b/>
          <w:bCs/>
          <w:color w:val="000000" w:themeColor="text1"/>
          <w:sz w:val="20"/>
          <w:szCs w:val="20"/>
        </w:rPr>
        <w:t>Color:</w:t>
      </w:r>
      <w:r w:rsidRPr="00B519DA">
        <w:rPr>
          <w:rFonts w:ascii="Arial" w:hAnsi="Arial" w:cs="Arial"/>
          <w:color w:val="000000" w:themeColor="text1"/>
          <w:sz w:val="20"/>
          <w:szCs w:val="20"/>
        </w:rPr>
        <w:t xml:space="preserve"> Available in sleek black for seamless integration with vehicle interiors.</w:t>
      </w:r>
    </w:p>
    <w:p w14:paraId="601AA48E" w14:textId="77777777" w:rsidR="00023A0F" w:rsidRPr="00B519DA" w:rsidRDefault="00023A0F" w:rsidP="001A6108">
      <w:pPr>
        <w:spacing w:after="0" w:line="360" w:lineRule="auto"/>
        <w:ind w:right="1559"/>
        <w:jc w:val="both"/>
        <w:rPr>
          <w:rFonts w:ascii="Arial" w:hAnsi="Arial" w:cs="Arial"/>
          <w:sz w:val="20"/>
          <w:szCs w:val="20"/>
        </w:rPr>
      </w:pPr>
    </w:p>
    <w:p w14:paraId="7C1C2AEA" w14:textId="5FA73CF4" w:rsidR="00414A4F" w:rsidRDefault="0005754C" w:rsidP="0005754C">
      <w:pPr>
        <w:spacing w:after="0" w:line="360" w:lineRule="auto"/>
        <w:ind w:right="1559"/>
        <w:jc w:val="both"/>
        <w:rPr>
          <w:rFonts w:ascii="Arial" w:hAnsi="Arial" w:cs="Arial"/>
          <w:sz w:val="20"/>
          <w:szCs w:val="20"/>
        </w:rPr>
      </w:pPr>
      <w:r w:rsidRPr="0005754C">
        <w:rPr>
          <w:rFonts w:ascii="Arial" w:hAnsi="Arial" w:cs="Arial"/>
          <w:sz w:val="20"/>
          <w:szCs w:val="20"/>
        </w:rPr>
        <w:t>Ideal applications for the THERMOLAST® K FG/SF/AP series include</w:t>
      </w:r>
      <w:r>
        <w:rPr>
          <w:rFonts w:ascii="Arial" w:hAnsi="Arial" w:cs="Arial"/>
          <w:sz w:val="20"/>
          <w:szCs w:val="20"/>
        </w:rPr>
        <w:t xml:space="preserve"> h</w:t>
      </w:r>
      <w:r w:rsidRPr="0005754C">
        <w:rPr>
          <w:rFonts w:ascii="Arial" w:hAnsi="Arial" w:cs="Arial"/>
          <w:sz w:val="20"/>
          <w:szCs w:val="20"/>
        </w:rPr>
        <w:t>andles</w:t>
      </w:r>
      <w:r>
        <w:rPr>
          <w:rFonts w:ascii="Arial" w:hAnsi="Arial" w:cs="Arial"/>
          <w:sz w:val="20"/>
          <w:szCs w:val="20"/>
        </w:rPr>
        <w:t>, f</w:t>
      </w:r>
      <w:r w:rsidRPr="0005754C">
        <w:rPr>
          <w:rFonts w:ascii="Arial" w:hAnsi="Arial" w:cs="Arial"/>
          <w:sz w:val="20"/>
          <w:szCs w:val="20"/>
        </w:rPr>
        <w:t>unction and design elements</w:t>
      </w:r>
      <w:r>
        <w:rPr>
          <w:rFonts w:ascii="Arial" w:hAnsi="Arial" w:cs="Arial"/>
          <w:sz w:val="20"/>
          <w:szCs w:val="20"/>
        </w:rPr>
        <w:t>, t</w:t>
      </w:r>
      <w:r w:rsidRPr="0005754C">
        <w:rPr>
          <w:rFonts w:ascii="Arial" w:hAnsi="Arial" w:cs="Arial"/>
          <w:sz w:val="20"/>
          <w:szCs w:val="20"/>
        </w:rPr>
        <w:t>humb wheels</w:t>
      </w:r>
      <w:r>
        <w:rPr>
          <w:rFonts w:ascii="Arial" w:hAnsi="Arial" w:cs="Arial"/>
          <w:sz w:val="20"/>
          <w:szCs w:val="20"/>
        </w:rPr>
        <w:t>, s</w:t>
      </w:r>
      <w:r w:rsidRPr="0005754C">
        <w:rPr>
          <w:rFonts w:ascii="Arial" w:hAnsi="Arial" w:cs="Arial"/>
          <w:sz w:val="20"/>
          <w:szCs w:val="20"/>
        </w:rPr>
        <w:t>oft touch surfaces</w:t>
      </w:r>
      <w:r>
        <w:rPr>
          <w:rFonts w:ascii="Arial" w:hAnsi="Arial" w:cs="Arial"/>
          <w:sz w:val="20"/>
          <w:szCs w:val="20"/>
        </w:rPr>
        <w:t>, s</w:t>
      </w:r>
      <w:r w:rsidRPr="0005754C">
        <w:rPr>
          <w:rFonts w:ascii="Arial" w:hAnsi="Arial" w:cs="Arial"/>
          <w:sz w:val="20"/>
          <w:szCs w:val="20"/>
        </w:rPr>
        <w:t>eals</w:t>
      </w:r>
      <w:r>
        <w:rPr>
          <w:rFonts w:ascii="Arial" w:hAnsi="Arial" w:cs="Arial"/>
          <w:sz w:val="20"/>
          <w:szCs w:val="20"/>
        </w:rPr>
        <w:t xml:space="preserve"> and a</w:t>
      </w:r>
      <w:r w:rsidRPr="0005754C">
        <w:rPr>
          <w:rFonts w:ascii="Arial" w:hAnsi="Arial" w:cs="Arial"/>
          <w:sz w:val="20"/>
          <w:szCs w:val="20"/>
        </w:rPr>
        <w:t xml:space="preserve">utomotive </w:t>
      </w:r>
      <w:r>
        <w:rPr>
          <w:rFonts w:ascii="Arial" w:hAnsi="Arial" w:cs="Arial"/>
          <w:sz w:val="20"/>
          <w:szCs w:val="20"/>
        </w:rPr>
        <w:t>i</w:t>
      </w:r>
      <w:r w:rsidRPr="0005754C">
        <w:rPr>
          <w:rFonts w:ascii="Arial" w:hAnsi="Arial" w:cs="Arial"/>
          <w:sz w:val="20"/>
          <w:szCs w:val="20"/>
        </w:rPr>
        <w:t>nterior</w:t>
      </w:r>
      <w:r>
        <w:rPr>
          <w:rFonts w:ascii="Arial" w:hAnsi="Arial" w:cs="Arial"/>
          <w:sz w:val="20"/>
          <w:szCs w:val="20"/>
        </w:rPr>
        <w:t xml:space="preserve"> applications.</w:t>
      </w:r>
    </w:p>
    <w:p w14:paraId="62F08EF9" w14:textId="6E596194" w:rsidR="005320D5" w:rsidRPr="0006085F" w:rsidRDefault="00594FA3" w:rsidP="00396A1F">
      <w:pPr>
        <w:spacing w:line="360" w:lineRule="auto"/>
        <w:ind w:right="1559"/>
        <w:rPr>
          <w:rFonts w:ascii="Arial" w:hAnsi="Arial" w:cs="Arial"/>
          <w:sz w:val="20"/>
          <w:szCs w:val="20"/>
        </w:rPr>
      </w:pPr>
      <w:r>
        <w:rPr>
          <w:noProof/>
        </w:rPr>
        <w:drawing>
          <wp:inline distT="0" distB="0" distL="0" distR="0" wp14:anchorId="367C8A9D" wp14:editId="2DA5363D">
            <wp:extent cx="4279900" cy="2369478"/>
            <wp:effectExtent l="0" t="0" r="6350" b="0"/>
            <wp:docPr id="1828540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3385" cy="2376944"/>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414A4F"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414A4F"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0BDEA" w14:textId="77777777" w:rsidR="00624219" w:rsidRDefault="00624219" w:rsidP="00784C57">
      <w:pPr>
        <w:spacing w:after="0" w:line="240" w:lineRule="auto"/>
      </w:pPr>
      <w:r>
        <w:separator/>
      </w:r>
    </w:p>
  </w:endnote>
  <w:endnote w:type="continuationSeparator" w:id="0">
    <w:p w14:paraId="15DD58ED" w14:textId="77777777" w:rsidR="00624219" w:rsidRDefault="006242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14A4F"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14A4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C4A0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C4A0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006D" w14:textId="77777777" w:rsidR="00624219" w:rsidRDefault="00624219" w:rsidP="00784C57">
      <w:pPr>
        <w:spacing w:after="0" w:line="240" w:lineRule="auto"/>
      </w:pPr>
      <w:r>
        <w:separator/>
      </w:r>
    </w:p>
  </w:footnote>
  <w:footnote w:type="continuationSeparator" w:id="0">
    <w:p w14:paraId="35FACB7A" w14:textId="77777777" w:rsidR="00624219" w:rsidRDefault="006242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B5DA43A" w14:textId="77777777" w:rsidR="00D87909" w:rsidRDefault="00D87909" w:rsidP="00D87909">
          <w:pPr>
            <w:spacing w:after="0" w:line="360" w:lineRule="auto"/>
            <w:ind w:left="-105"/>
            <w:jc w:val="both"/>
            <w:rPr>
              <w:rFonts w:ascii="Arial" w:hAnsi="Arial" w:cs="Arial"/>
              <w:b/>
              <w:bCs/>
              <w:sz w:val="16"/>
              <w:szCs w:val="16"/>
            </w:rPr>
          </w:pPr>
          <w:r w:rsidRPr="00D87909">
            <w:rPr>
              <w:rFonts w:ascii="Arial" w:hAnsi="Arial" w:cs="Arial"/>
              <w:b/>
              <w:bCs/>
              <w:sz w:val="16"/>
              <w:szCs w:val="16"/>
            </w:rPr>
            <w:t>KRAIBURG TPE Introduces Cutting-Edge TPE Solution for Car Window Shades</w:t>
          </w:r>
        </w:p>
        <w:p w14:paraId="72720090" w14:textId="77777777" w:rsidR="00D87909" w:rsidRPr="00D87909" w:rsidRDefault="00D87909"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w:t>
          </w:r>
          <w:r>
            <w:rPr>
              <w:rFonts w:ascii="Arial" w:hAnsi="Arial" w:hint="eastAsia"/>
              <w:b/>
              <w:sz w:val="16"/>
              <w:szCs w:val="16"/>
              <w:lang w:eastAsia="zh-CN"/>
            </w:rPr>
            <w:t>une</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FE5C34D" w14:textId="77777777" w:rsidR="00D87909" w:rsidRDefault="00D87909" w:rsidP="008F55F4">
          <w:pPr>
            <w:spacing w:after="0" w:line="360" w:lineRule="auto"/>
            <w:ind w:left="-105"/>
            <w:jc w:val="both"/>
            <w:rPr>
              <w:rFonts w:ascii="Arial" w:hAnsi="Arial" w:cs="Arial"/>
              <w:b/>
              <w:bCs/>
              <w:sz w:val="16"/>
              <w:szCs w:val="16"/>
            </w:rPr>
          </w:pPr>
          <w:r w:rsidRPr="00D87909">
            <w:rPr>
              <w:rFonts w:ascii="Arial" w:hAnsi="Arial" w:cs="Arial"/>
              <w:b/>
              <w:bCs/>
              <w:sz w:val="16"/>
              <w:szCs w:val="16"/>
            </w:rPr>
            <w:t>KRAIBURG TPE Introduces Cutting-Edge TPE Solution for Car Window Shades</w:t>
          </w:r>
        </w:p>
        <w:p w14:paraId="765F9503" w14:textId="52536726"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87909">
            <w:rPr>
              <w:rFonts w:ascii="Arial" w:hAnsi="Arial"/>
              <w:b/>
              <w:sz w:val="16"/>
              <w:szCs w:val="16"/>
            </w:rPr>
            <w:t>J</w:t>
          </w:r>
          <w:r w:rsidR="00D87909">
            <w:rPr>
              <w:rFonts w:ascii="Arial" w:hAnsi="Arial" w:hint="eastAsia"/>
              <w:b/>
              <w:sz w:val="16"/>
              <w:szCs w:val="16"/>
              <w:lang w:eastAsia="zh-CN"/>
            </w:rPr>
            <w:t>une</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19"/>
  </w:num>
  <w:num w:numId="5" w16cid:durableId="36393177">
    <w:abstractNumId w:val="13"/>
  </w:num>
  <w:num w:numId="6" w16cid:durableId="430276158">
    <w:abstractNumId w:val="17"/>
  </w:num>
  <w:num w:numId="7" w16cid:durableId="2015523692">
    <w:abstractNumId w:val="6"/>
  </w:num>
  <w:num w:numId="8" w16cid:durableId="267857598">
    <w:abstractNumId w:val="18"/>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1FE7"/>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14A4F"/>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D67D4"/>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4FA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2513"/>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36"/>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thumbwheel-flexible-tpe-solu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3263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2024-05-28T07:18:00Z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