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AC024" w14:textId="77777777" w:rsidR="000701C9" w:rsidRPr="007A2EE9" w:rsidRDefault="000701C9" w:rsidP="007A2EE9">
      <w:pPr>
        <w:spacing w:line="360" w:lineRule="auto"/>
        <w:ind w:right="1559"/>
        <w:rPr>
          <w:rStyle w:val="SubtleEmphasis"/>
          <w:rFonts w:ascii="Leelawadee" w:hAnsi="Leelawadee" w:cs="Leelawadee"/>
          <w:b/>
          <w:bCs/>
          <w:i w:val="0"/>
          <w:iCs w:val="0"/>
          <w:color w:val="000000" w:themeColor="text1"/>
          <w:sz w:val="24"/>
          <w:szCs w:val="24"/>
          <w:lang w:bidi="th-TH"/>
        </w:rPr>
      </w:pPr>
      <w:r w:rsidRPr="007A2EE9">
        <w:rPr>
          <w:rStyle w:val="SubtleEmphasis"/>
          <w:rFonts w:ascii="Leelawadee" w:hAnsi="Leelawadee" w:cs="Leelawadee"/>
          <w:b/>
          <w:bCs/>
          <w:i w:val="0"/>
          <w:iCs w:val="0"/>
          <w:color w:val="000000" w:themeColor="text1"/>
          <w:sz w:val="24"/>
          <w:szCs w:val="24"/>
          <w:cs/>
          <w:lang w:bidi="th-TH"/>
        </w:rPr>
        <w:t xml:space="preserve">ขอแนะนำ </w:t>
      </w:r>
      <w:r w:rsidRPr="007A2EE9"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>THERMOLAST® K AD1/AS Series</w:t>
      </w:r>
      <w:r w:rsidRPr="007A2EE9">
        <w:rPr>
          <w:rStyle w:val="SubtleEmphasis"/>
          <w:rFonts w:ascii="Leelawadee" w:hAnsi="Leelawadee" w:cs="Leelawadee"/>
          <w:b/>
          <w:bCs/>
          <w:i w:val="0"/>
          <w:iCs w:val="0"/>
          <w:color w:val="000000" w:themeColor="text1"/>
          <w:sz w:val="24"/>
          <w:szCs w:val="24"/>
        </w:rPr>
        <w:t xml:space="preserve">: </w:t>
      </w:r>
      <w:r w:rsidRPr="007A2EE9">
        <w:rPr>
          <w:rStyle w:val="SubtleEmphasis"/>
          <w:rFonts w:ascii="Leelawadee" w:hAnsi="Leelawadee" w:cs="Leelawadee"/>
          <w:b/>
          <w:bCs/>
          <w:i w:val="0"/>
          <w:iCs w:val="0"/>
          <w:color w:val="000000" w:themeColor="text1"/>
          <w:sz w:val="24"/>
          <w:szCs w:val="24"/>
          <w:cs/>
          <w:lang w:bidi="th-TH"/>
        </w:rPr>
        <w:t xml:space="preserve">โซลูชัน </w:t>
      </w:r>
      <w:r w:rsidRPr="007A2EE9">
        <w:rPr>
          <w:rStyle w:val="SubtleEmphasis"/>
          <w:rFonts w:ascii="Arial" w:hAnsi="Arial" w:cs="Arial"/>
          <w:b/>
          <w:bCs/>
          <w:i w:val="0"/>
          <w:iCs w:val="0"/>
          <w:color w:val="000000" w:themeColor="text1"/>
          <w:sz w:val="24"/>
          <w:szCs w:val="24"/>
        </w:rPr>
        <w:t xml:space="preserve">TPE </w:t>
      </w:r>
      <w:r w:rsidRPr="007A2EE9">
        <w:rPr>
          <w:rStyle w:val="SubtleEmphasis"/>
          <w:rFonts w:ascii="Leelawadee" w:hAnsi="Leelawadee" w:cs="Leelawadee"/>
          <w:b/>
          <w:bCs/>
          <w:i w:val="0"/>
          <w:iCs w:val="0"/>
          <w:color w:val="000000" w:themeColor="text1"/>
          <w:sz w:val="24"/>
          <w:szCs w:val="24"/>
          <w:cs/>
          <w:lang w:bidi="th-TH"/>
        </w:rPr>
        <w:t>แบบกระจายไฟฟ้าสถิตสำหรับเครื่องใช้ไฟฟ้าและเครื่องมือไฟฟ้า</w:t>
      </w:r>
    </w:p>
    <w:p w14:paraId="08402E92" w14:textId="59A32FDA" w:rsidR="009A6515" w:rsidRDefault="000701C9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7A2EE9">
        <w:rPr>
          <w:rFonts w:ascii="Arial" w:hAnsi="Arial" w:cs="Arial"/>
          <w:sz w:val="20"/>
          <w:szCs w:val="20"/>
        </w:rPr>
        <w:t xml:space="preserve">KRAIBURG TPE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ผู้ผลิต </w:t>
      </w:r>
      <w:r w:rsidRPr="007A2EE9">
        <w:rPr>
          <w:rFonts w:ascii="Arial" w:hAnsi="Arial" w:cs="Arial"/>
          <w:sz w:val="20"/>
          <w:szCs w:val="20"/>
        </w:rPr>
        <w:t xml:space="preserve">TPE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ระดับโลกรู้สึกตื่นเต้นที่ได้ประกาศเปิดตัวซีรีส์ผลิตภัณฑ์ล่าสุด ซึ่งได้แก่ ซีรีส์ผลิตภัณฑ์ </w:t>
      </w:r>
      <w:r w:rsidRPr="007A2EE9">
        <w:rPr>
          <w:rFonts w:ascii="Arial" w:hAnsi="Arial" w:cs="Arial"/>
          <w:sz w:val="20"/>
          <w:szCs w:val="20"/>
          <w:highlight w:val="yellow"/>
        </w:rPr>
        <w:t>THERMOLAST® K</w:t>
      </w:r>
      <w:r w:rsidRPr="007A2EE9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7A2EE9" w:rsidRPr="00426E11">
          <w:rPr>
            <w:rStyle w:val="Hyperlink"/>
            <w:rFonts w:ascii="Arial" w:hAnsi="Arial" w:cs="Arial"/>
            <w:sz w:val="20"/>
            <w:szCs w:val="20"/>
          </w:rPr>
          <w:t>https://www.kraiburg-tpe.com/en/thermolast-k</w:t>
        </w:r>
      </w:hyperlink>
      <w:r w:rsidR="007A2EE9">
        <w:rPr>
          <w:rFonts w:ascii="Arial" w:hAnsi="Arial" w:cs="Arial"/>
          <w:sz w:val="20"/>
          <w:szCs w:val="20"/>
        </w:rPr>
        <w:t xml:space="preserve"> </w:t>
      </w:r>
      <w:r w:rsidRPr="007A2EE9">
        <w:rPr>
          <w:rFonts w:ascii="Arial" w:hAnsi="Arial" w:cs="Arial"/>
          <w:sz w:val="20"/>
          <w:szCs w:val="20"/>
        </w:rPr>
        <w:t xml:space="preserve">AD1/AS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ซึ่งได้รับการออกแบบมาเป็นพิเศษเพื่อตอบสนองข้อกำหนดในการกระจายไฟฟ้าสถิต</w:t>
      </w:r>
    </w:p>
    <w:p w14:paraId="69234E8D" w14:textId="77777777" w:rsidR="007A2EE9" w:rsidRPr="007A2EE9" w:rsidRDefault="007A2EE9" w:rsidP="007A2EE9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2C171011" w14:textId="33537C29" w:rsidR="000701C9" w:rsidRPr="007A2EE9" w:rsidRDefault="000701C9" w:rsidP="007A2EE9">
      <w:pPr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</w:rPr>
      </w:pPr>
      <w:r w:rsidRPr="007A2EE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ซีรีส์ </w:t>
      </w:r>
      <w:r w:rsidRPr="007A2EE9">
        <w:rPr>
          <w:rFonts w:ascii="Arial" w:hAnsi="Arial" w:cs="Arial"/>
          <w:b/>
          <w:bCs/>
          <w:sz w:val="20"/>
          <w:szCs w:val="20"/>
        </w:rPr>
        <w:t xml:space="preserve">THERMOLAST® K AD1/AS </w:t>
      </w:r>
      <w:r w:rsidRPr="007A2EE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มีคุณสมบัติและคุณสมบัติมากมายที่ทำให้เป็นโซลูชันวัสดุที่ดีเยี่ยมสำหรับการใช้งานที่หลากหลาย:</w:t>
      </w:r>
    </w:p>
    <w:p w14:paraId="62A36359" w14:textId="0D9677A5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ความต้านทานพื้นผิว: ด้วยความต้านทานพื้นผิวตั้งแต่ </w:t>
      </w:r>
      <w:r w:rsidRPr="007A2EE9">
        <w:rPr>
          <w:rFonts w:ascii="Arial" w:hAnsi="Arial" w:cs="Arial"/>
          <w:sz w:val="20"/>
          <w:szCs w:val="20"/>
        </w:rPr>
        <w:t>10 E7</w:t>
      </w:r>
      <w:r w:rsidRPr="007A2EE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7A2EE9">
        <w:rPr>
          <w:rFonts w:ascii="Arial" w:hAnsi="Arial" w:cs="Arial"/>
          <w:sz w:val="20"/>
          <w:szCs w:val="20"/>
        </w:rPr>
        <w:t>10 E9</w:t>
      </w:r>
      <w:r w:rsidRPr="007A2EE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ซีรีส์นี้จึงมีประสิทธิภาพในการกระจายไฟฟ้าสถิตที่เหมาะสมที่สุด</w:t>
      </w:r>
    </w:p>
    <w:p w14:paraId="12667BA4" w14:textId="64153E77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>การยึดเกาะที่ดีเยี่ยม: วัสดุนี้แสดงการยึดเกาะที่ดีกับโพลาร์เทอร์โมพลาสติก เช่น</w:t>
      </w:r>
      <w:r w:rsidRPr="007A2EE9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7A2EE9">
        <w:rPr>
          <w:rFonts w:ascii="Arial" w:hAnsi="Arial" w:cs="Arial"/>
          <w:sz w:val="20"/>
          <w:szCs w:val="20"/>
        </w:rPr>
        <w:t xml:space="preserve">PC, ABS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7A2EE9">
        <w:rPr>
          <w:rFonts w:ascii="Arial" w:hAnsi="Arial" w:cs="Arial"/>
          <w:sz w:val="20"/>
          <w:szCs w:val="20"/>
        </w:rPr>
        <w:t xml:space="preserve">PC/ABS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ทำให้มั่นใจได้ถึงการผสานรวมที่เชื่อถือได้ในการใช้งานต่างๆ</w:t>
      </w:r>
    </w:p>
    <w:p w14:paraId="72D9A200" w14:textId="1A6FE9E5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ตัวเลือกสี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: </w:t>
      </w:r>
      <w:hyperlink r:id="rId12" w:history="1">
        <w:r w:rsidR="007A2EE9" w:rsidRPr="00426E11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https://www.kraiburg-tpe.com/en/coloring</w:t>
        </w:r>
      </w:hyperlink>
      <w:r w:rsidR="007A2EE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มีให้เลือกทั้งสีดำและสีธรรมชาติ สีธรรมชาติสามารถลงสีได้ง่ายในหลากหลายวิธีเพื่อให้การออกแบบมีความยืดหยุ่น</w:t>
      </w:r>
    </w:p>
    <w:p w14:paraId="6FD9F9BB" w14:textId="77777777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ช่วงความแข็ง: ด้วยช่วงความแข็ง </w:t>
      </w:r>
      <w:r w:rsidRPr="007A2EE9">
        <w:rPr>
          <w:rFonts w:ascii="Arial" w:hAnsi="Arial" w:cs="Arial"/>
          <w:sz w:val="20"/>
          <w:szCs w:val="20"/>
        </w:rPr>
        <w:t xml:space="preserve">50-80 Shore A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7A2EE9">
        <w:rPr>
          <w:rFonts w:ascii="Arial" w:hAnsi="Arial" w:cs="Arial"/>
          <w:sz w:val="20"/>
          <w:szCs w:val="20"/>
        </w:rPr>
        <w:t xml:space="preserve">THERMOLAST® K AD1/AS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มอบความสมดุลที่สมบูรณ์แบบระหว่างความยืดหยุ่นและความทนทาน</w:t>
      </w:r>
    </w:p>
    <w:p w14:paraId="597778FD" w14:textId="77777777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>ความเข้ากันได้ของการฉีดขึ้นรูป: วัสดุได้รับการออกแบบมาเพื่อการประมวลผลที่มีประสิทธิภาพผ่านการฉีดขึ้นรูป เพื่อให้สามารถบูรณาการเข้ากับกระบวนการผลิตได้อย่างราบรื่น</w:t>
      </w:r>
    </w:p>
    <w:p w14:paraId="5701BFE8" w14:textId="77777777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ความคงตัวของอุณหภูมิ: มีเสถียรภาพที่อุณหภูมิสูงถึง </w:t>
      </w:r>
      <w:r w:rsidRPr="007A2EE9">
        <w:rPr>
          <w:rFonts w:ascii="Arial" w:hAnsi="Arial" w:cs="Arial"/>
          <w:sz w:val="20"/>
          <w:szCs w:val="20"/>
        </w:rPr>
        <w:t xml:space="preserve">80 °C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ซีรีส์นี้รับประกันประสิทธิภาพที่เชื่อถือได้ในสภาพแวดล้อมที่หลากหลาย</w:t>
      </w:r>
    </w:p>
    <w:p w14:paraId="3F72942D" w14:textId="77777777" w:rsidR="000701C9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ระบบสัมผัสที่นุ่มนวลและไม่เหนียวเหนอะหนะ: ซีรีส์ </w:t>
      </w:r>
      <w:r w:rsidRPr="007A2EE9">
        <w:rPr>
          <w:rFonts w:ascii="Arial" w:hAnsi="Arial" w:cs="Arial"/>
          <w:sz w:val="20"/>
          <w:szCs w:val="20"/>
        </w:rPr>
        <w:t xml:space="preserve">THERMOLAST® K AD1/AS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มอบประสบการณ์ระบบสัมผัสที่นุ่มนวลและไม่เหนียวเหนอะหนะ เพิ่มความสะดวกสบายให้กับผู้ใช้ในการใช้งานที่หลากหลาย</w:t>
      </w:r>
    </w:p>
    <w:p w14:paraId="48BA6B31" w14:textId="1A2C9CFE" w:rsidR="00277B38" w:rsidRPr="007A2EE9" w:rsidRDefault="000701C9" w:rsidP="007A2EE9">
      <w:pPr>
        <w:pStyle w:val="ListParagraph"/>
        <w:numPr>
          <w:ilvl w:val="0"/>
          <w:numId w:val="20"/>
        </w:numPr>
        <w:spacing w:after="16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การปกป้องอุปกรณ์อิเล็กทรอนิกส์: นำเสนอคุณลักษณะกระจายโดยธรรมชาติ ในขณะเดียวกันก็ป้องกันความเสียหายต่ออุปกรณ์อิเล็กทรอนิกส์ด้วยการจัดการการปล่อยประจุไฟฟ้าสถิตอย่างมีประสิทธิภาพ</w:t>
      </w:r>
      <w:r w:rsidR="00277B38" w:rsidRPr="007A2EE9">
        <w:rPr>
          <w:rFonts w:ascii="Leelawadee" w:hAnsi="Leelawadee" w:cs="Leelawadee"/>
          <w:sz w:val="20"/>
          <w:szCs w:val="20"/>
        </w:rPr>
        <w:t>.</w:t>
      </w:r>
    </w:p>
    <w:p w14:paraId="62FAF1E3" w14:textId="77777777" w:rsidR="0089127A" w:rsidRPr="007A2EE9" w:rsidRDefault="0089127A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</w:p>
    <w:p w14:paraId="3B136DD7" w14:textId="77777777" w:rsidR="00120BC6" w:rsidRDefault="00120BC6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7A2EE9">
        <w:rPr>
          <w:rFonts w:ascii="Arial" w:hAnsi="Arial" w:cs="Arial"/>
          <w:sz w:val="20"/>
          <w:szCs w:val="20"/>
        </w:rPr>
        <w:t>THERMOLAST® K AD1/AS</w:t>
      </w:r>
      <w:r w:rsidRPr="007A2EE9">
        <w:rPr>
          <w:rFonts w:ascii="Leelawadee" w:hAnsi="Leelawadee" w:cs="Leelawadee"/>
          <w:sz w:val="20"/>
          <w:szCs w:val="20"/>
        </w:rPr>
        <w:t xml:space="preserve">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แสดงให้เห็นถึงความสามารถรอบด้านที่น่าทึ่งสำหรับการใช้งานที่หลากหลายในอุตสาหกรรมและผลิตภัณฑ์ที่หลากหลาย ตั้งแต่ด้ามจับสำหรับเครื่องมือช่างและเครื่องมือไฟฟ้าไปจนถึงด้ามจับแบบสัมผัสนุ่ม สวิตช์ และแผ่นรอง ซีรีส์นี้ยกระดับประสบการณ์ผู้ใช้โดยนำเสนอทั้งคุณสมบัติที่สบายและกระจายไฟฟ้าสถิต มีความเป็นเลิศในการจัดการสายเคเบิลด้วยโซลูชันที่เชื่อถือได้สำหรับตัวยึดและคลิป เหมาะอย่างยิ่งสำหรับส่วนประกอบแบบสัมผัสนุ่มนวลในคอนโซลเกม</w:t>
      </w:r>
    </w:p>
    <w:p w14:paraId="53C36448" w14:textId="77777777" w:rsidR="007A2EE9" w:rsidRPr="007A2EE9" w:rsidRDefault="007A2EE9" w:rsidP="007A2EE9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125E4F86" w14:textId="77777777" w:rsidR="00120BC6" w:rsidRDefault="00120BC6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สำหรับส่วนประกอบไฟฟ้าและอิเล็กทรอนิกส์ ซีรีส์นี้รับประกันคุณสมบัติการกระจายไฟฟ้าสถิต ซึ่งมีความสำคัญอย่างยิ่งในการปกป้องอุปกรณ์อิเล็กทรอนิกส์ที่มีความละเอียดอ่อน นอกจากนี้ ซีรีส์ </w:t>
      </w:r>
      <w:r w:rsidRPr="007A2EE9">
        <w:rPr>
          <w:rFonts w:ascii="Arial" w:hAnsi="Arial" w:cs="Arial"/>
          <w:sz w:val="20"/>
          <w:szCs w:val="20"/>
        </w:rPr>
        <w:t xml:space="preserve">THERMOLAST® K AD1/AS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ยังมอบความทนทานและประสิทธิภาพการกระจายไฟฟ้าสถิตที่ยอดเยี่ยมในขอบเขตของชิ้นส่วนหุ่นยนต์ ซึ่งเป็นไปตามมาตรฐานที่เข้มงวดในวิทยาการหุ่นยนต์ขั้นสูง โซลูชันวัสดุที่ก้าวล้ำนี้ตอบสนองความต้องการที่หลากหลายของอุตสาหกรรมและผลิตภัณฑ์ได้อย่างครอบคลุม</w:t>
      </w:r>
    </w:p>
    <w:p w14:paraId="179A5367" w14:textId="77777777" w:rsidR="007A2EE9" w:rsidRPr="007A2EE9" w:rsidRDefault="007A2EE9" w:rsidP="007A2EE9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2A237CF6" w14:textId="485B781C" w:rsidR="0087533A" w:rsidRPr="007A2EE9" w:rsidRDefault="00120BC6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Arial" w:hAnsi="Arial" w:cs="Arial"/>
          <w:sz w:val="20"/>
          <w:szCs w:val="20"/>
        </w:rPr>
        <w:t xml:space="preserve">KRAIBURG TPE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รู้สึกตื่นเต้นที่จะนำเสนอโซลูชันวัสดุ </w:t>
      </w:r>
      <w:r w:rsidRPr="007A2EE9">
        <w:rPr>
          <w:rFonts w:ascii="Arial" w:hAnsi="Arial" w:cs="Arial"/>
          <w:sz w:val="20"/>
          <w:szCs w:val="20"/>
        </w:rPr>
        <w:t xml:space="preserve">TPE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ที่เป็นนวัตกรรมนี้สู่ตลาดเอเชียแปซิฟิก เนื่องจากบริษัทนำเสนอวัสดุที่พวกเขาต้องการให้กับผู้ผลิตเพื่อสร้างผลิตภัณฑ์ล้ำสมัยที่ตรงตามมาตรฐานประสิทธิภาพและคุณภาพสูงสุด</w:t>
      </w:r>
      <w:r w:rsidR="0089127A" w:rsidRPr="007A2EE9">
        <w:rPr>
          <w:rFonts w:ascii="Leelawadee" w:hAnsi="Leelawadee" w:cs="Leelawadee"/>
          <w:sz w:val="20"/>
          <w:szCs w:val="20"/>
        </w:rPr>
        <w:t>.</w:t>
      </w:r>
    </w:p>
    <w:p w14:paraId="207A15BB" w14:textId="77777777" w:rsidR="009A6515" w:rsidRPr="007A2EE9" w:rsidRDefault="009A6515" w:rsidP="007A2EE9">
      <w:pPr>
        <w:spacing w:line="360" w:lineRule="auto"/>
        <w:ind w:right="1559"/>
        <w:rPr>
          <w:rFonts w:ascii="Leelawadee" w:hAnsi="Leelawadee" w:cs="Leelawadee"/>
          <w:sz w:val="6"/>
          <w:szCs w:val="6"/>
        </w:rPr>
      </w:pPr>
    </w:p>
    <w:p w14:paraId="435CA545" w14:textId="77777777" w:rsidR="00120BC6" w:rsidRPr="007A2EE9" w:rsidRDefault="00120BC6" w:rsidP="007A2EE9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7A2EE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นวัตกรรมด้านความยั่งยืนล่าสุดของ </w:t>
      </w:r>
      <w:r w:rsidRPr="007A2EE9">
        <w:rPr>
          <w:rFonts w:ascii="Arial" w:hAnsi="Arial" w:cs="Arial"/>
          <w:b/>
          <w:bCs/>
          <w:sz w:val="20"/>
          <w:szCs w:val="20"/>
        </w:rPr>
        <w:t xml:space="preserve">KRAIBURG TPE </w:t>
      </w:r>
    </w:p>
    <w:p w14:paraId="45BE104F" w14:textId="7EAE1BC5" w:rsidR="00120BC6" w:rsidRPr="007A2EE9" w:rsidRDefault="00120BC6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lastRenderedPageBreak/>
        <w:t xml:space="preserve">ประกอบด้วยชุดโซลูชันวัสดุที่พัฒนาขึ้นเป็นพิเศษสำหรับรถยนต์ ผู้บริโภค เครื่องใช้ไฟฟ้า อุปกรณ์สวมใส่ และการใช้งานในอุตสาหกรรม ประกอบด้วยปริมาณการรีไซเคิลหลังการใช้ในภาคบริโภค </w:t>
      </w:r>
      <w:r w:rsidRPr="007A2EE9">
        <w:rPr>
          <w:rFonts w:ascii="Arial" w:hAnsi="Arial" w:cs="Arial"/>
          <w:sz w:val="20"/>
          <w:szCs w:val="20"/>
          <w:cs/>
          <w:lang w:bidi="th-TH"/>
        </w:rPr>
        <w:t>(</w:t>
      </w:r>
      <w:r w:rsidRPr="007A2EE9">
        <w:rPr>
          <w:rFonts w:ascii="Arial" w:hAnsi="Arial" w:cs="Arial"/>
          <w:sz w:val="20"/>
          <w:szCs w:val="20"/>
        </w:rPr>
        <w:t xml:space="preserve">PCR)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สูงถึง </w:t>
      </w:r>
      <w:r w:rsidRPr="007A2EE9">
        <w:rPr>
          <w:rFonts w:ascii="Arial" w:hAnsi="Arial" w:cs="Arial"/>
          <w:sz w:val="20"/>
          <w:szCs w:val="20"/>
          <w:cs/>
          <w:lang w:bidi="th-TH"/>
        </w:rPr>
        <w:t xml:space="preserve">48%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และปริมาณการรีไซเคิลหลังการใช้ในภาคอุตสาหกรรม</w:t>
      </w:r>
      <w:r w:rsidRPr="007A2EE9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7A2EE9">
        <w:rPr>
          <w:rFonts w:ascii="Arial" w:hAnsi="Arial" w:cs="Arial"/>
          <w:sz w:val="20"/>
          <w:szCs w:val="20"/>
        </w:rPr>
        <w:t xml:space="preserve">PIR) </w:t>
      </w:r>
      <w:r w:rsidRPr="007A2EE9">
        <w:rPr>
          <w:rFonts w:ascii="Arial" w:hAnsi="Arial" w:cs="Arial"/>
          <w:sz w:val="20"/>
          <w:szCs w:val="20"/>
          <w:cs/>
          <w:lang w:bidi="th-TH"/>
        </w:rPr>
        <w:t xml:space="preserve">50%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วัสดุดังกล่าวเป็นไปตามมาตรฐานระดับโลกหลายมาตรฐาน เช่น การปฏิบัติตามข้อกำหนดวัตถุดิบของ </w:t>
      </w:r>
      <w:r w:rsidRPr="007A2EE9">
        <w:rPr>
          <w:rFonts w:ascii="Arial" w:hAnsi="Arial" w:cs="Arial"/>
          <w:sz w:val="20"/>
          <w:szCs w:val="20"/>
        </w:rPr>
        <w:t xml:space="preserve">FDA, RoHS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  <w:r w:rsidRPr="007A2EE9">
        <w:rPr>
          <w:rFonts w:ascii="Arial" w:hAnsi="Arial" w:cs="Arial"/>
          <w:sz w:val="20"/>
          <w:szCs w:val="20"/>
        </w:rPr>
        <w:t xml:space="preserve">REACH SVHC KRAIBURG TPE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ยังมอบข้อมูลค่าการปล่อยก๊าซคาร์บอนของผลิตภัณฑ์ให้กับลูกค้าอีก</w:t>
      </w:r>
    </w:p>
    <w:p w14:paraId="7C04DF01" w14:textId="77777777" w:rsidR="00120BC6" w:rsidRPr="007A2EE9" w:rsidRDefault="00120BC6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7A2EE9">
        <w:rPr>
          <w:rFonts w:ascii="Arial" w:hAnsi="Arial" w:cs="Arial"/>
          <w:sz w:val="20"/>
          <w:szCs w:val="20"/>
        </w:rPr>
        <w:t xml:space="preserve">TPE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7A2EE9">
        <w:rPr>
          <w:rFonts w:ascii="Leelawadee" w:hAnsi="Leelawadee" w:cs="Leelawadee"/>
          <w:sz w:val="20"/>
          <w:szCs w:val="20"/>
        </w:rPr>
        <w:t xml:space="preserve">? </w:t>
      </w:r>
      <w:r w:rsidRPr="007A2EE9">
        <w:rPr>
          <w:rFonts w:ascii="Leelawadee" w:hAnsi="Leelawadee" w:cs="Leelawadee"/>
          <w:sz w:val="20"/>
          <w:szCs w:val="20"/>
          <w:cs/>
          <w:lang w:bidi="th-TH"/>
        </w:rPr>
        <w:t>พูดคุยกับเรา!</w:t>
      </w:r>
    </w:p>
    <w:p w14:paraId="772AE661" w14:textId="77777777" w:rsidR="00120BC6" w:rsidRPr="007A2EE9" w:rsidRDefault="00120BC6" w:rsidP="007A2EE9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7A2EE9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รวมทั้งเสนอโซลูชั่นที่เหมาะสมสำหรับการสมัครของคุณ</w:t>
      </w:r>
    </w:p>
    <w:p w14:paraId="259AFD04" w14:textId="47E9B9AC" w:rsidR="001655F4" w:rsidRDefault="007A2EE9" w:rsidP="00A26505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>
        <w:rPr>
          <w:noProof/>
        </w:rPr>
        <w:drawing>
          <wp:inline distT="0" distB="0" distL="0" distR="0" wp14:anchorId="6C84E654" wp14:editId="41852578">
            <wp:extent cx="4241800" cy="2347369"/>
            <wp:effectExtent l="0" t="0" r="6350" b="0"/>
            <wp:docPr id="2087003327" name="Picture 1" descr="A child holding two brush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003327" name="Picture 1" descr="A child holding two brush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55" cy="235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40E6A" w14:textId="77777777" w:rsidR="007A2EE9" w:rsidRPr="0006085F" w:rsidRDefault="007A2EE9" w:rsidP="007A2EE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3C19F783" w14:textId="77777777" w:rsidR="007A2EE9" w:rsidRDefault="007A2EE9" w:rsidP="007A2EE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4B3931DC" w14:textId="77777777" w:rsidR="007A2EE9" w:rsidRDefault="007A2EE9" w:rsidP="007A2EE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4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6C3A9385" w14:textId="77777777" w:rsidR="007A2EE9" w:rsidRPr="003E4160" w:rsidRDefault="007A2EE9" w:rsidP="007A2EE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1E3A43EA" w14:textId="77777777" w:rsidR="007A2EE9" w:rsidRPr="00B37C5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7C114E78" wp14:editId="3EFC393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4C1F61" w14:textId="77777777" w:rsidR="007A2EE9" w:rsidRPr="00B37C59" w:rsidRDefault="007A2EE9" w:rsidP="007A2EE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7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4F5CAEFE" w14:textId="77777777" w:rsidR="007A2EE9" w:rsidRPr="00B37C5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D2BFB46" wp14:editId="4B5395C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B22F8D" w14:textId="77777777" w:rsidR="007A2EE9" w:rsidRPr="00B37C59" w:rsidRDefault="007A2EE9" w:rsidP="007A2EE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0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1BD6EF92" w14:textId="77777777" w:rsidR="007A2EE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1FB1621F" w14:textId="77777777" w:rsidR="007A2EE9" w:rsidRPr="00B37C5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Let’s connect on Social Media:</w:t>
      </w:r>
    </w:p>
    <w:p w14:paraId="730E0DEF" w14:textId="77777777" w:rsidR="007A2EE9" w:rsidRPr="00B37C5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60A5DC1E" wp14:editId="55FA4928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DD570B3" wp14:editId="005175D2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021B741" wp14:editId="38801AC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58FDDD8" wp14:editId="1B3E7EF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79A6961" wp14:editId="09C9944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97F62" w14:textId="77777777" w:rsidR="007A2EE9" w:rsidRPr="00B37C5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21D8D2A8" w14:textId="77777777" w:rsidR="007A2EE9" w:rsidRPr="00B37C59" w:rsidRDefault="007A2EE9" w:rsidP="007A2EE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54AC3DC" wp14:editId="704894C1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163AD8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DDC32B4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392131C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05F3EC6C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9C19724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2D02ADB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5708C0E4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05DCC08D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00D38CE9" w14:textId="77777777" w:rsidR="007A2EE9" w:rsidRPr="00840514" w:rsidRDefault="007A2EE9" w:rsidP="007A2EE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, </w:t>
      </w:r>
    </w:p>
    <w:p w14:paraId="4ED17626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455C35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4AE6FCA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43037179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62507AB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5A42DBA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067ADCC4" w14:textId="77777777" w:rsidR="007A2EE9" w:rsidRPr="00F04739" w:rsidRDefault="007A2EE9" w:rsidP="007A2EE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3399C75" w14:textId="34703048" w:rsidR="007A2EE9" w:rsidRPr="007A2EE9" w:rsidRDefault="007A2EE9" w:rsidP="007A2EE9">
      <w:pPr>
        <w:pStyle w:val="NoSpacing"/>
        <w:spacing w:line="360" w:lineRule="auto"/>
        <w:ind w:right="1559"/>
        <w:rPr>
          <w:rFonts w:ascii="Arial" w:hAnsi="Arial" w:cs="Arial"/>
          <w:b/>
          <w:sz w:val="21"/>
          <w:szCs w:val="21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sectPr w:rsidR="007A2EE9" w:rsidRPr="007A2EE9" w:rsidSect="00E20201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83A2" w14:textId="77777777" w:rsidR="00E20201" w:rsidRDefault="00E20201" w:rsidP="00784C57">
      <w:pPr>
        <w:spacing w:after="0" w:line="240" w:lineRule="auto"/>
      </w:pPr>
      <w:r>
        <w:separator/>
      </w:r>
    </w:p>
  </w:endnote>
  <w:endnote w:type="continuationSeparator" w:id="0">
    <w:p w14:paraId="17FCBE49" w14:textId="77777777" w:rsidR="00E20201" w:rsidRDefault="00E2020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A2EE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A2EE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A2EE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A2EE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0069D" w14:textId="77777777" w:rsidR="00E20201" w:rsidRDefault="00E20201" w:rsidP="00784C57">
      <w:pPr>
        <w:spacing w:after="0" w:line="240" w:lineRule="auto"/>
      </w:pPr>
      <w:r>
        <w:separator/>
      </w:r>
    </w:p>
  </w:footnote>
  <w:footnote w:type="continuationSeparator" w:id="0">
    <w:p w14:paraId="43F48A2E" w14:textId="77777777" w:rsidR="00E20201" w:rsidRDefault="00E2020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57CF45B" w14:textId="77777777" w:rsidR="007A2EE9" w:rsidRDefault="007A2EE9" w:rsidP="007A2EE9">
          <w:pPr>
            <w:spacing w:after="0" w:line="360" w:lineRule="auto"/>
            <w:ind w:left="-105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7A2EE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ขอแนะนำ</w:t>
          </w:r>
          <w:proofErr w:type="spellEnd"/>
          <w:r w:rsidRPr="007A2EE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THERMOLAST® K AD1/AS Series: </w:t>
          </w:r>
          <w:proofErr w:type="spellStart"/>
          <w:r w:rsidRPr="007A2EE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โซลูชัน</w:t>
          </w:r>
          <w:proofErr w:type="spellEnd"/>
          <w:r w:rsidRPr="007A2EE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7A2EE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แบบกระจายไฟฟ้าสถิตสำหรับเครื่องใช้ไฟฟ้าและเครื่องมือไฟฟ้า</w:t>
          </w:r>
          <w:proofErr w:type="spellEnd"/>
        </w:p>
        <w:p w14:paraId="55B72A90" w14:textId="77777777" w:rsidR="007A2EE9" w:rsidRPr="002B7CE1" w:rsidRDefault="007A2EE9" w:rsidP="007A2EE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April 2024</w:t>
          </w:r>
        </w:p>
        <w:p w14:paraId="1A56E795" w14:textId="54D75F3D" w:rsidR="00502615" w:rsidRPr="00073D11" w:rsidRDefault="005A22A2" w:rsidP="005A22A2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77777777" w:rsidR="00DF5D00" w:rsidRDefault="003C4170" w:rsidP="00DF5D0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12D0594E" w14:textId="77777777" w:rsidR="007A2EE9" w:rsidRDefault="007A2EE9" w:rsidP="007A2EE9">
          <w:pPr>
            <w:spacing w:after="0" w:line="360" w:lineRule="auto"/>
            <w:ind w:left="-105"/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7A2EE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ขอแนะนำ</w:t>
          </w:r>
          <w:proofErr w:type="spellEnd"/>
          <w:r w:rsidRPr="007A2EE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THERMOLAST® K AD1/AS Series: </w:t>
          </w:r>
          <w:proofErr w:type="spellStart"/>
          <w:r w:rsidRPr="007A2EE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โซลูชัน</w:t>
          </w:r>
          <w:proofErr w:type="spellEnd"/>
          <w:r w:rsidRPr="007A2EE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7A2EE9">
            <w:rPr>
              <w:rStyle w:val="SubtleEmphasis"/>
              <w:rFonts w:ascii="Leelawadee UI" w:hAnsi="Leelawadee UI" w:cs="Leelawadee UI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แบบกระจายไฟฟ้าสถิตสำหรับเครื่องใช้ไฟฟ้าและเครื่องมือไฟฟ้า</w:t>
          </w:r>
          <w:proofErr w:type="spellEnd"/>
        </w:p>
        <w:p w14:paraId="765F9503" w14:textId="414A3B12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A2EE9">
            <w:rPr>
              <w:rFonts w:ascii="Arial" w:hAnsi="Arial"/>
              <w:b/>
              <w:sz w:val="16"/>
              <w:szCs w:val="16"/>
            </w:rPr>
            <w:t xml:space="preserve">April </w:t>
          </w:r>
          <w:r w:rsidR="008D3348">
            <w:rPr>
              <w:rFonts w:ascii="Arial" w:hAnsi="Arial"/>
              <w:b/>
              <w:sz w:val="16"/>
              <w:szCs w:val="16"/>
            </w:rPr>
            <w:t>2024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8"/>
  </w:num>
  <w:num w:numId="3" w16cid:durableId="863325349">
    <w:abstractNumId w:val="1"/>
  </w:num>
  <w:num w:numId="4" w16cid:durableId="38749897">
    <w:abstractNumId w:val="18"/>
  </w:num>
  <w:num w:numId="5" w16cid:durableId="36393177">
    <w:abstractNumId w:val="12"/>
  </w:num>
  <w:num w:numId="6" w16cid:durableId="430276158">
    <w:abstractNumId w:val="16"/>
  </w:num>
  <w:num w:numId="7" w16cid:durableId="2015523692">
    <w:abstractNumId w:val="5"/>
  </w:num>
  <w:num w:numId="8" w16cid:durableId="267857598">
    <w:abstractNumId w:val="17"/>
  </w:num>
  <w:num w:numId="9" w16cid:durableId="1307515899">
    <w:abstractNumId w:val="13"/>
  </w:num>
  <w:num w:numId="10" w16cid:durableId="1656494008">
    <w:abstractNumId w:val="0"/>
  </w:num>
  <w:num w:numId="11" w16cid:durableId="288751745">
    <w:abstractNumId w:val="10"/>
  </w:num>
  <w:num w:numId="12" w16cid:durableId="13750362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4"/>
  </w:num>
  <w:num w:numId="14" w16cid:durableId="2086485520">
    <w:abstractNumId w:val="15"/>
  </w:num>
  <w:num w:numId="15" w16cid:durableId="738357932">
    <w:abstractNumId w:val="9"/>
  </w:num>
  <w:num w:numId="16" w16cid:durableId="197159555">
    <w:abstractNumId w:val="11"/>
  </w:num>
  <w:num w:numId="17" w16cid:durableId="1399480191">
    <w:abstractNumId w:val="7"/>
  </w:num>
  <w:num w:numId="18" w16cid:durableId="1654601013">
    <w:abstractNumId w:val="6"/>
  </w:num>
  <w:num w:numId="19" w16cid:durableId="1945727071">
    <w:abstractNumId w:val="14"/>
  </w:num>
  <w:num w:numId="20" w16cid:durableId="2031950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7785"/>
    <w:rsid w:val="00065A69"/>
    <w:rsid w:val="000701C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0BC6"/>
    <w:rsid w:val="00121D30"/>
    <w:rsid w:val="00122C56"/>
    <w:rsid w:val="001246FA"/>
    <w:rsid w:val="00133856"/>
    <w:rsid w:val="00133C79"/>
    <w:rsid w:val="0013613F"/>
    <w:rsid w:val="00136F18"/>
    <w:rsid w:val="00137C57"/>
    <w:rsid w:val="00140711"/>
    <w:rsid w:val="00144072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A7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77B38"/>
    <w:rsid w:val="00282EC4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51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1D73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6D91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175B2"/>
    <w:rsid w:val="00527D82"/>
    <w:rsid w:val="00530A45"/>
    <w:rsid w:val="005310E3"/>
    <w:rsid w:val="005320D5"/>
    <w:rsid w:val="00534339"/>
    <w:rsid w:val="00541894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2A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2EE9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0FEE"/>
    <w:rsid w:val="007F1877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7533A"/>
    <w:rsid w:val="00885E31"/>
    <w:rsid w:val="008868FE"/>
    <w:rsid w:val="00887A45"/>
    <w:rsid w:val="00887D43"/>
    <w:rsid w:val="0089127A"/>
    <w:rsid w:val="00892BB3"/>
    <w:rsid w:val="00893ECA"/>
    <w:rsid w:val="00895B7D"/>
    <w:rsid w:val="008A055F"/>
    <w:rsid w:val="008A436A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267"/>
    <w:rsid w:val="00964C40"/>
    <w:rsid w:val="00973975"/>
    <w:rsid w:val="00975769"/>
    <w:rsid w:val="0098002D"/>
    <w:rsid w:val="00980DBB"/>
    <w:rsid w:val="009927D5"/>
    <w:rsid w:val="009951D2"/>
    <w:rsid w:val="009A651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A7CB5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20D0E"/>
    <w:rsid w:val="00B21133"/>
    <w:rsid w:val="00B26E20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2B26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01881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4B97"/>
    <w:rsid w:val="00C46197"/>
    <w:rsid w:val="00C55745"/>
    <w:rsid w:val="00C566EF"/>
    <w:rsid w:val="00C57D31"/>
    <w:rsid w:val="00C60A3A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4468"/>
    <w:rsid w:val="00D13AE1"/>
    <w:rsid w:val="00D14EDD"/>
    <w:rsid w:val="00D14F71"/>
    <w:rsid w:val="00D16F03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2283</Words>
  <Characters>2810</Characters>
  <Application>Microsoft Office Word</Application>
  <DocSecurity>0</DocSecurity>
  <Lines>108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2024-03-15T02:24:00Z</dcterms:created>
  <dcterms:modified xsi:type="dcterms:W3CDTF">2024-04-03T07:36:00Z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