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8AD7A" w14:textId="504BEB27" w:rsidR="00781978" w:rsidRDefault="00781978" w:rsidP="00C33C80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96B7B7D" w14:textId="77777777" w:rsidR="00EA3322" w:rsidRPr="00D51769" w:rsidRDefault="00EA3322" w:rsidP="00D51769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4"/>
          <w:szCs w:val="24"/>
          <w:cs/>
          <w:lang w:bidi="th-TH"/>
        </w:rPr>
      </w:pPr>
      <w:r w:rsidRPr="00D51769">
        <w:rPr>
          <w:rFonts w:ascii="Arial" w:hAnsi="Arial" w:cs="Arial"/>
          <w:b/>
          <w:bCs/>
          <w:sz w:val="24"/>
          <w:szCs w:val="24"/>
          <w:lang w:bidi="th-TH"/>
        </w:rPr>
        <w:t>KRAIBURG TPE</w:t>
      </w:r>
      <w:r w:rsidRPr="00D51769">
        <w:rPr>
          <w:rFonts w:ascii="Leelawadee" w:hAnsi="Leelawadee" w:cs="Leelawadee"/>
          <w:b/>
          <w:bCs/>
          <w:sz w:val="24"/>
          <w:szCs w:val="24"/>
          <w:lang w:bidi="th-TH"/>
        </w:rPr>
        <w:t xml:space="preserve"> </w:t>
      </w:r>
      <w:r w:rsidRPr="00D51769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กำหนดนิยามใหม่ของเสาอากาศรถยนต์ด้วยโซลูชั่น </w:t>
      </w:r>
      <w:r w:rsidRPr="00D51769">
        <w:rPr>
          <w:rFonts w:ascii="Arial" w:hAnsi="Arial" w:cs="Arial"/>
          <w:b/>
          <w:bCs/>
          <w:sz w:val="24"/>
          <w:szCs w:val="24"/>
          <w:lang w:bidi="th-TH"/>
        </w:rPr>
        <w:t>TPE</w:t>
      </w:r>
      <w:r w:rsidRPr="00D51769">
        <w:rPr>
          <w:rFonts w:ascii="Leelawadee" w:hAnsi="Leelawadee" w:cs="Leelawadee"/>
          <w:b/>
          <w:bCs/>
          <w:sz w:val="24"/>
          <w:szCs w:val="24"/>
          <w:lang w:bidi="th-TH"/>
        </w:rPr>
        <w:t xml:space="preserve"> </w:t>
      </w:r>
      <w:r w:rsidRPr="00D51769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ที่เป็นมิตรกับสิ่งแวดล้อม</w:t>
      </w:r>
    </w:p>
    <w:p w14:paraId="5B6D630B" w14:textId="77777777" w:rsidR="00EA3322" w:rsidRPr="00D51769" w:rsidRDefault="00EA3322" w:rsidP="00D5176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D51769">
        <w:rPr>
          <w:rFonts w:ascii="Leelawadee" w:hAnsi="Leelawadee" w:cs="Leelawadee"/>
          <w:sz w:val="20"/>
          <w:szCs w:val="20"/>
          <w:cs/>
          <w:lang w:bidi="th-TH"/>
        </w:rPr>
        <w:t>ในโลกของเทคโนโลยียานยนต์ที่เปลี่ยนแปลงไปอย่างรวดเร็ว ส่วนประกอบแต่ละชิ้นมีบทบาทสำคัญในการเพิ่มประสิทธิภาพ ความทนทาน และความสวยงาม ในบรรดาส่วนประกอบเหล่านี้ เสาอากาศรถยนต์ถือเป็นองค์ประกอบสำคัญ ซึ่งรับประกันการรับสัญญาณที่เชื่อถือได้ ขณะเดียวกันก็มีส่วนช่วยในการออกแบบโดยรวมของรถยนต์</w:t>
      </w:r>
    </w:p>
    <w:p w14:paraId="0E7D87C6" w14:textId="77777777" w:rsidR="00EA3322" w:rsidRPr="00D51769" w:rsidRDefault="00EA3322" w:rsidP="00D5176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</w:p>
    <w:p w14:paraId="00CE6431" w14:textId="77777777" w:rsidR="00EA3322" w:rsidRPr="00D51769" w:rsidRDefault="00EA3322" w:rsidP="00D51769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  <w:r w:rsidRPr="00D51769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การกำหนดอนาคตของเสาอากาศรถยนต์</w:t>
      </w:r>
    </w:p>
    <w:p w14:paraId="08E65431" w14:textId="1F3D94EE" w:rsidR="00EA3322" w:rsidRPr="00D51769" w:rsidRDefault="00EA3322" w:rsidP="00D5176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D51769">
        <w:rPr>
          <w:rFonts w:ascii="Arial" w:hAnsi="Arial" w:cs="Arial"/>
          <w:sz w:val="20"/>
          <w:szCs w:val="20"/>
          <w:lang w:bidi="th-TH"/>
        </w:rPr>
        <w:t>KRAIBURG TPE</w:t>
      </w:r>
      <w:r w:rsidRPr="00D51769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D51769">
        <w:rPr>
          <w:rFonts w:ascii="Leelawadee" w:hAnsi="Leelawadee" w:cs="Leelawadee"/>
          <w:sz w:val="20"/>
          <w:szCs w:val="20"/>
          <w:cs/>
          <w:lang w:bidi="th-TH"/>
        </w:rPr>
        <w:t>ผู้นำที่มีชื่อเสียงในด้านเทอร์โมพลาสติกอีลาสโตเมอร์ ภูมิใจนำเสนอความก้าวหน้าครั้งล่าสุดในด้าน</w:t>
      </w:r>
      <w:r w:rsidRPr="00D51769">
        <w:rPr>
          <w:rFonts w:ascii="Leelawadee" w:hAnsi="Leelawadee" w:cs="Leelawadee"/>
          <w:sz w:val="20"/>
          <w:szCs w:val="20"/>
          <w:highlight w:val="yellow"/>
          <w:cs/>
          <w:lang w:bidi="th-TH"/>
        </w:rPr>
        <w:t>วัสดุยานยนต์</w:t>
      </w:r>
      <w:r w:rsidRPr="00D51769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hyperlink r:id="rId11" w:history="1">
        <w:r w:rsidR="00D51769" w:rsidRPr="00CD3F33">
          <w:rPr>
            <w:rStyle w:val="Hyperlink"/>
            <w:rFonts w:ascii="Leelawadee" w:hAnsi="Leelawadee" w:cs="Leelawadee"/>
            <w:sz w:val="20"/>
            <w:szCs w:val="20"/>
            <w:lang w:bidi="th-TH"/>
          </w:rPr>
          <w:t>https://www.kraiburg-tpe.com/en/automotive</w:t>
        </w:r>
      </w:hyperlink>
      <w:r w:rsidR="00D51769">
        <w:rPr>
          <w:rFonts w:ascii="Leelawadee" w:hAnsi="Leelawadee" w:cs="Leelawadee" w:hint="eastAsia"/>
          <w:sz w:val="20"/>
          <w:szCs w:val="20"/>
          <w:lang w:eastAsia="zh-CN" w:bidi="th-TH"/>
        </w:rPr>
        <w:t xml:space="preserve"> </w:t>
      </w:r>
      <w:r w:rsidRPr="00D51769">
        <w:rPr>
          <w:rFonts w:ascii="Leelawadee" w:hAnsi="Leelawadee" w:cs="Leelawadee"/>
          <w:sz w:val="20"/>
          <w:szCs w:val="20"/>
          <w:cs/>
          <w:lang w:bidi="th-TH"/>
        </w:rPr>
        <w:t xml:space="preserve">– ซีรีส์ </w:t>
      </w:r>
      <w:r w:rsidRPr="00D51769">
        <w:rPr>
          <w:rFonts w:ascii="Arial" w:hAnsi="Arial" w:cs="Arial"/>
          <w:sz w:val="20"/>
          <w:szCs w:val="20"/>
          <w:lang w:bidi="th-TH"/>
        </w:rPr>
        <w:t>THERMOLAST® R RC/UV/AP</w:t>
      </w:r>
      <w:r w:rsidRPr="00D51769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D51769">
        <w:rPr>
          <w:rFonts w:ascii="Leelawadee" w:hAnsi="Leelawadee" w:cs="Leelawadee"/>
          <w:sz w:val="20"/>
          <w:szCs w:val="20"/>
          <w:cs/>
          <w:lang w:bidi="th-TH"/>
        </w:rPr>
        <w:t>เฉพาะทาง วัสดุที่ล้ำสมัยนี้แสดงถึงการผสมผสานระหว่างเทคโนโลยีขั้นสูงและความยั่งยืนด้านสิ่งแวดล้อม ซึ่งเป็นการกำหนดมาตรฐานใหม่สำหรับการออกแบบเสาอากาศในรถยนต์</w:t>
      </w:r>
    </w:p>
    <w:p w14:paraId="6CDB28E0" w14:textId="77777777" w:rsidR="00EA3322" w:rsidRPr="00D51769" w:rsidRDefault="00EA3322" w:rsidP="00D5176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</w:p>
    <w:p w14:paraId="4FBB03C6" w14:textId="77777777" w:rsidR="00EA3322" w:rsidRPr="00D51769" w:rsidRDefault="00EA3322" w:rsidP="00D51769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  <w:r w:rsidRPr="00D51769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ข้อดีของวัสดุที่เป็นนวัตกรรมใหม่</w:t>
      </w:r>
    </w:p>
    <w:p w14:paraId="548CA84F" w14:textId="77777777" w:rsidR="00EA3322" w:rsidRPr="00D51769" w:rsidRDefault="00EA3322" w:rsidP="00D5176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D51769">
        <w:rPr>
          <w:rFonts w:ascii="Leelawadee" w:hAnsi="Leelawadee" w:cs="Leelawadee"/>
          <w:sz w:val="20"/>
          <w:szCs w:val="20"/>
          <w:cs/>
          <w:lang w:bidi="th-TH"/>
        </w:rPr>
        <w:t>ซีรีส์</w:t>
      </w:r>
      <w:r w:rsidRPr="00D51769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D51769">
        <w:rPr>
          <w:rFonts w:ascii="Arial" w:hAnsi="Arial" w:cs="Arial"/>
          <w:sz w:val="20"/>
          <w:szCs w:val="20"/>
          <w:lang w:bidi="th-TH"/>
        </w:rPr>
        <w:t>THERMOLAST® R RC/UV/AP</w:t>
      </w:r>
      <w:r w:rsidRPr="00D51769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D51769">
        <w:rPr>
          <w:rFonts w:ascii="Leelawadee" w:hAnsi="Leelawadee" w:cs="Leelawadee"/>
          <w:sz w:val="20"/>
          <w:szCs w:val="20"/>
          <w:cs/>
          <w:lang w:bidi="th-TH"/>
        </w:rPr>
        <w:t>มีข้อดีด้านวัสดุมากมายซึ่งกำหนดนิยามใหม่ของประสิทธิภาพของเสาอากาศรถยนต์:</w:t>
      </w:r>
    </w:p>
    <w:p w14:paraId="7ECF8FB9" w14:textId="77777777" w:rsidR="00EA3322" w:rsidRPr="00D51769" w:rsidRDefault="00EA3322" w:rsidP="00D5176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</w:p>
    <w:p w14:paraId="3321AF53" w14:textId="03236222" w:rsidR="00EA3322" w:rsidRPr="00D51769" w:rsidRDefault="00EA3322" w:rsidP="00D51769">
      <w:pPr>
        <w:pStyle w:val="NoSpacing"/>
        <w:spacing w:line="360" w:lineRule="auto"/>
        <w:ind w:right="1559"/>
        <w:rPr>
          <w:rFonts w:ascii="Leelawadee" w:hAnsi="Leelawadee" w:cs="Leelawadee" w:hint="eastAsia"/>
          <w:sz w:val="20"/>
          <w:szCs w:val="20"/>
          <w:lang w:eastAsia="zh-CN" w:bidi="th-TH"/>
        </w:rPr>
      </w:pPr>
      <w:r w:rsidRPr="00D51769">
        <w:rPr>
          <w:rFonts w:ascii="Leelawadee" w:hAnsi="Leelawadee" w:cs="Leelawadee"/>
          <w:sz w:val="20"/>
          <w:szCs w:val="20"/>
          <w:cs/>
          <w:lang w:bidi="th-TH"/>
        </w:rPr>
        <w:t xml:space="preserve">• </w:t>
      </w:r>
      <w:r w:rsidRPr="00D51769">
        <w:rPr>
          <w:rFonts w:ascii="Leelawadee" w:hAnsi="Leelawadee" w:cs="Leelawadee"/>
          <w:sz w:val="20"/>
          <w:szCs w:val="20"/>
          <w:lang w:bidi="th-TH"/>
        </w:rPr>
        <w:t xml:space="preserve">   </w:t>
      </w:r>
      <w:r w:rsidRPr="00D51769">
        <w:rPr>
          <w:rFonts w:ascii="Leelawadee" w:hAnsi="Leelawadee" w:cs="Leelawadee"/>
          <w:sz w:val="20"/>
          <w:szCs w:val="20"/>
          <w:cs/>
          <w:lang w:bidi="th-TH"/>
        </w:rPr>
        <w:t xml:space="preserve">ใช้วัตถุดิบรีไซเคิล </w:t>
      </w:r>
      <w:r w:rsidRPr="00D51769">
        <w:rPr>
          <w:rFonts w:ascii="Arial" w:hAnsi="Arial" w:cs="Arial"/>
          <w:sz w:val="20"/>
          <w:szCs w:val="20"/>
          <w:cs/>
          <w:lang w:bidi="th-TH"/>
        </w:rPr>
        <w:t>15% - 40%</w:t>
      </w:r>
      <w:r w:rsidRPr="00D51769">
        <w:rPr>
          <w:rFonts w:ascii="Leelawadee" w:hAnsi="Leelawadee" w:cs="Leelawadee"/>
          <w:sz w:val="20"/>
          <w:szCs w:val="20"/>
          <w:cs/>
          <w:lang w:bidi="th-TH"/>
        </w:rPr>
        <w:t xml:space="preserve"> ซึ่งสอดคล้องกับ</w:t>
      </w:r>
      <w:r w:rsidRPr="00D51769">
        <w:rPr>
          <w:rFonts w:ascii="Leelawadee" w:hAnsi="Leelawadee" w:cs="Leelawadee"/>
          <w:sz w:val="20"/>
          <w:szCs w:val="20"/>
          <w:highlight w:val="yellow"/>
          <w:cs/>
          <w:lang w:bidi="th-TH"/>
        </w:rPr>
        <w:t>เป้าหมายด้านความยั่งยืน</w:t>
      </w:r>
      <w:r w:rsidR="00D51769">
        <w:rPr>
          <w:rFonts w:ascii="Leelawadee" w:hAnsi="Leelawadee" w:cs="Leelawadee" w:hint="eastAsia"/>
          <w:sz w:val="20"/>
          <w:szCs w:val="20"/>
          <w:lang w:eastAsia="zh-CN" w:bidi="th-TH"/>
        </w:rPr>
        <w:t xml:space="preserve"> </w:t>
      </w:r>
      <w:hyperlink r:id="rId12" w:history="1">
        <w:r w:rsidR="00D51769" w:rsidRPr="00CD3F33">
          <w:rPr>
            <w:rStyle w:val="Hyperlink"/>
            <w:rFonts w:ascii="Leelawadee" w:hAnsi="Leelawadee" w:cs="Leelawadee"/>
            <w:sz w:val="20"/>
            <w:szCs w:val="20"/>
            <w:lang w:eastAsia="zh-CN" w:bidi="th-TH"/>
          </w:rPr>
          <w:t>https://www.kraiburg-tpe.com/en/sustainability</w:t>
        </w:r>
      </w:hyperlink>
      <w:r w:rsidR="00D51769">
        <w:rPr>
          <w:rFonts w:ascii="Leelawadee" w:hAnsi="Leelawadee" w:cs="Leelawadee" w:hint="eastAsia"/>
          <w:sz w:val="20"/>
          <w:szCs w:val="20"/>
          <w:lang w:eastAsia="zh-CN" w:bidi="th-TH"/>
        </w:rPr>
        <w:t xml:space="preserve"> </w:t>
      </w:r>
    </w:p>
    <w:p w14:paraId="2E4FC7B7" w14:textId="2DF5825C" w:rsidR="00EA3322" w:rsidRPr="00D51769" w:rsidRDefault="00EA3322" w:rsidP="00D5176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D51769">
        <w:rPr>
          <w:rFonts w:ascii="Leelawadee" w:hAnsi="Leelawadee" w:cs="Leelawadee"/>
          <w:sz w:val="20"/>
          <w:szCs w:val="20"/>
          <w:cs/>
          <w:lang w:bidi="th-TH"/>
        </w:rPr>
        <w:t xml:space="preserve">• </w:t>
      </w:r>
      <w:r w:rsidRPr="00D51769">
        <w:rPr>
          <w:rFonts w:ascii="Leelawadee" w:hAnsi="Leelawadee" w:cs="Leelawadee"/>
          <w:sz w:val="20"/>
          <w:szCs w:val="20"/>
          <w:lang w:bidi="th-TH"/>
        </w:rPr>
        <w:t xml:space="preserve">   </w:t>
      </w:r>
      <w:r w:rsidRPr="00D51769">
        <w:rPr>
          <w:rFonts w:ascii="Leelawadee" w:hAnsi="Leelawadee" w:cs="Leelawadee"/>
          <w:sz w:val="20"/>
          <w:szCs w:val="20"/>
          <w:cs/>
          <w:lang w:bidi="th-TH"/>
        </w:rPr>
        <w:t xml:space="preserve">แสดงให้เห็นถึงการยึดเกาะที่ยอดเยี่ยมกับ </w:t>
      </w:r>
      <w:r w:rsidRPr="00D51769">
        <w:rPr>
          <w:rFonts w:ascii="Arial" w:hAnsi="Arial" w:cs="Arial"/>
          <w:sz w:val="20"/>
          <w:szCs w:val="20"/>
          <w:lang w:bidi="th-TH"/>
        </w:rPr>
        <w:t>PP</w:t>
      </w:r>
      <w:r w:rsidRPr="00D51769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D51769">
        <w:rPr>
          <w:rFonts w:ascii="Leelawadee" w:hAnsi="Leelawadee" w:cs="Leelawadee"/>
          <w:sz w:val="20"/>
          <w:szCs w:val="20"/>
          <w:cs/>
          <w:lang w:bidi="th-TH"/>
        </w:rPr>
        <w:t>เพื่อการบูรณาการที่ไร้รอยต่อ</w:t>
      </w:r>
    </w:p>
    <w:p w14:paraId="45AD72AC" w14:textId="1C6ACB7A" w:rsidR="00EA3322" w:rsidRPr="00D51769" w:rsidRDefault="00EA3322" w:rsidP="00D5176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D51769">
        <w:rPr>
          <w:rFonts w:ascii="Leelawadee" w:hAnsi="Leelawadee" w:cs="Leelawadee"/>
          <w:sz w:val="20"/>
          <w:szCs w:val="20"/>
          <w:cs/>
          <w:lang w:bidi="th-TH"/>
        </w:rPr>
        <w:t xml:space="preserve">• </w:t>
      </w:r>
      <w:r w:rsidRPr="00D51769">
        <w:rPr>
          <w:rFonts w:ascii="Leelawadee" w:hAnsi="Leelawadee" w:cs="Leelawadee"/>
          <w:sz w:val="20"/>
          <w:szCs w:val="20"/>
          <w:lang w:bidi="th-TH"/>
        </w:rPr>
        <w:t xml:space="preserve">   </w:t>
      </w:r>
      <w:r w:rsidRPr="00D51769">
        <w:rPr>
          <w:rFonts w:ascii="Leelawadee" w:hAnsi="Leelawadee" w:cs="Leelawadee"/>
          <w:sz w:val="20"/>
          <w:szCs w:val="20"/>
          <w:cs/>
          <w:lang w:bidi="th-TH"/>
        </w:rPr>
        <w:t>มีความหนาแน่นต่ำเพื่อการออกแบบที่มีน้ำหนักเบาโดยไม่กระทบต่อความทนทาน</w:t>
      </w:r>
    </w:p>
    <w:p w14:paraId="0DA9D35C" w14:textId="77777777" w:rsidR="00D51769" w:rsidRDefault="00EA3322" w:rsidP="00D5176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D51769">
        <w:rPr>
          <w:rFonts w:ascii="Leelawadee" w:hAnsi="Leelawadee" w:cs="Leelawadee"/>
          <w:sz w:val="20"/>
          <w:szCs w:val="20"/>
          <w:cs/>
          <w:lang w:bidi="th-TH"/>
        </w:rPr>
        <w:t>•</w:t>
      </w:r>
      <w:r w:rsidRPr="00D51769">
        <w:rPr>
          <w:rFonts w:ascii="Leelawadee" w:hAnsi="Leelawadee" w:cs="Leelawadee"/>
          <w:sz w:val="20"/>
          <w:szCs w:val="20"/>
          <w:lang w:bidi="th-TH"/>
        </w:rPr>
        <w:t xml:space="preserve">   </w:t>
      </w:r>
      <w:r w:rsidRPr="00D51769">
        <w:rPr>
          <w:rFonts w:ascii="Leelawadee" w:hAnsi="Leelawadee" w:cs="Leelawadee"/>
          <w:sz w:val="20"/>
          <w:szCs w:val="20"/>
          <w:cs/>
          <w:lang w:bidi="th-TH"/>
        </w:rPr>
        <w:t xml:space="preserve"> แสดงความเสถียรของอุณหภูมิได้สูงถึง </w:t>
      </w:r>
      <w:r w:rsidRPr="00D51769">
        <w:rPr>
          <w:rFonts w:ascii="Arial" w:hAnsi="Arial" w:cs="Arial"/>
          <w:sz w:val="20"/>
          <w:szCs w:val="20"/>
          <w:cs/>
          <w:lang w:bidi="th-TH"/>
        </w:rPr>
        <w:t>90</w:t>
      </w:r>
      <w:r w:rsidRPr="00D51769">
        <w:rPr>
          <w:rFonts w:ascii="Arial" w:hAnsi="Arial" w:cs="Arial"/>
          <w:sz w:val="20"/>
          <w:szCs w:val="20"/>
          <w:lang w:bidi="th-TH"/>
        </w:rPr>
        <w:t>°C</w:t>
      </w:r>
      <w:r w:rsidR="00D51769">
        <w:rPr>
          <w:rFonts w:ascii="Leelawadee" w:hAnsi="Leelawadee" w:cs="Leelawadee" w:hint="eastAsia"/>
          <w:sz w:val="20"/>
          <w:szCs w:val="20"/>
          <w:lang w:eastAsia="zh-CN" w:bidi="th-TH"/>
        </w:rPr>
        <w:t xml:space="preserve">  </w:t>
      </w:r>
    </w:p>
    <w:p w14:paraId="2A151D5B" w14:textId="46430C83" w:rsidR="00EA3322" w:rsidRPr="00D51769" w:rsidRDefault="00D51769" w:rsidP="00D5176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>
        <w:rPr>
          <w:rFonts w:ascii="Leelawadee" w:hAnsi="Leelawadee" w:cs="Leelawadee" w:hint="eastAsia"/>
          <w:sz w:val="20"/>
          <w:szCs w:val="20"/>
          <w:lang w:eastAsia="zh-CN" w:bidi="th-TH"/>
        </w:rPr>
        <w:t xml:space="preserve">      </w:t>
      </w:r>
      <w:r w:rsidR="00EA3322" w:rsidRPr="00D51769">
        <w:rPr>
          <w:rFonts w:ascii="Leelawadee" w:hAnsi="Leelawadee" w:cs="Leelawadee"/>
          <w:sz w:val="20"/>
          <w:szCs w:val="20"/>
          <w:cs/>
          <w:lang w:bidi="th-TH"/>
        </w:rPr>
        <w:t>ทำให้มั่นใจได้ถึงประสิทธิภาพที่เชื่อถือได้ในสภาวะ</w:t>
      </w:r>
      <w:r w:rsidR="00EA3322" w:rsidRPr="00D51769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="00EA3322" w:rsidRPr="00D51769">
        <w:rPr>
          <w:rFonts w:ascii="Leelawadee" w:hAnsi="Leelawadee" w:cs="Leelawadee"/>
          <w:sz w:val="20"/>
          <w:szCs w:val="20"/>
          <w:cs/>
          <w:lang w:bidi="th-TH"/>
        </w:rPr>
        <w:t>ต่างๆ</w:t>
      </w:r>
    </w:p>
    <w:p w14:paraId="071402FB" w14:textId="05220238" w:rsidR="00EA3322" w:rsidRPr="00D51769" w:rsidRDefault="00EA3322" w:rsidP="00D5176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D51769">
        <w:rPr>
          <w:rFonts w:ascii="Leelawadee" w:hAnsi="Leelawadee" w:cs="Leelawadee"/>
          <w:sz w:val="20"/>
          <w:szCs w:val="20"/>
          <w:cs/>
          <w:lang w:bidi="th-TH"/>
        </w:rPr>
        <w:t xml:space="preserve">• </w:t>
      </w:r>
      <w:r w:rsidRPr="00D51769">
        <w:rPr>
          <w:rFonts w:ascii="Leelawadee" w:hAnsi="Leelawadee" w:cs="Leelawadee"/>
          <w:sz w:val="20"/>
          <w:szCs w:val="20"/>
          <w:lang w:bidi="th-TH"/>
        </w:rPr>
        <w:t xml:space="preserve">   </w:t>
      </w:r>
      <w:r w:rsidRPr="00D51769">
        <w:rPr>
          <w:rFonts w:ascii="Leelawadee" w:hAnsi="Leelawadee" w:cs="Leelawadee"/>
          <w:sz w:val="20"/>
          <w:szCs w:val="20"/>
          <w:cs/>
          <w:lang w:bidi="th-TH"/>
        </w:rPr>
        <w:t>มี</w:t>
      </w:r>
      <w:r w:rsidRPr="00D51769">
        <w:rPr>
          <w:rFonts w:ascii="Leelawadee" w:hAnsi="Leelawadee" w:cs="Leelawadee"/>
          <w:sz w:val="20"/>
          <w:szCs w:val="20"/>
          <w:highlight w:val="yellow"/>
          <w:cs/>
          <w:lang w:bidi="th-TH"/>
        </w:rPr>
        <w:t>ความทนทานต่อสภาพอากาศ</w:t>
      </w:r>
      <w:r w:rsidR="00D51769">
        <w:rPr>
          <w:rFonts w:ascii="Leelawadee" w:hAnsi="Leelawadee" w:cs="Leelawadee" w:hint="eastAsia"/>
          <w:sz w:val="20"/>
          <w:szCs w:val="20"/>
          <w:lang w:eastAsia="zh-CN" w:bidi="th-TH"/>
        </w:rPr>
        <w:t xml:space="preserve"> - </w:t>
      </w:r>
      <w:hyperlink r:id="rId13" w:history="1">
        <w:r w:rsidR="00D51769" w:rsidRPr="00CD3F33">
          <w:rPr>
            <w:rStyle w:val="Hyperlink"/>
            <w:rFonts w:ascii="Leelawadee" w:hAnsi="Leelawadee" w:cs="Leelawadee"/>
            <w:sz w:val="20"/>
            <w:szCs w:val="20"/>
            <w:lang w:eastAsia="zh-CN" w:bidi="th-TH"/>
          </w:rPr>
          <w:t>https://www.kraiburg-tpe.com/th/cutting-edge-cowl-automotive-industry</w:t>
        </w:r>
      </w:hyperlink>
      <w:r w:rsidR="00D51769">
        <w:rPr>
          <w:rFonts w:ascii="Leelawadee" w:hAnsi="Leelawadee" w:cs="Leelawadee" w:hint="eastAsia"/>
          <w:sz w:val="20"/>
          <w:szCs w:val="20"/>
          <w:lang w:eastAsia="zh-CN" w:bidi="th-TH"/>
        </w:rPr>
        <w:t xml:space="preserve"> </w:t>
      </w:r>
      <w:r w:rsidRPr="00D51769">
        <w:rPr>
          <w:rFonts w:ascii="Leelawadee" w:hAnsi="Leelawadee" w:cs="Leelawadee"/>
          <w:sz w:val="20"/>
          <w:szCs w:val="20"/>
          <w:cs/>
          <w:lang w:bidi="th-TH"/>
        </w:rPr>
        <w:t>ที่เหนือกว่า ให้เหมาะสำหรับการใช้งานภายนอกยานยนต์</w:t>
      </w:r>
    </w:p>
    <w:p w14:paraId="25C2FF46" w14:textId="0192BA9B" w:rsidR="00EA3322" w:rsidRPr="00D51769" w:rsidRDefault="00EA3322" w:rsidP="00D5176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D51769">
        <w:rPr>
          <w:rFonts w:ascii="Leelawadee" w:hAnsi="Leelawadee" w:cs="Leelawadee"/>
          <w:sz w:val="20"/>
          <w:szCs w:val="20"/>
          <w:cs/>
          <w:lang w:bidi="th-TH"/>
        </w:rPr>
        <w:lastRenderedPageBreak/>
        <w:t xml:space="preserve">• </w:t>
      </w:r>
      <w:r w:rsidRPr="00D51769">
        <w:rPr>
          <w:rFonts w:ascii="Leelawadee" w:hAnsi="Leelawadee" w:cs="Leelawadee"/>
          <w:sz w:val="20"/>
          <w:szCs w:val="20"/>
          <w:lang w:bidi="th-TH"/>
        </w:rPr>
        <w:t xml:space="preserve">   </w:t>
      </w:r>
      <w:r w:rsidRPr="00D51769">
        <w:rPr>
          <w:rFonts w:ascii="Leelawadee" w:hAnsi="Leelawadee" w:cs="Leelawadee"/>
          <w:sz w:val="20"/>
          <w:szCs w:val="20"/>
          <w:cs/>
          <w:lang w:bidi="th-TH"/>
        </w:rPr>
        <w:t>ช่วยให้ได้รับอิทธิพลจากวัตถุดิบเฉพาะสำหรับการรีไซเคิลเพื่อเพิ่มความยั่งยืน</w:t>
      </w:r>
    </w:p>
    <w:p w14:paraId="44C7DAB9" w14:textId="56820CDB" w:rsidR="00EA3322" w:rsidRPr="00D51769" w:rsidRDefault="00EA3322" w:rsidP="00D5176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D51769">
        <w:rPr>
          <w:rFonts w:ascii="Leelawadee" w:hAnsi="Leelawadee" w:cs="Leelawadee"/>
          <w:sz w:val="20"/>
          <w:szCs w:val="20"/>
          <w:cs/>
          <w:lang w:bidi="th-TH"/>
        </w:rPr>
        <w:t>•</w:t>
      </w:r>
      <w:r w:rsidRPr="00D51769">
        <w:rPr>
          <w:rFonts w:ascii="Leelawadee" w:hAnsi="Leelawadee" w:cs="Leelawadee"/>
          <w:sz w:val="20"/>
          <w:szCs w:val="20"/>
          <w:lang w:bidi="th-TH"/>
        </w:rPr>
        <w:t xml:space="preserve">  </w:t>
      </w:r>
      <w:r w:rsidRPr="00D51769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D51769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D51769">
        <w:rPr>
          <w:rFonts w:ascii="Leelawadee" w:hAnsi="Leelawadee" w:cs="Leelawadee"/>
          <w:sz w:val="20"/>
          <w:szCs w:val="20"/>
          <w:cs/>
          <w:lang w:bidi="th-TH"/>
        </w:rPr>
        <w:t>ใช้การฉีดขึ้นรูปเพื่อการผลิตที่มีประสิทธิภาพและคุ้มค่า</w:t>
      </w:r>
    </w:p>
    <w:p w14:paraId="421ED12F" w14:textId="028F8230" w:rsidR="00EA3322" w:rsidRPr="00D51769" w:rsidRDefault="00EA3322" w:rsidP="00D5176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D51769">
        <w:rPr>
          <w:rFonts w:ascii="Leelawadee" w:hAnsi="Leelawadee" w:cs="Leelawadee"/>
          <w:sz w:val="20"/>
          <w:szCs w:val="20"/>
          <w:cs/>
          <w:lang w:bidi="th-TH"/>
        </w:rPr>
        <w:t>•</w:t>
      </w:r>
      <w:r w:rsidRPr="00D51769">
        <w:rPr>
          <w:rFonts w:ascii="Leelawadee" w:hAnsi="Leelawadee" w:cs="Leelawadee"/>
          <w:sz w:val="20"/>
          <w:szCs w:val="20"/>
          <w:lang w:bidi="th-TH"/>
        </w:rPr>
        <w:t xml:space="preserve">   </w:t>
      </w:r>
      <w:r w:rsidRPr="00D51769">
        <w:rPr>
          <w:rFonts w:ascii="Leelawadee" w:hAnsi="Leelawadee" w:cs="Leelawadee"/>
          <w:sz w:val="20"/>
          <w:szCs w:val="20"/>
          <w:cs/>
          <w:lang w:bidi="th-TH"/>
        </w:rPr>
        <w:t xml:space="preserve"> มีสีดำเรียบหรูผสมผสานกับความสวยงามของตัวรถได้อย่างลงตัว</w:t>
      </w:r>
    </w:p>
    <w:p w14:paraId="334BDA15" w14:textId="77777777" w:rsidR="00EA3322" w:rsidRPr="00D51769" w:rsidRDefault="00EA3322" w:rsidP="00D5176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</w:p>
    <w:p w14:paraId="030C1837" w14:textId="77777777" w:rsidR="00E725DC" w:rsidRPr="00D51769" w:rsidRDefault="00EA3322" w:rsidP="00D5176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D51769">
        <w:rPr>
          <w:rFonts w:ascii="Leelawadee" w:hAnsi="Leelawadee" w:cs="Leelawadee"/>
          <w:sz w:val="20"/>
          <w:szCs w:val="20"/>
          <w:cs/>
          <w:lang w:bidi="th-TH"/>
        </w:rPr>
        <w:t xml:space="preserve">ซีรีส์ </w:t>
      </w:r>
      <w:r w:rsidRPr="00D51769">
        <w:rPr>
          <w:rFonts w:ascii="Arial" w:hAnsi="Arial" w:cs="Arial"/>
          <w:sz w:val="20"/>
          <w:szCs w:val="20"/>
          <w:lang w:bidi="th-TH"/>
        </w:rPr>
        <w:t xml:space="preserve">RC/UV/AP </w:t>
      </w:r>
      <w:r w:rsidRPr="00D51769">
        <w:rPr>
          <w:rFonts w:ascii="Leelawadee" w:hAnsi="Leelawadee" w:cs="Leelawadee"/>
          <w:sz w:val="20"/>
          <w:szCs w:val="20"/>
          <w:cs/>
          <w:lang w:bidi="th-TH"/>
        </w:rPr>
        <w:t>ขยายไปสู่การใช้งานในยานยนต์หลายประเภท รวมถึง</w:t>
      </w:r>
      <w:r w:rsidR="00F36197" w:rsidRPr="00D51769">
        <w:rPr>
          <w:rFonts w:ascii="Leelawadee" w:hAnsi="Leelawadee" w:cs="Leelawadee"/>
          <w:sz w:val="20"/>
          <w:szCs w:val="20"/>
          <w:lang w:bidi="th-TH"/>
        </w:rPr>
        <w:t xml:space="preserve"> </w:t>
      </w:r>
    </w:p>
    <w:p w14:paraId="3B0460DD" w14:textId="77777777" w:rsidR="00E725DC" w:rsidRPr="00D51769" w:rsidRDefault="00F36197" w:rsidP="00D51769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bidi="th-TH"/>
        </w:rPr>
      </w:pPr>
      <w:r w:rsidRPr="00D51769">
        <w:rPr>
          <w:rFonts w:ascii="Leelawadee" w:hAnsi="Leelawadee" w:cs="Leelawadee"/>
          <w:sz w:val="20"/>
          <w:szCs w:val="20"/>
          <w:lang w:bidi="th-TH"/>
        </w:rPr>
        <w:t>water deflectors</w:t>
      </w:r>
      <w:r w:rsidR="00EA3322" w:rsidRPr="00D51769">
        <w:rPr>
          <w:rFonts w:ascii="Leelawadee" w:hAnsi="Leelawadee" w:cs="Leelawadee"/>
          <w:sz w:val="20"/>
          <w:szCs w:val="20"/>
          <w:cs/>
          <w:lang w:bidi="th-TH"/>
        </w:rPr>
        <w:t xml:space="preserve"> ซีลแร็คหลังคา </w:t>
      </w:r>
      <w:r w:rsidRPr="00D51769">
        <w:rPr>
          <w:rFonts w:ascii="Leelawadee" w:hAnsi="Leelawadee" w:cs="Leelawadee" w:hint="cs"/>
          <w:sz w:val="20"/>
          <w:szCs w:val="20"/>
          <w:cs/>
          <w:lang w:bidi="th-TH"/>
        </w:rPr>
        <w:t>ซีล</w:t>
      </w:r>
      <w:r w:rsidR="00EA3322" w:rsidRPr="00D51769">
        <w:rPr>
          <w:rFonts w:ascii="Leelawadee" w:hAnsi="Leelawadee" w:cs="Leelawadee"/>
          <w:sz w:val="20"/>
          <w:szCs w:val="20"/>
          <w:cs/>
          <w:lang w:bidi="th-TH"/>
        </w:rPr>
        <w:t>หน้าต่าง</w:t>
      </w:r>
      <w:r w:rsidRPr="00D51769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D51769">
        <w:rPr>
          <w:rFonts w:ascii="Arial" w:hAnsi="Arial" w:cs="Arial"/>
          <w:sz w:val="20"/>
          <w:szCs w:val="20"/>
          <w:lang w:bidi="th-TH"/>
        </w:rPr>
        <w:t>(</w:t>
      </w:r>
      <w:r w:rsidRPr="00D51769">
        <w:rPr>
          <w:rFonts w:ascii="Arial" w:hAnsi="Arial" w:cs="Arial"/>
          <w:sz w:val="20"/>
          <w:szCs w:val="20"/>
        </w:rPr>
        <w:t>window encapsulations)</w:t>
      </w:r>
      <w:r w:rsidR="00EA3322" w:rsidRPr="00D51769">
        <w:rPr>
          <w:rFonts w:ascii="Arial" w:hAnsi="Arial" w:cs="Arial"/>
          <w:sz w:val="20"/>
          <w:szCs w:val="20"/>
          <w:cs/>
          <w:lang w:bidi="th-TH"/>
        </w:rPr>
        <w:t xml:space="preserve"> </w:t>
      </w:r>
    </w:p>
    <w:p w14:paraId="761A0EF4" w14:textId="77777777" w:rsidR="00E725DC" w:rsidRPr="00D51769" w:rsidRDefault="00EA3322" w:rsidP="00D5176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D51769">
        <w:rPr>
          <w:rFonts w:ascii="Leelawadee" w:hAnsi="Leelawadee" w:cs="Leelawadee"/>
          <w:sz w:val="20"/>
          <w:szCs w:val="20"/>
          <w:cs/>
          <w:lang w:bidi="th-TH"/>
        </w:rPr>
        <w:t>ปะเก็นครอบ</w:t>
      </w:r>
      <w:r w:rsidR="00F36197" w:rsidRPr="00D51769">
        <w:rPr>
          <w:rFonts w:ascii="Arial" w:hAnsi="Arial" w:cs="Arial"/>
          <w:sz w:val="20"/>
          <w:szCs w:val="20"/>
        </w:rPr>
        <w:t xml:space="preserve"> (cowls gaskets</w:t>
      </w:r>
      <w:r w:rsidR="00F36197" w:rsidRPr="00D51769">
        <w:rPr>
          <w:rFonts w:ascii="Arial" w:hAnsi="Arial" w:cs="Arial"/>
          <w:sz w:val="20"/>
          <w:szCs w:val="20"/>
          <w:lang w:bidi="th-TH"/>
        </w:rPr>
        <w:t xml:space="preserve">) </w:t>
      </w:r>
      <w:r w:rsidRPr="00D51769">
        <w:rPr>
          <w:rFonts w:ascii="Leelawadee" w:hAnsi="Leelawadee" w:cs="Leelawadee"/>
          <w:sz w:val="20"/>
          <w:szCs w:val="20"/>
          <w:cs/>
          <w:lang w:bidi="th-TH"/>
        </w:rPr>
        <w:t>ส่วนประกอบภายนอกยานยนต์ ฝาครอบปลาย</w:t>
      </w:r>
    </w:p>
    <w:p w14:paraId="17947E04" w14:textId="77777777" w:rsidR="00E725DC" w:rsidRPr="00D51769" w:rsidRDefault="00EA3322" w:rsidP="00D5176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D51769">
        <w:rPr>
          <w:rFonts w:ascii="Leelawadee" w:hAnsi="Leelawadee" w:cs="Leelawadee"/>
          <w:sz w:val="20"/>
          <w:szCs w:val="20"/>
          <w:cs/>
          <w:lang w:bidi="th-TH"/>
        </w:rPr>
        <w:t>และฝาปิด</w:t>
      </w:r>
      <w:r w:rsidR="00F36197" w:rsidRPr="00D51769">
        <w:rPr>
          <w:rFonts w:ascii="Arial" w:hAnsi="Arial" w:cs="Arial"/>
          <w:sz w:val="20"/>
          <w:szCs w:val="20"/>
          <w:lang w:bidi="th-TH"/>
        </w:rPr>
        <w:t xml:space="preserve"> (</w:t>
      </w:r>
      <w:r w:rsidR="00F36197" w:rsidRPr="00D51769">
        <w:rPr>
          <w:rFonts w:ascii="Arial" w:hAnsi="Arial" w:cs="Arial"/>
          <w:sz w:val="20"/>
          <w:szCs w:val="20"/>
        </w:rPr>
        <w:t>end caps and covers)</w:t>
      </w:r>
      <w:r w:rsidRPr="00D51769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D51769">
        <w:rPr>
          <w:rFonts w:ascii="Leelawadee" w:hAnsi="Leelawadee" w:cs="Leelawadee"/>
          <w:sz w:val="20"/>
          <w:szCs w:val="20"/>
          <w:cs/>
          <w:lang w:bidi="th-TH"/>
        </w:rPr>
        <w:t xml:space="preserve">การใช้งานสำหรับโซลูชั่นการเคลื่อนย้ายแบบใหม่ </w:t>
      </w:r>
    </w:p>
    <w:p w14:paraId="5F039823" w14:textId="36B32942" w:rsidR="00EA3322" w:rsidRPr="00D51769" w:rsidRDefault="00EA3322" w:rsidP="00D5176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D51769">
        <w:rPr>
          <w:rFonts w:ascii="Leelawadee" w:hAnsi="Leelawadee" w:cs="Leelawadee"/>
          <w:sz w:val="20"/>
          <w:szCs w:val="20"/>
          <w:cs/>
          <w:lang w:bidi="th-TH"/>
        </w:rPr>
        <w:t>การใช้งานใต้ท้องรถ ซีลประตูและหน้าต่างสำหรับ สภาพแวดล้อมกลางแจ้ง</w:t>
      </w:r>
    </w:p>
    <w:p w14:paraId="27F0568D" w14:textId="77777777" w:rsidR="00EA3322" w:rsidRPr="00D51769" w:rsidRDefault="00EA3322" w:rsidP="00D5176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</w:p>
    <w:p w14:paraId="36D4B346" w14:textId="58BBEA7D" w:rsidR="00EA3322" w:rsidRPr="00D51769" w:rsidRDefault="00EA3322" w:rsidP="00D51769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  <w:r w:rsidRPr="00D51769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ความสำเร็จด้านความยั่งยืนของ </w:t>
      </w:r>
      <w:r w:rsidRPr="00D51769">
        <w:rPr>
          <w:rFonts w:ascii="Arial" w:hAnsi="Arial" w:cs="Arial"/>
          <w:b/>
          <w:bCs/>
          <w:sz w:val="20"/>
          <w:szCs w:val="20"/>
          <w:lang w:bidi="th-TH"/>
        </w:rPr>
        <w:t>TPE</w:t>
      </w:r>
      <w:r w:rsidRPr="00D51769">
        <w:rPr>
          <w:rFonts w:ascii="Leelawadee" w:hAnsi="Leelawadee" w:cs="Leelawadee"/>
          <w:b/>
          <w:bCs/>
          <w:sz w:val="20"/>
          <w:szCs w:val="20"/>
          <w:lang w:bidi="th-TH"/>
        </w:rPr>
        <w:t xml:space="preserve"> </w:t>
      </w:r>
      <w:r w:rsidRPr="00D51769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ของเรา</w:t>
      </w:r>
    </w:p>
    <w:p w14:paraId="20F16329" w14:textId="77777777" w:rsidR="00E725DC" w:rsidRPr="00D51769" w:rsidRDefault="00EA3322" w:rsidP="00D5176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D51769">
        <w:rPr>
          <w:rFonts w:ascii="Leelawadee" w:hAnsi="Leelawadee" w:cs="Leelawadee"/>
          <w:sz w:val="20"/>
          <w:szCs w:val="20"/>
          <w:cs/>
          <w:lang w:bidi="th-TH"/>
        </w:rPr>
        <w:t xml:space="preserve">นอกจากเสาอากาศในรถยนต์แล้ว นวัตกรรมด้านความยั่งยืนล่าสุดของ </w:t>
      </w:r>
    </w:p>
    <w:p w14:paraId="311F38F7" w14:textId="77777777" w:rsidR="00E725DC" w:rsidRPr="00D51769" w:rsidRDefault="00EA3322" w:rsidP="00D5176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D51769">
        <w:rPr>
          <w:rFonts w:ascii="Arial" w:hAnsi="Arial" w:cs="Arial"/>
          <w:sz w:val="20"/>
          <w:szCs w:val="20"/>
          <w:lang w:bidi="th-TH"/>
        </w:rPr>
        <w:t xml:space="preserve">KRAIBURG TPE </w:t>
      </w:r>
      <w:r w:rsidRPr="00D51769">
        <w:rPr>
          <w:rFonts w:ascii="Leelawadee" w:hAnsi="Leelawadee" w:cs="Leelawadee"/>
          <w:sz w:val="20"/>
          <w:szCs w:val="20"/>
          <w:cs/>
          <w:lang w:bidi="th-TH"/>
        </w:rPr>
        <w:t xml:space="preserve">ยังรวมถึงชุดโซลูชันวัสดุที่พัฒนาขึ้นเป็นพิเศษสำหรับรถยนต์ </w:t>
      </w:r>
    </w:p>
    <w:p w14:paraId="467EEF84" w14:textId="77777777" w:rsidR="00E725DC" w:rsidRPr="00D51769" w:rsidRDefault="00F36197" w:rsidP="00D5176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D51769">
        <w:rPr>
          <w:rFonts w:ascii="Leelawadee" w:hAnsi="Leelawadee" w:cs="Leelawadee" w:hint="cs"/>
          <w:sz w:val="20"/>
          <w:szCs w:val="20"/>
          <w:cs/>
          <w:lang w:bidi="th-TH"/>
        </w:rPr>
        <w:t>สินค้าอุปโภค</w:t>
      </w:r>
      <w:r w:rsidR="00EA3322" w:rsidRPr="00D51769">
        <w:rPr>
          <w:rFonts w:ascii="Leelawadee" w:hAnsi="Leelawadee" w:cs="Leelawadee"/>
          <w:sz w:val="20"/>
          <w:szCs w:val="20"/>
          <w:cs/>
          <w:lang w:bidi="th-TH"/>
        </w:rPr>
        <w:t xml:space="preserve">บริโภค </w:t>
      </w:r>
      <w:r w:rsidR="00E725DC" w:rsidRPr="00D51769">
        <w:rPr>
          <w:rFonts w:ascii="Leelawadee" w:hAnsi="Leelawadee" w:cs="Leelawadee" w:hint="cs"/>
          <w:sz w:val="20"/>
          <w:szCs w:val="20"/>
          <w:cs/>
          <w:lang w:bidi="th-TH"/>
        </w:rPr>
        <w:t>คอนซูมเมอร์อิเล็กทรอนิกส์</w:t>
      </w:r>
      <w:r w:rsidR="00EA3322" w:rsidRPr="00D51769">
        <w:rPr>
          <w:rFonts w:ascii="Leelawadee" w:hAnsi="Leelawadee" w:cs="Leelawadee"/>
          <w:sz w:val="20"/>
          <w:szCs w:val="20"/>
          <w:cs/>
          <w:lang w:bidi="th-TH"/>
        </w:rPr>
        <w:t xml:space="preserve"> อุปกรณ์สวมใส่ และการใช้งาน</w:t>
      </w:r>
    </w:p>
    <w:p w14:paraId="2F83FBDC" w14:textId="77777777" w:rsidR="00E725DC" w:rsidRPr="00D51769" w:rsidRDefault="00EA3322" w:rsidP="00D51769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bidi="th-TH"/>
        </w:rPr>
      </w:pPr>
      <w:r w:rsidRPr="00D51769">
        <w:rPr>
          <w:rFonts w:ascii="Leelawadee" w:hAnsi="Leelawadee" w:cs="Leelawadee"/>
          <w:sz w:val="20"/>
          <w:szCs w:val="20"/>
          <w:cs/>
          <w:lang w:bidi="th-TH"/>
        </w:rPr>
        <w:t>ในอุตสาหกรรม ประกอบด้วย</w:t>
      </w:r>
      <w:r w:rsidR="00E725DC" w:rsidRPr="00D51769">
        <w:rPr>
          <w:rFonts w:ascii="Leelawadee" w:hAnsi="Leelawadee" w:cs="Leelawadee" w:hint="cs"/>
          <w:sz w:val="20"/>
          <w:szCs w:val="20"/>
          <w:cs/>
          <w:lang w:bidi="th-TH"/>
        </w:rPr>
        <w:t>ปริมาณ</w:t>
      </w:r>
      <w:r w:rsidRPr="00D51769">
        <w:rPr>
          <w:rFonts w:ascii="Leelawadee" w:hAnsi="Leelawadee" w:cs="Leelawadee"/>
          <w:sz w:val="20"/>
          <w:szCs w:val="20"/>
          <w:cs/>
          <w:lang w:bidi="th-TH"/>
        </w:rPr>
        <w:t xml:space="preserve">รีไซเคิลหลังการบริโภค </w:t>
      </w:r>
      <w:r w:rsidRPr="00D51769">
        <w:rPr>
          <w:rFonts w:ascii="Arial" w:hAnsi="Arial" w:cs="Arial"/>
          <w:sz w:val="20"/>
          <w:szCs w:val="20"/>
          <w:cs/>
          <w:lang w:bidi="th-TH"/>
        </w:rPr>
        <w:t>(</w:t>
      </w:r>
      <w:r w:rsidRPr="00D51769">
        <w:rPr>
          <w:rFonts w:ascii="Arial" w:hAnsi="Arial" w:cs="Arial"/>
          <w:sz w:val="20"/>
          <w:szCs w:val="20"/>
          <w:lang w:bidi="th-TH"/>
        </w:rPr>
        <w:t>PCR)</w:t>
      </w:r>
      <w:r w:rsidRPr="00D51769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D51769">
        <w:rPr>
          <w:rFonts w:ascii="Leelawadee" w:hAnsi="Leelawadee" w:cs="Leelawadee"/>
          <w:sz w:val="20"/>
          <w:szCs w:val="20"/>
          <w:cs/>
          <w:lang w:bidi="th-TH"/>
        </w:rPr>
        <w:t xml:space="preserve">สูงถึง </w:t>
      </w:r>
      <w:r w:rsidRPr="00D51769">
        <w:rPr>
          <w:rFonts w:ascii="Arial" w:hAnsi="Arial" w:cs="Arial"/>
          <w:sz w:val="20"/>
          <w:szCs w:val="20"/>
          <w:cs/>
          <w:lang w:bidi="th-TH"/>
        </w:rPr>
        <w:t xml:space="preserve">48% </w:t>
      </w:r>
    </w:p>
    <w:p w14:paraId="0B3EB345" w14:textId="3C1FABA1" w:rsidR="00EA3322" w:rsidRPr="00D51769" w:rsidRDefault="00EA3322" w:rsidP="00D5176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D51769">
        <w:rPr>
          <w:rFonts w:ascii="Leelawadee" w:hAnsi="Leelawadee" w:cs="Leelawadee"/>
          <w:sz w:val="20"/>
          <w:szCs w:val="20"/>
          <w:cs/>
          <w:lang w:bidi="th-TH"/>
        </w:rPr>
        <w:t xml:space="preserve">และรีไซเคิลหลังอุตสาหกรรม </w:t>
      </w:r>
      <w:r w:rsidRPr="00D51769">
        <w:rPr>
          <w:rFonts w:ascii="Arial" w:hAnsi="Arial" w:cs="Arial"/>
          <w:sz w:val="20"/>
          <w:szCs w:val="20"/>
          <w:cs/>
          <w:lang w:bidi="th-TH"/>
        </w:rPr>
        <w:t>(</w:t>
      </w:r>
      <w:r w:rsidRPr="00D51769">
        <w:rPr>
          <w:rFonts w:ascii="Arial" w:hAnsi="Arial" w:cs="Arial"/>
          <w:sz w:val="20"/>
          <w:szCs w:val="20"/>
          <w:lang w:bidi="th-TH"/>
        </w:rPr>
        <w:t xml:space="preserve">PIR) </w:t>
      </w:r>
      <w:r w:rsidRPr="00D51769">
        <w:rPr>
          <w:rFonts w:ascii="Arial" w:hAnsi="Arial" w:cs="Arial"/>
          <w:sz w:val="20"/>
          <w:szCs w:val="20"/>
          <w:cs/>
          <w:lang w:bidi="th-TH"/>
        </w:rPr>
        <w:t xml:space="preserve">50% </w:t>
      </w:r>
      <w:r w:rsidRPr="00D51769">
        <w:rPr>
          <w:rFonts w:ascii="Leelawadee" w:hAnsi="Leelawadee" w:cs="Leelawadee"/>
          <w:sz w:val="20"/>
          <w:szCs w:val="20"/>
          <w:cs/>
          <w:lang w:bidi="th-TH"/>
        </w:rPr>
        <w:t xml:space="preserve">วัสดุดังกล่าวเป็นไปตามมาตรฐานสากลหลายมาตรฐาน เช่น การปฏิบัติตามข้อกำหนดวัตถุดิบของ </w:t>
      </w:r>
      <w:r w:rsidRPr="00D51769">
        <w:rPr>
          <w:rFonts w:ascii="Arial" w:hAnsi="Arial" w:cs="Arial"/>
          <w:sz w:val="20"/>
          <w:szCs w:val="20"/>
          <w:lang w:bidi="th-TH"/>
        </w:rPr>
        <w:t xml:space="preserve">FDA, RoHS </w:t>
      </w:r>
      <w:r w:rsidRPr="00D51769">
        <w:rPr>
          <w:rFonts w:ascii="Leelawadee" w:hAnsi="Leelawadee" w:cs="Leelawadee"/>
          <w:sz w:val="20"/>
          <w:szCs w:val="20"/>
          <w:cs/>
          <w:lang w:bidi="th-TH"/>
        </w:rPr>
        <w:t xml:space="preserve">และข้อกำหนด </w:t>
      </w:r>
      <w:r w:rsidRPr="00D51769">
        <w:rPr>
          <w:rFonts w:ascii="Arial" w:hAnsi="Arial" w:cs="Arial"/>
          <w:sz w:val="20"/>
          <w:szCs w:val="20"/>
          <w:lang w:bidi="th-TH"/>
        </w:rPr>
        <w:t>REACH SVHC KRAIBURG TPE</w:t>
      </w:r>
      <w:r w:rsidRPr="00D51769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D51769">
        <w:rPr>
          <w:rFonts w:ascii="Leelawadee" w:hAnsi="Leelawadee" w:cs="Leelawadee"/>
          <w:sz w:val="20"/>
          <w:szCs w:val="20"/>
          <w:cs/>
          <w:lang w:bidi="th-TH"/>
        </w:rPr>
        <w:t>ยังมอบค่าการปล่อยก๊าซคาร์บอนของผลิตภัณฑ์ให้กับลูกค้าอีกด้วย</w:t>
      </w:r>
    </w:p>
    <w:p w14:paraId="07EB03DB" w14:textId="260820BF" w:rsidR="00EA3322" w:rsidRPr="00D51769" w:rsidRDefault="00EA3322" w:rsidP="00D5176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D51769">
        <w:rPr>
          <w:rFonts w:ascii="Leelawadee" w:hAnsi="Leelawadee" w:cs="Leelawadee"/>
          <w:sz w:val="20"/>
          <w:szCs w:val="20"/>
          <w:cs/>
          <w:lang w:bidi="th-TH"/>
        </w:rPr>
        <w:t xml:space="preserve">คุณกำลังมองหาโซลูชัน </w:t>
      </w:r>
      <w:r w:rsidRPr="00D51769">
        <w:rPr>
          <w:rFonts w:ascii="Arial" w:hAnsi="Arial" w:cs="Arial"/>
          <w:sz w:val="20"/>
          <w:szCs w:val="20"/>
          <w:lang w:bidi="th-TH"/>
        </w:rPr>
        <w:t xml:space="preserve">TPE </w:t>
      </w:r>
      <w:r w:rsidRPr="00D51769">
        <w:rPr>
          <w:rFonts w:ascii="Leelawadee" w:hAnsi="Leelawadee" w:cs="Leelawadee"/>
          <w:sz w:val="20"/>
          <w:szCs w:val="20"/>
          <w:cs/>
          <w:lang w:bidi="th-TH"/>
        </w:rPr>
        <w:t>ที่ยั่งยืนอยู่หรือไม่</w:t>
      </w:r>
      <w:r w:rsidRPr="00D51769">
        <w:rPr>
          <w:rFonts w:ascii="Leelawadee" w:hAnsi="Leelawadee" w:cs="Leelawadee"/>
          <w:sz w:val="20"/>
          <w:szCs w:val="20"/>
          <w:lang w:bidi="th-TH"/>
        </w:rPr>
        <w:t xml:space="preserve">? </w:t>
      </w:r>
      <w:r w:rsidRPr="00D51769">
        <w:rPr>
          <w:rFonts w:ascii="Leelawadee" w:hAnsi="Leelawadee" w:cs="Leelawadee"/>
          <w:sz w:val="20"/>
          <w:szCs w:val="20"/>
          <w:u w:val="single"/>
          <w:cs/>
          <w:lang w:bidi="th-TH"/>
        </w:rPr>
        <w:t>พูดคุยกับเรา!</w:t>
      </w:r>
    </w:p>
    <w:p w14:paraId="38EF9E37" w14:textId="28E1D07C" w:rsidR="00EA3322" w:rsidRPr="00D51769" w:rsidRDefault="00EA3322" w:rsidP="00D51769">
      <w:pPr>
        <w:pStyle w:val="NoSpacing"/>
        <w:spacing w:line="360" w:lineRule="auto"/>
        <w:ind w:right="1559"/>
        <w:rPr>
          <w:rFonts w:ascii="Leelawadee" w:hAnsi="Leelawadee" w:cs="Leelawadee" w:hint="eastAsia"/>
          <w:sz w:val="20"/>
          <w:szCs w:val="20"/>
          <w:lang w:eastAsia="zh-CN" w:bidi="th-TH"/>
        </w:rPr>
      </w:pPr>
      <w:r w:rsidRPr="00D51769">
        <w:rPr>
          <w:rFonts w:ascii="Leelawadee" w:hAnsi="Leelawadee" w:cs="Leelawadee"/>
          <w:sz w:val="20"/>
          <w:szCs w:val="20"/>
          <w:cs/>
          <w:lang w:bidi="th-TH"/>
        </w:rPr>
        <w:t>ผู้เชี่ยวชาญของเรายินดีที่จะตอบทุกคำถามที่คุณมี รวมทั้งเสนอโซลูชั่นที่เหมาะสมสำหรับการ</w:t>
      </w:r>
      <w:r w:rsidR="00E725DC" w:rsidRPr="00D51769">
        <w:rPr>
          <w:rFonts w:ascii="Leelawadee" w:hAnsi="Leelawadee" w:cs="Leelawadee" w:hint="cs"/>
          <w:sz w:val="20"/>
          <w:szCs w:val="20"/>
          <w:cs/>
          <w:lang w:bidi="th-TH"/>
        </w:rPr>
        <w:t>นำไปใช้</w:t>
      </w:r>
      <w:r w:rsidRPr="00D51769">
        <w:rPr>
          <w:rFonts w:ascii="Leelawadee" w:hAnsi="Leelawadee" w:cs="Leelawadee"/>
          <w:sz w:val="20"/>
          <w:szCs w:val="20"/>
          <w:cs/>
          <w:lang w:bidi="th-TH"/>
        </w:rPr>
        <w:t>ของคุณ</w:t>
      </w:r>
    </w:p>
    <w:p w14:paraId="7E574C36" w14:textId="77777777" w:rsidR="00D51769" w:rsidRPr="0006085F" w:rsidRDefault="00550E97" w:rsidP="00D51769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07ECD115" wp14:editId="4423CCEF">
            <wp:extent cx="4292600" cy="2376508"/>
            <wp:effectExtent l="0" t="0" r="0" b="5080"/>
            <wp:docPr id="900987159" name="Picture 1" descr="A antenna on a c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987159" name="Picture 1" descr="A antenna on a ca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4879" cy="2383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bCs/>
          <w:sz w:val="20"/>
          <w:szCs w:val="20"/>
          <w:lang w:bidi="ar-SA"/>
        </w:rPr>
        <w:t xml:space="preserve"> </w:t>
      </w:r>
      <w:r w:rsidR="00D51769" w:rsidRPr="00126346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="00D51769" w:rsidRPr="00126346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="00D51769" w:rsidRPr="00BE0598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="00D51769" w:rsidRPr="00BE0598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="00D51769">
        <w:rPr>
          <w:rFonts w:ascii="Arial" w:hAnsi="Arial" w:cs="Arial"/>
          <w:b/>
          <w:bCs/>
          <w:sz w:val="20"/>
          <w:szCs w:val="20"/>
          <w:lang w:bidi="ar-SA"/>
        </w:rPr>
        <w:t>4</w:t>
      </w:r>
      <w:r w:rsidR="00D51769" w:rsidRPr="00BE0598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</w:t>
      </w:r>
      <w:r w:rsidR="00D51769" w:rsidRPr="003E4160">
        <w:rPr>
          <w:rFonts w:ascii="Arial" w:hAnsi="Arial" w:cs="Arial"/>
          <w:b/>
          <w:bCs/>
          <w:sz w:val="20"/>
          <w:szCs w:val="20"/>
          <w:lang w:bidi="ar-SA"/>
        </w:rPr>
        <w:t>)</w:t>
      </w:r>
    </w:p>
    <w:p w14:paraId="7613B205" w14:textId="77777777" w:rsidR="00D51769" w:rsidRDefault="00D51769" w:rsidP="00D51769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3E4160">
        <w:rPr>
          <w:rFonts w:ascii="Arial" w:hAnsi="Arial" w:cs="Arial"/>
          <w:sz w:val="20"/>
          <w:szCs w:val="20"/>
        </w:rPr>
        <w:t xml:space="preserve"> Bridget Ngang </w:t>
      </w:r>
    </w:p>
    <w:p w14:paraId="6CA15423" w14:textId="77777777" w:rsidR="00D51769" w:rsidRDefault="00D51769" w:rsidP="00D51769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3E4160">
        <w:rPr>
          <w:rFonts w:ascii="Arial" w:hAnsi="Arial" w:cs="Arial"/>
          <w:sz w:val="20"/>
          <w:szCs w:val="20"/>
        </w:rPr>
        <w:t>(</w:t>
      </w:r>
      <w:hyperlink r:id="rId15" w:history="1">
        <w:r w:rsidRPr="003E4160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3E4160">
        <w:rPr>
          <w:rFonts w:ascii="Arial" w:hAnsi="Arial" w:cs="Arial"/>
          <w:sz w:val="20"/>
          <w:szCs w:val="20"/>
        </w:rPr>
        <w:t xml:space="preserve"> , +6 03 9545 6301). </w:t>
      </w:r>
    </w:p>
    <w:p w14:paraId="0425B955" w14:textId="77777777" w:rsidR="00D51769" w:rsidRPr="003E4160" w:rsidRDefault="00D51769" w:rsidP="00D51769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364393AC" w14:textId="77777777" w:rsidR="00D51769" w:rsidRPr="00B37C59" w:rsidRDefault="00D51769" w:rsidP="00D51769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4154076B" wp14:editId="4FAD6FA8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850440" w14:textId="77777777" w:rsidR="00D51769" w:rsidRPr="00B37C59" w:rsidRDefault="00D51769" w:rsidP="00D51769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8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5F00F220" w14:textId="77777777" w:rsidR="00D51769" w:rsidRPr="00B37C59" w:rsidRDefault="00D51769" w:rsidP="00D51769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4BA16D6D" wp14:editId="0AEFCFEF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2559E86" w14:textId="77777777" w:rsidR="00D51769" w:rsidRPr="00B37C59" w:rsidRDefault="00D51769" w:rsidP="00D51769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21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69AF5FE8" w14:textId="77777777" w:rsidR="00D51769" w:rsidRDefault="00D51769" w:rsidP="00D51769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07FF3056" w14:textId="77777777" w:rsidR="00D51769" w:rsidRPr="00B37C59" w:rsidRDefault="00D51769" w:rsidP="00D51769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Let’s connect on Social Media:</w:t>
      </w:r>
    </w:p>
    <w:p w14:paraId="63EDF9AE" w14:textId="77777777" w:rsidR="00D51769" w:rsidRPr="00B37C59" w:rsidRDefault="00D51769" w:rsidP="00D51769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2D08B56E" wp14:editId="4224F9E1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1F92FA11" wp14:editId="64902308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089CE757" wp14:editId="0663AAA2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895BAE8" wp14:editId="633016A5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6E192E7" wp14:editId="56CD9563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906905" w14:textId="77777777" w:rsidR="00D51769" w:rsidRPr="00B37C59" w:rsidRDefault="00D51769" w:rsidP="00D51769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b/>
          <w:sz w:val="21"/>
          <w:szCs w:val="21"/>
          <w:lang w:val="en-MY"/>
        </w:rPr>
        <w:t>Follow us on WeChat</w:t>
      </w:r>
    </w:p>
    <w:p w14:paraId="2E19B25E" w14:textId="77777777" w:rsidR="00D51769" w:rsidRPr="00B37C59" w:rsidRDefault="00D51769" w:rsidP="00D51769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27E8DF44" wp14:editId="2BCA078D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DC99EA" w14:textId="77777777" w:rsidR="00D51769" w:rsidRPr="00F04739" w:rsidRDefault="00D51769" w:rsidP="00D5176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lastRenderedPageBreak/>
        <w:t>KRAIBURG TPE (www.kraiburg-tpe.com)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6C0970B5" w14:textId="77777777" w:rsidR="00D51769" w:rsidRPr="00F04739" w:rsidRDefault="00D51769" w:rsidP="00D5176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001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4135D3A1" w14:textId="77777777" w:rsidR="00D51769" w:rsidRPr="00F04739" w:rsidRDefault="00D51769" w:rsidP="00D5176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49049557" w14:textId="77777777" w:rsidR="00D51769" w:rsidRPr="00F04739" w:rsidRDefault="00D51769" w:rsidP="00D5176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4FE1F9E1" w14:textId="77777777" w:rsidR="00D51769" w:rsidRPr="00F04739" w:rsidRDefault="00D51769" w:rsidP="00D5176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จัดหาผลิตภัณฑ์ที่ปลอดภัย เชื่อถือได้ และยั่งยืนสำหรับการใช้งานของลูกค้า </w:t>
      </w:r>
    </w:p>
    <w:p w14:paraId="2B3C0D53" w14:textId="77777777" w:rsidR="00D51769" w:rsidRPr="00F04739" w:rsidRDefault="00D51769" w:rsidP="00D5176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455C35">
        <w:rPr>
          <w:rFonts w:ascii="Arial" w:hAnsi="Arial" w:cs="Arial"/>
          <w:sz w:val="20"/>
          <w:szCs w:val="20"/>
          <w:cs/>
          <w:lang w:eastAsia="en-US" w:bidi="th-TH"/>
        </w:rPr>
        <w:t>660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 </w:t>
      </w:r>
    </w:p>
    <w:p w14:paraId="39D7E1CD" w14:textId="77777777" w:rsidR="00D51769" w:rsidRPr="00F04739" w:rsidRDefault="00D51769" w:rsidP="00D5176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29FE353D" w14:textId="77777777" w:rsidR="00D51769" w:rsidRPr="00F04739" w:rsidRDefault="00D51769" w:rsidP="00D5176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184D2EBE" w14:textId="77777777" w:rsidR="00D51769" w:rsidRPr="00840514" w:rsidRDefault="00D51769" w:rsidP="00D51769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, </w:t>
      </w:r>
    </w:p>
    <w:p w14:paraId="6406F0BC" w14:textId="77777777" w:rsidR="00D51769" w:rsidRPr="00F04739" w:rsidRDefault="00D51769" w:rsidP="00D5176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COPEC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794E4199" w14:textId="77777777" w:rsidR="00D51769" w:rsidRPr="00F04739" w:rsidRDefault="00D51769" w:rsidP="00D5176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4A377A99" w14:textId="77777777" w:rsidR="00D51769" w:rsidRPr="00F04739" w:rsidRDefault="00D51769" w:rsidP="00D5176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4D672EB3" w14:textId="77777777" w:rsidR="00D51769" w:rsidRPr="00F04739" w:rsidRDefault="00D51769" w:rsidP="00D5176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0A77712E" w14:textId="77777777" w:rsidR="00D51769" w:rsidRPr="00F04739" w:rsidRDefault="00D51769" w:rsidP="00D5176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50001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233DB79F" w14:textId="77777777" w:rsidR="00D51769" w:rsidRPr="00F04739" w:rsidRDefault="00D51769" w:rsidP="00D5176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9001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11BA144C" w14:textId="77777777" w:rsidR="00D51769" w:rsidRPr="008A35C4" w:rsidRDefault="00D51769" w:rsidP="00D51769">
      <w:pPr>
        <w:pStyle w:val="NoSpacing"/>
        <w:spacing w:line="360" w:lineRule="auto"/>
        <w:ind w:right="1559"/>
        <w:rPr>
          <w:rFonts w:ascii="Arial" w:hAnsi="Arial" w:cs="Arial"/>
          <w:b/>
          <w:sz w:val="21"/>
          <w:szCs w:val="21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14001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ในทุกสาขาทั่วโลก</w:t>
      </w:r>
    </w:p>
    <w:p w14:paraId="259AFD04" w14:textId="2AA970AB" w:rsidR="001655F4" w:rsidRPr="00D51769" w:rsidRDefault="001655F4" w:rsidP="00D51769">
      <w:pPr>
        <w:spacing w:line="360" w:lineRule="auto"/>
        <w:ind w:right="1559"/>
        <w:jc w:val="both"/>
        <w:rPr>
          <w:rFonts w:ascii="Arial" w:hAnsi="Arial" w:cs="Arial"/>
          <w:b/>
          <w:sz w:val="21"/>
          <w:szCs w:val="21"/>
          <w:lang w:bidi="th-TH"/>
        </w:rPr>
      </w:pPr>
    </w:p>
    <w:sectPr w:rsidR="001655F4" w:rsidRPr="00D51769" w:rsidSect="00624219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0BDEA" w14:textId="77777777" w:rsidR="00624219" w:rsidRDefault="00624219" w:rsidP="00784C57">
      <w:pPr>
        <w:spacing w:after="0" w:line="240" w:lineRule="auto"/>
      </w:pPr>
      <w:r>
        <w:separator/>
      </w:r>
    </w:p>
  </w:endnote>
  <w:endnote w:type="continuationSeparator" w:id="0">
    <w:p w14:paraId="15DD58ED" w14:textId="77777777" w:rsidR="00624219" w:rsidRDefault="0062421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D51769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D51769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D51769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D51769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8006D" w14:textId="77777777" w:rsidR="00624219" w:rsidRDefault="00624219" w:rsidP="00784C57">
      <w:pPr>
        <w:spacing w:after="0" w:line="240" w:lineRule="auto"/>
      </w:pPr>
      <w:r>
        <w:separator/>
      </w:r>
    </w:p>
  </w:footnote>
  <w:footnote w:type="continuationSeparator" w:id="0">
    <w:p w14:paraId="35FACB7A" w14:textId="77777777" w:rsidR="00624219" w:rsidRDefault="0062421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289C048D" w14:textId="77777777" w:rsidR="00D51769" w:rsidRDefault="00D51769" w:rsidP="00D51769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 w:rsidRPr="00D51769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D51769">
            <w:rPr>
              <w:rFonts w:ascii="Leelawadee UI" w:hAnsi="Leelawadee UI" w:cs="Leelawadee UI"/>
              <w:b/>
              <w:bCs/>
              <w:sz w:val="16"/>
              <w:szCs w:val="16"/>
            </w:rPr>
            <w:t>กำหนดนิยามใหม่ของเสาอากาศรถยนต์ด้วยโซลูชั่น</w:t>
          </w:r>
          <w:proofErr w:type="spellEnd"/>
          <w:r w:rsidRPr="00D51769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D51769">
            <w:rPr>
              <w:rFonts w:ascii="Leelawadee UI" w:hAnsi="Leelawadee UI" w:cs="Leelawadee UI"/>
              <w:b/>
              <w:bCs/>
              <w:sz w:val="16"/>
              <w:szCs w:val="16"/>
            </w:rPr>
            <w:t>ที่เป็นมิตรกับสิ่งแวดล้อม</w:t>
          </w:r>
          <w:proofErr w:type="spellEnd"/>
        </w:p>
        <w:p w14:paraId="046769F8" w14:textId="77777777" w:rsidR="00D51769" w:rsidRPr="002B7CE1" w:rsidRDefault="00D51769" w:rsidP="00D5176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April 2024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73B33D13" w14:textId="77777777" w:rsidR="00D51769" w:rsidRDefault="00D51769" w:rsidP="008F55F4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 w:rsidRPr="00D51769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D51769">
            <w:rPr>
              <w:rFonts w:ascii="Leelawadee UI" w:hAnsi="Leelawadee UI" w:cs="Leelawadee UI"/>
              <w:b/>
              <w:bCs/>
              <w:sz w:val="16"/>
              <w:szCs w:val="16"/>
            </w:rPr>
            <w:t>กำหนดนิยามใหม่ของเสาอากาศรถยนต์ด้วยโซลูชั่น</w:t>
          </w:r>
          <w:proofErr w:type="spellEnd"/>
          <w:r w:rsidRPr="00D51769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D51769">
            <w:rPr>
              <w:rFonts w:ascii="Leelawadee UI" w:hAnsi="Leelawadee UI" w:cs="Leelawadee UI"/>
              <w:b/>
              <w:bCs/>
              <w:sz w:val="16"/>
              <w:szCs w:val="16"/>
            </w:rPr>
            <w:t>ที่เป็นมิตรกับสิ่งแวดล้อม</w:t>
          </w:r>
          <w:proofErr w:type="spellEnd"/>
        </w:p>
        <w:p w14:paraId="765F9503" w14:textId="4EC4EC8A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401FF2">
            <w:rPr>
              <w:rFonts w:ascii="Arial" w:hAnsi="Arial"/>
              <w:b/>
              <w:sz w:val="16"/>
              <w:szCs w:val="16"/>
            </w:rPr>
            <w:t>April</w:t>
          </w:r>
          <w:r w:rsidR="00023A0F"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9"/>
  </w:num>
  <w:num w:numId="3" w16cid:durableId="863325349">
    <w:abstractNumId w:val="1"/>
  </w:num>
  <w:num w:numId="4" w16cid:durableId="38749897">
    <w:abstractNumId w:val="19"/>
  </w:num>
  <w:num w:numId="5" w16cid:durableId="36393177">
    <w:abstractNumId w:val="13"/>
  </w:num>
  <w:num w:numId="6" w16cid:durableId="430276158">
    <w:abstractNumId w:val="17"/>
  </w:num>
  <w:num w:numId="7" w16cid:durableId="2015523692">
    <w:abstractNumId w:val="6"/>
  </w:num>
  <w:num w:numId="8" w16cid:durableId="267857598">
    <w:abstractNumId w:val="18"/>
  </w:num>
  <w:num w:numId="9" w16cid:durableId="1307515899">
    <w:abstractNumId w:val="14"/>
  </w:num>
  <w:num w:numId="10" w16cid:durableId="1656494008">
    <w:abstractNumId w:val="0"/>
  </w:num>
  <w:num w:numId="11" w16cid:durableId="288751745">
    <w:abstractNumId w:val="11"/>
  </w:num>
  <w:num w:numId="12" w16cid:durableId="13750362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16"/>
  </w:num>
  <w:num w:numId="15" w16cid:durableId="738357932">
    <w:abstractNumId w:val="10"/>
  </w:num>
  <w:num w:numId="16" w16cid:durableId="197159555">
    <w:abstractNumId w:val="12"/>
  </w:num>
  <w:num w:numId="17" w16cid:durableId="1399480191">
    <w:abstractNumId w:val="8"/>
  </w:num>
  <w:num w:numId="18" w16cid:durableId="1654601013">
    <w:abstractNumId w:val="7"/>
  </w:num>
  <w:num w:numId="19" w16cid:durableId="1945727071">
    <w:abstractNumId w:val="15"/>
  </w:num>
  <w:num w:numId="20" w16cid:durableId="930620975">
    <w:abstractNumId w:val="5"/>
  </w:num>
  <w:num w:numId="21" w16cid:durableId="821425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0E97"/>
    <w:rsid w:val="005515D6"/>
    <w:rsid w:val="00552AA1"/>
    <w:rsid w:val="00552D21"/>
    <w:rsid w:val="00555589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44"/>
    <w:rsid w:val="007E254D"/>
    <w:rsid w:val="007F1877"/>
    <w:rsid w:val="007F3DBF"/>
    <w:rsid w:val="007F5D28"/>
    <w:rsid w:val="00800E59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B1C7C"/>
    <w:rsid w:val="009B32CA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35FC"/>
    <w:rsid w:val="00CA6454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1769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5DC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322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33088"/>
    <w:rsid w:val="00F36197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  <w:rsid w:val="00FF5F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th/cutting-edge-cowl-automotive-industry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sustainability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automotive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409D2A39AB174E8FC59409EB5DDABD" ma:contentTypeVersion="17" ma:contentTypeDescription="Ein neues Dokument erstellen." ma:contentTypeScope="" ma:versionID="ca2185b596187a69722d5095b656c2f5">
  <xsd:schema xmlns:xsd="http://www.w3.org/2001/XMLSchema" xmlns:xs="http://www.w3.org/2001/XMLSchema" xmlns:p="http://schemas.microsoft.com/office/2006/metadata/properties" xmlns:ns3="d547e504-600e-4b09-979f-5ea2d86b573a" xmlns:ns4="fbb29c60-f497-4f83-abf0-a00a3bc1699b" targetNamespace="http://schemas.microsoft.com/office/2006/metadata/properties" ma:root="true" ma:fieldsID="db944e6f43e4bca3f081beed8ec2963f" ns3:_="" ns4:_="">
    <xsd:import namespace="d547e504-600e-4b09-979f-5ea2d86b573a"/>
    <xsd:import namespace="fbb29c60-f497-4f83-abf0-a00a3bc169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47e504-600e-4b09-979f-5ea2d86b57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b29c60-f497-4f83-abf0-a00a3bc1699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openxmlformats.org/package/2006/metadata/core-properties"/>
    <ds:schemaRef ds:uri="d547e504-600e-4b09-979f-5ea2d86b573a"/>
    <ds:schemaRef ds:uri="http://purl.org/dc/terms/"/>
    <ds:schemaRef ds:uri="fbb29c60-f497-4f83-abf0-a00a3bc1699b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0A365AB-77CF-438E-A511-C5D06011DF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47e504-600e-4b09-979f-5ea2d86b573a"/>
    <ds:schemaRef ds:uri="fbb29c60-f497-4f83-abf0-a00a3bc169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655</Words>
  <Characters>3740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2024-03-26T02:21:00Z</dcterms:created>
  <dcterms:modified xsi:type="dcterms:W3CDTF">2024-03-26T07:15:00Z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0x0101008A409D2A39AB174E8FC59409EB5DDABD</vt:lpwstr>
  </property>
</Properties>
</file>