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DF2A5" w14:textId="77777777" w:rsidR="00EC684A" w:rsidRDefault="00EC684A" w:rsidP="00526446">
      <w:pPr>
        <w:keepLines/>
        <w:spacing w:after="0" w:line="360" w:lineRule="auto"/>
        <w:ind w:right="1701"/>
        <w:jc w:val="both"/>
        <w:rPr>
          <w:rFonts w:ascii="Arial" w:hAnsi="Arial" w:cs="Arial"/>
          <w:b/>
          <w:bCs/>
          <w:sz w:val="24"/>
          <w:szCs w:val="24"/>
          <w:lang w:val="de-DE"/>
        </w:rPr>
      </w:pPr>
      <w:r w:rsidRPr="00EC684A">
        <w:rPr>
          <w:rFonts w:ascii="Arial" w:hAnsi="Arial" w:cs="Arial"/>
          <w:b/>
          <w:bCs/>
          <w:sz w:val="24"/>
          <w:szCs w:val="24"/>
          <w:lang w:val="de-DE"/>
        </w:rPr>
        <w:t>KRAIBURG TPE als Aussteller auf der NPE 2024</w:t>
      </w:r>
    </w:p>
    <w:p w14:paraId="0730A44D" w14:textId="0262416B" w:rsidR="003C1AA8" w:rsidRDefault="0074426C" w:rsidP="00526446">
      <w:pPr>
        <w:keepLines/>
        <w:spacing w:after="0" w:line="360" w:lineRule="auto"/>
        <w:ind w:right="1701"/>
        <w:jc w:val="both"/>
        <w:rPr>
          <w:rFonts w:ascii="Arial" w:hAnsi="Arial"/>
          <w:b/>
          <w:sz w:val="20"/>
          <w:lang w:val="de-DE"/>
        </w:rPr>
      </w:pPr>
      <w:r>
        <w:rPr>
          <w:rFonts w:ascii="Arial" w:hAnsi="Arial"/>
          <w:b/>
          <w:sz w:val="20"/>
          <w:lang w:val="de-DE"/>
        </w:rPr>
        <w:t>Der</w:t>
      </w:r>
      <w:r w:rsidR="00EC684A" w:rsidRPr="00EC684A">
        <w:rPr>
          <w:rFonts w:ascii="Arial" w:hAnsi="Arial"/>
          <w:b/>
          <w:sz w:val="20"/>
          <w:lang w:val="de-DE"/>
        </w:rPr>
        <w:t xml:space="preserve"> weltweite Kompetenzführer für </w:t>
      </w:r>
      <w:r w:rsidR="00EC684A">
        <w:rPr>
          <w:rFonts w:ascii="Arial" w:hAnsi="Arial"/>
          <w:b/>
          <w:sz w:val="20"/>
          <w:lang w:val="de-DE"/>
        </w:rPr>
        <w:t>T</w:t>
      </w:r>
      <w:r w:rsidR="00EC684A" w:rsidRPr="00EC684A">
        <w:rPr>
          <w:rFonts w:ascii="Arial" w:hAnsi="Arial"/>
          <w:b/>
          <w:sz w:val="20"/>
          <w:lang w:val="de-DE"/>
        </w:rPr>
        <w:t>hermoplastische Elastomer</w:t>
      </w:r>
      <w:r w:rsidR="00EC684A">
        <w:rPr>
          <w:rFonts w:ascii="Arial" w:hAnsi="Arial"/>
          <w:b/>
          <w:sz w:val="20"/>
          <w:lang w:val="de-DE"/>
        </w:rPr>
        <w:t>e</w:t>
      </w:r>
      <w:r>
        <w:rPr>
          <w:rFonts w:ascii="Arial" w:hAnsi="Arial"/>
          <w:b/>
          <w:sz w:val="20"/>
          <w:lang w:val="de-DE"/>
        </w:rPr>
        <w:t xml:space="preserve"> </w:t>
      </w:r>
      <w:r w:rsidR="00EC684A" w:rsidRPr="00EC684A">
        <w:rPr>
          <w:rFonts w:ascii="Arial" w:hAnsi="Arial"/>
          <w:b/>
          <w:sz w:val="20"/>
          <w:lang w:val="de-DE"/>
        </w:rPr>
        <w:t>nimmt an der N</w:t>
      </w:r>
      <w:r w:rsidR="00EC684A">
        <w:rPr>
          <w:rFonts w:ascii="Arial" w:hAnsi="Arial"/>
          <w:b/>
          <w:sz w:val="20"/>
          <w:lang w:val="de-DE"/>
        </w:rPr>
        <w:t>PE 2024</w:t>
      </w:r>
      <w:r w:rsidR="00EC684A" w:rsidRPr="00EC684A">
        <w:rPr>
          <w:rFonts w:ascii="Arial" w:hAnsi="Arial"/>
          <w:b/>
          <w:sz w:val="20"/>
          <w:lang w:val="de-DE"/>
        </w:rPr>
        <w:t xml:space="preserve"> teil. Die </w:t>
      </w:r>
      <w:r w:rsidR="00EC684A">
        <w:rPr>
          <w:rFonts w:ascii="Arial" w:hAnsi="Arial"/>
          <w:b/>
          <w:sz w:val="20"/>
          <w:lang w:val="de-DE"/>
        </w:rPr>
        <w:t>Messe</w:t>
      </w:r>
      <w:r w:rsidR="00EC684A" w:rsidRPr="00EC684A">
        <w:rPr>
          <w:rFonts w:ascii="Arial" w:hAnsi="Arial"/>
          <w:b/>
          <w:sz w:val="20"/>
          <w:lang w:val="de-DE"/>
        </w:rPr>
        <w:t xml:space="preserve"> findet vom 6. bis 10. Mai 2024 im Orange County Convention </w:t>
      </w:r>
      <w:proofErr w:type="spellStart"/>
      <w:r w:rsidR="00EC684A" w:rsidRPr="00EC684A">
        <w:rPr>
          <w:rFonts w:ascii="Arial" w:hAnsi="Arial"/>
          <w:b/>
          <w:sz w:val="20"/>
          <w:lang w:val="de-DE"/>
        </w:rPr>
        <w:t>Centre</w:t>
      </w:r>
      <w:proofErr w:type="spellEnd"/>
      <w:r w:rsidR="00EC684A" w:rsidRPr="00EC684A">
        <w:rPr>
          <w:rFonts w:ascii="Arial" w:hAnsi="Arial"/>
          <w:b/>
          <w:sz w:val="20"/>
          <w:lang w:val="de-DE"/>
        </w:rPr>
        <w:t xml:space="preserve"> in Orlando, Florida, statt. KRAIBURG TPE </w:t>
      </w:r>
      <w:r w:rsidR="00EC684A">
        <w:rPr>
          <w:rFonts w:ascii="Arial" w:hAnsi="Arial"/>
          <w:b/>
          <w:sz w:val="20"/>
          <w:lang w:val="de-DE"/>
        </w:rPr>
        <w:t xml:space="preserve">begrüßt Besucherinnen und Besucher </w:t>
      </w:r>
      <w:r w:rsidR="00EC684A" w:rsidRPr="00EC684A">
        <w:rPr>
          <w:rFonts w:ascii="Arial" w:hAnsi="Arial"/>
          <w:b/>
          <w:sz w:val="20"/>
          <w:lang w:val="de-DE"/>
        </w:rPr>
        <w:t>in der South Hall a</w:t>
      </w:r>
      <w:r w:rsidR="009F2D33">
        <w:rPr>
          <w:rFonts w:ascii="Arial" w:hAnsi="Arial"/>
          <w:b/>
          <w:sz w:val="20"/>
          <w:lang w:val="de-DE"/>
        </w:rPr>
        <w:t>n</w:t>
      </w:r>
      <w:r w:rsidR="00EC684A" w:rsidRPr="00EC684A">
        <w:rPr>
          <w:rFonts w:ascii="Arial" w:hAnsi="Arial"/>
          <w:b/>
          <w:sz w:val="20"/>
          <w:lang w:val="de-DE"/>
        </w:rPr>
        <w:t xml:space="preserve"> Stand S28059.</w:t>
      </w:r>
    </w:p>
    <w:p w14:paraId="0C60D62D" w14:textId="77777777" w:rsidR="00201B6E" w:rsidRDefault="00201B6E" w:rsidP="006C0F50">
      <w:pPr>
        <w:keepLines/>
        <w:spacing w:after="0" w:line="360" w:lineRule="auto"/>
        <w:ind w:right="1701"/>
        <w:jc w:val="both"/>
        <w:rPr>
          <w:rFonts w:ascii="Arial" w:hAnsi="Arial"/>
          <w:sz w:val="20"/>
          <w:lang w:val="de-DE"/>
        </w:rPr>
      </w:pPr>
    </w:p>
    <w:p w14:paraId="2AFD242E" w14:textId="314CE3F6" w:rsidR="00EC684A" w:rsidRPr="00EC684A" w:rsidRDefault="00EC684A" w:rsidP="00EC684A">
      <w:pPr>
        <w:keepLines/>
        <w:spacing w:after="0" w:line="360" w:lineRule="auto"/>
        <w:ind w:right="1701"/>
        <w:jc w:val="both"/>
        <w:rPr>
          <w:rFonts w:ascii="Arial" w:hAnsi="Arial"/>
          <w:b/>
          <w:bCs/>
          <w:sz w:val="20"/>
          <w:lang w:val="de-DE"/>
        </w:rPr>
      </w:pPr>
      <w:r w:rsidRPr="00EC684A">
        <w:rPr>
          <w:rFonts w:ascii="Arial" w:hAnsi="Arial"/>
          <w:b/>
          <w:bCs/>
          <w:sz w:val="20"/>
          <w:lang w:val="de-DE"/>
        </w:rPr>
        <w:t>Custom-Engineered TPE and More</w:t>
      </w:r>
    </w:p>
    <w:p w14:paraId="51942B6B" w14:textId="1F0D8E99" w:rsidR="00EC684A" w:rsidRDefault="00EC684A" w:rsidP="00EC684A">
      <w:pPr>
        <w:keepLines/>
        <w:spacing w:after="0" w:line="360" w:lineRule="auto"/>
        <w:ind w:right="1701"/>
        <w:jc w:val="both"/>
        <w:rPr>
          <w:rFonts w:ascii="Arial" w:hAnsi="Arial"/>
          <w:sz w:val="20"/>
          <w:lang w:val="de-DE"/>
        </w:rPr>
      </w:pPr>
      <w:r w:rsidRPr="00EC684A">
        <w:rPr>
          <w:rFonts w:ascii="Arial" w:hAnsi="Arial"/>
          <w:sz w:val="20"/>
          <w:lang w:val="de-DE"/>
        </w:rPr>
        <w:t xml:space="preserve">KRAIBURG TPE ist Spezialist für maßgeschneiderte TPE-Lösungen und unterstützt </w:t>
      </w:r>
      <w:r>
        <w:rPr>
          <w:rFonts w:ascii="Arial" w:hAnsi="Arial"/>
          <w:sz w:val="20"/>
          <w:lang w:val="de-DE"/>
        </w:rPr>
        <w:t>Kundinnen und Kunden</w:t>
      </w:r>
      <w:r w:rsidRPr="00EC684A">
        <w:rPr>
          <w:rFonts w:ascii="Arial" w:hAnsi="Arial"/>
          <w:sz w:val="20"/>
          <w:lang w:val="de-DE"/>
        </w:rPr>
        <w:t xml:space="preserve"> vor Ort mit einem </w:t>
      </w:r>
      <w:r>
        <w:rPr>
          <w:rFonts w:ascii="Arial" w:hAnsi="Arial"/>
          <w:sz w:val="20"/>
          <w:lang w:val="de-DE"/>
        </w:rPr>
        <w:t>umfänglichen</w:t>
      </w:r>
      <w:r w:rsidRPr="00EC684A">
        <w:rPr>
          <w:rFonts w:ascii="Arial" w:hAnsi="Arial"/>
          <w:sz w:val="20"/>
          <w:lang w:val="de-DE"/>
        </w:rPr>
        <w:t xml:space="preserve"> </w:t>
      </w:r>
      <w:r>
        <w:rPr>
          <w:rFonts w:ascii="Arial" w:hAnsi="Arial"/>
          <w:sz w:val="20"/>
          <w:lang w:val="de-DE"/>
        </w:rPr>
        <w:t>Servicepaket</w:t>
      </w:r>
      <w:r w:rsidRPr="00EC684A">
        <w:rPr>
          <w:rFonts w:ascii="Arial" w:hAnsi="Arial"/>
          <w:sz w:val="20"/>
          <w:lang w:val="de-DE"/>
        </w:rPr>
        <w:t xml:space="preserve">. Das </w:t>
      </w:r>
      <w:r>
        <w:rPr>
          <w:rFonts w:ascii="Arial" w:hAnsi="Arial"/>
          <w:sz w:val="20"/>
          <w:lang w:val="de-DE"/>
        </w:rPr>
        <w:t>Angebot</w:t>
      </w:r>
      <w:r w:rsidRPr="00EC684A">
        <w:rPr>
          <w:rFonts w:ascii="Arial" w:hAnsi="Arial"/>
          <w:sz w:val="20"/>
          <w:lang w:val="de-DE"/>
        </w:rPr>
        <w:t xml:space="preserve"> umfasst projektbezogene Beratung zu technischen </w:t>
      </w:r>
      <w:r w:rsidR="00183336">
        <w:rPr>
          <w:rFonts w:ascii="Arial" w:hAnsi="Arial"/>
          <w:sz w:val="20"/>
          <w:lang w:val="de-DE"/>
        </w:rPr>
        <w:t>TPE-C</w:t>
      </w:r>
      <w:r w:rsidRPr="00183336">
        <w:rPr>
          <w:rFonts w:ascii="Arial" w:hAnsi="Arial"/>
          <w:sz w:val="20"/>
          <w:lang w:val="de-DE"/>
        </w:rPr>
        <w:t>ompounds</w:t>
      </w:r>
      <w:r w:rsidRPr="00EC684A">
        <w:rPr>
          <w:rFonts w:ascii="Arial" w:hAnsi="Arial"/>
          <w:sz w:val="20"/>
          <w:lang w:val="de-DE"/>
        </w:rPr>
        <w:t xml:space="preserve">, einschließlich farb- und anwendungsspezifischer Anforderungen, Verarbeitungsempfehlungen, fachkundige Beratung und </w:t>
      </w:r>
      <w:r w:rsidR="00024637">
        <w:rPr>
          <w:rFonts w:ascii="Arial" w:hAnsi="Arial"/>
          <w:sz w:val="20"/>
          <w:lang w:val="de-DE"/>
        </w:rPr>
        <w:t xml:space="preserve">weitere </w:t>
      </w:r>
      <w:r>
        <w:rPr>
          <w:rFonts w:ascii="Arial" w:hAnsi="Arial"/>
          <w:sz w:val="20"/>
          <w:lang w:val="de-DE"/>
        </w:rPr>
        <w:t>S</w:t>
      </w:r>
      <w:r w:rsidRPr="00EC684A">
        <w:rPr>
          <w:rFonts w:ascii="Arial" w:hAnsi="Arial"/>
          <w:sz w:val="20"/>
          <w:lang w:val="de-DE"/>
        </w:rPr>
        <w:t>ervice</w:t>
      </w:r>
      <w:r w:rsidR="00024637">
        <w:rPr>
          <w:rFonts w:ascii="Arial" w:hAnsi="Arial"/>
          <w:sz w:val="20"/>
          <w:lang w:val="de-DE"/>
        </w:rPr>
        <w:t>s</w:t>
      </w:r>
      <w:r w:rsidRPr="00EC684A">
        <w:rPr>
          <w:rFonts w:ascii="Arial" w:hAnsi="Arial"/>
          <w:sz w:val="20"/>
          <w:lang w:val="de-DE"/>
        </w:rPr>
        <w:t xml:space="preserve">. Lokale und globale Ansprechpartner sorgen für </w:t>
      </w:r>
      <w:r w:rsidR="003024F4">
        <w:rPr>
          <w:rFonts w:ascii="Arial" w:hAnsi="Arial"/>
          <w:sz w:val="20"/>
          <w:lang w:val="de-DE"/>
        </w:rPr>
        <w:t xml:space="preserve">kompetente </w:t>
      </w:r>
      <w:r w:rsidRPr="00EC684A">
        <w:rPr>
          <w:rFonts w:ascii="Arial" w:hAnsi="Arial"/>
          <w:sz w:val="20"/>
          <w:lang w:val="de-DE"/>
        </w:rPr>
        <w:t>Kundenbetreuung mit kurzen Lieferzeiten. Alle Materialien werden an Produktionsstandorten in Europa, im asiatisch-pazifischen Raum und in Nordamerika nach den gleichen zertifizierten Qualitätsstandards hergestellt: ISO 9001 und 14001.</w:t>
      </w:r>
    </w:p>
    <w:p w14:paraId="148F740A" w14:textId="77777777" w:rsidR="00EC684A" w:rsidRPr="00B11443" w:rsidRDefault="00EC684A" w:rsidP="00EC684A">
      <w:pPr>
        <w:keepLines/>
        <w:spacing w:after="0" w:line="360" w:lineRule="auto"/>
        <w:ind w:right="1701"/>
        <w:jc w:val="both"/>
        <w:rPr>
          <w:rFonts w:ascii="Arial" w:hAnsi="Arial"/>
          <w:sz w:val="20"/>
          <w:lang w:val="de-DE"/>
        </w:rPr>
      </w:pPr>
    </w:p>
    <w:p w14:paraId="5C01F335" w14:textId="4B49C04B" w:rsidR="00EC684A" w:rsidRPr="00B11443" w:rsidRDefault="00EC684A" w:rsidP="00EC684A">
      <w:pPr>
        <w:keepLines/>
        <w:spacing w:after="0" w:line="360" w:lineRule="auto"/>
        <w:ind w:right="1701"/>
        <w:jc w:val="both"/>
        <w:rPr>
          <w:rFonts w:ascii="Arial" w:hAnsi="Arial"/>
          <w:sz w:val="20"/>
          <w:lang w:val="de-DE"/>
        </w:rPr>
      </w:pPr>
      <w:r w:rsidRPr="00B11443">
        <w:rPr>
          <w:rFonts w:ascii="Arial" w:hAnsi="Arial"/>
          <w:sz w:val="20"/>
          <w:lang w:val="de-DE"/>
        </w:rPr>
        <w:t>Anhand konkreter Anwendungen können sich Messebesucher</w:t>
      </w:r>
      <w:r w:rsidR="00F12A40" w:rsidRPr="00B11443">
        <w:rPr>
          <w:rFonts w:ascii="Arial" w:hAnsi="Arial"/>
          <w:sz w:val="20"/>
          <w:lang w:val="de-DE"/>
        </w:rPr>
        <w:t xml:space="preserve"> der NPE 2024</w:t>
      </w:r>
      <w:r w:rsidRPr="00B11443">
        <w:rPr>
          <w:rFonts w:ascii="Arial" w:hAnsi="Arial"/>
          <w:sz w:val="20"/>
          <w:lang w:val="de-DE"/>
        </w:rPr>
        <w:t xml:space="preserve"> von den Ergebnissen der kundenorientierten Strategie von KRAIBURG TPE überzeugen, die Zielanwendungen in den Märkten Consumer, Industr</w:t>
      </w:r>
      <w:r w:rsidR="00F12A40" w:rsidRPr="00B11443">
        <w:rPr>
          <w:rFonts w:ascii="Arial" w:hAnsi="Arial"/>
          <w:sz w:val="20"/>
          <w:lang w:val="de-DE"/>
        </w:rPr>
        <w:t>y</w:t>
      </w:r>
      <w:r w:rsidRPr="00B11443">
        <w:rPr>
          <w:rFonts w:ascii="Arial" w:hAnsi="Arial"/>
          <w:sz w:val="20"/>
          <w:lang w:val="de-DE"/>
        </w:rPr>
        <w:t xml:space="preserve">, Automotive und </w:t>
      </w:r>
      <w:r w:rsidR="0022755B" w:rsidRPr="00B11443">
        <w:rPr>
          <w:rFonts w:ascii="Arial" w:hAnsi="Arial"/>
          <w:sz w:val="20"/>
          <w:lang w:val="de-DE"/>
        </w:rPr>
        <w:t>Medical</w:t>
      </w:r>
      <w:r w:rsidRPr="00B11443">
        <w:rPr>
          <w:rFonts w:ascii="Arial" w:hAnsi="Arial"/>
          <w:sz w:val="20"/>
          <w:lang w:val="de-DE"/>
        </w:rPr>
        <w:t xml:space="preserve"> umfasst.</w:t>
      </w:r>
    </w:p>
    <w:p w14:paraId="5CE36729" w14:textId="77777777" w:rsidR="00193DA8" w:rsidRPr="00B11443" w:rsidRDefault="00193DA8" w:rsidP="00EC684A">
      <w:pPr>
        <w:keepLines/>
        <w:spacing w:after="0" w:line="360" w:lineRule="auto"/>
        <w:ind w:right="1701"/>
        <w:jc w:val="both"/>
        <w:rPr>
          <w:rFonts w:ascii="Arial" w:hAnsi="Arial"/>
          <w:sz w:val="20"/>
          <w:lang w:val="de-DE"/>
        </w:rPr>
      </w:pPr>
    </w:p>
    <w:p w14:paraId="6FA76874" w14:textId="492A3C4C" w:rsidR="00193DA8" w:rsidRPr="00B11443" w:rsidRDefault="00193DA8" w:rsidP="00EC684A">
      <w:pPr>
        <w:keepLines/>
        <w:spacing w:after="0" w:line="360" w:lineRule="auto"/>
        <w:ind w:right="1701"/>
        <w:jc w:val="both"/>
        <w:rPr>
          <w:rFonts w:ascii="Arial" w:hAnsi="Arial"/>
          <w:sz w:val="20"/>
          <w:lang w:val="de-DE"/>
        </w:rPr>
      </w:pPr>
      <w:r w:rsidRPr="00B11443">
        <w:rPr>
          <w:rFonts w:ascii="Arial" w:hAnsi="Arial"/>
          <w:sz w:val="20"/>
          <w:lang w:val="de-DE"/>
        </w:rPr>
        <w:lastRenderedPageBreak/>
        <w:t xml:space="preserve">Die alle drei Jahre stattfindende NPE-Messe gehört laut </w:t>
      </w:r>
      <w:r w:rsidR="008803F7" w:rsidRPr="00B11443">
        <w:rPr>
          <w:rFonts w:ascii="Arial" w:hAnsi="Arial"/>
          <w:sz w:val="20"/>
          <w:lang w:val="de-DE"/>
        </w:rPr>
        <w:t xml:space="preserve">KRAIBURG TPE-CEO </w:t>
      </w:r>
      <w:r w:rsidRPr="00B11443">
        <w:rPr>
          <w:rFonts w:ascii="Arial" w:hAnsi="Arial"/>
          <w:sz w:val="20"/>
          <w:lang w:val="de-DE"/>
        </w:rPr>
        <w:t>Oliver Zintner zu den einflussreichsten Veranstaltungen der Kunststoffindustrie in ganz Amerika. „Die NPE bietet uns eine Plattform, um unser Fachwissen, unsere technischen Fähigkeiten und unsere innovativen Lösungen im TPE-Markt vorzustellen. Wir begrüßen die Gelegenheit, uns nicht nur mit den wichtigsten OEMs und Verarbeitern der Branche zu vernetzen, sondern auch die Herausforderungen unserer Kundinnen und Kunden anzusprechen und die einzigartigen Produkte, Dienstleistungen und die globale Präsenz von KRAIBURG TPE zu präsentieren.</w:t>
      </w:r>
      <w:r w:rsidR="00713D99" w:rsidRPr="00B11443">
        <w:rPr>
          <w:rFonts w:ascii="Arial" w:hAnsi="Arial"/>
          <w:sz w:val="20"/>
          <w:lang w:val="de-DE"/>
        </w:rPr>
        <w:t>“</w:t>
      </w:r>
    </w:p>
    <w:p w14:paraId="2AD605CE" w14:textId="77777777" w:rsidR="00193DA8" w:rsidRPr="00B11443" w:rsidRDefault="00193DA8" w:rsidP="00EC684A">
      <w:pPr>
        <w:keepLines/>
        <w:spacing w:after="0" w:line="360" w:lineRule="auto"/>
        <w:ind w:right="1701"/>
        <w:jc w:val="both"/>
        <w:rPr>
          <w:rFonts w:ascii="Arial" w:hAnsi="Arial"/>
          <w:sz w:val="20"/>
          <w:lang w:val="de-DE"/>
        </w:rPr>
      </w:pPr>
    </w:p>
    <w:p w14:paraId="51EED33D" w14:textId="0F6F1B41" w:rsidR="00193DA8" w:rsidRPr="00B11443" w:rsidRDefault="00193DA8" w:rsidP="00EC684A">
      <w:pPr>
        <w:keepLines/>
        <w:spacing w:after="0" w:line="360" w:lineRule="auto"/>
        <w:ind w:right="1701"/>
        <w:jc w:val="both"/>
        <w:rPr>
          <w:rFonts w:ascii="Arial" w:hAnsi="Arial"/>
          <w:sz w:val="20"/>
          <w:lang w:val="de-DE"/>
        </w:rPr>
      </w:pPr>
      <w:r w:rsidRPr="00B11443">
        <w:rPr>
          <w:rFonts w:ascii="Arial" w:hAnsi="Arial"/>
          <w:sz w:val="20"/>
          <w:lang w:val="de-DE"/>
        </w:rPr>
        <w:t xml:space="preserve">KRAIBURG TPE betrachtet Nachhaltigkeit als ein wesentliches Element für das langfristige Bestehen sowie den Erfolg des Unternehmens. 2023 wurde Nachhaltigkeit unternehmensweit als weitere Kernkompetenz eingeführt. Das bedeutet, dass das Unternehmen Verantwortung für ihr heutiges Handeln mit Blick auf die Zukunft übernimmt und sich kontinuierlich mit Umweltverantwortung, sozialen Auswirkungen und guter Unternehmensführung beschäftigt. Aus diesem Grund ist KRAIBURG TPE stolz darauf, die neuesten Innovationen für nachhaltigere TPE-Lösungen </w:t>
      </w:r>
      <w:r w:rsidR="00C05770" w:rsidRPr="00B11443">
        <w:rPr>
          <w:rFonts w:ascii="Arial" w:hAnsi="Arial"/>
          <w:sz w:val="20"/>
          <w:lang w:val="de-DE"/>
        </w:rPr>
        <w:t xml:space="preserve">im amerikanischen Markt </w:t>
      </w:r>
      <w:r w:rsidRPr="00B11443">
        <w:rPr>
          <w:rFonts w:ascii="Arial" w:hAnsi="Arial"/>
          <w:sz w:val="20"/>
          <w:lang w:val="de-DE"/>
        </w:rPr>
        <w:t>zu präsentieren</w:t>
      </w:r>
      <w:r w:rsidR="00C05770" w:rsidRPr="00B11443">
        <w:rPr>
          <w:rFonts w:ascii="Arial" w:hAnsi="Arial"/>
          <w:sz w:val="20"/>
          <w:lang w:val="de-DE"/>
        </w:rPr>
        <w:t>.</w:t>
      </w:r>
    </w:p>
    <w:p w14:paraId="35B81B8B" w14:textId="77777777" w:rsidR="00193DA8" w:rsidRPr="00B11443" w:rsidRDefault="00193DA8" w:rsidP="00EC684A">
      <w:pPr>
        <w:keepLines/>
        <w:spacing w:after="0" w:line="360" w:lineRule="auto"/>
        <w:ind w:right="1701"/>
        <w:jc w:val="both"/>
        <w:rPr>
          <w:rFonts w:ascii="Arial" w:hAnsi="Arial"/>
          <w:sz w:val="20"/>
          <w:lang w:val="de-DE"/>
        </w:rPr>
      </w:pPr>
    </w:p>
    <w:p w14:paraId="5D50D316" w14:textId="1967E710" w:rsidR="00193DA8" w:rsidRPr="00B11443" w:rsidRDefault="00193DA8" w:rsidP="00193DA8">
      <w:pPr>
        <w:keepLines/>
        <w:spacing w:after="0" w:line="360" w:lineRule="auto"/>
        <w:ind w:right="1701"/>
        <w:jc w:val="both"/>
        <w:rPr>
          <w:rFonts w:ascii="Arial" w:hAnsi="Arial"/>
          <w:b/>
          <w:bCs/>
          <w:sz w:val="20"/>
          <w:lang w:val="de-DE"/>
        </w:rPr>
      </w:pPr>
      <w:r w:rsidRPr="00B11443">
        <w:rPr>
          <w:rFonts w:ascii="Arial" w:hAnsi="Arial"/>
          <w:b/>
          <w:bCs/>
          <w:sz w:val="20"/>
          <w:lang w:val="de-DE"/>
        </w:rPr>
        <w:t>Nachhaltigere TPE-Lösungen</w:t>
      </w:r>
    </w:p>
    <w:p w14:paraId="00BEE1BE" w14:textId="66243EA0" w:rsidR="00193DA8" w:rsidRPr="00B11443" w:rsidRDefault="00193DA8" w:rsidP="00193DA8">
      <w:pPr>
        <w:keepLines/>
        <w:spacing w:after="0" w:line="360" w:lineRule="auto"/>
        <w:ind w:right="1701"/>
        <w:jc w:val="both"/>
        <w:rPr>
          <w:rFonts w:ascii="Arial" w:hAnsi="Arial"/>
          <w:sz w:val="20"/>
          <w:lang w:val="de-DE"/>
        </w:rPr>
      </w:pPr>
      <w:r w:rsidRPr="00B11443">
        <w:rPr>
          <w:rFonts w:ascii="Arial" w:hAnsi="Arial"/>
          <w:sz w:val="20"/>
          <w:lang w:val="de-DE"/>
        </w:rPr>
        <w:t xml:space="preserve">KRAIBURG TPE wird </w:t>
      </w:r>
      <w:r w:rsidR="0092431E" w:rsidRPr="00B11443">
        <w:rPr>
          <w:rFonts w:ascii="Arial" w:hAnsi="Arial"/>
          <w:sz w:val="20"/>
          <w:lang w:val="de-DE"/>
        </w:rPr>
        <w:t>Compounds</w:t>
      </w:r>
      <w:r w:rsidRPr="00B11443">
        <w:rPr>
          <w:rFonts w:ascii="Arial" w:hAnsi="Arial"/>
          <w:sz w:val="20"/>
          <w:lang w:val="de-DE"/>
        </w:rPr>
        <w:t xml:space="preserve"> vorstellen, die recycelte oder biobasierte </w:t>
      </w:r>
      <w:r w:rsidR="00713D99" w:rsidRPr="00B11443">
        <w:rPr>
          <w:rFonts w:ascii="Arial" w:hAnsi="Arial"/>
          <w:sz w:val="20"/>
          <w:lang w:val="de-DE"/>
        </w:rPr>
        <w:t>Rohstoffe</w:t>
      </w:r>
      <w:r w:rsidRPr="00B11443">
        <w:rPr>
          <w:rFonts w:ascii="Arial" w:hAnsi="Arial"/>
          <w:sz w:val="20"/>
          <w:lang w:val="de-DE"/>
        </w:rPr>
        <w:t xml:space="preserve"> enthalten. Diese nachhaltigeren Lösungen zeichnen sich durch hohe Qualität und gute Verarbeitbarkeit aus und eignen sich für eine Vielzahl an Anwendungen. Die Produktpalette umfasst Compounds</w:t>
      </w:r>
      <w:r w:rsidR="00713D99" w:rsidRPr="00B11443">
        <w:rPr>
          <w:rFonts w:ascii="Arial" w:hAnsi="Arial"/>
          <w:sz w:val="20"/>
          <w:lang w:val="de-DE"/>
        </w:rPr>
        <w:t xml:space="preserve"> für </w:t>
      </w:r>
      <w:r w:rsidR="00941053" w:rsidRPr="00B11443">
        <w:rPr>
          <w:rFonts w:ascii="Arial" w:hAnsi="Arial"/>
          <w:sz w:val="20"/>
          <w:lang w:val="de-DE"/>
        </w:rPr>
        <w:t>alle Marktsegmente.</w:t>
      </w:r>
      <w:r w:rsidRPr="00B11443">
        <w:rPr>
          <w:rFonts w:ascii="Arial" w:hAnsi="Arial"/>
          <w:sz w:val="20"/>
          <w:lang w:val="de-DE"/>
        </w:rPr>
        <w:t xml:space="preserve"> </w:t>
      </w:r>
    </w:p>
    <w:p w14:paraId="35E6D4F8" w14:textId="77777777" w:rsidR="00193DA8" w:rsidRDefault="00193DA8" w:rsidP="00193DA8">
      <w:pPr>
        <w:keepLines/>
        <w:spacing w:after="0" w:line="360" w:lineRule="auto"/>
        <w:ind w:right="1701"/>
        <w:jc w:val="both"/>
        <w:rPr>
          <w:rFonts w:ascii="Arial" w:hAnsi="Arial"/>
          <w:sz w:val="20"/>
          <w:lang w:val="de-DE"/>
        </w:rPr>
      </w:pPr>
    </w:p>
    <w:p w14:paraId="4B87CD92" w14:textId="77777777" w:rsidR="00E3480C" w:rsidRDefault="00E3480C">
      <w:pPr>
        <w:rPr>
          <w:rFonts w:ascii="Arial" w:hAnsi="Arial"/>
          <w:b/>
          <w:bCs/>
          <w:sz w:val="20"/>
          <w:lang w:val="de-DE"/>
        </w:rPr>
      </w:pPr>
      <w:r>
        <w:rPr>
          <w:rFonts w:ascii="Arial" w:hAnsi="Arial"/>
          <w:b/>
          <w:bCs/>
          <w:sz w:val="20"/>
          <w:lang w:val="de-DE"/>
        </w:rPr>
        <w:br w:type="page"/>
      </w:r>
    </w:p>
    <w:p w14:paraId="7385089B" w14:textId="2FE6FD15" w:rsidR="00193DA8" w:rsidRPr="00B11443" w:rsidRDefault="00887EB0" w:rsidP="00193DA8">
      <w:pPr>
        <w:keepLines/>
        <w:spacing w:after="0" w:line="360" w:lineRule="auto"/>
        <w:ind w:right="1701"/>
        <w:jc w:val="both"/>
        <w:rPr>
          <w:rFonts w:ascii="Arial" w:hAnsi="Arial"/>
          <w:b/>
          <w:bCs/>
          <w:sz w:val="20"/>
          <w:lang w:val="de-DE"/>
        </w:rPr>
      </w:pPr>
      <w:r w:rsidRPr="00B11443">
        <w:rPr>
          <w:rFonts w:ascii="Arial" w:hAnsi="Arial"/>
          <w:b/>
          <w:bCs/>
          <w:sz w:val="20"/>
          <w:lang w:val="de-DE"/>
        </w:rPr>
        <w:lastRenderedPageBreak/>
        <w:t xml:space="preserve">Der amerikanische Markt im Fokus: </w:t>
      </w:r>
      <w:r w:rsidR="00193DA8" w:rsidRPr="00B11443">
        <w:rPr>
          <w:rFonts w:ascii="Arial" w:hAnsi="Arial"/>
          <w:b/>
          <w:bCs/>
          <w:sz w:val="20"/>
          <w:lang w:val="de-DE"/>
        </w:rPr>
        <w:t>TPE mit Recycling</w:t>
      </w:r>
      <w:r w:rsidR="00F46D50" w:rsidRPr="00B11443">
        <w:rPr>
          <w:rFonts w:ascii="Arial" w:hAnsi="Arial"/>
          <w:b/>
          <w:bCs/>
          <w:sz w:val="20"/>
          <w:lang w:val="de-DE"/>
        </w:rPr>
        <w:t xml:space="preserve"> Content</w:t>
      </w:r>
    </w:p>
    <w:p w14:paraId="32F13193" w14:textId="001BEA30" w:rsidR="00193DA8" w:rsidRPr="00B11443" w:rsidRDefault="00193DA8" w:rsidP="00193DA8">
      <w:pPr>
        <w:keepLines/>
        <w:spacing w:after="0" w:line="360" w:lineRule="auto"/>
        <w:ind w:right="1701"/>
        <w:jc w:val="both"/>
        <w:rPr>
          <w:rFonts w:ascii="Arial" w:hAnsi="Arial"/>
          <w:sz w:val="20"/>
          <w:lang w:val="de-DE"/>
        </w:rPr>
      </w:pPr>
      <w:r w:rsidRPr="00B11443">
        <w:rPr>
          <w:rFonts w:ascii="Arial" w:hAnsi="Arial"/>
          <w:sz w:val="20"/>
          <w:lang w:val="de-DE"/>
        </w:rPr>
        <w:t xml:space="preserve">TPE mit Recycling-Anteil sind eine Antwort auf die wachsende </w:t>
      </w:r>
      <w:r w:rsidR="00344158" w:rsidRPr="00B11443">
        <w:rPr>
          <w:rFonts w:ascii="Arial" w:hAnsi="Arial"/>
          <w:sz w:val="20"/>
          <w:lang w:val="de-DE"/>
        </w:rPr>
        <w:t>N</w:t>
      </w:r>
      <w:r w:rsidRPr="00B11443">
        <w:rPr>
          <w:rFonts w:ascii="Arial" w:hAnsi="Arial"/>
          <w:sz w:val="20"/>
          <w:lang w:val="de-DE"/>
        </w:rPr>
        <w:t>achfrage nach umweltfreundliche</w:t>
      </w:r>
      <w:r w:rsidR="00F46D50" w:rsidRPr="00B11443">
        <w:rPr>
          <w:rFonts w:ascii="Arial" w:hAnsi="Arial"/>
          <w:sz w:val="20"/>
          <w:lang w:val="de-DE"/>
        </w:rPr>
        <w:t>re</w:t>
      </w:r>
      <w:r w:rsidRPr="00B11443">
        <w:rPr>
          <w:rFonts w:ascii="Arial" w:hAnsi="Arial"/>
          <w:sz w:val="20"/>
          <w:lang w:val="de-DE"/>
        </w:rPr>
        <w:t xml:space="preserve">n Materialien, die Post-Industrial und/oder Post-Consumer-Recycling-Materialien (PIR, PCR) enthalten. Sie wurden </w:t>
      </w:r>
      <w:r w:rsidR="00183336" w:rsidRPr="00B11443">
        <w:rPr>
          <w:rFonts w:ascii="Arial" w:hAnsi="Arial"/>
          <w:sz w:val="20"/>
          <w:lang w:val="de-DE"/>
        </w:rPr>
        <w:t xml:space="preserve">speziell für den amerikanischen Markt </w:t>
      </w:r>
      <w:r w:rsidRPr="00B11443">
        <w:rPr>
          <w:rFonts w:ascii="Arial" w:hAnsi="Arial"/>
          <w:sz w:val="20"/>
          <w:lang w:val="de-DE"/>
        </w:rPr>
        <w:t xml:space="preserve">entwickelt, um </w:t>
      </w:r>
      <w:r w:rsidR="00F46D50" w:rsidRPr="00B11443">
        <w:rPr>
          <w:rFonts w:ascii="Arial" w:hAnsi="Arial"/>
          <w:sz w:val="20"/>
          <w:lang w:val="de-DE"/>
        </w:rPr>
        <w:t>Kundinnen und</w:t>
      </w:r>
      <w:r w:rsidRPr="00B11443">
        <w:rPr>
          <w:rFonts w:ascii="Arial" w:hAnsi="Arial"/>
          <w:sz w:val="20"/>
          <w:lang w:val="de-DE"/>
        </w:rPr>
        <w:t xml:space="preserve"> Kunden</w:t>
      </w:r>
      <w:r w:rsidR="00344158" w:rsidRPr="00B11443">
        <w:rPr>
          <w:rFonts w:ascii="Arial" w:hAnsi="Arial"/>
          <w:sz w:val="20"/>
          <w:lang w:val="de-DE"/>
        </w:rPr>
        <w:t xml:space="preserve"> dabei zu unterstützen</w:t>
      </w:r>
      <w:r w:rsidRPr="00B11443">
        <w:rPr>
          <w:rFonts w:ascii="Arial" w:hAnsi="Arial"/>
          <w:sz w:val="20"/>
          <w:lang w:val="de-DE"/>
        </w:rPr>
        <w:t xml:space="preserve">, ihre </w:t>
      </w:r>
      <w:r w:rsidR="00F46D50" w:rsidRPr="00B11443">
        <w:rPr>
          <w:rFonts w:ascii="Arial" w:hAnsi="Arial"/>
          <w:sz w:val="20"/>
          <w:lang w:val="de-DE"/>
        </w:rPr>
        <w:t xml:space="preserve">eigenen </w:t>
      </w:r>
      <w:r w:rsidRPr="00B11443">
        <w:rPr>
          <w:rFonts w:ascii="Arial" w:hAnsi="Arial"/>
          <w:sz w:val="20"/>
          <w:lang w:val="de-DE"/>
        </w:rPr>
        <w:t>Nachhaltigkeitsziele zu erreichen.</w:t>
      </w:r>
    </w:p>
    <w:p w14:paraId="49BA365D" w14:textId="77777777" w:rsidR="00193DA8" w:rsidRPr="00B11443" w:rsidRDefault="00193DA8" w:rsidP="00193DA8">
      <w:pPr>
        <w:keepLines/>
        <w:spacing w:after="0" w:line="360" w:lineRule="auto"/>
        <w:ind w:right="1701"/>
        <w:jc w:val="both"/>
        <w:rPr>
          <w:rFonts w:ascii="Arial" w:hAnsi="Arial"/>
          <w:sz w:val="20"/>
          <w:lang w:val="de-DE"/>
        </w:rPr>
      </w:pPr>
    </w:p>
    <w:p w14:paraId="562EDF66" w14:textId="349E37CF" w:rsidR="00193DA8" w:rsidRPr="00B11443" w:rsidRDefault="00193DA8" w:rsidP="00F46D50">
      <w:pPr>
        <w:pStyle w:val="Listenabsatz"/>
        <w:keepLines/>
        <w:numPr>
          <w:ilvl w:val="0"/>
          <w:numId w:val="10"/>
        </w:numPr>
        <w:spacing w:line="360" w:lineRule="auto"/>
        <w:ind w:right="1701"/>
        <w:jc w:val="both"/>
        <w:rPr>
          <w:rFonts w:ascii="Arial" w:hAnsi="Arial"/>
          <w:sz w:val="20"/>
          <w:lang w:val="de-DE"/>
        </w:rPr>
      </w:pPr>
      <w:r w:rsidRPr="00B11443">
        <w:rPr>
          <w:rFonts w:ascii="Arial" w:hAnsi="Arial"/>
          <w:sz w:val="20"/>
          <w:lang w:val="de-DE"/>
        </w:rPr>
        <w:t xml:space="preserve">Die </w:t>
      </w:r>
      <w:r w:rsidRPr="00B11443">
        <w:rPr>
          <w:rFonts w:ascii="Arial" w:hAnsi="Arial"/>
          <w:b/>
          <w:bCs/>
          <w:sz w:val="20"/>
          <w:lang w:val="de-DE"/>
        </w:rPr>
        <w:t>RC/UV/AM-Serie</w:t>
      </w:r>
      <w:r w:rsidRPr="00B11443">
        <w:rPr>
          <w:rFonts w:ascii="Arial" w:hAnsi="Arial"/>
          <w:sz w:val="20"/>
          <w:lang w:val="de-DE"/>
        </w:rPr>
        <w:t xml:space="preserve"> wurde für Außenanwendungen im Automobilbereich entwickelt, haftet auf PP und weist einen postindustriellen Recyclinganteil von 30-50 % auf. Diese Compounds sind für Anwendungen mit UV-Beständigkeit geeignet, tragen zur Reduzierung des CO</w:t>
      </w:r>
      <w:r w:rsidRPr="00B11443">
        <w:rPr>
          <w:rFonts w:ascii="Arial" w:hAnsi="Arial"/>
          <w:sz w:val="20"/>
          <w:vertAlign w:val="subscript"/>
          <w:lang w:val="de-DE"/>
        </w:rPr>
        <w:t>2</w:t>
      </w:r>
      <w:r w:rsidRPr="00B11443">
        <w:rPr>
          <w:rFonts w:ascii="Arial" w:hAnsi="Arial"/>
          <w:sz w:val="20"/>
          <w:lang w:val="de-DE"/>
        </w:rPr>
        <w:t xml:space="preserve">-Fußabdrucks bei und sind in Schwarz erhältlich. Sie </w:t>
      </w:r>
      <w:r w:rsidR="00713D99" w:rsidRPr="00B11443">
        <w:rPr>
          <w:rFonts w:ascii="Arial" w:hAnsi="Arial"/>
          <w:sz w:val="20"/>
          <w:lang w:val="de-DE"/>
        </w:rPr>
        <w:t>können verschie</w:t>
      </w:r>
      <w:r w:rsidRPr="00B11443">
        <w:rPr>
          <w:rFonts w:ascii="Arial" w:hAnsi="Arial"/>
          <w:sz w:val="20"/>
          <w:lang w:val="de-DE"/>
        </w:rPr>
        <w:t>dene Härtegrade</w:t>
      </w:r>
      <w:r w:rsidR="00713D99" w:rsidRPr="00B11443">
        <w:rPr>
          <w:rFonts w:ascii="Arial" w:hAnsi="Arial"/>
          <w:sz w:val="20"/>
          <w:lang w:val="de-DE"/>
        </w:rPr>
        <w:t xml:space="preserve"> abdecken,</w:t>
      </w:r>
      <w:r w:rsidRPr="00B11443">
        <w:rPr>
          <w:rFonts w:ascii="Arial" w:hAnsi="Arial"/>
          <w:sz w:val="20"/>
          <w:lang w:val="de-DE"/>
        </w:rPr>
        <w:t xml:space="preserve"> von 65 bis 90 </w:t>
      </w:r>
      <w:proofErr w:type="spellStart"/>
      <w:r w:rsidRPr="00B11443">
        <w:rPr>
          <w:rFonts w:ascii="Arial" w:hAnsi="Arial"/>
          <w:sz w:val="20"/>
          <w:lang w:val="de-DE"/>
        </w:rPr>
        <w:t>Shore</w:t>
      </w:r>
      <w:proofErr w:type="spellEnd"/>
      <w:r w:rsidRPr="00B11443">
        <w:rPr>
          <w:rFonts w:ascii="Arial" w:hAnsi="Arial"/>
          <w:sz w:val="20"/>
          <w:lang w:val="de-DE"/>
        </w:rPr>
        <w:t xml:space="preserve"> A.</w:t>
      </w:r>
    </w:p>
    <w:p w14:paraId="5F3D24D8" w14:textId="77777777" w:rsidR="00193DA8" w:rsidRPr="00B11443" w:rsidRDefault="00193DA8" w:rsidP="00193DA8">
      <w:pPr>
        <w:keepLines/>
        <w:spacing w:after="0" w:line="360" w:lineRule="auto"/>
        <w:ind w:right="1701"/>
        <w:jc w:val="both"/>
        <w:rPr>
          <w:rFonts w:ascii="Arial" w:hAnsi="Arial"/>
          <w:sz w:val="20"/>
          <w:lang w:val="de-DE"/>
        </w:rPr>
      </w:pPr>
    </w:p>
    <w:p w14:paraId="47BB55AC" w14:textId="17835F10" w:rsidR="00193DA8" w:rsidRPr="00B11443" w:rsidRDefault="00193DA8" w:rsidP="00F46D50">
      <w:pPr>
        <w:pStyle w:val="Listenabsatz"/>
        <w:keepLines/>
        <w:numPr>
          <w:ilvl w:val="0"/>
          <w:numId w:val="10"/>
        </w:numPr>
        <w:spacing w:line="360" w:lineRule="auto"/>
        <w:ind w:right="1701"/>
        <w:jc w:val="both"/>
        <w:rPr>
          <w:rFonts w:ascii="Arial" w:hAnsi="Arial"/>
          <w:sz w:val="20"/>
          <w:lang w:val="de-DE"/>
        </w:rPr>
      </w:pPr>
      <w:r w:rsidRPr="00B11443">
        <w:rPr>
          <w:rFonts w:ascii="Arial" w:hAnsi="Arial"/>
          <w:sz w:val="20"/>
          <w:lang w:val="de-DE"/>
        </w:rPr>
        <w:t xml:space="preserve">Die </w:t>
      </w:r>
      <w:r w:rsidRPr="00B11443">
        <w:rPr>
          <w:rFonts w:ascii="Arial" w:hAnsi="Arial"/>
          <w:b/>
          <w:bCs/>
          <w:sz w:val="20"/>
          <w:lang w:val="de-DE"/>
        </w:rPr>
        <w:t>RC/FG/AM-Serie</w:t>
      </w:r>
      <w:r w:rsidRPr="00B11443">
        <w:rPr>
          <w:rFonts w:ascii="Arial" w:hAnsi="Arial"/>
          <w:sz w:val="20"/>
          <w:lang w:val="de-DE"/>
        </w:rPr>
        <w:t xml:space="preserve"> besteht aus thermoplastischen Elastomeren mit recycelte</w:t>
      </w:r>
      <w:r w:rsidR="00732225" w:rsidRPr="00B11443">
        <w:rPr>
          <w:rFonts w:ascii="Arial" w:hAnsi="Arial"/>
          <w:sz w:val="20"/>
          <w:lang w:val="de-DE"/>
        </w:rPr>
        <w:t>n Rohstoffen</w:t>
      </w:r>
      <w:r w:rsidRPr="00B11443">
        <w:rPr>
          <w:rFonts w:ascii="Arial" w:hAnsi="Arial"/>
          <w:sz w:val="20"/>
          <w:lang w:val="de-DE"/>
        </w:rPr>
        <w:t xml:space="preserve">, die für Anwendungen im Automobilinnenraum entwickelt wurden und </w:t>
      </w:r>
      <w:r w:rsidR="00183336" w:rsidRPr="00B11443">
        <w:rPr>
          <w:rFonts w:ascii="Arial" w:hAnsi="Arial"/>
          <w:sz w:val="20"/>
          <w:lang w:val="de-DE"/>
        </w:rPr>
        <w:t>auf</w:t>
      </w:r>
      <w:r w:rsidRPr="00B11443">
        <w:rPr>
          <w:rFonts w:ascii="Arial" w:hAnsi="Arial"/>
          <w:sz w:val="20"/>
          <w:lang w:val="de-DE"/>
        </w:rPr>
        <w:t xml:space="preserve"> PP haften. Sie bieten einen postindustriellen </w:t>
      </w:r>
      <w:proofErr w:type="spellStart"/>
      <w:r w:rsidRPr="00B11443">
        <w:rPr>
          <w:rFonts w:ascii="Arial" w:hAnsi="Arial"/>
          <w:sz w:val="20"/>
          <w:lang w:val="de-DE"/>
        </w:rPr>
        <w:t>Rezyklatanteil</w:t>
      </w:r>
      <w:proofErr w:type="spellEnd"/>
      <w:r w:rsidRPr="00B11443">
        <w:rPr>
          <w:rFonts w:ascii="Arial" w:hAnsi="Arial"/>
          <w:sz w:val="20"/>
          <w:lang w:val="de-DE"/>
        </w:rPr>
        <w:t xml:space="preserve"> von bis zu 40 %, je nach gewünschter Härte. Diese Compounds erfüllen die Anforderungen der </w:t>
      </w:r>
      <w:r w:rsidR="00713D99" w:rsidRPr="00B11443">
        <w:rPr>
          <w:rFonts w:ascii="Arial" w:hAnsi="Arial"/>
          <w:sz w:val="20"/>
          <w:lang w:val="de-DE"/>
        </w:rPr>
        <w:t>OEMs</w:t>
      </w:r>
      <w:r w:rsidRPr="00B11443">
        <w:rPr>
          <w:rFonts w:ascii="Arial" w:hAnsi="Arial"/>
          <w:sz w:val="20"/>
          <w:lang w:val="de-DE"/>
        </w:rPr>
        <w:t xml:space="preserve"> und ihrer Zulieferer und tragen gleichzeitig zur Verringerung des CO</w:t>
      </w:r>
      <w:r w:rsidRPr="00B11443">
        <w:rPr>
          <w:rFonts w:ascii="Arial" w:hAnsi="Arial"/>
          <w:sz w:val="20"/>
          <w:vertAlign w:val="subscript"/>
          <w:lang w:val="de-DE"/>
        </w:rPr>
        <w:t>2</w:t>
      </w:r>
      <w:r w:rsidRPr="00B11443">
        <w:rPr>
          <w:rFonts w:ascii="Arial" w:hAnsi="Arial"/>
          <w:sz w:val="20"/>
          <w:lang w:val="de-DE"/>
        </w:rPr>
        <w:t xml:space="preserve">-Ausstoßes bei und erfüllen die Anforderungen an Emissionen, Fogging und Geruch. Sie sind in verschiedenen Härtegraden von 65 bis 85 </w:t>
      </w:r>
      <w:proofErr w:type="spellStart"/>
      <w:r w:rsidRPr="00B11443">
        <w:rPr>
          <w:rFonts w:ascii="Arial" w:hAnsi="Arial"/>
          <w:sz w:val="20"/>
          <w:lang w:val="de-DE"/>
        </w:rPr>
        <w:t>Shore</w:t>
      </w:r>
      <w:proofErr w:type="spellEnd"/>
      <w:r w:rsidRPr="00B11443">
        <w:rPr>
          <w:rFonts w:ascii="Arial" w:hAnsi="Arial"/>
          <w:sz w:val="20"/>
          <w:lang w:val="de-DE"/>
        </w:rPr>
        <w:t xml:space="preserve"> A erhältlich.</w:t>
      </w:r>
    </w:p>
    <w:p w14:paraId="78D29434" w14:textId="77777777" w:rsidR="00193DA8" w:rsidRPr="00B11443" w:rsidRDefault="00193DA8" w:rsidP="00193DA8">
      <w:pPr>
        <w:keepLines/>
        <w:spacing w:after="0" w:line="360" w:lineRule="auto"/>
        <w:ind w:right="1701"/>
        <w:jc w:val="both"/>
        <w:rPr>
          <w:rFonts w:ascii="Arial" w:hAnsi="Arial"/>
          <w:sz w:val="20"/>
          <w:lang w:val="de-DE"/>
        </w:rPr>
      </w:pPr>
    </w:p>
    <w:p w14:paraId="61E04D0F" w14:textId="25E2A19C" w:rsidR="00193DA8" w:rsidRDefault="00193DA8" w:rsidP="00193DA8">
      <w:pPr>
        <w:pStyle w:val="Listenabsatz"/>
        <w:keepLines/>
        <w:numPr>
          <w:ilvl w:val="0"/>
          <w:numId w:val="10"/>
        </w:numPr>
        <w:spacing w:line="360" w:lineRule="auto"/>
        <w:ind w:right="1701"/>
        <w:jc w:val="both"/>
        <w:rPr>
          <w:rFonts w:ascii="Arial" w:hAnsi="Arial"/>
          <w:sz w:val="20"/>
          <w:lang w:val="de-DE"/>
        </w:rPr>
      </w:pPr>
      <w:r w:rsidRPr="00B11443">
        <w:rPr>
          <w:rFonts w:ascii="Arial" w:hAnsi="Arial"/>
          <w:sz w:val="20"/>
          <w:lang w:val="de-DE"/>
        </w:rPr>
        <w:lastRenderedPageBreak/>
        <w:t xml:space="preserve">Die </w:t>
      </w:r>
      <w:r w:rsidRPr="00B11443">
        <w:rPr>
          <w:rFonts w:ascii="Arial" w:hAnsi="Arial"/>
          <w:b/>
          <w:bCs/>
          <w:sz w:val="20"/>
          <w:lang w:val="de-DE"/>
        </w:rPr>
        <w:t>RC/PCR/AM-Serie</w:t>
      </w:r>
      <w:r w:rsidRPr="00B11443">
        <w:rPr>
          <w:rFonts w:ascii="Arial" w:hAnsi="Arial"/>
          <w:sz w:val="20"/>
          <w:lang w:val="de-DE"/>
        </w:rPr>
        <w:t xml:space="preserve"> ist mit einem Post-Consumer-Recyclinganteil von bis zu 44 % erhältlich und wurde für Anwendungen im </w:t>
      </w:r>
      <w:r w:rsidR="00F97EA2" w:rsidRPr="00B11443">
        <w:rPr>
          <w:rFonts w:ascii="Arial" w:hAnsi="Arial"/>
          <w:sz w:val="20"/>
          <w:lang w:val="de-DE"/>
        </w:rPr>
        <w:t>Consumer</w:t>
      </w:r>
      <w:r w:rsidRPr="00B11443">
        <w:rPr>
          <w:rFonts w:ascii="Arial" w:hAnsi="Arial"/>
          <w:sz w:val="20"/>
          <w:lang w:val="de-DE"/>
        </w:rPr>
        <w:t xml:space="preserve">- und </w:t>
      </w:r>
      <w:r w:rsidR="00F97EA2" w:rsidRPr="00B11443">
        <w:rPr>
          <w:rFonts w:ascii="Arial" w:hAnsi="Arial"/>
          <w:sz w:val="20"/>
          <w:lang w:val="de-DE"/>
        </w:rPr>
        <w:t>Industry-Segment</w:t>
      </w:r>
      <w:r w:rsidRPr="00B11443">
        <w:rPr>
          <w:rFonts w:ascii="Arial" w:hAnsi="Arial"/>
          <w:sz w:val="20"/>
          <w:lang w:val="de-DE"/>
        </w:rPr>
        <w:t xml:space="preserve"> entwickelt. Diese Materialien bieten vielfältige Einsatzmöglichkeiten für Anwendungen, die eine Haftung </w:t>
      </w:r>
      <w:r w:rsidR="00713D99" w:rsidRPr="00B11443">
        <w:rPr>
          <w:rFonts w:ascii="Arial" w:hAnsi="Arial"/>
          <w:sz w:val="20"/>
          <w:lang w:val="de-DE"/>
        </w:rPr>
        <w:t>auf</w:t>
      </w:r>
      <w:r w:rsidRPr="00B11443">
        <w:rPr>
          <w:rFonts w:ascii="Arial" w:hAnsi="Arial"/>
          <w:sz w:val="20"/>
          <w:lang w:val="de-DE"/>
        </w:rPr>
        <w:t xml:space="preserve"> PP erfordern. Sie sind </w:t>
      </w:r>
      <w:r w:rsidR="00713D99" w:rsidRPr="00B11443">
        <w:rPr>
          <w:rFonts w:ascii="Arial" w:hAnsi="Arial"/>
          <w:sz w:val="20"/>
          <w:lang w:val="de-DE"/>
        </w:rPr>
        <w:t>mit möglichen</w:t>
      </w:r>
      <w:r w:rsidRPr="00B11443">
        <w:rPr>
          <w:rFonts w:ascii="Arial" w:hAnsi="Arial"/>
          <w:sz w:val="20"/>
          <w:lang w:val="de-DE"/>
        </w:rPr>
        <w:t xml:space="preserve"> Härtegrade</w:t>
      </w:r>
      <w:r w:rsidR="00713D99" w:rsidRPr="00B11443">
        <w:rPr>
          <w:rFonts w:ascii="Arial" w:hAnsi="Arial"/>
          <w:sz w:val="20"/>
          <w:lang w:val="de-DE"/>
        </w:rPr>
        <w:t>n</w:t>
      </w:r>
      <w:r w:rsidRPr="00B11443">
        <w:rPr>
          <w:rFonts w:ascii="Arial" w:hAnsi="Arial"/>
          <w:sz w:val="20"/>
          <w:lang w:val="de-DE"/>
        </w:rPr>
        <w:t xml:space="preserve"> von 40 bis 90 </w:t>
      </w:r>
      <w:proofErr w:type="spellStart"/>
      <w:r w:rsidRPr="00B11443">
        <w:rPr>
          <w:rFonts w:ascii="Arial" w:hAnsi="Arial"/>
          <w:sz w:val="20"/>
          <w:lang w:val="de-DE"/>
        </w:rPr>
        <w:t>Shore</w:t>
      </w:r>
      <w:proofErr w:type="spellEnd"/>
      <w:r w:rsidRPr="00B11443">
        <w:rPr>
          <w:rFonts w:ascii="Arial" w:hAnsi="Arial"/>
          <w:sz w:val="20"/>
          <w:lang w:val="de-DE"/>
        </w:rPr>
        <w:t xml:space="preserve"> A erhältlich und werden in grau angeboten</w:t>
      </w:r>
      <w:r w:rsidR="00713D99" w:rsidRPr="00B11443">
        <w:rPr>
          <w:rFonts w:ascii="Arial" w:hAnsi="Arial"/>
          <w:sz w:val="20"/>
          <w:lang w:val="de-DE"/>
        </w:rPr>
        <w:t>. Bei Bedarf können sie nach Kundenanforderungen eingefärbt werden.</w:t>
      </w:r>
      <w:r w:rsidRPr="00B11443">
        <w:rPr>
          <w:rFonts w:ascii="Arial" w:hAnsi="Arial"/>
          <w:sz w:val="20"/>
          <w:lang w:val="de-DE"/>
        </w:rPr>
        <w:t xml:space="preserve"> </w:t>
      </w:r>
    </w:p>
    <w:p w14:paraId="2266A4A5" w14:textId="77777777" w:rsidR="00E3480C" w:rsidRPr="00E3480C" w:rsidRDefault="00E3480C" w:rsidP="00E3480C">
      <w:pPr>
        <w:keepLines/>
        <w:spacing w:line="360" w:lineRule="auto"/>
        <w:ind w:right="1701"/>
        <w:jc w:val="both"/>
        <w:rPr>
          <w:rFonts w:ascii="Arial" w:hAnsi="Arial"/>
          <w:sz w:val="20"/>
          <w:lang w:val="de-DE"/>
        </w:rPr>
      </w:pPr>
    </w:p>
    <w:p w14:paraId="10EB85C9" w14:textId="2D129A0D" w:rsidR="00193DA8" w:rsidRPr="00B11443" w:rsidRDefault="003024F4" w:rsidP="00193DA8">
      <w:pPr>
        <w:keepLines/>
        <w:spacing w:after="0" w:line="360" w:lineRule="auto"/>
        <w:ind w:right="1701"/>
        <w:jc w:val="both"/>
        <w:rPr>
          <w:rFonts w:ascii="Arial" w:hAnsi="Arial"/>
          <w:b/>
          <w:bCs/>
          <w:sz w:val="20"/>
          <w:lang w:val="de-DE"/>
        </w:rPr>
      </w:pPr>
      <w:r w:rsidRPr="00B11443">
        <w:rPr>
          <w:rFonts w:ascii="Arial" w:hAnsi="Arial"/>
          <w:b/>
          <w:bCs/>
          <w:sz w:val="20"/>
          <w:lang w:val="de-DE"/>
        </w:rPr>
        <w:t>Bio-</w:t>
      </w:r>
      <w:proofErr w:type="spellStart"/>
      <w:r w:rsidRPr="00B11443">
        <w:rPr>
          <w:rFonts w:ascii="Arial" w:hAnsi="Arial"/>
          <w:b/>
          <w:bCs/>
          <w:sz w:val="20"/>
          <w:lang w:val="de-DE"/>
        </w:rPr>
        <w:t>based</w:t>
      </w:r>
      <w:proofErr w:type="spellEnd"/>
      <w:r w:rsidR="00193DA8" w:rsidRPr="00B11443">
        <w:rPr>
          <w:rFonts w:ascii="Arial" w:hAnsi="Arial"/>
          <w:b/>
          <w:bCs/>
          <w:sz w:val="20"/>
          <w:lang w:val="de-DE"/>
        </w:rPr>
        <w:t xml:space="preserve"> TPE</w:t>
      </w:r>
    </w:p>
    <w:p w14:paraId="488FAF3D" w14:textId="025EAB60" w:rsidR="001E4713" w:rsidRPr="00B11443" w:rsidRDefault="001E4713" w:rsidP="00193DA8">
      <w:pPr>
        <w:keepLines/>
        <w:spacing w:after="0" w:line="360" w:lineRule="auto"/>
        <w:ind w:right="1701"/>
        <w:jc w:val="both"/>
        <w:rPr>
          <w:rFonts w:ascii="Arial" w:hAnsi="Arial"/>
          <w:sz w:val="20"/>
          <w:lang w:val="de-DE"/>
        </w:rPr>
      </w:pPr>
      <w:r w:rsidRPr="00B11443">
        <w:rPr>
          <w:rFonts w:ascii="Arial" w:hAnsi="Arial"/>
          <w:sz w:val="20"/>
          <w:lang w:val="de-DE"/>
        </w:rPr>
        <w:t>Mit Bio-</w:t>
      </w:r>
      <w:proofErr w:type="spellStart"/>
      <w:r w:rsidRPr="00B11443">
        <w:rPr>
          <w:rFonts w:ascii="Arial" w:hAnsi="Arial"/>
          <w:sz w:val="20"/>
          <w:lang w:val="de-DE"/>
        </w:rPr>
        <w:t>based</w:t>
      </w:r>
      <w:proofErr w:type="spellEnd"/>
      <w:r w:rsidRPr="00B11443">
        <w:rPr>
          <w:rFonts w:ascii="Arial" w:hAnsi="Arial"/>
          <w:sz w:val="20"/>
          <w:lang w:val="de-DE"/>
        </w:rPr>
        <w:t xml:space="preserve"> TPE wurde THERMOLAST</w:t>
      </w:r>
      <w:r w:rsidRPr="003960E9">
        <w:rPr>
          <w:rFonts w:ascii="Arial" w:hAnsi="Arial"/>
          <w:sz w:val="20"/>
          <w:vertAlign w:val="superscript"/>
          <w:lang w:val="de-DE"/>
        </w:rPr>
        <w:t>®</w:t>
      </w:r>
      <w:r w:rsidRPr="00B11443">
        <w:rPr>
          <w:rFonts w:ascii="Arial" w:hAnsi="Arial"/>
          <w:sz w:val="20"/>
          <w:lang w:val="de-DE"/>
        </w:rPr>
        <w:t xml:space="preserve"> </w:t>
      </w:r>
      <w:r w:rsidR="001C3BB2" w:rsidRPr="00B11443">
        <w:rPr>
          <w:rFonts w:ascii="Arial" w:hAnsi="Arial"/>
          <w:sz w:val="20"/>
          <w:lang w:val="de-DE"/>
        </w:rPr>
        <w:t>R</w:t>
      </w:r>
      <w:r w:rsidRPr="00B11443">
        <w:rPr>
          <w:rFonts w:ascii="Arial" w:hAnsi="Arial"/>
          <w:sz w:val="20"/>
          <w:lang w:val="de-DE"/>
        </w:rPr>
        <w:t xml:space="preserve"> um eine Produktlinie erweitert, die mit Hilfe von nachwachsenden Rohstoffen hergestellt wird. </w:t>
      </w:r>
      <w:r w:rsidR="004B755C" w:rsidRPr="00B11443">
        <w:rPr>
          <w:rFonts w:ascii="Arial" w:hAnsi="Arial"/>
          <w:sz w:val="20"/>
          <w:lang w:val="de-DE"/>
        </w:rPr>
        <w:t xml:space="preserve">Diese biobasierten TPEs verfügen über einen geringeren </w:t>
      </w:r>
      <w:proofErr w:type="spellStart"/>
      <w:r w:rsidR="004B755C" w:rsidRPr="00B11443">
        <w:rPr>
          <w:rFonts w:ascii="Arial" w:hAnsi="Arial"/>
          <w:sz w:val="20"/>
          <w:lang w:val="de-DE"/>
        </w:rPr>
        <w:t>Product</w:t>
      </w:r>
      <w:proofErr w:type="spellEnd"/>
      <w:r w:rsidR="004B755C" w:rsidRPr="00B11443">
        <w:rPr>
          <w:rFonts w:ascii="Arial" w:hAnsi="Arial"/>
          <w:sz w:val="20"/>
          <w:lang w:val="de-DE"/>
        </w:rPr>
        <w:t xml:space="preserve"> Carbon Footprint (PCF) im Vergleich zu konventionellen Alternativen.</w:t>
      </w:r>
      <w:r w:rsidRPr="00B11443">
        <w:rPr>
          <w:rFonts w:ascii="Arial" w:hAnsi="Arial"/>
          <w:sz w:val="20"/>
          <w:lang w:val="de-DE"/>
        </w:rPr>
        <w:t xml:space="preserve"> KRAIBURG TPE setzt sich dafür ein, die Abhängigkeit von fossilen Rohstoffen zu verringern und </w:t>
      </w:r>
      <w:r w:rsidR="00183336" w:rsidRPr="00B11443">
        <w:rPr>
          <w:rFonts w:ascii="Arial" w:hAnsi="Arial"/>
          <w:sz w:val="20"/>
          <w:lang w:val="de-DE"/>
        </w:rPr>
        <w:t xml:space="preserve">fokussiert </w:t>
      </w:r>
      <w:r w:rsidRPr="00B11443">
        <w:rPr>
          <w:rFonts w:ascii="Arial" w:hAnsi="Arial"/>
          <w:sz w:val="20"/>
          <w:lang w:val="de-DE"/>
        </w:rPr>
        <w:t xml:space="preserve">sich dabei auf biobasierte thermoplastische Elastomere, die aus Rohstoffen gewonnen werden, die nicht mit dem Lebensmittelmarkt konkurrieren. So werden beispielsweise landwirtschaftliche Nebenprodukte oder nicht essbare Abfälle aus der Lebensmittelproduktion als Ausgangsmaterial verwendet, wodurch eine Konkurrenz zur </w:t>
      </w:r>
      <w:r w:rsidR="00297946" w:rsidRPr="00B11443">
        <w:rPr>
          <w:rFonts w:ascii="Arial" w:hAnsi="Arial"/>
          <w:sz w:val="20"/>
          <w:lang w:val="de-DE"/>
        </w:rPr>
        <w:t>Nahrungsmittelindustrie</w:t>
      </w:r>
      <w:r w:rsidRPr="00B11443">
        <w:rPr>
          <w:rFonts w:ascii="Arial" w:hAnsi="Arial"/>
          <w:sz w:val="20"/>
          <w:lang w:val="de-DE"/>
        </w:rPr>
        <w:t xml:space="preserve"> vermieden wird. Das Unternehmen legt strenge Maßstäbe an und prüft die Herkunft seiner Rohstoffe gründlich, um sicherzustellen, dass sie mit diesen nachhaltigen Grundsätzen übereinstimmen.</w:t>
      </w:r>
    </w:p>
    <w:p w14:paraId="2620371C" w14:textId="77777777" w:rsidR="003024F4" w:rsidRPr="00B11443" w:rsidRDefault="003024F4" w:rsidP="00193DA8">
      <w:pPr>
        <w:keepLines/>
        <w:spacing w:after="0" w:line="360" w:lineRule="auto"/>
        <w:ind w:right="1701"/>
        <w:jc w:val="both"/>
        <w:rPr>
          <w:rFonts w:ascii="Arial" w:hAnsi="Arial"/>
          <w:sz w:val="20"/>
          <w:lang w:val="de-DE"/>
        </w:rPr>
      </w:pPr>
    </w:p>
    <w:p w14:paraId="6D5589B6" w14:textId="04E14337" w:rsidR="00193DA8" w:rsidRPr="00193DA8" w:rsidRDefault="00193DA8" w:rsidP="00193DA8">
      <w:pPr>
        <w:keepLines/>
        <w:spacing w:after="0" w:line="360" w:lineRule="auto"/>
        <w:ind w:right="1701"/>
        <w:jc w:val="both"/>
        <w:rPr>
          <w:rFonts w:ascii="Arial" w:hAnsi="Arial"/>
          <w:sz w:val="20"/>
          <w:lang w:val="de-DE"/>
        </w:rPr>
      </w:pPr>
      <w:r w:rsidRPr="00B11443">
        <w:rPr>
          <w:rFonts w:ascii="Arial" w:hAnsi="Arial"/>
          <w:sz w:val="20"/>
          <w:lang w:val="de-DE"/>
        </w:rPr>
        <w:lastRenderedPageBreak/>
        <w:t>Die Verwendung biobasierter TPE kann den PCF im Vergleich zu TPE auf fossiler Basis um bis zu 50 Prozent senken. Dieser PCF bezieht sich auf die Gesamtmenge der Treibhausgasemissionen, insbesondere Kohlendioxid (CO</w:t>
      </w:r>
      <w:r w:rsidRPr="00B11443">
        <w:rPr>
          <w:rFonts w:ascii="Arial" w:hAnsi="Arial"/>
          <w:sz w:val="20"/>
          <w:vertAlign w:val="subscript"/>
          <w:lang w:val="de-DE"/>
        </w:rPr>
        <w:t>2</w:t>
      </w:r>
      <w:r w:rsidRPr="00B11443">
        <w:rPr>
          <w:rFonts w:ascii="Arial" w:hAnsi="Arial"/>
          <w:sz w:val="20"/>
          <w:lang w:val="de-DE"/>
        </w:rPr>
        <w:t xml:space="preserve">), die mit der Herstellung, Nutzung und Entsorgung eines bestimmten Produkts oder einer Dienstleistung verbunden sind. Die Transparenz und das Verständnis des PCF ermöglicht es sowohl den Endkunden als auch den verarbeitenden Unternehmen, fundierte Entscheidungen bei der Auswahl von Materialien zur Herstellung und Vermarktung nachhaltigerer Produkte zu treffen. Die neuen Produkte umfassen Lösungen wie Compounds mit Haftung auf PP, ABS/PC und PA in einem Härtebereich zwischen 30 und 85 </w:t>
      </w:r>
      <w:proofErr w:type="spellStart"/>
      <w:r w:rsidRPr="00B11443">
        <w:rPr>
          <w:rFonts w:ascii="Arial" w:hAnsi="Arial"/>
          <w:sz w:val="20"/>
          <w:lang w:val="de-DE"/>
        </w:rPr>
        <w:t>Shore</w:t>
      </w:r>
      <w:proofErr w:type="spellEnd"/>
      <w:r w:rsidRPr="00B11443">
        <w:rPr>
          <w:rFonts w:ascii="Arial" w:hAnsi="Arial"/>
          <w:sz w:val="20"/>
          <w:lang w:val="de-DE"/>
        </w:rPr>
        <w:t xml:space="preserve"> A. Einzelne Compounds haben einen Bioanteil von mehr als </w:t>
      </w:r>
      <w:r w:rsidR="00183336" w:rsidRPr="00B11443">
        <w:rPr>
          <w:rFonts w:ascii="Arial" w:hAnsi="Arial"/>
          <w:sz w:val="20"/>
          <w:lang w:val="de-DE"/>
        </w:rPr>
        <w:t>7</w:t>
      </w:r>
      <w:r w:rsidRPr="00B11443">
        <w:rPr>
          <w:rFonts w:ascii="Arial" w:hAnsi="Arial"/>
          <w:sz w:val="20"/>
          <w:lang w:val="de-DE"/>
        </w:rPr>
        <w:t xml:space="preserve">0 %. Die Materialien wurden sowohl im Spritzguss- als auch im </w:t>
      </w:r>
      <w:proofErr w:type="spellStart"/>
      <w:r w:rsidRPr="00B11443">
        <w:rPr>
          <w:rFonts w:ascii="Arial" w:hAnsi="Arial"/>
          <w:sz w:val="20"/>
          <w:lang w:val="de-DE"/>
        </w:rPr>
        <w:t>Extrusionsverfahren</w:t>
      </w:r>
      <w:proofErr w:type="spellEnd"/>
      <w:r w:rsidRPr="00B11443">
        <w:rPr>
          <w:rFonts w:ascii="Arial" w:hAnsi="Arial"/>
          <w:sz w:val="20"/>
          <w:lang w:val="de-DE"/>
        </w:rPr>
        <w:t xml:space="preserve"> einer strengen Prüfung </w:t>
      </w:r>
      <w:r w:rsidRPr="00193DA8">
        <w:rPr>
          <w:rFonts w:ascii="Arial" w:hAnsi="Arial"/>
          <w:sz w:val="20"/>
          <w:lang w:val="de-DE"/>
        </w:rPr>
        <w:t>unterzogen und zeigen Verarbeitungseigenschaften, die mit denen von TPE auf fossiler Basis vergleichbar sind.</w:t>
      </w:r>
    </w:p>
    <w:p w14:paraId="0590F66B" w14:textId="77777777" w:rsidR="00193DA8" w:rsidRPr="00193DA8" w:rsidRDefault="00193DA8" w:rsidP="00193DA8">
      <w:pPr>
        <w:keepLines/>
        <w:spacing w:after="0" w:line="360" w:lineRule="auto"/>
        <w:ind w:right="1701"/>
        <w:jc w:val="both"/>
        <w:rPr>
          <w:rFonts w:ascii="Arial" w:hAnsi="Arial"/>
          <w:sz w:val="20"/>
          <w:lang w:val="de-DE"/>
        </w:rPr>
      </w:pPr>
    </w:p>
    <w:p w14:paraId="278292C3" w14:textId="1CBF5C70" w:rsidR="00193DA8" w:rsidRPr="00193DA8" w:rsidRDefault="00193DA8" w:rsidP="00713D99">
      <w:pPr>
        <w:keepLines/>
        <w:spacing w:after="0" w:line="360" w:lineRule="auto"/>
        <w:ind w:right="1701"/>
        <w:jc w:val="both"/>
        <w:rPr>
          <w:rFonts w:ascii="Arial" w:hAnsi="Arial"/>
          <w:sz w:val="20"/>
          <w:lang w:val="de-DE"/>
        </w:rPr>
      </w:pPr>
      <w:r w:rsidRPr="00193DA8">
        <w:rPr>
          <w:rFonts w:ascii="Arial" w:hAnsi="Arial"/>
          <w:sz w:val="20"/>
          <w:lang w:val="de-DE"/>
        </w:rPr>
        <w:t xml:space="preserve">Wenn Sie mehr darüber erfahren möchten, wie KRAIBURG TPE Sie </w:t>
      </w:r>
      <w:r w:rsidR="00713D99">
        <w:rPr>
          <w:rFonts w:ascii="Arial" w:hAnsi="Arial"/>
          <w:sz w:val="20"/>
          <w:lang w:val="de-DE"/>
        </w:rPr>
        <w:t>bei ihren aktuellen und kommenden Projekten</w:t>
      </w:r>
      <w:r w:rsidRPr="00193DA8">
        <w:rPr>
          <w:rFonts w:ascii="Arial" w:hAnsi="Arial"/>
          <w:sz w:val="20"/>
          <w:lang w:val="de-DE"/>
        </w:rPr>
        <w:t xml:space="preserve"> unterstützen kann, besuchen Sie unseren Stand Nr. S28059!</w:t>
      </w:r>
    </w:p>
    <w:p w14:paraId="57451BA1" w14:textId="77777777" w:rsidR="00193DA8" w:rsidRPr="00193DA8" w:rsidRDefault="00193DA8" w:rsidP="00193DA8">
      <w:pPr>
        <w:keepLines/>
        <w:spacing w:after="0" w:line="360" w:lineRule="auto"/>
        <w:ind w:right="1701"/>
        <w:jc w:val="both"/>
        <w:rPr>
          <w:rFonts w:ascii="Arial" w:hAnsi="Arial"/>
          <w:sz w:val="20"/>
          <w:lang w:val="de-DE"/>
        </w:rPr>
      </w:pPr>
    </w:p>
    <w:p w14:paraId="4C9DC912" w14:textId="36449A98" w:rsidR="00193DA8" w:rsidRDefault="00193DA8" w:rsidP="00193DA8">
      <w:pPr>
        <w:keepLines/>
        <w:spacing w:after="0" w:line="360" w:lineRule="auto"/>
        <w:ind w:right="1701"/>
        <w:jc w:val="both"/>
        <w:rPr>
          <w:rFonts w:ascii="Arial" w:hAnsi="Arial"/>
          <w:sz w:val="20"/>
          <w:lang w:val="de-DE"/>
        </w:rPr>
      </w:pPr>
      <w:r w:rsidRPr="00193DA8">
        <w:rPr>
          <w:rFonts w:ascii="Arial" w:hAnsi="Arial"/>
          <w:sz w:val="20"/>
          <w:lang w:val="de-DE"/>
        </w:rPr>
        <w:t xml:space="preserve">Für einen Gesprächstermin während der NPE 2024 vom 6. bis 10. Mai, wenden Sie sich bitte direkt an </w:t>
      </w:r>
      <w:hyperlink r:id="rId8" w:history="1">
        <w:r w:rsidRPr="00837870">
          <w:rPr>
            <w:rStyle w:val="Hyperlink"/>
            <w:rFonts w:ascii="Arial" w:hAnsi="Arial"/>
            <w:sz w:val="20"/>
            <w:lang w:val="de-DE"/>
          </w:rPr>
          <w:t>Mirna.pina@kraiburg-tpe.com</w:t>
        </w:r>
      </w:hyperlink>
    </w:p>
    <w:p w14:paraId="262C5829" w14:textId="77777777" w:rsidR="00193DA8" w:rsidRDefault="00193DA8" w:rsidP="00193DA8">
      <w:pPr>
        <w:keepLines/>
        <w:spacing w:after="0" w:line="360" w:lineRule="auto"/>
        <w:ind w:right="1701"/>
        <w:jc w:val="both"/>
        <w:rPr>
          <w:rFonts w:ascii="Arial" w:hAnsi="Arial"/>
          <w:sz w:val="20"/>
          <w:lang w:val="de-DE"/>
        </w:rPr>
      </w:pPr>
    </w:p>
    <w:p w14:paraId="3BC5FF88" w14:textId="0C5BFBDB" w:rsidR="00671D92" w:rsidRDefault="3255D2FB" w:rsidP="755B9136">
      <w:pPr>
        <w:keepLines/>
        <w:spacing w:after="0" w:line="360" w:lineRule="auto"/>
        <w:ind w:right="1701"/>
        <w:jc w:val="both"/>
        <w:rPr>
          <w:rFonts w:ascii="Arial" w:hAnsi="Arial" w:cs="Arial"/>
          <w:i/>
          <w:iCs/>
          <w:color w:val="000000" w:themeColor="text1"/>
          <w:sz w:val="20"/>
          <w:szCs w:val="20"/>
          <w:lang w:val="de-DE"/>
        </w:rPr>
      </w:pPr>
      <w:r>
        <w:rPr>
          <w:noProof/>
        </w:rPr>
        <w:drawing>
          <wp:inline distT="0" distB="0" distL="0" distR="0" wp14:anchorId="73859CC7" wp14:editId="6966ED41">
            <wp:extent cx="4167538" cy="1262890"/>
            <wp:effectExtent l="0" t="0" r="444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9">
                      <a:extLst>
                        <a:ext uri="{28A0092B-C50C-407E-A947-70E740481C1C}">
                          <a14:useLocalDpi xmlns:a14="http://schemas.microsoft.com/office/drawing/2010/main" val="0"/>
                        </a:ext>
                      </a:extLst>
                    </a:blip>
                    <a:stretch>
                      <a:fillRect/>
                    </a:stretch>
                  </pic:blipFill>
                  <pic:spPr>
                    <a:xfrm>
                      <a:off x="0" y="0"/>
                      <a:ext cx="4167538" cy="1262890"/>
                    </a:xfrm>
                    <a:prstGeom prst="rect">
                      <a:avLst/>
                    </a:prstGeom>
                  </pic:spPr>
                </pic:pic>
              </a:graphicData>
            </a:graphic>
          </wp:inline>
        </w:drawing>
      </w:r>
      <w:r w:rsidR="4313FF9D" w:rsidRPr="755B9136">
        <w:rPr>
          <w:rFonts w:ascii="Arial" w:hAnsi="Arial" w:cs="Arial"/>
          <w:b/>
          <w:bCs/>
          <w:color w:val="000000" w:themeColor="text1"/>
          <w:sz w:val="21"/>
          <w:szCs w:val="21"/>
          <w:lang w:val="de-DE"/>
        </w:rPr>
        <w:t>Bild:</w:t>
      </w:r>
      <w:r w:rsidR="3310A645" w:rsidRPr="755B9136">
        <w:rPr>
          <w:rFonts w:ascii="Arial" w:hAnsi="Arial" w:cs="Arial"/>
          <w:b/>
          <w:bCs/>
          <w:color w:val="000000" w:themeColor="text1"/>
          <w:sz w:val="21"/>
          <w:szCs w:val="21"/>
          <w:lang w:val="de-DE"/>
        </w:rPr>
        <w:t xml:space="preserve"> </w:t>
      </w:r>
      <w:r w:rsidR="00193DA8" w:rsidRPr="00193DA8">
        <w:rPr>
          <w:rFonts w:ascii="Arial" w:hAnsi="Arial"/>
          <w:sz w:val="20"/>
          <w:szCs w:val="20"/>
          <w:lang w:val="de-DE"/>
        </w:rPr>
        <w:t xml:space="preserve">KRAIBURG TPE als Aussteller auf der NPE 2024 </w:t>
      </w:r>
    </w:p>
    <w:p w14:paraId="680CE49B" w14:textId="55779C48" w:rsidR="00F320FD" w:rsidRPr="001E7076" w:rsidRDefault="00F320FD" w:rsidP="19D0F793">
      <w:pPr>
        <w:keepLines/>
        <w:spacing w:after="0" w:line="360" w:lineRule="auto"/>
        <w:ind w:right="1701"/>
        <w:jc w:val="both"/>
        <w:rPr>
          <w:rFonts w:ascii="Arial" w:hAnsi="Arial" w:cs="Arial"/>
          <w:b/>
          <w:bCs/>
          <w:color w:val="000000"/>
          <w:sz w:val="21"/>
          <w:szCs w:val="21"/>
          <w:lang w:val="de-DE"/>
        </w:rPr>
      </w:pPr>
    </w:p>
    <w:p w14:paraId="41A2E88F" w14:textId="642DF93C" w:rsidR="00DC3BD9" w:rsidRDefault="00DC3BD9">
      <w:pPr>
        <w:rPr>
          <w:rFonts w:ascii="Arial" w:hAnsi="Arial" w:cs="Arial"/>
          <w:b/>
          <w:color w:val="000000"/>
          <w:sz w:val="21"/>
          <w:szCs w:val="21"/>
          <w:lang w:val="de-DE"/>
        </w:rPr>
      </w:pPr>
      <w:r>
        <w:rPr>
          <w:rFonts w:ascii="Arial" w:hAnsi="Arial" w:cs="Arial"/>
          <w:b/>
          <w:color w:val="000000"/>
          <w:sz w:val="21"/>
          <w:szCs w:val="21"/>
          <w:lang w:val="de-DE"/>
        </w:rPr>
        <w:br w:type="page"/>
      </w:r>
    </w:p>
    <w:p w14:paraId="10929364" w14:textId="77777777" w:rsidR="00DC3BD9" w:rsidRPr="00BF2473" w:rsidRDefault="00DC3BD9" w:rsidP="00DC3BD9">
      <w:pPr>
        <w:rPr>
          <w:rFonts w:ascii="Arial" w:hAnsi="Arial" w:cs="Arial"/>
          <w:b/>
          <w:color w:val="000000"/>
          <w:sz w:val="21"/>
          <w:szCs w:val="21"/>
          <w:lang w:val="de-DE"/>
        </w:rPr>
      </w:pPr>
      <w:r w:rsidRPr="00BF2473">
        <w:rPr>
          <w:rFonts w:ascii="Arial" w:hAnsi="Arial" w:cs="Arial"/>
          <w:b/>
          <w:color w:val="000000"/>
          <w:sz w:val="21"/>
          <w:szCs w:val="21"/>
          <w:lang w:val="de-DE"/>
        </w:rPr>
        <w:lastRenderedPageBreak/>
        <w:t>Informationen für Pressevertreter</w:t>
      </w:r>
    </w:p>
    <w:p w14:paraId="622D0D83" w14:textId="77777777" w:rsidR="00DC3BD9" w:rsidRPr="00BF2473" w:rsidRDefault="00DC3BD9" w:rsidP="00DC3BD9">
      <w:pPr>
        <w:rPr>
          <w:rFonts w:ascii="Arial" w:hAnsi="Arial" w:cs="Arial"/>
          <w:bCs/>
          <w:color w:val="000000"/>
          <w:sz w:val="21"/>
          <w:szCs w:val="21"/>
          <w:lang w:val="de-DE"/>
        </w:rPr>
      </w:pPr>
      <w:r>
        <w:rPr>
          <w:rFonts w:ascii="Arial" w:hAnsi="Arial" w:cs="Arial"/>
          <w:b/>
          <w:noProof/>
          <w:color w:val="000000"/>
          <w:sz w:val="21"/>
          <w:szCs w:val="21"/>
          <w:lang w:val="de-DE"/>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E070DD" w:rsidP="00DC3BD9">
      <w:pPr>
        <w:rPr>
          <w:rFonts w:ascii="Arial" w:hAnsi="Arial" w:cs="Arial"/>
          <w:b/>
          <w:color w:val="000000"/>
          <w:sz w:val="21"/>
          <w:szCs w:val="21"/>
          <w:lang w:val="de-DE"/>
        </w:rPr>
      </w:pPr>
      <w:hyperlink r:id="rId12" w:history="1">
        <w:r w:rsidR="00C627CC" w:rsidRPr="00C627CC">
          <w:rPr>
            <w:rStyle w:val="Hyperlink"/>
            <w:rFonts w:ascii="Arial" w:hAnsi="Arial" w:cs="Arial"/>
            <w:b/>
            <w:sz w:val="21"/>
            <w:szCs w:val="21"/>
            <w:lang w:val="de-DE"/>
          </w:rPr>
          <w:t>Bildmaterial</w:t>
        </w:r>
      </w:hyperlink>
    </w:p>
    <w:p w14:paraId="4D18B18A" w14:textId="77777777" w:rsidR="00C627CC" w:rsidRPr="00BF2473" w:rsidRDefault="00C627CC" w:rsidP="00DC3BD9">
      <w:pPr>
        <w:rPr>
          <w:rFonts w:ascii="Arial" w:hAnsi="Arial" w:cs="Arial"/>
          <w:b/>
          <w:color w:val="000000"/>
          <w:sz w:val="21"/>
          <w:szCs w:val="21"/>
          <w:lang w:val="de-DE"/>
        </w:rPr>
      </w:pPr>
    </w:p>
    <w:p w14:paraId="55B2C48E" w14:textId="77777777" w:rsidR="00DC3BD9" w:rsidRPr="00BF2473" w:rsidRDefault="00DC3BD9" w:rsidP="00DC3BD9">
      <w:pPr>
        <w:rPr>
          <w:rFonts w:ascii="Arial" w:hAnsi="Arial" w:cs="Arial"/>
          <w:b/>
          <w:color w:val="000000"/>
          <w:sz w:val="21"/>
          <w:szCs w:val="21"/>
          <w:lang w:val="de-DE"/>
        </w:rPr>
      </w:pPr>
      <w:proofErr w:type="spellStart"/>
      <w:r w:rsidRPr="00BF2473">
        <w:rPr>
          <w:rFonts w:ascii="Arial" w:hAnsi="Arial" w:cs="Arial"/>
          <w:b/>
          <w:color w:val="000000"/>
          <w:sz w:val="21"/>
          <w:szCs w:val="21"/>
          <w:lang w:val="de-DE"/>
        </w:rPr>
        <w:t>S</w:t>
      </w:r>
      <w:r>
        <w:rPr>
          <w:rFonts w:ascii="Arial" w:hAnsi="Arial" w:cs="Arial"/>
          <w:b/>
          <w:color w:val="000000"/>
          <w:sz w:val="21"/>
          <w:szCs w:val="21"/>
          <w:lang w:val="de-DE"/>
        </w:rPr>
        <w:t>ocial</w:t>
      </w:r>
      <w:proofErr w:type="spellEnd"/>
      <w:r>
        <w:rPr>
          <w:rFonts w:ascii="Arial" w:hAnsi="Arial" w:cs="Arial"/>
          <w:b/>
          <w:color w:val="000000"/>
          <w:sz w:val="21"/>
          <w:szCs w:val="21"/>
          <w:lang w:val="de-DE"/>
        </w:rPr>
        <w:t xml:space="preserve">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58536EA7" wp14:editId="6A558B2A">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lang w:val="de-DE"/>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2B748AC4" w14:textId="77777777" w:rsidR="00286268" w:rsidRPr="009D1170" w:rsidRDefault="00286268" w:rsidP="00286268">
      <w:pPr>
        <w:keepLines/>
        <w:spacing w:after="0" w:line="360" w:lineRule="auto"/>
        <w:ind w:right="1701"/>
        <w:jc w:val="both"/>
        <w:rPr>
          <w:rFonts w:ascii="Arial" w:hAnsi="Arial" w:cs="Arial"/>
          <w:b/>
          <w:color w:val="000000"/>
          <w:sz w:val="21"/>
          <w:szCs w:val="21"/>
          <w:lang w:val="de-DE"/>
        </w:rPr>
      </w:pPr>
      <w:r w:rsidRPr="009D1170">
        <w:rPr>
          <w:rFonts w:ascii="Arial" w:hAnsi="Arial" w:cs="Arial"/>
          <w:b/>
          <w:color w:val="000000"/>
          <w:sz w:val="21"/>
          <w:szCs w:val="21"/>
          <w:lang w:val="de-DE"/>
        </w:rPr>
        <w:t>Über KRAIBURG TPE</w:t>
      </w:r>
    </w:p>
    <w:p w14:paraId="30FC50DA" w14:textId="752261A8" w:rsidR="00286268" w:rsidRPr="00952CE4" w:rsidRDefault="00286268" w:rsidP="00286268">
      <w:pPr>
        <w:keepLines/>
        <w:spacing w:after="0" w:line="360" w:lineRule="auto"/>
        <w:ind w:right="1701"/>
        <w:jc w:val="both"/>
        <w:rPr>
          <w:rFonts w:ascii="Arial" w:hAnsi="Arial" w:cs="Arial"/>
          <w:color w:val="000000" w:themeColor="text1"/>
          <w:sz w:val="20"/>
          <w:lang w:val="de-DE"/>
        </w:rPr>
      </w:pPr>
      <w:r w:rsidRPr="00952CE4">
        <w:rPr>
          <w:rFonts w:ascii="Arial" w:hAnsi="Arial" w:cs="Arial"/>
          <w:color w:val="000000" w:themeColor="text1"/>
          <w:sz w:val="20"/>
          <w:lang w:val="de-DE"/>
        </w:rPr>
        <w:t>KRAIBURG TPE (</w:t>
      </w:r>
      <w:hyperlink r:id="rId23" w:history="1">
        <w:r w:rsidRPr="00DD01DF">
          <w:rPr>
            <w:rStyle w:val="Hyperlink"/>
            <w:rFonts w:ascii="Arial" w:hAnsi="Arial" w:cs="Arial"/>
            <w:sz w:val="20"/>
            <w:lang w:val="de-DE"/>
          </w:rPr>
          <w:t>www.kraiburg-tpe.com</w:t>
        </w:r>
      </w:hyperlink>
      <w:r w:rsidRPr="00952CE4">
        <w:rPr>
          <w:rFonts w:ascii="Arial" w:hAnsi="Arial" w:cs="Arial"/>
          <w:color w:val="000000" w:themeColor="text1"/>
          <w:sz w:val="20"/>
          <w:lang w:val="de-DE"/>
        </w:rPr>
        <w:t>) ist ein weltweit agierender Hersteller von maßgefertigten Thermoplastischen Elastomeren. KRAIBURG TPE wurde 2001 als eigenständiger Geschäftsbereich der KRAIBURG-Gruppe gegründet und ist heute branchenweiter Kompetenzführer im Bereich der TPE-Compounds. Das Ziel des Unternehmens ist es, sichere, zuverlässige und nachhaltige Produkte für Kundenanwendungen anzubieten. Mit mehr als 6</w:t>
      </w:r>
      <w:r w:rsidR="00EF7049">
        <w:rPr>
          <w:rFonts w:ascii="Arial" w:hAnsi="Arial" w:cs="Arial"/>
          <w:color w:val="000000" w:themeColor="text1"/>
          <w:sz w:val="20"/>
          <w:lang w:val="de-DE"/>
        </w:rPr>
        <w:t>6</w:t>
      </w:r>
      <w:r w:rsidRPr="00952CE4">
        <w:rPr>
          <w:rFonts w:ascii="Arial" w:hAnsi="Arial" w:cs="Arial"/>
          <w:color w:val="000000" w:themeColor="text1"/>
          <w:sz w:val="20"/>
          <w:lang w:val="de-DE"/>
        </w:rPr>
        <w:t>0 Mitarbeitenden weltweit und Produktionsstandorten in Deutschland, den USA und Malaysia bietet das Unternehmen ein großes Produktportfolio für Anwendungen in der Automobil-, Industrie- und Konsumgüterindustrie sowie für den streng regulierten medizinischen Bereich. Die etablierten Produktlinien THERMOLAST</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COPEC</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HIPEX</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xml:space="preserve"> und </w:t>
      </w:r>
      <w:proofErr w:type="spellStart"/>
      <w:r w:rsidRPr="00952CE4">
        <w:rPr>
          <w:rFonts w:ascii="Arial" w:hAnsi="Arial" w:cs="Arial"/>
          <w:color w:val="000000" w:themeColor="text1"/>
          <w:sz w:val="20"/>
          <w:lang w:val="de-DE"/>
        </w:rPr>
        <w:t>For</w:t>
      </w:r>
      <w:proofErr w:type="spellEnd"/>
      <w:r w:rsidRPr="00952CE4">
        <w:rPr>
          <w:rFonts w:ascii="Arial" w:hAnsi="Arial" w:cs="Arial"/>
          <w:color w:val="000000" w:themeColor="text1"/>
          <w:sz w:val="20"/>
          <w:lang w:val="de-DE"/>
        </w:rPr>
        <w:t xml:space="preserve"> </w:t>
      </w:r>
      <w:proofErr w:type="spellStart"/>
      <w:r w:rsidRPr="00952CE4">
        <w:rPr>
          <w:rFonts w:ascii="Arial" w:hAnsi="Arial" w:cs="Arial"/>
          <w:color w:val="000000" w:themeColor="text1"/>
          <w:sz w:val="20"/>
          <w:lang w:val="de-DE"/>
        </w:rPr>
        <w:t>Tec</w:t>
      </w:r>
      <w:proofErr w:type="spellEnd"/>
      <w:r w:rsidRPr="00952CE4">
        <w:rPr>
          <w:rFonts w:ascii="Arial" w:hAnsi="Arial" w:cs="Arial"/>
          <w:color w:val="000000" w:themeColor="text1"/>
          <w:sz w:val="20"/>
          <w:lang w:val="de-DE"/>
        </w:rPr>
        <w:t xml:space="preserve"> E</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xml:space="preserve"> werden im Spritzguss- oder </w:t>
      </w:r>
      <w:proofErr w:type="spellStart"/>
      <w:r w:rsidRPr="00952CE4">
        <w:rPr>
          <w:rFonts w:ascii="Arial" w:hAnsi="Arial" w:cs="Arial"/>
          <w:color w:val="000000" w:themeColor="text1"/>
          <w:sz w:val="20"/>
          <w:lang w:val="de-DE"/>
        </w:rPr>
        <w:t>Extrusionsverfahren</w:t>
      </w:r>
      <w:proofErr w:type="spellEnd"/>
      <w:r w:rsidRPr="00952CE4">
        <w:rPr>
          <w:rFonts w:ascii="Arial" w:hAnsi="Arial" w:cs="Arial"/>
          <w:color w:val="000000" w:themeColor="text1"/>
          <w:sz w:val="20"/>
          <w:lang w:val="de-DE"/>
        </w:rPr>
        <w:t xml:space="preserve"> verarbeitet und bieten den Herstellern nicht nur zahlreiche Vorteile bei der Verarbeitung sondern auch bei dem Produktdesign. KRAIBURG TPE zeichnet sich durch Innovationskraft, globaler Kundenorientierung, maßgeschneiderten Produktlösungen und zuverlässigem Service aus. Das Unternehmen ist an seinem Hauptsitz in Deutschland nach ISO 50001 zertifiziert und verfügt an allen Standorten weltweit über die Zertifizierungen ISO 9001 und ISO 14001.</w:t>
      </w:r>
    </w:p>
    <w:p w14:paraId="52BF50FB" w14:textId="77777777" w:rsidR="002C07D0" w:rsidRPr="00952CE4" w:rsidRDefault="002C07D0">
      <w:pPr>
        <w:rPr>
          <w:rFonts w:ascii="Arial" w:hAnsi="Arial" w:cs="Arial"/>
          <w:b/>
          <w:color w:val="000000"/>
          <w:sz w:val="21"/>
          <w:szCs w:val="21"/>
          <w:lang w:val="de-DE"/>
        </w:rPr>
      </w:pPr>
    </w:p>
    <w:sectPr w:rsidR="002C07D0" w:rsidRPr="00952CE4" w:rsidSect="00F125F3">
      <w:headerReference w:type="default" r:id="rId24"/>
      <w:headerReference w:type="first" r:id="rId25"/>
      <w:footerReference w:type="first" r:id="rId2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514D0" w14:textId="77777777" w:rsidR="00FF3AAA" w:rsidRDefault="00FF3AAA" w:rsidP="00784C57">
      <w:pPr>
        <w:spacing w:after="0" w:line="240" w:lineRule="auto"/>
      </w:pPr>
      <w:r>
        <w:separator/>
      </w:r>
    </w:p>
  </w:endnote>
  <w:endnote w:type="continuationSeparator" w:id="0">
    <w:p w14:paraId="4802B57B" w14:textId="77777777" w:rsidR="00FF3AAA" w:rsidRDefault="00FF3AAA" w:rsidP="00784C57">
      <w:pPr>
        <w:spacing w:after="0" w:line="240" w:lineRule="auto"/>
      </w:pPr>
      <w:r>
        <w:continuationSeparator/>
      </w:r>
    </w:p>
  </w:endnote>
  <w:endnote w:type="continuationNotice" w:id="1">
    <w:p w14:paraId="2D9EDA7C" w14:textId="77777777" w:rsidR="00FF3AAA" w:rsidRDefault="00FF3A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BF125" w14:textId="77777777" w:rsidR="00FF3AAA" w:rsidRDefault="00FF3AAA" w:rsidP="00784C57">
      <w:pPr>
        <w:spacing w:after="0" w:line="240" w:lineRule="auto"/>
      </w:pPr>
      <w:r>
        <w:separator/>
      </w:r>
    </w:p>
  </w:footnote>
  <w:footnote w:type="continuationSeparator" w:id="0">
    <w:p w14:paraId="4CBD8604" w14:textId="77777777" w:rsidR="00FF3AAA" w:rsidRDefault="00FF3AAA" w:rsidP="00784C57">
      <w:pPr>
        <w:spacing w:after="0" w:line="240" w:lineRule="auto"/>
      </w:pPr>
      <w:r>
        <w:continuationSeparator/>
      </w:r>
    </w:p>
  </w:footnote>
  <w:footnote w:type="continuationNotice" w:id="1">
    <w:p w14:paraId="15616511" w14:textId="77777777" w:rsidR="00FF3AAA" w:rsidRDefault="00FF3A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C684A"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2A5F9FFB" w14:textId="77777777" w:rsidR="00713D99" w:rsidRDefault="00713D99" w:rsidP="00713D99">
          <w:pPr>
            <w:spacing w:after="0" w:line="360" w:lineRule="auto"/>
            <w:jc w:val="both"/>
            <w:rPr>
              <w:rFonts w:ascii="Arial" w:hAnsi="Arial" w:cs="Arial"/>
              <w:b/>
              <w:sz w:val="16"/>
              <w:szCs w:val="16"/>
              <w:lang w:val="de-DE"/>
            </w:rPr>
          </w:pPr>
          <w:r>
            <w:rPr>
              <w:rFonts w:ascii="Arial" w:hAnsi="Arial" w:cs="Arial"/>
              <w:b/>
              <w:sz w:val="16"/>
              <w:szCs w:val="16"/>
              <w:lang w:val="de-DE"/>
            </w:rPr>
            <w:t>KRAIBURG TPE</w:t>
          </w:r>
          <w:r w:rsidRPr="00EC684A">
            <w:rPr>
              <w:rFonts w:ascii="Arial" w:hAnsi="Arial" w:cs="Arial"/>
              <w:b/>
              <w:sz w:val="16"/>
              <w:szCs w:val="16"/>
              <w:lang w:val="de-DE"/>
            </w:rPr>
            <w:t xml:space="preserve"> stellt auf der NPE 2024 aus</w:t>
          </w:r>
        </w:p>
        <w:p w14:paraId="31891E4D" w14:textId="77777777" w:rsidR="00713D99" w:rsidRPr="00014BB3" w:rsidRDefault="00713D99" w:rsidP="00713D99">
          <w:pPr>
            <w:spacing w:after="0" w:line="360" w:lineRule="auto"/>
            <w:jc w:val="both"/>
            <w:rPr>
              <w:rFonts w:ascii="Arial" w:hAnsi="Arial" w:cs="Arial"/>
              <w:b/>
              <w:bCs/>
              <w:sz w:val="16"/>
              <w:szCs w:val="16"/>
              <w:lang w:val="de-DE"/>
            </w:rPr>
          </w:pPr>
          <w:r w:rsidRPr="00014BB3">
            <w:rPr>
              <w:rFonts w:ascii="Arial" w:hAnsi="Arial"/>
              <w:b/>
              <w:sz w:val="16"/>
              <w:lang w:val="de-DE"/>
            </w:rPr>
            <w:t xml:space="preserve">Waldkraiburg, </w:t>
          </w:r>
          <w:r>
            <w:rPr>
              <w:rFonts w:ascii="Arial" w:hAnsi="Arial"/>
              <w:b/>
              <w:sz w:val="16"/>
              <w:lang w:val="de-DE"/>
            </w:rPr>
            <w:t>Februar</w:t>
          </w:r>
          <w:r w:rsidRPr="00014BB3">
            <w:rPr>
              <w:rFonts w:ascii="Arial" w:hAnsi="Arial"/>
              <w:b/>
              <w:sz w:val="16"/>
              <w:lang w:val="de-DE"/>
            </w:rPr>
            <w:t xml:space="preserve"> </w:t>
          </w:r>
          <w:r>
            <w:rPr>
              <w:rFonts w:ascii="Arial" w:hAnsi="Arial"/>
              <w:b/>
              <w:sz w:val="16"/>
              <w:lang w:val="de-DE"/>
            </w:rPr>
            <w:t>2024</w:t>
          </w:r>
        </w:p>
        <w:p w14:paraId="4F16FFE5" w14:textId="6350965B" w:rsidR="00502615" w:rsidRPr="00C71DA0" w:rsidRDefault="001E7076" w:rsidP="001E7076">
          <w:pPr>
            <w:spacing w:after="0" w:line="360" w:lineRule="auto"/>
            <w:jc w:val="both"/>
            <w:rPr>
              <w:rFonts w:ascii="Arial" w:hAnsi="Arial" w:cs="Arial"/>
              <w:b/>
              <w:bCs/>
              <w:sz w:val="16"/>
              <w:szCs w:val="16"/>
              <w:lang w:val="de-DE"/>
            </w:rPr>
          </w:pPr>
          <w:r w:rsidRPr="00C71DA0">
            <w:rPr>
              <w:rFonts w:ascii="Arial" w:hAnsi="Arial"/>
              <w:b/>
              <w:sz w:val="16"/>
              <w:lang w:val="de-DE"/>
            </w:rPr>
            <w:t xml:space="preserve">Seite </w:t>
          </w:r>
          <w:r w:rsidRPr="00C71DA0">
            <w:rPr>
              <w:rFonts w:ascii="Arial" w:hAnsi="Arial" w:cs="Arial"/>
              <w:b/>
              <w:bCs/>
              <w:sz w:val="16"/>
              <w:szCs w:val="16"/>
              <w:lang w:val="de-DE"/>
            </w:rPr>
            <w:fldChar w:fldCharType="begin"/>
          </w:r>
          <w:r w:rsidRPr="00C71DA0">
            <w:rPr>
              <w:rFonts w:ascii="Arial" w:hAnsi="Arial" w:cs="Arial"/>
              <w:b/>
              <w:bCs/>
              <w:sz w:val="16"/>
              <w:szCs w:val="16"/>
              <w:lang w:val="de-DE"/>
            </w:rPr>
            <w:instrText>PAGE  \* Arabic  \* MERGEFORMAT</w:instrText>
          </w:r>
          <w:r w:rsidRPr="00C71DA0">
            <w:rPr>
              <w:rFonts w:ascii="Arial" w:hAnsi="Arial" w:cs="Arial"/>
              <w:b/>
              <w:bCs/>
              <w:sz w:val="16"/>
              <w:szCs w:val="16"/>
              <w:lang w:val="de-DE"/>
            </w:rPr>
            <w:fldChar w:fldCharType="separate"/>
          </w:r>
          <w:r w:rsidRPr="001E7076">
            <w:rPr>
              <w:rFonts w:ascii="Arial" w:hAnsi="Arial" w:cs="Arial"/>
              <w:b/>
              <w:bCs/>
              <w:sz w:val="16"/>
              <w:szCs w:val="16"/>
              <w:lang w:val="de-DE"/>
            </w:rPr>
            <w:t>1</w:t>
          </w:r>
          <w:r w:rsidRPr="00C71DA0">
            <w:rPr>
              <w:rFonts w:ascii="Arial" w:hAnsi="Arial" w:cs="Arial"/>
              <w:b/>
              <w:bCs/>
              <w:sz w:val="16"/>
              <w:szCs w:val="16"/>
              <w:lang w:val="de-DE"/>
            </w:rPr>
            <w:fldChar w:fldCharType="end"/>
          </w:r>
          <w:r w:rsidRPr="00C71DA0">
            <w:rPr>
              <w:rFonts w:ascii="Arial" w:hAnsi="Arial"/>
              <w:b/>
              <w:sz w:val="16"/>
              <w:lang w:val="de-DE"/>
            </w:rPr>
            <w:t xml:space="preserve"> von </w:t>
          </w:r>
          <w:r w:rsidRPr="001E7076">
            <w:rPr>
              <w:rFonts w:ascii="Arial" w:hAnsi="Arial" w:cs="Arial"/>
              <w:b/>
              <w:bCs/>
              <w:sz w:val="16"/>
              <w:szCs w:val="16"/>
            </w:rPr>
            <w:fldChar w:fldCharType="begin"/>
          </w:r>
          <w:r w:rsidRPr="001E7076">
            <w:rPr>
              <w:rFonts w:ascii="Arial" w:hAnsi="Arial" w:cs="Arial"/>
              <w:b/>
              <w:bCs/>
              <w:sz w:val="16"/>
              <w:szCs w:val="16"/>
              <w:lang w:val="de-DE"/>
            </w:rPr>
            <w:instrText>NUMPAGES  \* Arabic  \* MERGEFORMAT</w:instrText>
          </w:r>
          <w:r w:rsidRPr="001E7076">
            <w:rPr>
              <w:rFonts w:ascii="Arial" w:hAnsi="Arial" w:cs="Arial"/>
              <w:b/>
              <w:bCs/>
              <w:sz w:val="16"/>
              <w:szCs w:val="16"/>
            </w:rPr>
            <w:fldChar w:fldCharType="separate"/>
          </w:r>
          <w:r w:rsidRPr="001E7076">
            <w:rPr>
              <w:rFonts w:ascii="Arial" w:hAnsi="Arial" w:cs="Arial"/>
              <w:b/>
              <w:bCs/>
              <w:sz w:val="16"/>
              <w:szCs w:val="16"/>
              <w:lang w:val="de-DE"/>
            </w:rPr>
            <w:t>2</w:t>
          </w:r>
          <w:r w:rsidRPr="001E7076">
            <w:rPr>
              <w:rFonts w:ascii="Arial" w:hAnsi="Arial" w:cs="Arial"/>
              <w:b/>
              <w:bCs/>
              <w:noProof/>
              <w:sz w:val="16"/>
              <w:szCs w:val="16"/>
              <w:lang w:val="de-DE"/>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2B7C3927" w14:textId="77777777" w:rsidR="00EC684A" w:rsidRDefault="00EC684A" w:rsidP="00502615">
          <w:pPr>
            <w:spacing w:after="0" w:line="360" w:lineRule="auto"/>
            <w:jc w:val="both"/>
            <w:rPr>
              <w:rFonts w:ascii="Arial" w:hAnsi="Arial" w:cs="Arial"/>
              <w:b/>
              <w:sz w:val="16"/>
              <w:szCs w:val="16"/>
              <w:lang w:val="de-DE"/>
            </w:rPr>
          </w:pPr>
          <w:r>
            <w:rPr>
              <w:rFonts w:ascii="Arial" w:hAnsi="Arial" w:cs="Arial"/>
              <w:b/>
              <w:sz w:val="16"/>
              <w:szCs w:val="16"/>
              <w:lang w:val="de-DE"/>
            </w:rPr>
            <w:t>KRAIBURG TPE</w:t>
          </w:r>
          <w:r w:rsidRPr="00EC684A">
            <w:rPr>
              <w:rFonts w:ascii="Arial" w:hAnsi="Arial" w:cs="Arial"/>
              <w:b/>
              <w:sz w:val="16"/>
              <w:szCs w:val="16"/>
              <w:lang w:val="de-DE"/>
            </w:rPr>
            <w:t xml:space="preserve"> stellt auf der NPE 2024 aus</w:t>
          </w:r>
        </w:p>
        <w:p w14:paraId="7CA21669" w14:textId="5B2DAE7D" w:rsidR="00502615" w:rsidRPr="00014BB3" w:rsidRDefault="00502615" w:rsidP="00502615">
          <w:pPr>
            <w:spacing w:after="0" w:line="360" w:lineRule="auto"/>
            <w:jc w:val="both"/>
            <w:rPr>
              <w:rFonts w:ascii="Arial" w:hAnsi="Arial" w:cs="Arial"/>
              <w:b/>
              <w:bCs/>
              <w:sz w:val="16"/>
              <w:szCs w:val="16"/>
              <w:lang w:val="de-DE"/>
            </w:rPr>
          </w:pPr>
          <w:r w:rsidRPr="00014BB3">
            <w:rPr>
              <w:rFonts w:ascii="Arial" w:hAnsi="Arial"/>
              <w:b/>
              <w:sz w:val="16"/>
              <w:lang w:val="de-DE"/>
            </w:rPr>
            <w:t xml:space="preserve">Waldkraiburg, </w:t>
          </w:r>
          <w:r w:rsidR="00EC684A">
            <w:rPr>
              <w:rFonts w:ascii="Arial" w:hAnsi="Arial"/>
              <w:b/>
              <w:sz w:val="16"/>
              <w:lang w:val="de-DE"/>
            </w:rPr>
            <w:t>Februar</w:t>
          </w:r>
          <w:r w:rsidRPr="00014BB3">
            <w:rPr>
              <w:rFonts w:ascii="Arial" w:hAnsi="Arial"/>
              <w:b/>
              <w:sz w:val="16"/>
              <w:lang w:val="de-DE"/>
            </w:rPr>
            <w:t xml:space="preserve"> </w:t>
          </w:r>
          <w:r w:rsidR="001E7076">
            <w:rPr>
              <w:rFonts w:ascii="Arial" w:hAnsi="Arial"/>
              <w:b/>
              <w:sz w:val="16"/>
              <w:lang w:val="de-DE"/>
            </w:rPr>
            <w:t>202</w:t>
          </w:r>
          <w:r w:rsidR="00EC684A">
            <w:rPr>
              <w:rFonts w:ascii="Arial" w:hAnsi="Arial"/>
              <w:b/>
              <w:sz w:val="16"/>
              <w:lang w:val="de-DE"/>
            </w:rPr>
            <w:t>4</w:t>
          </w:r>
        </w:p>
        <w:p w14:paraId="7142AAD6" w14:textId="77777777" w:rsidR="00502615" w:rsidRPr="00C71DA0" w:rsidRDefault="00C97AAF" w:rsidP="00C97AAF">
          <w:pPr>
            <w:spacing w:after="0" w:line="360" w:lineRule="auto"/>
            <w:jc w:val="both"/>
            <w:rPr>
              <w:rFonts w:ascii="Arial" w:hAnsi="Arial" w:cs="Arial"/>
              <w:b/>
              <w:bCs/>
              <w:sz w:val="16"/>
              <w:szCs w:val="16"/>
              <w:lang w:val="de-DE"/>
            </w:rPr>
          </w:pPr>
          <w:r w:rsidRPr="00C71DA0">
            <w:rPr>
              <w:rFonts w:ascii="Arial" w:hAnsi="Arial"/>
              <w:b/>
              <w:sz w:val="16"/>
              <w:lang w:val="de-DE"/>
            </w:rPr>
            <w:t>Seite</w:t>
          </w:r>
          <w:r w:rsidR="00502615" w:rsidRPr="00C71DA0">
            <w:rPr>
              <w:rFonts w:ascii="Arial" w:hAnsi="Arial"/>
              <w:b/>
              <w:sz w:val="16"/>
              <w:lang w:val="de-DE"/>
            </w:rPr>
            <w:t xml:space="preserve"> </w:t>
          </w:r>
          <w:r w:rsidR="00C37A0D" w:rsidRPr="00C71DA0">
            <w:rPr>
              <w:rFonts w:ascii="Arial" w:hAnsi="Arial" w:cs="Arial"/>
              <w:b/>
              <w:bCs/>
              <w:sz w:val="16"/>
              <w:szCs w:val="16"/>
              <w:lang w:val="de-DE"/>
            </w:rPr>
            <w:fldChar w:fldCharType="begin"/>
          </w:r>
          <w:r w:rsidR="00502615"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1</w:t>
          </w:r>
          <w:r w:rsidR="00C37A0D" w:rsidRPr="00C71DA0">
            <w:rPr>
              <w:rFonts w:ascii="Arial" w:hAnsi="Arial" w:cs="Arial"/>
              <w:b/>
              <w:bCs/>
              <w:sz w:val="16"/>
              <w:szCs w:val="16"/>
              <w:lang w:val="de-DE"/>
            </w:rPr>
            <w:fldChar w:fldCharType="end"/>
          </w:r>
          <w:r w:rsidR="00502615" w:rsidRPr="00C71DA0">
            <w:rPr>
              <w:rFonts w:ascii="Arial" w:hAnsi="Arial"/>
              <w:b/>
              <w:sz w:val="16"/>
              <w:lang w:val="de-DE"/>
            </w:rPr>
            <w:t xml:space="preserve"> </w:t>
          </w:r>
          <w:r w:rsidRPr="00C71DA0">
            <w:rPr>
              <w:rFonts w:ascii="Arial" w:hAnsi="Arial"/>
              <w:b/>
              <w:sz w:val="16"/>
              <w:lang w:val="de-DE"/>
            </w:rPr>
            <w:t>von</w:t>
          </w:r>
          <w:r w:rsidR="00502615" w:rsidRPr="00C71DA0">
            <w:rPr>
              <w:rFonts w:ascii="Arial" w:hAnsi="Arial"/>
              <w:b/>
              <w:sz w:val="16"/>
              <w:lang w:val="de-DE"/>
            </w:rPr>
            <w:t xml:space="preserve"> </w:t>
          </w:r>
          <w:r w:rsidR="004855C8">
            <w:fldChar w:fldCharType="begin"/>
          </w:r>
          <w:r w:rsidR="004855C8" w:rsidRPr="006F3297">
            <w:rPr>
              <w:lang w:val="de-DE"/>
            </w:rPr>
            <w:instrText>NUMPAGES  \* Arabic  \* MERGEFORMAT</w:instrText>
          </w:r>
          <w:r w:rsidR="004855C8">
            <w:fldChar w:fldCharType="separate"/>
          </w:r>
          <w:r w:rsidR="00794FE0" w:rsidRPr="00794FE0">
            <w:rPr>
              <w:rFonts w:ascii="Arial" w:hAnsi="Arial" w:cs="Arial"/>
              <w:b/>
              <w:bCs/>
              <w:noProof/>
              <w:sz w:val="16"/>
              <w:szCs w:val="16"/>
              <w:lang w:val="de-DE"/>
            </w:rPr>
            <w:t>5</w:t>
          </w:r>
          <w:r w:rsidR="004855C8">
            <w:rPr>
              <w:rFonts w:ascii="Arial" w:hAnsi="Arial" w:cs="Arial"/>
              <w:b/>
              <w:bCs/>
              <w:noProof/>
              <w:sz w:val="16"/>
              <w:szCs w:val="16"/>
              <w:lang w:val="de-DE"/>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Deutschland</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Telefon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info@kraiburg-tpe.com</w:t>
          </w:r>
        </w:p>
        <w:p w14:paraId="54E07212" w14:textId="77777777" w:rsidR="00502615" w:rsidRPr="00C71DA0" w:rsidRDefault="00502615" w:rsidP="00C0054B">
          <w:pPr>
            <w:pStyle w:val="Kopfzeile"/>
            <w:tabs>
              <w:tab w:val="clear" w:pos="4703"/>
              <w:tab w:val="clear" w:pos="9406"/>
            </w:tabs>
            <w:rPr>
              <w:sz w:val="20"/>
              <w:lang w:val="de-DE"/>
            </w:rPr>
          </w:pPr>
          <w:r w:rsidRPr="00C71DA0">
            <w:rPr>
              <w:rFonts w:ascii="Arial" w:hAnsi="Arial"/>
              <w:sz w:val="16"/>
              <w:lang w:val="de-DE"/>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lang w:val="de-DE"/>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D333D4" w:rsidRDefault="006A7575" w:rsidP="006A7575">
                          <w:pPr>
                            <w:pStyle w:val="Kopfzeile"/>
                            <w:rPr>
                              <w:rFonts w:ascii="Arial" w:hAnsi="Arial" w:cs="Arial"/>
                              <w:b/>
                              <w:sz w:val="16"/>
                              <w:szCs w:val="16"/>
                              <w:lang w:val="en-US"/>
                            </w:rPr>
                          </w:pPr>
                          <w:proofErr w:type="spellStart"/>
                          <w:r w:rsidRPr="00D333D4">
                            <w:rPr>
                              <w:rFonts w:ascii="Arial" w:hAnsi="Arial" w:cs="Arial"/>
                              <w:b/>
                              <w:sz w:val="16"/>
                              <w:szCs w:val="16"/>
                              <w:lang w:val="en-US"/>
                            </w:rPr>
                            <w:t>Pressekontakt</w:t>
                          </w:r>
                          <w:proofErr w:type="spellEnd"/>
                        </w:p>
                        <w:p w14:paraId="4493503F" w14:textId="77777777" w:rsidR="006A7575" w:rsidRPr="00D333D4" w:rsidRDefault="006A7575" w:rsidP="006A7575">
                          <w:pPr>
                            <w:pStyle w:val="Textkrper-Zeileneinzug"/>
                            <w:ind w:left="0"/>
                            <w:rPr>
                              <w:bCs/>
                              <w:sz w:val="16"/>
                              <w:szCs w:val="16"/>
                              <w:lang w:val="en-US"/>
                            </w:rPr>
                          </w:pPr>
                        </w:p>
                        <w:p w14:paraId="28921BA8" w14:textId="77777777" w:rsidR="003024F4" w:rsidRDefault="003024F4" w:rsidP="003024F4">
                          <w:pPr>
                            <w:pStyle w:val="Textkrper-Zeileneinzug"/>
                            <w:ind w:left="0"/>
                            <w:rPr>
                              <w:i w:val="0"/>
                              <w:sz w:val="16"/>
                              <w:szCs w:val="16"/>
                            </w:rPr>
                          </w:pPr>
                          <w:r>
                            <w:rPr>
                              <w:bCs/>
                              <w:sz w:val="16"/>
                              <w:szCs w:val="16"/>
                            </w:rPr>
                            <w:t>Americas</w:t>
                          </w:r>
                        </w:p>
                        <w:p w14:paraId="083BC6F7" w14:textId="77777777" w:rsidR="003024F4" w:rsidRDefault="003024F4" w:rsidP="003024F4">
                          <w:pPr>
                            <w:pStyle w:val="Textkrper-Zeileneinzug"/>
                            <w:ind w:left="0"/>
                            <w:rPr>
                              <w:i w:val="0"/>
                              <w:sz w:val="16"/>
                              <w:szCs w:val="16"/>
                            </w:rPr>
                          </w:pPr>
                          <w:r>
                            <w:rPr>
                              <w:i w:val="0"/>
                              <w:sz w:val="16"/>
                              <w:szCs w:val="16"/>
                            </w:rPr>
                            <w:t>Mirna Pina</w:t>
                          </w:r>
                        </w:p>
                        <w:p w14:paraId="784C976B" w14:textId="77777777" w:rsidR="003024F4" w:rsidRPr="00AB2371" w:rsidRDefault="003024F4" w:rsidP="003024F4">
                          <w:pPr>
                            <w:pStyle w:val="Textkrper-Zeileneinzug"/>
                            <w:ind w:left="0"/>
                            <w:rPr>
                              <w:i w:val="0"/>
                              <w:sz w:val="16"/>
                              <w:szCs w:val="16"/>
                            </w:rPr>
                          </w:pPr>
                          <w:r>
                            <w:rPr>
                              <w:i w:val="0"/>
                              <w:sz w:val="16"/>
                              <w:szCs w:val="16"/>
                            </w:rPr>
                            <w:t>Marketing Specialist</w:t>
                          </w:r>
                        </w:p>
                        <w:p w14:paraId="2D59CBB9" w14:textId="1BB9242E" w:rsidR="003024F4" w:rsidRPr="00D333D4" w:rsidRDefault="00713D99" w:rsidP="003024F4">
                          <w:pPr>
                            <w:pStyle w:val="Textkrper-Zeileneinzug"/>
                            <w:ind w:left="0"/>
                            <w:rPr>
                              <w:i w:val="0"/>
                              <w:sz w:val="16"/>
                              <w:szCs w:val="16"/>
                              <w:lang w:val="de-DE"/>
                            </w:rPr>
                          </w:pPr>
                          <w:r w:rsidRPr="00D333D4">
                            <w:rPr>
                              <w:i w:val="0"/>
                              <w:sz w:val="16"/>
                              <w:szCs w:val="16"/>
                              <w:lang w:val="de-DE"/>
                            </w:rPr>
                            <w:t>Tel</w:t>
                          </w:r>
                          <w:r w:rsidR="003024F4" w:rsidRPr="00D333D4">
                            <w:rPr>
                              <w:i w:val="0"/>
                              <w:sz w:val="16"/>
                              <w:szCs w:val="16"/>
                              <w:lang w:val="de-DE"/>
                            </w:rPr>
                            <w:t>: +1 (470) 514-2458</w:t>
                          </w:r>
                        </w:p>
                        <w:p w14:paraId="7F7189DA" w14:textId="1FC1D5D2" w:rsidR="003024F4" w:rsidRDefault="00E070DD" w:rsidP="00280BA4">
                          <w:pPr>
                            <w:pStyle w:val="Textkrper-Zeileneinzug"/>
                            <w:ind w:left="0"/>
                            <w:rPr>
                              <w:i w:val="0"/>
                              <w:sz w:val="16"/>
                              <w:lang w:val="de-DE"/>
                            </w:rPr>
                          </w:pPr>
                          <w:hyperlink r:id="rId2" w:history="1">
                            <w:r w:rsidR="002C6133" w:rsidRPr="002C6133">
                              <w:rPr>
                                <w:rStyle w:val="Hyperlink"/>
                                <w:i w:val="0"/>
                                <w:sz w:val="16"/>
                                <w:lang w:val="de-DE"/>
                              </w:rPr>
                              <w:t>Mirna.pina@kraiburg-tpe.com</w:t>
                            </w:r>
                          </w:hyperlink>
                        </w:p>
                        <w:p w14:paraId="6878C2FC" w14:textId="77777777" w:rsidR="002C6133" w:rsidRPr="002C6133" w:rsidRDefault="002C6133" w:rsidP="00280BA4">
                          <w:pPr>
                            <w:pStyle w:val="Textkrper-Zeileneinzug"/>
                            <w:ind w:left="0"/>
                            <w:rPr>
                              <w:i w:val="0"/>
                              <w:sz w:val="16"/>
                              <w:lang w:val="de-DE"/>
                            </w:rPr>
                          </w:pPr>
                        </w:p>
                        <w:p w14:paraId="627A4EBC" w14:textId="5898F811" w:rsidR="00280BA4" w:rsidRPr="00280BA4" w:rsidRDefault="00280BA4" w:rsidP="00280BA4">
                          <w:pPr>
                            <w:pStyle w:val="Textkrper-Zeileneinzug"/>
                            <w:ind w:left="0"/>
                            <w:rPr>
                              <w:iCs w:val="0"/>
                              <w:sz w:val="16"/>
                              <w:lang w:val="de-DE"/>
                            </w:rPr>
                          </w:pPr>
                          <w:r w:rsidRPr="00280BA4">
                            <w:rPr>
                              <w:iCs w:val="0"/>
                              <w:sz w:val="16"/>
                              <w:lang w:val="de-DE"/>
                            </w:rPr>
                            <w:t>Europa, Naher Osten, Afrika</w:t>
                          </w:r>
                        </w:p>
                        <w:p w14:paraId="092B77F0" w14:textId="3B03EDCF" w:rsidR="00E07B9C" w:rsidRPr="00D138E6" w:rsidRDefault="00EE4CEE" w:rsidP="00E07B9C">
                          <w:pPr>
                            <w:pStyle w:val="Textkrper-Zeileneinzug"/>
                            <w:ind w:left="0"/>
                            <w:rPr>
                              <w:i w:val="0"/>
                              <w:sz w:val="16"/>
                              <w:szCs w:val="16"/>
                              <w:lang w:val="de-DE"/>
                            </w:rPr>
                          </w:pPr>
                          <w:r>
                            <w:rPr>
                              <w:i w:val="0"/>
                              <w:sz w:val="16"/>
                              <w:lang w:val="de-DE"/>
                            </w:rPr>
                            <w:t xml:space="preserve">M.A. </w:t>
                          </w:r>
                          <w:r w:rsidR="00E07B9C" w:rsidRPr="00D138E6">
                            <w:rPr>
                              <w:i w:val="0"/>
                              <w:sz w:val="16"/>
                              <w:lang w:val="de-DE"/>
                            </w:rPr>
                            <w:t>Juliane Schmidhuber</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385DF4B2" w14:textId="7065B5D6" w:rsidR="00A94995" w:rsidRDefault="00E07B9C" w:rsidP="00B11443">
                          <w:pPr>
                            <w:pStyle w:val="Textkrper-Zeileneinzug"/>
                            <w:ind w:left="0"/>
                            <w:rPr>
                              <w:rFonts w:asciiTheme="minorHAnsi" w:eastAsiaTheme="minorEastAsia" w:hAnsiTheme="minorHAnsi" w:cstheme="minorBidi"/>
                              <w:i w:val="0"/>
                              <w:iCs w:val="0"/>
                              <w:sz w:val="22"/>
                              <w:szCs w:val="22"/>
                              <w:lang w:val="en-US"/>
                            </w:rPr>
                          </w:pPr>
                          <w:r w:rsidRPr="00D138E6">
                            <w:rPr>
                              <w:i w:val="0"/>
                              <w:sz w:val="16"/>
                              <w:lang w:val="fr-FR"/>
                            </w:rPr>
                            <w:t>Tel: +49 8638 9810 568</w:t>
                          </w:r>
                        </w:p>
                        <w:p w14:paraId="0CEE5B87" w14:textId="37C2C38C" w:rsidR="00B11443" w:rsidRPr="00B11443" w:rsidRDefault="00E070DD" w:rsidP="00B11443">
                          <w:pPr>
                            <w:pStyle w:val="Textkrper-Zeileneinzug"/>
                            <w:ind w:left="0"/>
                            <w:rPr>
                              <w:sz w:val="16"/>
                              <w:szCs w:val="16"/>
                              <w:lang w:val="fr-FR"/>
                            </w:rPr>
                          </w:pPr>
                          <w:hyperlink r:id="rId3" w:history="1">
                            <w:r w:rsidR="00B11443" w:rsidRPr="00B11443">
                              <w:rPr>
                                <w:rStyle w:val="Hyperlink"/>
                                <w:rFonts w:eastAsiaTheme="minorEastAsia"/>
                                <w:i w:val="0"/>
                                <w:iCs w:val="0"/>
                                <w:sz w:val="16"/>
                                <w:szCs w:val="16"/>
                                <w:lang w:val="en-US"/>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D333D4" w:rsidRDefault="006A7575" w:rsidP="006A7575">
                    <w:pPr>
                      <w:pStyle w:val="Kopfzeile"/>
                      <w:rPr>
                        <w:rFonts w:ascii="Arial" w:hAnsi="Arial" w:cs="Arial"/>
                        <w:b/>
                        <w:sz w:val="16"/>
                        <w:szCs w:val="16"/>
                        <w:lang w:val="en-US"/>
                      </w:rPr>
                    </w:pPr>
                    <w:proofErr w:type="spellStart"/>
                    <w:r w:rsidRPr="00D333D4">
                      <w:rPr>
                        <w:rFonts w:ascii="Arial" w:hAnsi="Arial" w:cs="Arial"/>
                        <w:b/>
                        <w:sz w:val="16"/>
                        <w:szCs w:val="16"/>
                        <w:lang w:val="en-US"/>
                      </w:rPr>
                      <w:t>Pressekontakt</w:t>
                    </w:r>
                    <w:proofErr w:type="spellEnd"/>
                  </w:p>
                  <w:p w14:paraId="4493503F" w14:textId="77777777" w:rsidR="006A7575" w:rsidRPr="00D333D4" w:rsidRDefault="006A7575" w:rsidP="006A7575">
                    <w:pPr>
                      <w:pStyle w:val="Textkrper-Zeileneinzug"/>
                      <w:ind w:left="0"/>
                      <w:rPr>
                        <w:bCs/>
                        <w:sz w:val="16"/>
                        <w:szCs w:val="16"/>
                        <w:lang w:val="en-US"/>
                      </w:rPr>
                    </w:pPr>
                  </w:p>
                  <w:p w14:paraId="28921BA8" w14:textId="77777777" w:rsidR="003024F4" w:rsidRDefault="003024F4" w:rsidP="003024F4">
                    <w:pPr>
                      <w:pStyle w:val="Textkrper-Zeileneinzug"/>
                      <w:ind w:left="0"/>
                      <w:rPr>
                        <w:i w:val="0"/>
                        <w:sz w:val="16"/>
                        <w:szCs w:val="16"/>
                      </w:rPr>
                    </w:pPr>
                    <w:r>
                      <w:rPr>
                        <w:bCs/>
                        <w:sz w:val="16"/>
                        <w:szCs w:val="16"/>
                      </w:rPr>
                      <w:t>Americas</w:t>
                    </w:r>
                  </w:p>
                  <w:p w14:paraId="083BC6F7" w14:textId="77777777" w:rsidR="003024F4" w:rsidRDefault="003024F4" w:rsidP="003024F4">
                    <w:pPr>
                      <w:pStyle w:val="Textkrper-Zeileneinzug"/>
                      <w:ind w:left="0"/>
                      <w:rPr>
                        <w:i w:val="0"/>
                        <w:sz w:val="16"/>
                        <w:szCs w:val="16"/>
                      </w:rPr>
                    </w:pPr>
                    <w:r>
                      <w:rPr>
                        <w:i w:val="0"/>
                        <w:sz w:val="16"/>
                        <w:szCs w:val="16"/>
                      </w:rPr>
                      <w:t>Mirna Pina</w:t>
                    </w:r>
                  </w:p>
                  <w:p w14:paraId="784C976B" w14:textId="77777777" w:rsidR="003024F4" w:rsidRPr="00AB2371" w:rsidRDefault="003024F4" w:rsidP="003024F4">
                    <w:pPr>
                      <w:pStyle w:val="Textkrper-Zeileneinzug"/>
                      <w:ind w:left="0"/>
                      <w:rPr>
                        <w:i w:val="0"/>
                        <w:sz w:val="16"/>
                        <w:szCs w:val="16"/>
                      </w:rPr>
                    </w:pPr>
                    <w:r>
                      <w:rPr>
                        <w:i w:val="0"/>
                        <w:sz w:val="16"/>
                        <w:szCs w:val="16"/>
                      </w:rPr>
                      <w:t>Marketing Specialist</w:t>
                    </w:r>
                  </w:p>
                  <w:p w14:paraId="2D59CBB9" w14:textId="1BB9242E" w:rsidR="003024F4" w:rsidRPr="00D333D4" w:rsidRDefault="00713D99" w:rsidP="003024F4">
                    <w:pPr>
                      <w:pStyle w:val="Textkrper-Zeileneinzug"/>
                      <w:ind w:left="0"/>
                      <w:rPr>
                        <w:i w:val="0"/>
                        <w:sz w:val="16"/>
                        <w:szCs w:val="16"/>
                        <w:lang w:val="de-DE"/>
                      </w:rPr>
                    </w:pPr>
                    <w:r w:rsidRPr="00D333D4">
                      <w:rPr>
                        <w:i w:val="0"/>
                        <w:sz w:val="16"/>
                        <w:szCs w:val="16"/>
                        <w:lang w:val="de-DE"/>
                      </w:rPr>
                      <w:t>Tel</w:t>
                    </w:r>
                    <w:r w:rsidR="003024F4" w:rsidRPr="00D333D4">
                      <w:rPr>
                        <w:i w:val="0"/>
                        <w:sz w:val="16"/>
                        <w:szCs w:val="16"/>
                        <w:lang w:val="de-DE"/>
                      </w:rPr>
                      <w:t>: +1 (470) 514-2458</w:t>
                    </w:r>
                  </w:p>
                  <w:p w14:paraId="7F7189DA" w14:textId="1FC1D5D2" w:rsidR="003024F4" w:rsidRDefault="00E070DD" w:rsidP="00280BA4">
                    <w:pPr>
                      <w:pStyle w:val="Textkrper-Zeileneinzug"/>
                      <w:ind w:left="0"/>
                      <w:rPr>
                        <w:i w:val="0"/>
                        <w:sz w:val="16"/>
                        <w:lang w:val="de-DE"/>
                      </w:rPr>
                    </w:pPr>
                    <w:hyperlink r:id="rId4" w:history="1">
                      <w:r w:rsidR="002C6133" w:rsidRPr="002C6133">
                        <w:rPr>
                          <w:rStyle w:val="Hyperlink"/>
                          <w:i w:val="0"/>
                          <w:sz w:val="16"/>
                          <w:lang w:val="de-DE"/>
                        </w:rPr>
                        <w:t>Mirna.pina@kraiburg-tpe.com</w:t>
                      </w:r>
                    </w:hyperlink>
                  </w:p>
                  <w:p w14:paraId="6878C2FC" w14:textId="77777777" w:rsidR="002C6133" w:rsidRPr="002C6133" w:rsidRDefault="002C6133" w:rsidP="00280BA4">
                    <w:pPr>
                      <w:pStyle w:val="Textkrper-Zeileneinzug"/>
                      <w:ind w:left="0"/>
                      <w:rPr>
                        <w:i w:val="0"/>
                        <w:sz w:val="16"/>
                        <w:lang w:val="de-DE"/>
                      </w:rPr>
                    </w:pPr>
                  </w:p>
                  <w:p w14:paraId="627A4EBC" w14:textId="5898F811" w:rsidR="00280BA4" w:rsidRPr="00280BA4" w:rsidRDefault="00280BA4" w:rsidP="00280BA4">
                    <w:pPr>
                      <w:pStyle w:val="Textkrper-Zeileneinzug"/>
                      <w:ind w:left="0"/>
                      <w:rPr>
                        <w:iCs w:val="0"/>
                        <w:sz w:val="16"/>
                        <w:lang w:val="de-DE"/>
                      </w:rPr>
                    </w:pPr>
                    <w:r w:rsidRPr="00280BA4">
                      <w:rPr>
                        <w:iCs w:val="0"/>
                        <w:sz w:val="16"/>
                        <w:lang w:val="de-DE"/>
                      </w:rPr>
                      <w:t>Europa, Naher Osten, Afrika</w:t>
                    </w:r>
                  </w:p>
                  <w:p w14:paraId="092B77F0" w14:textId="3B03EDCF" w:rsidR="00E07B9C" w:rsidRPr="00D138E6" w:rsidRDefault="00EE4CEE" w:rsidP="00E07B9C">
                    <w:pPr>
                      <w:pStyle w:val="Textkrper-Zeileneinzug"/>
                      <w:ind w:left="0"/>
                      <w:rPr>
                        <w:i w:val="0"/>
                        <w:sz w:val="16"/>
                        <w:szCs w:val="16"/>
                        <w:lang w:val="de-DE"/>
                      </w:rPr>
                    </w:pPr>
                    <w:r>
                      <w:rPr>
                        <w:i w:val="0"/>
                        <w:sz w:val="16"/>
                        <w:lang w:val="de-DE"/>
                      </w:rPr>
                      <w:t xml:space="preserve">M.A. </w:t>
                    </w:r>
                    <w:r w:rsidR="00E07B9C" w:rsidRPr="00D138E6">
                      <w:rPr>
                        <w:i w:val="0"/>
                        <w:sz w:val="16"/>
                        <w:lang w:val="de-DE"/>
                      </w:rPr>
                      <w:t>Juliane Schmidhuber</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385DF4B2" w14:textId="7065B5D6" w:rsidR="00A94995" w:rsidRDefault="00E07B9C" w:rsidP="00B11443">
                    <w:pPr>
                      <w:pStyle w:val="Textkrper-Zeileneinzug"/>
                      <w:ind w:left="0"/>
                      <w:rPr>
                        <w:rFonts w:asciiTheme="minorHAnsi" w:eastAsiaTheme="minorEastAsia" w:hAnsiTheme="minorHAnsi" w:cstheme="minorBidi"/>
                        <w:i w:val="0"/>
                        <w:iCs w:val="0"/>
                        <w:sz w:val="22"/>
                        <w:szCs w:val="22"/>
                        <w:lang w:val="en-US"/>
                      </w:rPr>
                    </w:pPr>
                    <w:r w:rsidRPr="00D138E6">
                      <w:rPr>
                        <w:i w:val="0"/>
                        <w:sz w:val="16"/>
                        <w:lang w:val="fr-FR"/>
                      </w:rPr>
                      <w:t>Tel: +49 8638 9810 568</w:t>
                    </w:r>
                  </w:p>
                  <w:p w14:paraId="0CEE5B87" w14:textId="37C2C38C" w:rsidR="00B11443" w:rsidRPr="00B11443" w:rsidRDefault="00E070DD" w:rsidP="00B11443">
                    <w:pPr>
                      <w:pStyle w:val="Textkrper-Zeileneinzug"/>
                      <w:ind w:left="0"/>
                      <w:rPr>
                        <w:sz w:val="16"/>
                        <w:szCs w:val="16"/>
                        <w:lang w:val="fr-FR"/>
                      </w:rPr>
                    </w:pPr>
                    <w:hyperlink r:id="rId5" w:history="1">
                      <w:r w:rsidR="00B11443" w:rsidRPr="00B11443">
                        <w:rPr>
                          <w:rStyle w:val="Hyperlink"/>
                          <w:rFonts w:eastAsiaTheme="minorEastAsia"/>
                          <w:i w:val="0"/>
                          <w:iCs w:val="0"/>
                          <w:sz w:val="16"/>
                          <w:szCs w:val="16"/>
                          <w:lang w:val="en-US"/>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0202"/>
    <w:multiLevelType w:val="hybridMultilevel"/>
    <w:tmpl w:val="5A84F006"/>
    <w:lvl w:ilvl="0" w:tplc="E690B4A0">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B21B9"/>
    <w:multiLevelType w:val="hybridMultilevel"/>
    <w:tmpl w:val="F808E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4"/>
  </w:num>
  <w:num w:numId="2" w16cid:durableId="557595728">
    <w:abstractNumId w:val="6"/>
  </w:num>
  <w:num w:numId="3" w16cid:durableId="2044090410">
    <w:abstractNumId w:val="2"/>
  </w:num>
  <w:num w:numId="4" w16cid:durableId="1844543207">
    <w:abstractNumId w:val="9"/>
  </w:num>
  <w:num w:numId="5" w16cid:durableId="367685367">
    <w:abstractNumId w:val="8"/>
  </w:num>
  <w:num w:numId="6" w16cid:durableId="296374930">
    <w:abstractNumId w:val="1"/>
  </w:num>
  <w:num w:numId="7" w16cid:durableId="43218861">
    <w:abstractNumId w:val="5"/>
  </w:num>
  <w:num w:numId="8" w16cid:durableId="580136872">
    <w:abstractNumId w:val="7"/>
  </w:num>
  <w:num w:numId="9" w16cid:durableId="672102658">
    <w:abstractNumId w:val="3"/>
  </w:num>
  <w:num w:numId="10" w16cid:durableId="114832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24637"/>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B18"/>
    <w:rsid w:val="000A49AC"/>
    <w:rsid w:val="000A510D"/>
    <w:rsid w:val="000A73E2"/>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83336"/>
    <w:rsid w:val="00193DA8"/>
    <w:rsid w:val="00195CDF"/>
    <w:rsid w:val="00196F78"/>
    <w:rsid w:val="001A1A47"/>
    <w:rsid w:val="001A4A31"/>
    <w:rsid w:val="001A4BDC"/>
    <w:rsid w:val="001A51A3"/>
    <w:rsid w:val="001A66B1"/>
    <w:rsid w:val="001A6E61"/>
    <w:rsid w:val="001A78BB"/>
    <w:rsid w:val="001B2387"/>
    <w:rsid w:val="001B470F"/>
    <w:rsid w:val="001C3BB2"/>
    <w:rsid w:val="001C4762"/>
    <w:rsid w:val="001C4BCE"/>
    <w:rsid w:val="001C4EAE"/>
    <w:rsid w:val="001D24E4"/>
    <w:rsid w:val="001D4181"/>
    <w:rsid w:val="001D4898"/>
    <w:rsid w:val="001D646F"/>
    <w:rsid w:val="001D726A"/>
    <w:rsid w:val="001E21C8"/>
    <w:rsid w:val="001E4713"/>
    <w:rsid w:val="001E7076"/>
    <w:rsid w:val="001F5C9D"/>
    <w:rsid w:val="00200183"/>
    <w:rsid w:val="00201710"/>
    <w:rsid w:val="00201B6E"/>
    <w:rsid w:val="002067F5"/>
    <w:rsid w:val="00210494"/>
    <w:rsid w:val="002122C6"/>
    <w:rsid w:val="00214303"/>
    <w:rsid w:val="00214A1E"/>
    <w:rsid w:val="00215C37"/>
    <w:rsid w:val="0022188E"/>
    <w:rsid w:val="00224863"/>
    <w:rsid w:val="00225FD8"/>
    <w:rsid w:val="0022755B"/>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982"/>
    <w:rsid w:val="00286268"/>
    <w:rsid w:val="00290773"/>
    <w:rsid w:val="00290789"/>
    <w:rsid w:val="00291DB2"/>
    <w:rsid w:val="0029752E"/>
    <w:rsid w:val="00297946"/>
    <w:rsid w:val="002A1B2F"/>
    <w:rsid w:val="002A37DD"/>
    <w:rsid w:val="002A3D9D"/>
    <w:rsid w:val="002A65FA"/>
    <w:rsid w:val="002B3A55"/>
    <w:rsid w:val="002C07D0"/>
    <w:rsid w:val="002C2ED7"/>
    <w:rsid w:val="002C3C7D"/>
    <w:rsid w:val="002C4280"/>
    <w:rsid w:val="002C472D"/>
    <w:rsid w:val="002C6133"/>
    <w:rsid w:val="002C6993"/>
    <w:rsid w:val="002C6B42"/>
    <w:rsid w:val="002D4D7E"/>
    <w:rsid w:val="002D5335"/>
    <w:rsid w:val="002D60DC"/>
    <w:rsid w:val="002E19DC"/>
    <w:rsid w:val="002F2061"/>
    <w:rsid w:val="002F33AF"/>
    <w:rsid w:val="002F491E"/>
    <w:rsid w:val="002F563D"/>
    <w:rsid w:val="00300CB5"/>
    <w:rsid w:val="00301B08"/>
    <w:rsid w:val="003024F4"/>
    <w:rsid w:val="0030299D"/>
    <w:rsid w:val="00303C99"/>
    <w:rsid w:val="0030448E"/>
    <w:rsid w:val="00320C11"/>
    <w:rsid w:val="003212CD"/>
    <w:rsid w:val="003226D8"/>
    <w:rsid w:val="003257EA"/>
    <w:rsid w:val="00330540"/>
    <w:rsid w:val="00334615"/>
    <w:rsid w:val="00334E61"/>
    <w:rsid w:val="00344158"/>
    <w:rsid w:val="0035315F"/>
    <w:rsid w:val="00357AA0"/>
    <w:rsid w:val="00357E90"/>
    <w:rsid w:val="0037152D"/>
    <w:rsid w:val="00374BDA"/>
    <w:rsid w:val="00375FE5"/>
    <w:rsid w:val="00384DF4"/>
    <w:rsid w:val="00385A9C"/>
    <w:rsid w:val="0038731F"/>
    <w:rsid w:val="00391D56"/>
    <w:rsid w:val="003960E9"/>
    <w:rsid w:val="003A70E9"/>
    <w:rsid w:val="003A75EF"/>
    <w:rsid w:val="003B4466"/>
    <w:rsid w:val="003C1AA8"/>
    <w:rsid w:val="003C1CBC"/>
    <w:rsid w:val="003C2A07"/>
    <w:rsid w:val="003C6DEF"/>
    <w:rsid w:val="003C78DA"/>
    <w:rsid w:val="003D7BD7"/>
    <w:rsid w:val="003E19EE"/>
    <w:rsid w:val="004002A2"/>
    <w:rsid w:val="00406C85"/>
    <w:rsid w:val="004133D7"/>
    <w:rsid w:val="0042327F"/>
    <w:rsid w:val="00437801"/>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755C"/>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B5DDE"/>
    <w:rsid w:val="005D2E8E"/>
    <w:rsid w:val="005D3E07"/>
    <w:rsid w:val="005D467D"/>
    <w:rsid w:val="005E1C3F"/>
    <w:rsid w:val="005E3CE9"/>
    <w:rsid w:val="005F6E8A"/>
    <w:rsid w:val="005F7F23"/>
    <w:rsid w:val="00600CFF"/>
    <w:rsid w:val="0060594A"/>
    <w:rsid w:val="00607392"/>
    <w:rsid w:val="00614013"/>
    <w:rsid w:val="006162F9"/>
    <w:rsid w:val="00621DDB"/>
    <w:rsid w:val="0063151E"/>
    <w:rsid w:val="00637255"/>
    <w:rsid w:val="006407F3"/>
    <w:rsid w:val="006460E3"/>
    <w:rsid w:val="006462D1"/>
    <w:rsid w:val="006600AB"/>
    <w:rsid w:val="00661BAB"/>
    <w:rsid w:val="00662F4F"/>
    <w:rsid w:val="00664104"/>
    <w:rsid w:val="006709AB"/>
    <w:rsid w:val="00671D92"/>
    <w:rsid w:val="006744C3"/>
    <w:rsid w:val="00681B2F"/>
    <w:rsid w:val="00686F7A"/>
    <w:rsid w:val="00690257"/>
    <w:rsid w:val="00694298"/>
    <w:rsid w:val="006A2594"/>
    <w:rsid w:val="006A7575"/>
    <w:rsid w:val="006B0D90"/>
    <w:rsid w:val="006B1DAF"/>
    <w:rsid w:val="006B33D8"/>
    <w:rsid w:val="006B483F"/>
    <w:rsid w:val="006C0F50"/>
    <w:rsid w:val="006C59A3"/>
    <w:rsid w:val="006D081E"/>
    <w:rsid w:val="006D0902"/>
    <w:rsid w:val="006D26D0"/>
    <w:rsid w:val="006E0C1F"/>
    <w:rsid w:val="006E49DA"/>
    <w:rsid w:val="006E4B80"/>
    <w:rsid w:val="006E65CF"/>
    <w:rsid w:val="006F3297"/>
    <w:rsid w:val="00702D45"/>
    <w:rsid w:val="007076A6"/>
    <w:rsid w:val="00710039"/>
    <w:rsid w:val="00710352"/>
    <w:rsid w:val="00713D99"/>
    <w:rsid w:val="0071575E"/>
    <w:rsid w:val="00716833"/>
    <w:rsid w:val="007174AC"/>
    <w:rsid w:val="007175CD"/>
    <w:rsid w:val="00717F62"/>
    <w:rsid w:val="00724DF8"/>
    <w:rsid w:val="00732225"/>
    <w:rsid w:val="007373AD"/>
    <w:rsid w:val="0073740D"/>
    <w:rsid w:val="0074426C"/>
    <w:rsid w:val="00744F3B"/>
    <w:rsid w:val="00746212"/>
    <w:rsid w:val="00747ABD"/>
    <w:rsid w:val="0075191D"/>
    <w:rsid w:val="00773644"/>
    <w:rsid w:val="00773A09"/>
    <w:rsid w:val="00775C8C"/>
    <w:rsid w:val="007812E5"/>
    <w:rsid w:val="0078239C"/>
    <w:rsid w:val="007831E2"/>
    <w:rsid w:val="00784C57"/>
    <w:rsid w:val="00792739"/>
    <w:rsid w:val="00794FE0"/>
    <w:rsid w:val="007A7155"/>
    <w:rsid w:val="007B09EE"/>
    <w:rsid w:val="007B2DDE"/>
    <w:rsid w:val="007B4C2D"/>
    <w:rsid w:val="007D2F24"/>
    <w:rsid w:val="007D7444"/>
    <w:rsid w:val="007E5B8A"/>
    <w:rsid w:val="007F1877"/>
    <w:rsid w:val="007F3DBF"/>
    <w:rsid w:val="007F53DE"/>
    <w:rsid w:val="00801767"/>
    <w:rsid w:val="00801792"/>
    <w:rsid w:val="0080281F"/>
    <w:rsid w:val="00802E55"/>
    <w:rsid w:val="00803A0C"/>
    <w:rsid w:val="0080401A"/>
    <w:rsid w:val="00805FA2"/>
    <w:rsid w:val="008255D9"/>
    <w:rsid w:val="0082686D"/>
    <w:rsid w:val="00841E97"/>
    <w:rsid w:val="00851E0E"/>
    <w:rsid w:val="008608DF"/>
    <w:rsid w:val="00861ADB"/>
    <w:rsid w:val="0086480E"/>
    <w:rsid w:val="00865241"/>
    <w:rsid w:val="00875758"/>
    <w:rsid w:val="008803F7"/>
    <w:rsid w:val="00883577"/>
    <w:rsid w:val="0088592F"/>
    <w:rsid w:val="00885B5F"/>
    <w:rsid w:val="00885B63"/>
    <w:rsid w:val="00885E31"/>
    <w:rsid w:val="00887EB0"/>
    <w:rsid w:val="00893ECA"/>
    <w:rsid w:val="008A294C"/>
    <w:rsid w:val="008A4E99"/>
    <w:rsid w:val="008B1F30"/>
    <w:rsid w:val="008B2E96"/>
    <w:rsid w:val="008B4FB8"/>
    <w:rsid w:val="008B5E2E"/>
    <w:rsid w:val="008B6AFF"/>
    <w:rsid w:val="008B7564"/>
    <w:rsid w:val="008C2B79"/>
    <w:rsid w:val="008C43CA"/>
    <w:rsid w:val="008C6A03"/>
    <w:rsid w:val="008D6339"/>
    <w:rsid w:val="008E22FE"/>
    <w:rsid w:val="008E2B4D"/>
    <w:rsid w:val="008E477D"/>
    <w:rsid w:val="008E5B5F"/>
    <w:rsid w:val="008E74E5"/>
    <w:rsid w:val="008F3AA4"/>
    <w:rsid w:val="00904014"/>
    <w:rsid w:val="009123DD"/>
    <w:rsid w:val="009134D8"/>
    <w:rsid w:val="00923D2E"/>
    <w:rsid w:val="0092431E"/>
    <w:rsid w:val="00925B60"/>
    <w:rsid w:val="0093119A"/>
    <w:rsid w:val="00937972"/>
    <w:rsid w:val="00941053"/>
    <w:rsid w:val="00941320"/>
    <w:rsid w:val="009446AF"/>
    <w:rsid w:val="00946374"/>
    <w:rsid w:val="0094694B"/>
    <w:rsid w:val="00947D55"/>
    <w:rsid w:val="00952CE4"/>
    <w:rsid w:val="0096067A"/>
    <w:rsid w:val="00964C40"/>
    <w:rsid w:val="00966B08"/>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9F2D33"/>
    <w:rsid w:val="00A03235"/>
    <w:rsid w:val="00A065BF"/>
    <w:rsid w:val="00A12422"/>
    <w:rsid w:val="00A1473E"/>
    <w:rsid w:val="00A24505"/>
    <w:rsid w:val="00A257CB"/>
    <w:rsid w:val="00A2616A"/>
    <w:rsid w:val="00A27B0F"/>
    <w:rsid w:val="00A55724"/>
    <w:rsid w:val="00A57CD6"/>
    <w:rsid w:val="00A60662"/>
    <w:rsid w:val="00A67CA6"/>
    <w:rsid w:val="00A709B8"/>
    <w:rsid w:val="00A70C8C"/>
    <w:rsid w:val="00A713E3"/>
    <w:rsid w:val="00A761E1"/>
    <w:rsid w:val="00A805C3"/>
    <w:rsid w:val="00A805F6"/>
    <w:rsid w:val="00A81252"/>
    <w:rsid w:val="00A832FB"/>
    <w:rsid w:val="00A8437E"/>
    <w:rsid w:val="00A94995"/>
    <w:rsid w:val="00AA1705"/>
    <w:rsid w:val="00AA5E68"/>
    <w:rsid w:val="00AB0CC7"/>
    <w:rsid w:val="00AB100C"/>
    <w:rsid w:val="00AB3412"/>
    <w:rsid w:val="00AB48F2"/>
    <w:rsid w:val="00AD13B3"/>
    <w:rsid w:val="00AD7505"/>
    <w:rsid w:val="00AF51F3"/>
    <w:rsid w:val="00AF706E"/>
    <w:rsid w:val="00B068E3"/>
    <w:rsid w:val="00B06BE1"/>
    <w:rsid w:val="00B0703C"/>
    <w:rsid w:val="00B11443"/>
    <w:rsid w:val="00B13C1C"/>
    <w:rsid w:val="00B20583"/>
    <w:rsid w:val="00B20D0E"/>
    <w:rsid w:val="00B21133"/>
    <w:rsid w:val="00B3026B"/>
    <w:rsid w:val="00B311D7"/>
    <w:rsid w:val="00B40D73"/>
    <w:rsid w:val="00B43FD8"/>
    <w:rsid w:val="00B453D1"/>
    <w:rsid w:val="00B56E79"/>
    <w:rsid w:val="00B626BD"/>
    <w:rsid w:val="00B71FAC"/>
    <w:rsid w:val="00B81B58"/>
    <w:rsid w:val="00B82730"/>
    <w:rsid w:val="00B83B92"/>
    <w:rsid w:val="00B858DE"/>
    <w:rsid w:val="00B94DE2"/>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5770"/>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4ABE"/>
    <w:rsid w:val="00D26538"/>
    <w:rsid w:val="00D3229F"/>
    <w:rsid w:val="00D325A5"/>
    <w:rsid w:val="00D32D80"/>
    <w:rsid w:val="00D333D4"/>
    <w:rsid w:val="00D349A7"/>
    <w:rsid w:val="00D34D49"/>
    <w:rsid w:val="00D41424"/>
    <w:rsid w:val="00D41761"/>
    <w:rsid w:val="00D4646C"/>
    <w:rsid w:val="00D50D0C"/>
    <w:rsid w:val="00D5649D"/>
    <w:rsid w:val="00D614CA"/>
    <w:rsid w:val="00D625E9"/>
    <w:rsid w:val="00D63BD7"/>
    <w:rsid w:val="00D747A9"/>
    <w:rsid w:val="00D75E8F"/>
    <w:rsid w:val="00D81F17"/>
    <w:rsid w:val="00D821DB"/>
    <w:rsid w:val="00D83806"/>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0DD"/>
    <w:rsid w:val="00E07B9C"/>
    <w:rsid w:val="00E1188E"/>
    <w:rsid w:val="00E15EEF"/>
    <w:rsid w:val="00E16767"/>
    <w:rsid w:val="00E17CAC"/>
    <w:rsid w:val="00E260DD"/>
    <w:rsid w:val="00E27982"/>
    <w:rsid w:val="00E3480C"/>
    <w:rsid w:val="00E533F6"/>
    <w:rsid w:val="00E62EBC"/>
    <w:rsid w:val="00E74526"/>
    <w:rsid w:val="00E7553E"/>
    <w:rsid w:val="00E802D6"/>
    <w:rsid w:val="00E87218"/>
    <w:rsid w:val="00E87BF6"/>
    <w:rsid w:val="00E908C9"/>
    <w:rsid w:val="00E90938"/>
    <w:rsid w:val="00EA1FD4"/>
    <w:rsid w:val="00EB28CB"/>
    <w:rsid w:val="00EC09D3"/>
    <w:rsid w:val="00EC684A"/>
    <w:rsid w:val="00ED0CB9"/>
    <w:rsid w:val="00ED134C"/>
    <w:rsid w:val="00ED26CC"/>
    <w:rsid w:val="00ED392F"/>
    <w:rsid w:val="00ED7A78"/>
    <w:rsid w:val="00EE4CEE"/>
    <w:rsid w:val="00EE76D2"/>
    <w:rsid w:val="00EF1BC0"/>
    <w:rsid w:val="00EF7049"/>
    <w:rsid w:val="00F00FBC"/>
    <w:rsid w:val="00F0427C"/>
    <w:rsid w:val="00F07A01"/>
    <w:rsid w:val="00F11E25"/>
    <w:rsid w:val="00F125F3"/>
    <w:rsid w:val="00F12A40"/>
    <w:rsid w:val="00F14DFB"/>
    <w:rsid w:val="00F20F7E"/>
    <w:rsid w:val="00F228B0"/>
    <w:rsid w:val="00F22B0F"/>
    <w:rsid w:val="00F243BB"/>
    <w:rsid w:val="00F248D2"/>
    <w:rsid w:val="00F3200A"/>
    <w:rsid w:val="00F320FD"/>
    <w:rsid w:val="00F33088"/>
    <w:rsid w:val="00F42B6B"/>
    <w:rsid w:val="00F42C08"/>
    <w:rsid w:val="00F46D50"/>
    <w:rsid w:val="00F50B59"/>
    <w:rsid w:val="00F52BA1"/>
    <w:rsid w:val="00F53CBC"/>
    <w:rsid w:val="00F540D8"/>
    <w:rsid w:val="00F54D5B"/>
    <w:rsid w:val="00F56344"/>
    <w:rsid w:val="00F654FF"/>
    <w:rsid w:val="00F85CCD"/>
    <w:rsid w:val="00F9469A"/>
    <w:rsid w:val="00F95E0C"/>
    <w:rsid w:val="00F96271"/>
    <w:rsid w:val="00F97DC4"/>
    <w:rsid w:val="00F97EA2"/>
    <w:rsid w:val="00FA13B7"/>
    <w:rsid w:val="00FA1F87"/>
    <w:rsid w:val="00FA65AE"/>
    <w:rsid w:val="00FA6F07"/>
    <w:rsid w:val="00FB3FC6"/>
    <w:rsid w:val="00FB54E7"/>
    <w:rsid w:val="00FB5E05"/>
    <w:rsid w:val="00FB6011"/>
    <w:rsid w:val="00FC50D1"/>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rPr>
      <w:lang w:val="en-US"/>
    </w:r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irna.pina@kraiburg-tpe.com" TargetMode="External"/><Relationship Id="rId13" Type="http://schemas.openxmlformats.org/officeDocument/2006/relationships/hyperlink" Target="https://www.instagram.com/kraiburg_tpe/?hl=de" TargetMode="External"/><Relationship Id="rId18" Type="http://schemas.openxmlformats.org/officeDocument/2006/relationships/image" Target="media/image5.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yperlink" Target="file:///\\file-ktd\Organisation$\MV\MV_TCC\01_PR_Content\01_PR_Agency\Press_Releases\2022\2022_PressReleases\KTD\06_K-Preview\www.kraiburg-tpe.com" TargetMode="External"/><Relationship Id="rId28" Type="http://schemas.openxmlformats.org/officeDocument/2006/relationships/theme" Target="theme/theme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image" Target="media/image7.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2" Type="http://schemas.openxmlformats.org/officeDocument/2006/relationships/hyperlink" Target="mailto:Mirna.pina@kraiburg-tpe.com" TargetMode="External"/><Relationship Id="rId1" Type="http://schemas.openxmlformats.org/officeDocument/2006/relationships/image" Target="media/image8.jpeg"/><Relationship Id="rId5" Type="http://schemas.openxmlformats.org/officeDocument/2006/relationships/hyperlink" Target="mailto:Juliane.Schmidhuber@kraiburg-tpe.com" TargetMode="External"/><Relationship Id="rId4"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1149</Words>
  <Characters>7239</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2024-02-15T12:52:00Z</dcterms:created>
  <dcterms:modified xsi:type="dcterms:W3CDTF">2024-02-15T12:52:00Z</dcterms:modified>
  <cp:category/>
</cp:coreProperties>
</file>