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E9E21" w14:textId="157F1F2F" w:rsidR="003601B8" w:rsidRPr="00311CFD" w:rsidRDefault="00C240E4" w:rsidP="00D966F0">
      <w:pPr>
        <w:spacing w:after="0"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Những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cải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tiến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554297" w:rsidRPr="00311CFD">
        <w:rPr>
          <w:rFonts w:ascii="Arial" w:hAnsi="Arial" w:cs="Arial"/>
          <w:b/>
          <w:bCs/>
          <w:sz w:val="24"/>
          <w:szCs w:val="24"/>
        </w:rPr>
        <w:t>của</w:t>
      </w:r>
      <w:proofErr w:type="spellEnd"/>
      <w:r w:rsidR="00554297" w:rsidRPr="00311CFD">
        <w:rPr>
          <w:rFonts w:ascii="Arial" w:hAnsi="Arial" w:cs="Arial"/>
          <w:b/>
          <w:bCs/>
          <w:sz w:val="24"/>
          <w:szCs w:val="24"/>
        </w:rPr>
        <w:t xml:space="preserve"> KRAIBURG TPE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về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cảm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giác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độ</w:t>
      </w:r>
      <w:proofErr w:type="spellEnd"/>
      <w:r w:rsidRPr="00311CFD">
        <w:rPr>
          <w:rFonts w:ascii="Arial" w:hAnsi="Arial" w:cs="Arial"/>
          <w:b/>
          <w:bCs/>
          <w:sz w:val="24"/>
          <w:szCs w:val="24"/>
          <w:lang w:val="vi-VN"/>
        </w:rPr>
        <w:t xml:space="preserve"> khít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trong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thiết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bị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thực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tế</w:t>
      </w:r>
      <w:proofErr w:type="spellEnd"/>
      <w:r w:rsidRPr="00311CF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4"/>
          <w:szCs w:val="24"/>
        </w:rPr>
        <w:t>ảo</w:t>
      </w:r>
      <w:proofErr w:type="spellEnd"/>
    </w:p>
    <w:p w14:paraId="3A39FAD8" w14:textId="2C97C387" w:rsidR="00B87BFC" w:rsidRDefault="006145D9" w:rsidP="0086502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t>Thực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ảo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(VR) </w:t>
      </w:r>
      <w:proofErr w:type="spellStart"/>
      <w:r w:rsidRPr="00311CFD">
        <w:rPr>
          <w:rFonts w:ascii="Arial" w:hAnsi="Arial" w:cs="Arial"/>
          <w:sz w:val="20"/>
          <w:szCs w:val="20"/>
        </w:rPr>
        <w:t>đã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mạng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hóa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nhiều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ngành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với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sống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động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tạo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sóng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giáo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dục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đào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tạo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cụ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kỹ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thuật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số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khai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nghệ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VR, </w:t>
      </w:r>
      <w:proofErr w:type="spellStart"/>
      <w:r w:rsidRPr="00311CFD">
        <w:rPr>
          <w:rFonts w:ascii="Arial" w:hAnsi="Arial" w:cs="Arial"/>
          <w:sz w:val="20"/>
          <w:szCs w:val="20"/>
        </w:rPr>
        <w:t>như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môi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trường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học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tập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3D, </w:t>
      </w:r>
      <w:proofErr w:type="spellStart"/>
      <w:r w:rsidRPr="00311CFD">
        <w:rPr>
          <w:rFonts w:ascii="Arial" w:hAnsi="Arial" w:cs="Arial"/>
          <w:sz w:val="20"/>
          <w:szCs w:val="20"/>
        </w:rPr>
        <w:t>đã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phép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người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học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hiểu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sâu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hơn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về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niệm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lý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thuyết</w:t>
      </w:r>
      <w:proofErr w:type="spellEnd"/>
      <w:r w:rsidRPr="00311CFD">
        <w:rPr>
          <w:rFonts w:ascii="Arial" w:hAnsi="Arial" w:cs="Arial"/>
          <w:sz w:val="20"/>
          <w:szCs w:val="20"/>
        </w:rPr>
        <w:t>.</w:t>
      </w:r>
    </w:p>
    <w:p w14:paraId="0A5AB37B" w14:textId="77777777" w:rsidR="00044411" w:rsidRPr="00044411" w:rsidRDefault="00044411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39B1441C" w14:textId="07F64A06" w:rsidR="00B87BFC" w:rsidRDefault="0080382F" w:rsidP="0086502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t>sử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dụng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hồi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nhiệt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dẻo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ứng</w:t>
      </w:r>
      <w:proofErr w:type="spellEnd"/>
      <w:r w:rsidRPr="00311CFD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dụng</w:t>
      </w:r>
      <w:proofErr w:type="spellEnd"/>
      <w:r w:rsidRPr="00311CFD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thiết</w:t>
      </w:r>
      <w:proofErr w:type="spellEnd"/>
      <w:r w:rsidRPr="00311CFD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bị</w:t>
      </w:r>
      <w:proofErr w:type="spellEnd"/>
      <w:r w:rsidRPr="00311CFD">
        <w:rPr>
          <w:rFonts w:ascii="Arial" w:hAnsi="Arial" w:cs="Arial"/>
          <w:sz w:val="20"/>
          <w:szCs w:val="20"/>
          <w:highlight w:val="yellow"/>
        </w:rPr>
        <w:t xml:space="preserve"> VR</w:t>
      </w:r>
      <w:r w:rsidRPr="00311CFD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044411" w:rsidRPr="00D9770B">
          <w:rPr>
            <w:rStyle w:val="Hyperlink"/>
            <w:rFonts w:ascii="Arial" w:hAnsi="Arial" w:cs="Arial"/>
            <w:sz w:val="20"/>
            <w:szCs w:val="20"/>
          </w:rPr>
          <w:t>https://www.kraiburg-tpe.com/en/enhanced-ergonomics-consumer-electronics</w:t>
        </w:r>
      </w:hyperlink>
      <w:r w:rsidR="0004441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05E27" w:rsidRPr="00311CFD">
        <w:rPr>
          <w:rFonts w:ascii="Arial" w:hAnsi="Arial" w:cs="Arial"/>
          <w:sz w:val="20"/>
          <w:szCs w:val="20"/>
        </w:rPr>
        <w:t>Việc</w:t>
      </w:r>
      <w:proofErr w:type="spellEnd"/>
      <w:r w:rsidR="00505E27"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nhau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311CFD">
        <w:rPr>
          <w:rFonts w:ascii="Arial" w:hAnsi="Arial" w:cs="Arial"/>
          <w:sz w:val="20"/>
          <w:szCs w:val="20"/>
        </w:rPr>
        <w:t>gồm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đệm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tai </w:t>
      </w:r>
      <w:proofErr w:type="spellStart"/>
      <w:r w:rsidRPr="00311CFD">
        <w:rPr>
          <w:rFonts w:ascii="Arial" w:hAnsi="Arial" w:cs="Arial"/>
          <w:sz w:val="20"/>
          <w:szCs w:val="20"/>
        </w:rPr>
        <w:t>nghe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VR, </w:t>
      </w:r>
      <w:proofErr w:type="spellStart"/>
      <w:r w:rsidRPr="00311CFD">
        <w:rPr>
          <w:rFonts w:ascii="Arial" w:hAnsi="Arial" w:cs="Arial"/>
          <w:sz w:val="20"/>
          <w:szCs w:val="20"/>
        </w:rPr>
        <w:t>tay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điều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khiển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dây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đeo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miếng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che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mặt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v.v., </w:t>
      </w:r>
      <w:proofErr w:type="spellStart"/>
      <w:r w:rsidRPr="00311CFD">
        <w:rPr>
          <w:rFonts w:ascii="Arial" w:hAnsi="Arial" w:cs="Arial"/>
          <w:sz w:val="20"/>
          <w:szCs w:val="20"/>
        </w:rPr>
        <w:t>đang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nâng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cao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sự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thoải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chức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năng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góp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phần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nâng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cao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VR.</w:t>
      </w:r>
    </w:p>
    <w:p w14:paraId="3BC2B96D" w14:textId="77777777" w:rsidR="00044411" w:rsidRPr="00044411" w:rsidRDefault="00044411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C65F8B5" w14:textId="1D2C01AB" w:rsidR="009A77D3" w:rsidRDefault="009A77D3" w:rsidP="0086502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  <w:highlight w:val="yellow"/>
        </w:rPr>
        <w:t xml:space="preserve"> RC/AD1/AP</w:t>
      </w:r>
      <w:r w:rsidRPr="00311CFD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044411" w:rsidRPr="00D9770B">
          <w:rPr>
            <w:rStyle w:val="Hyperlink"/>
            <w:rFonts w:ascii="Arial" w:hAnsi="Arial" w:cs="Arial"/>
            <w:sz w:val="20"/>
            <w:szCs w:val="20"/>
          </w:rPr>
          <w:t>https://www.kraiburg-tpe.com/vi/Chuy%E1%BB%83n-%C4%91%E1%BB%95i-thi%E1%BA%BFt-b%E1%BB%8B-%C4%91i%E1%BB%87n-t%E1%BB%AD-ti%C3%AAu-d%C3%B9ng-b%E1%BA%B1ng-s%E1%BB%B1-%C4%91%E1%BB%95i-m%E1%BB%9Bi-b%E1%BB%81n-v%E1%BB%AFng</w:t>
        </w:r>
      </w:hyperlink>
      <w:r w:rsidR="0004441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311CFD">
        <w:rPr>
          <w:rFonts w:ascii="Arial" w:hAnsi="Arial" w:cs="Arial"/>
          <w:sz w:val="20"/>
          <w:szCs w:val="20"/>
        </w:rPr>
        <w:t>mang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đến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xuất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đặc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biệt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phép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tạo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ra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thiết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bị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phụ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kiện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VR </w:t>
      </w:r>
      <w:proofErr w:type="spellStart"/>
      <w:r w:rsidRPr="00311CFD">
        <w:rPr>
          <w:rFonts w:ascii="Arial" w:hAnsi="Arial" w:cs="Arial"/>
          <w:sz w:val="20"/>
          <w:szCs w:val="20"/>
        </w:rPr>
        <w:t>ưu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sự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thoải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người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lượng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hình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ảnh</w:t>
      </w:r>
      <w:proofErr w:type="spellEnd"/>
      <w:r w:rsidRPr="00311CFD">
        <w:rPr>
          <w:rFonts w:ascii="Arial" w:hAnsi="Arial" w:cs="Arial"/>
          <w:sz w:val="20"/>
          <w:szCs w:val="20"/>
        </w:rPr>
        <w:t>.</w:t>
      </w:r>
    </w:p>
    <w:p w14:paraId="7D07C6EE" w14:textId="77777777" w:rsidR="00044411" w:rsidRPr="00044411" w:rsidRDefault="00044411" w:rsidP="0086502E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142491E" w14:textId="192C1637" w:rsidR="00922CB1" w:rsidRDefault="00780CF2" w:rsidP="00922CB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t>Tính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hoạt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RC/AD1/AP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phép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xuất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tạo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khuôn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bộ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phận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thiết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bị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VR </w:t>
      </w:r>
      <w:proofErr w:type="spellStart"/>
      <w:r w:rsidRPr="00311CFD">
        <w:rPr>
          <w:rFonts w:ascii="Arial" w:hAnsi="Arial" w:cs="Arial"/>
          <w:sz w:val="20"/>
          <w:szCs w:val="20"/>
        </w:rPr>
        <w:t>thành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nhiều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hình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dạng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nhau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đảm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bảo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miếng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đệm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ôm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mặt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thoải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người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Con </w:t>
      </w:r>
      <w:proofErr w:type="spellStart"/>
      <w:r w:rsidRPr="00311CFD">
        <w:rPr>
          <w:rFonts w:ascii="Arial" w:hAnsi="Arial" w:cs="Arial"/>
          <w:sz w:val="20"/>
          <w:szCs w:val="20"/>
        </w:rPr>
        <w:t>dấu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này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rất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thiết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để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duy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trì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lượng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hình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ảnh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bằng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ngăn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chặn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sự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can </w:t>
      </w:r>
      <w:proofErr w:type="spellStart"/>
      <w:r w:rsidRPr="00311CFD">
        <w:rPr>
          <w:rFonts w:ascii="Arial" w:hAnsi="Arial" w:cs="Arial"/>
          <w:sz w:val="20"/>
          <w:szCs w:val="20"/>
        </w:rPr>
        <w:t>thiệp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từ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ánh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sáng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1CFD">
        <w:rPr>
          <w:rFonts w:ascii="Arial" w:hAnsi="Arial" w:cs="Arial"/>
          <w:sz w:val="20"/>
          <w:szCs w:val="20"/>
        </w:rPr>
        <w:t>Bằng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kết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hợp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nhựa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TPE, </w:t>
      </w:r>
      <w:proofErr w:type="spellStart"/>
      <w:r w:rsidRPr="00311CFD">
        <w:rPr>
          <w:rFonts w:ascii="Arial" w:hAnsi="Arial" w:cs="Arial"/>
          <w:sz w:val="20"/>
          <w:szCs w:val="20"/>
        </w:rPr>
        <w:t>nhà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xuất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có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thể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được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độ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tương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xúc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giúp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phẩm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này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phù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hợp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dụng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như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dây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đeo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đầu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nút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điều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khiển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báng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cầm</w:t>
      </w:r>
      <w:proofErr w:type="spellEnd"/>
      <w:r w:rsidRPr="00311CFD">
        <w:rPr>
          <w:rFonts w:ascii="Arial" w:hAnsi="Arial" w:cs="Arial"/>
          <w:sz w:val="20"/>
          <w:szCs w:val="20"/>
        </w:rPr>
        <w:t>.</w:t>
      </w:r>
    </w:p>
    <w:p w14:paraId="53E32B56" w14:textId="77777777" w:rsidR="00044411" w:rsidRPr="00044411" w:rsidRDefault="00044411" w:rsidP="00922C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040AEC77" w14:textId="4F191B99" w:rsidR="00183871" w:rsidRPr="00311CFD" w:rsidRDefault="00183871" w:rsidP="00922CB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lastRenderedPageBreak/>
        <w:t>Với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bề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mặt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dính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cảm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chạm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mềm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RC/AD1/AP </w:t>
      </w:r>
      <w:proofErr w:type="spellStart"/>
      <w:r w:rsidRPr="00311CFD">
        <w:rPr>
          <w:rFonts w:ascii="Arial" w:hAnsi="Arial" w:cs="Arial"/>
          <w:sz w:val="20"/>
          <w:szCs w:val="20"/>
        </w:rPr>
        <w:t>mang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đến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thoải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dễ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chịu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người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1CFD">
        <w:rPr>
          <w:rFonts w:ascii="Arial" w:hAnsi="Arial" w:cs="Arial"/>
          <w:sz w:val="20"/>
          <w:szCs w:val="20"/>
        </w:rPr>
        <w:t>Ngoài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ra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phẩm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này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còn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hỗ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trợ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quy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trình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ép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khuôn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tiết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kiệm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Pr="00311CFD">
        <w:rPr>
          <w:rFonts w:ascii="Arial" w:hAnsi="Arial" w:cs="Arial"/>
          <w:sz w:val="20"/>
          <w:szCs w:val="20"/>
        </w:rPr>
        <w:t>phí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phép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đặt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vật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trực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tiếp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vỏ</w:t>
      </w:r>
      <w:proofErr w:type="spellEnd"/>
      <w:r w:rsidRPr="00311CFD">
        <w:rPr>
          <w:rFonts w:ascii="Arial" w:hAnsi="Arial" w:cs="Arial"/>
          <w:sz w:val="20"/>
          <w:szCs w:val="20"/>
        </w:rPr>
        <w:t>.</w:t>
      </w:r>
    </w:p>
    <w:p w14:paraId="29B55378" w14:textId="77777777" w:rsidR="00922CB1" w:rsidRPr="00311CFD" w:rsidRDefault="00922CB1" w:rsidP="00922C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0014D4F7" w14:textId="79086946" w:rsidR="00FD7BF6" w:rsidRDefault="00FD7BF6" w:rsidP="00922CB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t>Hơn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nữa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tính</w:t>
      </w:r>
      <w:proofErr w:type="spellEnd"/>
      <w:r w:rsidRPr="00311CFD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bền</w:t>
      </w:r>
      <w:proofErr w:type="spellEnd"/>
      <w:r w:rsidRPr="00311CFD">
        <w:rPr>
          <w:rFonts w:ascii="Arial" w:hAnsi="Arial" w:cs="Arial"/>
          <w:sz w:val="20"/>
          <w:szCs w:val="20"/>
          <w:highlight w:val="yellow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highlight w:val="yellow"/>
        </w:rPr>
        <w:t>vững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044411" w:rsidRPr="00D9770B">
          <w:rPr>
            <w:rStyle w:val="Hyperlink"/>
            <w:rFonts w:ascii="Arial" w:hAnsi="Arial" w:cs="Arial"/>
            <w:sz w:val="20"/>
            <w:szCs w:val="20"/>
          </w:rPr>
          <w:t>https://www.kraiburg-tpe.com/en/sustainability</w:t>
        </w:r>
      </w:hyperlink>
      <w:r w:rsidR="0004441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311CFD">
        <w:rPr>
          <w:rFonts w:ascii="Arial" w:hAnsi="Arial" w:cs="Arial"/>
          <w:sz w:val="20"/>
          <w:szCs w:val="20"/>
        </w:rPr>
        <w:t>toàn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được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đặt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hàng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đầu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trong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RC/AD1/AP. </w:t>
      </w:r>
      <w:proofErr w:type="spellStart"/>
      <w:r w:rsidRPr="00311CFD">
        <w:rPr>
          <w:rFonts w:ascii="Arial" w:hAnsi="Arial" w:cs="Arial"/>
          <w:sz w:val="20"/>
          <w:szCs w:val="20"/>
        </w:rPr>
        <w:t>Nó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chứa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311CFD">
        <w:rPr>
          <w:rFonts w:ascii="Arial" w:hAnsi="Arial" w:cs="Arial"/>
          <w:sz w:val="20"/>
          <w:szCs w:val="20"/>
        </w:rPr>
        <w:t>thành</w:t>
      </w:r>
      <w:proofErr w:type="spellEnd"/>
      <w:r w:rsidRPr="00311CFD">
        <w:rPr>
          <w:rFonts w:ascii="Arial" w:hAnsi="Arial" w:cs="Arial"/>
          <w:sz w:val="20"/>
          <w:szCs w:val="20"/>
          <w:lang w:val="vi-VN"/>
        </w:rPr>
        <w:t xml:space="preserve"> phần</w:t>
      </w:r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sau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phù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hợp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mục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về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môi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trường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1CFD">
        <w:rPr>
          <w:rFonts w:ascii="Arial" w:hAnsi="Arial" w:cs="Arial"/>
          <w:sz w:val="20"/>
          <w:szCs w:val="20"/>
        </w:rPr>
        <w:t>Để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đảm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bảo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311CFD">
        <w:rPr>
          <w:rFonts w:ascii="Arial" w:hAnsi="Arial" w:cs="Arial"/>
          <w:sz w:val="20"/>
          <w:szCs w:val="20"/>
        </w:rPr>
        <w:t>toàn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người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phẩm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này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đã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qua </w:t>
      </w:r>
      <w:proofErr w:type="spellStart"/>
      <w:r w:rsidRPr="00311CFD">
        <w:rPr>
          <w:rFonts w:ascii="Arial" w:hAnsi="Arial" w:cs="Arial"/>
          <w:sz w:val="20"/>
          <w:szCs w:val="20"/>
        </w:rPr>
        <w:t>quá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trình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kiểm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nghiêm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ngặt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đáp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chuẩn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UL 94HB, ISO10993-5 (</w:t>
      </w:r>
      <w:proofErr w:type="spellStart"/>
      <w:r w:rsidRPr="00311CFD">
        <w:rPr>
          <w:rFonts w:ascii="Arial" w:hAnsi="Arial" w:cs="Arial"/>
          <w:sz w:val="20"/>
          <w:szCs w:val="20"/>
        </w:rPr>
        <w:t>Độc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bào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ISO10993-23 (</w:t>
      </w:r>
      <w:proofErr w:type="spellStart"/>
      <w:r w:rsidRPr="00311CFD">
        <w:rPr>
          <w:rFonts w:ascii="Arial" w:hAnsi="Arial" w:cs="Arial"/>
          <w:sz w:val="20"/>
          <w:szCs w:val="20"/>
        </w:rPr>
        <w:t>Kích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da). </w:t>
      </w:r>
      <w:proofErr w:type="spellStart"/>
      <w:r w:rsidRPr="00311CFD">
        <w:rPr>
          <w:rFonts w:ascii="Arial" w:hAnsi="Arial" w:cs="Arial"/>
          <w:sz w:val="20"/>
          <w:szCs w:val="20"/>
        </w:rPr>
        <w:t>Nó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tuân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thủ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yêu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RoHS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REACH SVHC.</w:t>
      </w:r>
    </w:p>
    <w:p w14:paraId="700BF25B" w14:textId="77777777" w:rsidR="00044411" w:rsidRPr="00044411" w:rsidRDefault="00044411" w:rsidP="00922C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610D2693" w14:textId="7D635F55" w:rsidR="00B87BFC" w:rsidRDefault="00E074F9" w:rsidP="00922CB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t>Dòng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THERMOLAST® R RC/AD1/AP </w:t>
      </w:r>
      <w:proofErr w:type="spellStart"/>
      <w:r w:rsidRPr="00311CFD">
        <w:rPr>
          <w:rFonts w:ascii="Arial" w:hAnsi="Arial" w:cs="Arial"/>
          <w:sz w:val="20"/>
          <w:szCs w:val="20"/>
        </w:rPr>
        <w:t>cung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cấp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tùy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chọn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tạo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màu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trước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Pr="00311CFD">
        <w:rPr>
          <w:rFonts w:ascii="Arial" w:hAnsi="Arial" w:cs="Arial"/>
          <w:sz w:val="20"/>
          <w:szCs w:val="20"/>
        </w:rPr>
        <w:t>gồm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cả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màu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đen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màu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tự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nhiên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mang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đến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sản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xuất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tính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hoạt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để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phục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vụ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cơ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sở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người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dạng</w:t>
      </w:r>
      <w:proofErr w:type="spellEnd"/>
      <w:r w:rsidRPr="00311CFD">
        <w:rPr>
          <w:rFonts w:ascii="Arial" w:hAnsi="Arial" w:cs="Arial"/>
          <w:sz w:val="20"/>
          <w:szCs w:val="20"/>
        </w:rPr>
        <w:t>.</w:t>
      </w:r>
    </w:p>
    <w:p w14:paraId="40857A93" w14:textId="77777777" w:rsidR="00044411" w:rsidRPr="00044411" w:rsidRDefault="00044411" w:rsidP="00922C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1F4FCBC3" w14:textId="558C5246" w:rsidR="00B96445" w:rsidRPr="00311CFD" w:rsidRDefault="00B96445" w:rsidP="00B87BFC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Tiếp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nối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thành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giá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trị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nhựa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311C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b/>
          <w:bCs/>
          <w:sz w:val="20"/>
          <w:szCs w:val="20"/>
        </w:rPr>
        <w:t>tôi</w:t>
      </w:r>
      <w:proofErr w:type="spellEnd"/>
    </w:p>
    <w:p w14:paraId="6AAA41B5" w14:textId="70BE944B" w:rsidR="00C64ED6" w:rsidRPr="00311CFD" w:rsidRDefault="00C64ED6" w:rsidP="00C64ED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t>Bên</w:t>
      </w:r>
      <w:proofErr w:type="spellEnd"/>
      <w:r w:rsidRPr="00311CFD">
        <w:rPr>
          <w:rFonts w:ascii="Arial" w:hAnsi="Arial" w:cs="Arial"/>
          <w:sz w:val="20"/>
          <w:szCs w:val="20"/>
          <w:lang w:val="vi-VN"/>
        </w:rPr>
        <w:t xml:space="preserve"> cạnh các ứng dụng cho</w:t>
      </w:r>
      <w:r w:rsidR="00B96445" w:rsidRPr="00311CFD">
        <w:rPr>
          <w:rFonts w:ascii="Arial" w:hAnsi="Arial" w:cs="Arial"/>
          <w:sz w:val="20"/>
          <w:szCs w:val="20"/>
          <w:lang w:val="vi-VN"/>
        </w:rPr>
        <w:t xml:space="preserve"> thiết bị VR</w:t>
      </w:r>
      <w:r w:rsidRPr="00311CFD">
        <w:rPr>
          <w:rFonts w:ascii="Arial" w:hAnsi="Arial" w:cs="Arial"/>
          <w:sz w:val="20"/>
          <w:szCs w:val="20"/>
          <w:lang w:val="vi-VN"/>
        </w:rPr>
        <w:t>, n</w:t>
      </w:r>
      <w:proofErr w:type="spellStart"/>
      <w:r w:rsidRPr="00311CFD">
        <w:rPr>
          <w:rFonts w:ascii="Arial" w:hAnsi="Arial" w:cs="Arial"/>
          <w:sz w:val="20"/>
          <w:szCs w:val="20"/>
        </w:rPr>
        <w:t>hững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tiến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bền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311CFD">
        <w:rPr>
          <w:rFonts w:ascii="Arial" w:hAnsi="Arial" w:cs="Arial"/>
          <w:sz w:val="20"/>
          <w:szCs w:val="20"/>
        </w:rPr>
        <w:t>gần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đây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bao </w:t>
      </w:r>
      <w:proofErr w:type="spellStart"/>
      <w:r w:rsidRPr="00311CFD">
        <w:rPr>
          <w:rFonts w:ascii="Arial" w:hAnsi="Arial" w:cs="Arial"/>
          <w:sz w:val="20"/>
          <w:szCs w:val="20"/>
        </w:rPr>
        <w:t>gồm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hàng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loạt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pháp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vật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được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triển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đặc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biệt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ngành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311CFD">
        <w:rPr>
          <w:rFonts w:ascii="Arial" w:hAnsi="Arial" w:cs="Arial"/>
          <w:sz w:val="20"/>
          <w:szCs w:val="20"/>
        </w:rPr>
        <w:t>tô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điện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tử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11CFD">
        <w:rPr>
          <w:rFonts w:ascii="Arial" w:hAnsi="Arial" w:cs="Arial"/>
          <w:sz w:val="20"/>
          <w:szCs w:val="20"/>
        </w:rPr>
        <w:t>thiết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bị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đeo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dụng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11CFD">
        <w:rPr>
          <w:rFonts w:ascii="Arial" w:hAnsi="Arial" w:cs="Arial"/>
          <w:sz w:val="20"/>
          <w:szCs w:val="20"/>
        </w:rPr>
        <w:t>Chứa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tới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48% </w:t>
      </w:r>
      <w:proofErr w:type="spellStart"/>
      <w:r w:rsidRPr="00311CFD">
        <w:rPr>
          <w:rFonts w:ascii="Arial" w:hAnsi="Arial" w:cs="Arial"/>
          <w:sz w:val="20"/>
          <w:szCs w:val="20"/>
        </w:rPr>
        <w:t>thành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phần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sau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dùng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50% </w:t>
      </w:r>
      <w:proofErr w:type="spellStart"/>
      <w:r w:rsidRPr="00311CFD">
        <w:rPr>
          <w:rFonts w:ascii="Arial" w:hAnsi="Arial" w:cs="Arial"/>
          <w:sz w:val="20"/>
          <w:szCs w:val="20"/>
        </w:rPr>
        <w:t>thành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phần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chế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sau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công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nghiệp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(PIR),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vật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này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đáp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được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nhiều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chuẩn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toàn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như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tiêu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chuẩn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nguyên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đạt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FDA, RoHS </w:t>
      </w:r>
      <w:proofErr w:type="spellStart"/>
      <w:r w:rsidRPr="00311CFD">
        <w:rPr>
          <w:rFonts w:ascii="Arial" w:hAnsi="Arial" w:cs="Arial"/>
          <w:sz w:val="20"/>
          <w:szCs w:val="20"/>
        </w:rPr>
        <w:t>và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REACH SVHC. KRAIBURG TPE </w:t>
      </w:r>
      <w:proofErr w:type="spellStart"/>
      <w:r w:rsidRPr="00311CFD">
        <w:rPr>
          <w:rFonts w:ascii="Arial" w:hAnsi="Arial" w:cs="Arial"/>
          <w:sz w:val="20"/>
          <w:szCs w:val="20"/>
        </w:rPr>
        <w:t>cũng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mang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cho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khách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hàng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vật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góp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phần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giảm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khí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>-bon.</w:t>
      </w:r>
    </w:p>
    <w:p w14:paraId="20A7BDC8" w14:textId="77777777" w:rsidR="00C64ED6" w:rsidRPr="00311CFD" w:rsidRDefault="00C64ED6" w:rsidP="00C64ED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u w:val="single"/>
        </w:rPr>
      </w:pPr>
      <w:proofErr w:type="spellStart"/>
      <w:r w:rsidRPr="00311CFD">
        <w:rPr>
          <w:rFonts w:ascii="Arial" w:hAnsi="Arial" w:cs="Arial"/>
          <w:sz w:val="20"/>
          <w:szCs w:val="20"/>
        </w:rPr>
        <w:t>Có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bạn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đang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tìm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kiếm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vật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liệu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nhựa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311CFD">
        <w:rPr>
          <w:rFonts w:ascii="Arial" w:hAnsi="Arial" w:cs="Arial"/>
          <w:sz w:val="20"/>
          <w:szCs w:val="20"/>
        </w:rPr>
        <w:t>bền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vững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?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Hãy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liên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hệ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chúng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  <w:u w:val="single"/>
        </w:rPr>
        <w:t>tôi</w:t>
      </w:r>
      <w:proofErr w:type="spellEnd"/>
      <w:r w:rsidRPr="00311CFD">
        <w:rPr>
          <w:rFonts w:ascii="Arial" w:hAnsi="Arial" w:cs="Arial"/>
          <w:sz w:val="20"/>
          <w:szCs w:val="20"/>
          <w:u w:val="single"/>
        </w:rPr>
        <w:t xml:space="preserve">!  </w:t>
      </w:r>
    </w:p>
    <w:p w14:paraId="27F7DB71" w14:textId="5E287340" w:rsidR="00C64ED6" w:rsidRPr="00311CFD" w:rsidRDefault="00C64ED6" w:rsidP="00C64ED6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311CFD">
        <w:rPr>
          <w:rFonts w:ascii="Arial" w:hAnsi="Arial" w:cs="Arial"/>
          <w:sz w:val="20"/>
          <w:szCs w:val="20"/>
        </w:rPr>
        <w:lastRenderedPageBreak/>
        <w:t xml:space="preserve">Các </w:t>
      </w:r>
      <w:proofErr w:type="spellStart"/>
      <w:r w:rsidRPr="00311CFD">
        <w:rPr>
          <w:rFonts w:ascii="Arial" w:hAnsi="Arial" w:cs="Arial"/>
          <w:sz w:val="20"/>
          <w:szCs w:val="20"/>
        </w:rPr>
        <w:t>chuyên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của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chúng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tôi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sẵn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sàng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đáp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thắc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mắc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như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đem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lại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các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giải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pháp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phù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hợp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ứng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dụng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bạn</w:t>
      </w:r>
      <w:proofErr w:type="spellEnd"/>
      <w:r w:rsidRPr="00311CF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11CFD">
        <w:rPr>
          <w:rFonts w:ascii="Arial" w:hAnsi="Arial" w:cs="Arial"/>
          <w:sz w:val="20"/>
          <w:szCs w:val="20"/>
        </w:rPr>
        <w:t>cần</w:t>
      </w:r>
      <w:proofErr w:type="spellEnd"/>
      <w:r w:rsidRPr="00311CFD">
        <w:rPr>
          <w:rFonts w:ascii="Arial" w:hAnsi="Arial" w:cs="Arial"/>
          <w:sz w:val="20"/>
          <w:szCs w:val="20"/>
        </w:rPr>
        <w:t>.</w:t>
      </w:r>
    </w:p>
    <w:p w14:paraId="08CCE836" w14:textId="2085C9AA" w:rsidR="005E3750" w:rsidRPr="00311CFD" w:rsidRDefault="00044411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47965586" wp14:editId="6D5BDC8E">
            <wp:extent cx="4299995" cy="2378546"/>
            <wp:effectExtent l="0" t="0" r="5715" b="3175"/>
            <wp:docPr id="770013737" name="Picture 2" descr="A white virtual reality head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013737" name="Picture 2" descr="A white virtual reality headse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78" cy="2387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FA6D5" w14:textId="77777777" w:rsidR="00044411" w:rsidRPr="00EC1C80" w:rsidRDefault="00044411" w:rsidP="00044411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EC1C80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Pr="00EC1C80">
        <w:rPr>
          <w:rFonts w:ascii="Arial" w:hAnsi="Arial" w:cs="Arial"/>
          <w:b/>
          <w:bCs/>
          <w:sz w:val="20"/>
          <w:szCs w:val="20"/>
        </w:rPr>
        <w:t>Hình</w:t>
      </w:r>
      <w:proofErr w:type="spellEnd"/>
      <w:r w:rsidRPr="00EC1C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b/>
          <w:bCs/>
          <w:sz w:val="20"/>
          <w:szCs w:val="20"/>
        </w:rPr>
        <w:t>ảnh</w:t>
      </w:r>
      <w:proofErr w:type="spellEnd"/>
      <w:r w:rsidRPr="00EC1C80">
        <w:rPr>
          <w:rFonts w:ascii="Arial" w:hAnsi="Arial" w:cs="Arial"/>
          <w:b/>
          <w:bCs/>
          <w:sz w:val="20"/>
          <w:szCs w:val="20"/>
        </w:rPr>
        <w:t>: © 2024 KRAIBURG TPE)</w:t>
      </w:r>
    </w:p>
    <w:p w14:paraId="67901FE1" w14:textId="77777777" w:rsidR="00044411" w:rsidRPr="00EC1C80" w:rsidRDefault="00044411" w:rsidP="00044411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proofErr w:type="spellStart"/>
      <w:r w:rsidRPr="00EC1C80">
        <w:rPr>
          <w:rFonts w:ascii="Arial" w:hAnsi="Arial" w:cs="Arial"/>
          <w:sz w:val="20"/>
          <w:szCs w:val="20"/>
        </w:rPr>
        <w:t>Nếu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bạn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cần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các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hình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ảnh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có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độ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phân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giải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cao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C1C80">
        <w:rPr>
          <w:rFonts w:ascii="Arial" w:hAnsi="Arial" w:cs="Arial"/>
          <w:sz w:val="20"/>
          <w:szCs w:val="20"/>
        </w:rPr>
        <w:t>vui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lòng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liên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C1C80">
        <w:rPr>
          <w:rFonts w:ascii="Arial" w:hAnsi="Arial" w:cs="Arial"/>
          <w:sz w:val="20"/>
          <w:szCs w:val="20"/>
        </w:rPr>
        <w:t>hệ</w:t>
      </w:r>
      <w:proofErr w:type="spellEnd"/>
      <w:r w:rsidRPr="00EC1C80">
        <w:rPr>
          <w:rFonts w:ascii="Arial" w:hAnsi="Arial" w:cs="Arial"/>
          <w:sz w:val="20"/>
          <w:szCs w:val="20"/>
        </w:rPr>
        <w:t xml:space="preserve"> Bridget Ngang </w:t>
      </w:r>
    </w:p>
    <w:p w14:paraId="1F23E729" w14:textId="77777777" w:rsidR="00044411" w:rsidRPr="00EC1C80" w:rsidRDefault="00044411" w:rsidP="0004441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EC1C80">
        <w:rPr>
          <w:rFonts w:ascii="Arial" w:hAnsi="Arial" w:cs="Arial"/>
          <w:sz w:val="20"/>
          <w:szCs w:val="20"/>
        </w:rPr>
        <w:t>(</w:t>
      </w:r>
      <w:hyperlink r:id="rId15" w:history="1">
        <w:r w:rsidRPr="00EC1C80">
          <w:rPr>
            <w:rFonts w:ascii="Arial" w:hAnsi="Arial" w:cs="Arial"/>
            <w:sz w:val="20"/>
            <w:szCs w:val="20"/>
          </w:rPr>
          <w:t>bridget.ngang@kraiburg-tpe.com</w:t>
        </w:r>
      </w:hyperlink>
      <w:r w:rsidRPr="00EC1C80">
        <w:rPr>
          <w:rFonts w:ascii="Arial" w:hAnsi="Arial" w:cs="Arial"/>
          <w:sz w:val="20"/>
          <w:szCs w:val="20"/>
        </w:rPr>
        <w:t xml:space="preserve"> , +6 03 9545 6301). </w:t>
      </w:r>
    </w:p>
    <w:p w14:paraId="3F67E35D" w14:textId="77777777" w:rsidR="00044411" w:rsidRPr="00EC1C80" w:rsidRDefault="00044411" w:rsidP="00044411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0F8A4DF7" w14:textId="77777777" w:rsidR="00044411" w:rsidRPr="00F06792" w:rsidRDefault="00044411" w:rsidP="0004441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dành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>: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8666F6C" wp14:editId="0CCD7ED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31677842" name="Picture 203167784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DDB4C7" w14:textId="77777777" w:rsidR="00044411" w:rsidRPr="00F06792" w:rsidRDefault="00044411" w:rsidP="00044411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1F6D0B0A" w14:textId="77777777" w:rsidR="00044411" w:rsidRPr="00F06792" w:rsidRDefault="00044411" w:rsidP="00044411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F06792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287DAA4" wp14:editId="70DBABE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800669351" name="Picture 180066935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4D42D2" w14:textId="77777777" w:rsidR="00044411" w:rsidRPr="00F06792" w:rsidRDefault="00044411" w:rsidP="00044411">
      <w:pPr>
        <w:ind w:right="173"/>
        <w:rPr>
          <w:rFonts w:ascii="Arial" w:hAnsi="Arial" w:cs="Arial"/>
          <w:sz w:val="20"/>
          <w:szCs w:val="20"/>
          <w:u w:val="single"/>
        </w:rPr>
      </w:pPr>
      <w:r w:rsidRPr="00F06792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70093100" w14:textId="77777777" w:rsidR="00044411" w:rsidRPr="00F06792" w:rsidRDefault="00044411" w:rsidP="0004441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BA9CE7A" w14:textId="77777777" w:rsidR="00044411" w:rsidRPr="00F06792" w:rsidRDefault="00044411" w:rsidP="0004441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C62F35E" w14:textId="77777777" w:rsidR="00044411" w:rsidRPr="00F06792" w:rsidRDefault="00044411" w:rsidP="0004441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65FA7F2" wp14:editId="0EBACAB4">
            <wp:extent cx="289560" cy="289560"/>
            <wp:effectExtent l="0" t="0" r="0" b="0"/>
            <wp:docPr id="1294803772" name="Picture 129480377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EFF226D" wp14:editId="0CD86A92">
            <wp:extent cx="335280" cy="291202"/>
            <wp:effectExtent l="0" t="0" r="7620" b="0"/>
            <wp:docPr id="1259109514" name="Picture 1259109514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57D14A4" wp14:editId="0A8DBADD">
            <wp:extent cx="300990" cy="300990"/>
            <wp:effectExtent l="0" t="0" r="3810" b="3810"/>
            <wp:docPr id="2120898162" name="Picture 212089816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F06792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A46573F" wp14:editId="778DF71B">
            <wp:extent cx="296266" cy="296266"/>
            <wp:effectExtent l="0" t="0" r="8890" b="8890"/>
            <wp:docPr id="1870573461" name="Picture 187057346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6792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F06792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C4DC451" wp14:editId="6E71147D">
            <wp:extent cx="399648" cy="303965"/>
            <wp:effectExtent l="0" t="0" r="635" b="1270"/>
            <wp:docPr id="1874390911" name="Picture 1874390911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F16D7" w14:textId="77777777" w:rsidR="00044411" w:rsidRPr="00F06792" w:rsidRDefault="00044411" w:rsidP="00044411">
      <w:pPr>
        <w:tabs>
          <w:tab w:val="left" w:pos="2748"/>
        </w:tabs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Theo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F06792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F06792">
        <w:rPr>
          <w:rFonts w:ascii="Arial" w:hAnsi="Arial" w:cs="Arial"/>
          <w:b/>
          <w:sz w:val="20"/>
          <w:szCs w:val="20"/>
          <w:lang w:val="en-MY"/>
        </w:rPr>
        <w:t xml:space="preserve"> WeChat</w:t>
      </w:r>
    </w:p>
    <w:p w14:paraId="22BC3111" w14:textId="77777777" w:rsidR="00044411" w:rsidRPr="00F06792" w:rsidRDefault="00044411" w:rsidP="00044411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32C010A" wp14:editId="4A309966">
            <wp:extent cx="829310" cy="1036320"/>
            <wp:effectExtent l="0" t="0" r="8890" b="0"/>
            <wp:docPr id="508769419" name="Picture 508769419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B30F80" w14:textId="77777777" w:rsidR="00044411" w:rsidRPr="00EC1C80" w:rsidRDefault="00044411" w:rsidP="00044411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F06792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F06792">
        <w:rPr>
          <w:rFonts w:ascii="Arial" w:hAnsi="Arial" w:cs="Arial"/>
          <w:sz w:val="20"/>
          <w:szCs w:val="20"/>
        </w:rPr>
        <w:t>là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xuất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vật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nhựa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nhiệt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dẻo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hồi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F06792">
        <w:rPr>
          <w:rFonts w:ascii="Arial" w:hAnsi="Arial" w:cs="Arial"/>
          <w:sz w:val="20"/>
          <w:szCs w:val="20"/>
        </w:rPr>
        <w:t>thành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năm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hoạt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kinh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doanh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độc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tập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hiện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trở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về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mảng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nghiệp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lĩnh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vật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nhựa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F06792">
        <w:rPr>
          <w:rFonts w:ascii="Arial" w:hAnsi="Arial" w:cs="Arial"/>
          <w:sz w:val="20"/>
          <w:szCs w:val="20"/>
        </w:rPr>
        <w:t>Mục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tiêu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là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cố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cung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cấp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đáng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F06792">
        <w:rPr>
          <w:rFonts w:ascii="Arial" w:hAnsi="Arial" w:cs="Arial"/>
          <w:sz w:val="20"/>
          <w:szCs w:val="20"/>
        </w:rPr>
        <w:t>cậy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bền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vững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cả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dụng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hơn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6</w:t>
      </w:r>
      <w:r>
        <w:rPr>
          <w:rFonts w:ascii="Arial" w:hAnsi="Arial" w:cs="Arial"/>
          <w:sz w:val="20"/>
          <w:szCs w:val="20"/>
        </w:rPr>
        <w:t>6</w:t>
      </w:r>
      <w:r w:rsidRPr="00F06792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F06792">
        <w:rPr>
          <w:rFonts w:ascii="Arial" w:hAnsi="Arial" w:cs="Arial"/>
          <w:sz w:val="20"/>
          <w:szCs w:val="20"/>
        </w:rPr>
        <w:t>nhận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sự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F06792">
        <w:rPr>
          <w:rFonts w:ascii="Arial" w:hAnsi="Arial" w:cs="Arial"/>
          <w:sz w:val="20"/>
          <w:szCs w:val="20"/>
        </w:rPr>
        <w:t>Mỹ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F06792">
        <w:rPr>
          <w:rFonts w:ascii="Arial" w:hAnsi="Arial" w:cs="Arial"/>
          <w:sz w:val="20"/>
          <w:szCs w:val="20"/>
        </w:rPr>
        <w:t>có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danh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mục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loại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phù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hợp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ngành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F06792">
        <w:rPr>
          <w:rFonts w:ascii="Arial" w:hAnsi="Arial" w:cs="Arial"/>
          <w:sz w:val="20"/>
          <w:szCs w:val="20"/>
        </w:rPr>
        <w:t>tô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xe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công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nghiệp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tiêu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dùng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như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yêu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khắt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khe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lĩnh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F06792">
        <w:rPr>
          <w:rFonts w:ascii="Arial" w:hAnsi="Arial" w:cs="Arial"/>
          <w:sz w:val="20"/>
          <w:szCs w:val="20"/>
        </w:rPr>
        <w:t>tế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F06792">
        <w:rPr>
          <w:rFonts w:ascii="Arial" w:hAnsi="Arial" w:cs="Arial"/>
          <w:sz w:val="20"/>
          <w:szCs w:val="20"/>
        </w:rPr>
        <w:t>dòng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mang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thương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hiệu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F06792">
        <w:rPr>
          <w:rFonts w:ascii="Arial" w:hAnsi="Arial" w:cs="Arial"/>
          <w:sz w:val="20"/>
          <w:szCs w:val="20"/>
        </w:rPr>
        <w:t>E®trong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ép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phun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ép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đùn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không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chỉ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đem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nhiều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ích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trong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quá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trình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xuất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cả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thiết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F06792">
        <w:rPr>
          <w:rFonts w:ascii="Arial" w:hAnsi="Arial" w:cs="Arial"/>
          <w:sz w:val="20"/>
          <w:szCs w:val="20"/>
        </w:rPr>
        <w:t>được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biết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đến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năng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lực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đổi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hướng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tới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toàn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cầu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giải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pháp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ưu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việt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cho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sản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phẩm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của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hàng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dịch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vụ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tận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tâm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F06792">
        <w:rPr>
          <w:rFonts w:ascii="Arial" w:hAnsi="Arial" w:cs="Arial"/>
          <w:sz w:val="20"/>
          <w:szCs w:val="20"/>
        </w:rPr>
        <w:t>đạt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chứng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chỉ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trụ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sở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F06792">
        <w:rPr>
          <w:rFonts w:ascii="Arial" w:hAnsi="Arial" w:cs="Arial"/>
          <w:sz w:val="20"/>
          <w:szCs w:val="20"/>
        </w:rPr>
        <w:t>và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F06792">
        <w:rPr>
          <w:rFonts w:ascii="Arial" w:hAnsi="Arial" w:cs="Arial"/>
          <w:sz w:val="20"/>
          <w:szCs w:val="20"/>
        </w:rPr>
        <w:t>tại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các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nhà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máy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khác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trên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thế</w:t>
      </w:r>
      <w:proofErr w:type="spellEnd"/>
      <w:r w:rsidRPr="00F0679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06792">
        <w:rPr>
          <w:rFonts w:ascii="Arial" w:hAnsi="Arial" w:cs="Arial"/>
          <w:sz w:val="20"/>
          <w:szCs w:val="20"/>
        </w:rPr>
        <w:t>giới</w:t>
      </w:r>
      <w:proofErr w:type="spellEnd"/>
      <w:r w:rsidRPr="00F06792">
        <w:rPr>
          <w:rFonts w:ascii="Arial" w:hAnsi="Arial" w:cs="Arial"/>
          <w:sz w:val="20"/>
          <w:szCs w:val="20"/>
        </w:rPr>
        <w:t>.</w:t>
      </w:r>
    </w:p>
    <w:p w14:paraId="259AFD04" w14:textId="77777777" w:rsidR="001655F4" w:rsidRPr="00311CFD" w:rsidRDefault="001655F4" w:rsidP="00044411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311CFD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4441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4441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DF5D0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F5D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044411">
      <w:trPr>
        <w:trHeight w:val="426"/>
      </w:trPr>
      <w:tc>
        <w:tcPr>
          <w:tcW w:w="6912" w:type="dxa"/>
        </w:tcPr>
        <w:p w14:paraId="62C5E71F" w14:textId="77777777" w:rsidR="00044411" w:rsidRPr="00B30C2F" w:rsidRDefault="00044411" w:rsidP="000444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</w:pPr>
          <w:r w:rsidRPr="0004441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Cáo Báo Chí</w:t>
          </w:r>
        </w:p>
        <w:p w14:paraId="5D407796" w14:textId="77777777" w:rsidR="00044411" w:rsidRPr="00044411" w:rsidRDefault="00044411" w:rsidP="00044411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</w:pP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Những Cải Tiến Của KRAIBURG TPE Về Cảm Giác và Độ Khít Trong Thiết Bị VR</w:t>
          </w:r>
        </w:p>
        <w:p w14:paraId="0D38A1D8" w14:textId="77777777" w:rsidR="00044411" w:rsidRPr="002B7CE1" w:rsidRDefault="00044411" w:rsidP="000444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3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50A5819B" w:rsidR="00502615" w:rsidRPr="00073D11" w:rsidRDefault="00044411" w:rsidP="000444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C5BF820" w14:textId="0D2CBC9E" w:rsidR="00B30C2F" w:rsidRPr="00B30C2F" w:rsidRDefault="00B30C2F" w:rsidP="00DF5D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>Cáo Báo Chí</w:t>
          </w:r>
        </w:p>
        <w:p w14:paraId="6112BAC7" w14:textId="05D0F946" w:rsidR="00BD5AAC" w:rsidRPr="00044411" w:rsidRDefault="00BD5AAC" w:rsidP="00BD5AAC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</w:pP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 xml:space="preserve">Những Cải Tiến </w:t>
          </w:r>
          <w:r w:rsidR="00554297"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 xml:space="preserve">Của KRAIBURG TPE </w:t>
          </w:r>
          <w:r w:rsidR="002A192A"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V</w:t>
          </w: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 xml:space="preserve">ề </w:t>
          </w:r>
          <w:r w:rsidR="002A192A"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C</w:t>
          </w: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 xml:space="preserve">ảm </w:t>
          </w:r>
          <w:r w:rsidR="002A192A"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G</w:t>
          </w: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 xml:space="preserve">iác và </w:t>
          </w:r>
          <w:r w:rsidR="00BE3EBC"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Độ Khít</w:t>
          </w: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 xml:space="preserve"> </w:t>
          </w:r>
          <w:r w:rsidR="00BE3EBC"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T</w:t>
          </w: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 xml:space="preserve">rong </w:t>
          </w:r>
          <w:r w:rsidR="00BE3EBC"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T</w:t>
          </w: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 xml:space="preserve">hiết </w:t>
          </w:r>
          <w:r w:rsidR="00BE3EBC"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B</w:t>
          </w:r>
          <w:r w:rsidRPr="00044411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auto"/>
              <w:sz w:val="16"/>
              <w:szCs w:val="16"/>
              <w:lang w:val="vi-VN"/>
            </w:rPr>
            <w:t>ị VR</w:t>
          </w:r>
        </w:p>
        <w:p w14:paraId="64B2326D" w14:textId="77777777" w:rsidR="00044411" w:rsidRPr="002B7CE1" w:rsidRDefault="00044411" w:rsidP="000444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3 năm</w:t>
          </w:r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6F4D282E" w:rsidR="003C4170" w:rsidRPr="001E5F0A" w:rsidRDefault="0004441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>
            <w:rPr>
              <w:rFonts w:ascii="Arial" w:hAnsi="Arial"/>
              <w:b/>
              <w:sz w:val="16"/>
              <w:szCs w:val="16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DCA"/>
    <w:rsid w:val="00013EA3"/>
    <w:rsid w:val="00020304"/>
    <w:rsid w:val="00020B21"/>
    <w:rsid w:val="00022CB1"/>
    <w:rsid w:val="00030BCA"/>
    <w:rsid w:val="00041B77"/>
    <w:rsid w:val="00044411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35A9"/>
    <w:rsid w:val="00156BDE"/>
    <w:rsid w:val="00163E63"/>
    <w:rsid w:val="001655F4"/>
    <w:rsid w:val="00165956"/>
    <w:rsid w:val="0017332B"/>
    <w:rsid w:val="00173B45"/>
    <w:rsid w:val="0017431E"/>
    <w:rsid w:val="00180F66"/>
    <w:rsid w:val="00183871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5F0A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AF2"/>
    <w:rsid w:val="00235BA5"/>
    <w:rsid w:val="00250990"/>
    <w:rsid w:val="002631F5"/>
    <w:rsid w:val="00267260"/>
    <w:rsid w:val="002708A9"/>
    <w:rsid w:val="0028506D"/>
    <w:rsid w:val="0028707A"/>
    <w:rsid w:val="00290773"/>
    <w:rsid w:val="002934F9"/>
    <w:rsid w:val="00296D54"/>
    <w:rsid w:val="0029752E"/>
    <w:rsid w:val="002A192A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1CFD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01B8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636D4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5E27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4297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45D9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4238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0CF2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0382F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87D43"/>
    <w:rsid w:val="00892BB3"/>
    <w:rsid w:val="00893ECA"/>
    <w:rsid w:val="00895B7D"/>
    <w:rsid w:val="008A055F"/>
    <w:rsid w:val="008A7016"/>
    <w:rsid w:val="008B1F30"/>
    <w:rsid w:val="008B2E96"/>
    <w:rsid w:val="008B3895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A77D3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09B8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446F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2F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507E"/>
    <w:rsid w:val="00B95A63"/>
    <w:rsid w:val="00B96445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5AAC"/>
    <w:rsid w:val="00BD78D6"/>
    <w:rsid w:val="00BD79BC"/>
    <w:rsid w:val="00BE16AD"/>
    <w:rsid w:val="00BE3EBC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0E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4ED6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074F9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D7BF6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vi/Chuy%E1%BB%83n-%C4%91%E1%BB%95i-thi%E1%BA%BFt-b%E1%BB%8B-%C4%91i%E1%BB%87n-t%E1%BB%AD-ti%C3%AAu-d%C3%B9ng-b%E1%BA%B1ng-s%E1%BB%B1-%C4%91%E1%BB%95i-m%E1%BB%9Bi-b%E1%BB%81n-v%E1%BB%AF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enhanced-ergonomics-consumer-electronics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764</Words>
  <Characters>4356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2023-10-16T06:40:00Z</dcterms:created>
  <dcterms:modified xsi:type="dcterms:W3CDTF">2024-02-27T09:19:00Z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