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57BC" w14:textId="3C851DC7" w:rsidR="00660334" w:rsidRPr="00D92C82" w:rsidRDefault="00660334" w:rsidP="00660334">
      <w:pPr>
        <w:spacing w:after="0" w:line="360" w:lineRule="auto"/>
        <w:ind w:right="1559"/>
        <w:jc w:val="both"/>
        <w:rPr>
          <w:rFonts w:ascii="Arial" w:hAnsi="Arial" w:cs="Arial"/>
          <w:b/>
          <w:bCs/>
          <w:color w:val="000000" w:themeColor="text1"/>
          <w:sz w:val="24"/>
          <w:szCs w:val="24"/>
        </w:rPr>
      </w:pPr>
      <w:r w:rsidRPr="00D92C82">
        <w:rPr>
          <w:rFonts w:ascii="Arial" w:hAnsi="Arial" w:cs="Arial"/>
          <w:b/>
          <w:bCs/>
          <w:color w:val="000000" w:themeColor="text1"/>
          <w:sz w:val="24"/>
          <w:szCs w:val="24"/>
        </w:rPr>
        <w:t>KRAIBURG TPE to unveil breakthrough industry innovations in CHINAPLAS 2022</w:t>
      </w:r>
    </w:p>
    <w:p w14:paraId="0CD52404" w14:textId="77777777" w:rsidR="00660334" w:rsidRPr="00660334" w:rsidRDefault="00660334" w:rsidP="00660334">
      <w:pPr>
        <w:spacing w:after="0" w:line="360" w:lineRule="auto"/>
        <w:ind w:right="1559"/>
        <w:jc w:val="both"/>
        <w:rPr>
          <w:rFonts w:ascii="Arial" w:hAnsi="Arial" w:cs="Arial"/>
          <w:b/>
          <w:bCs/>
          <w:color w:val="000000" w:themeColor="text1"/>
          <w:sz w:val="24"/>
          <w:szCs w:val="24"/>
        </w:rPr>
      </w:pPr>
    </w:p>
    <w:p w14:paraId="67D373BC" w14:textId="29FFB91F" w:rsidR="00660334" w:rsidRPr="00660334" w:rsidRDefault="00660334" w:rsidP="00660334">
      <w:pPr>
        <w:spacing w:line="360" w:lineRule="auto"/>
        <w:ind w:right="1559"/>
        <w:jc w:val="both"/>
        <w:rPr>
          <w:rFonts w:ascii="Arial" w:hAnsi="Arial" w:cs="Arial"/>
          <w:sz w:val="20"/>
          <w:szCs w:val="20"/>
        </w:rPr>
      </w:pPr>
      <w:r w:rsidRPr="00660334">
        <w:rPr>
          <w:rFonts w:ascii="Arial" w:hAnsi="Arial" w:cs="Arial"/>
          <w:color w:val="000000" w:themeColor="text1"/>
          <w:sz w:val="20"/>
          <w:szCs w:val="20"/>
        </w:rPr>
        <w:t>KRAIBURG TPE is set to dazzle the industry with its innovative TPEs in CHINAPLAS 2022, from 25-28 April at Hall 7.2, Booth No</w:t>
      </w:r>
      <w:r w:rsidR="00810D82">
        <w:rPr>
          <w:rFonts w:ascii="Arial" w:hAnsi="Arial" w:cs="Arial"/>
          <w:color w:val="000000" w:themeColor="text1"/>
          <w:sz w:val="20"/>
          <w:szCs w:val="20"/>
        </w:rPr>
        <w:t>.</w:t>
      </w:r>
      <w:r w:rsidRPr="00660334">
        <w:rPr>
          <w:rFonts w:ascii="Arial" w:hAnsi="Arial" w:cs="Arial"/>
          <w:color w:val="000000" w:themeColor="text1"/>
          <w:sz w:val="20"/>
          <w:szCs w:val="20"/>
        </w:rPr>
        <w:t xml:space="preserve"> J122, the National Exhibition and Convention Center (NECC) in Shanghai, China. </w:t>
      </w:r>
      <w:r w:rsidRPr="00660334">
        <w:rPr>
          <w:rFonts w:ascii="Arial" w:hAnsi="Arial" w:cs="Arial"/>
          <w:sz w:val="20"/>
          <w:szCs w:val="20"/>
        </w:rPr>
        <w:t>The recognized TPE manufacturer will be showcasing its breakthrough TPE series for automotive interior and exterior applications, and THERMOLAST® H TPEs for medical and healthcare devices. Also on show will be its latest TPE series for consumer electronics and food contact packaging applications.</w:t>
      </w:r>
    </w:p>
    <w:p w14:paraId="360BDBAC" w14:textId="77777777" w:rsidR="00660334" w:rsidRPr="00660334" w:rsidRDefault="00660334" w:rsidP="00660334">
      <w:pPr>
        <w:spacing w:after="0" w:line="360" w:lineRule="auto"/>
        <w:ind w:right="1559"/>
        <w:jc w:val="both"/>
        <w:rPr>
          <w:rFonts w:ascii="Arial" w:hAnsi="Arial" w:cs="Arial"/>
          <w:sz w:val="20"/>
          <w:szCs w:val="20"/>
        </w:rPr>
      </w:pPr>
      <w:r w:rsidRPr="00660334">
        <w:rPr>
          <w:rFonts w:ascii="Arial" w:hAnsi="Arial" w:cs="Arial"/>
          <w:sz w:val="20"/>
          <w:szCs w:val="20"/>
        </w:rPr>
        <w:t xml:space="preserve">All over the world, the demand for essential goods including automobile, consumer electronics, packaging and medical are evolving to meet new trends that focus on sustainability, safety, and functionality. These are further aided by new innovations in materials, designs, and technology. </w:t>
      </w:r>
    </w:p>
    <w:p w14:paraId="7FF7304B" w14:textId="77777777" w:rsidR="00660334" w:rsidRPr="00660334" w:rsidRDefault="00660334" w:rsidP="00660334">
      <w:pPr>
        <w:spacing w:after="0" w:line="360" w:lineRule="auto"/>
        <w:ind w:right="1559"/>
        <w:jc w:val="both"/>
        <w:rPr>
          <w:rFonts w:ascii="Arial" w:hAnsi="Arial" w:cs="Arial"/>
          <w:sz w:val="20"/>
          <w:szCs w:val="20"/>
        </w:rPr>
      </w:pPr>
    </w:p>
    <w:p w14:paraId="4904B325" w14:textId="77777777" w:rsidR="00660334" w:rsidRPr="00660334" w:rsidRDefault="00660334" w:rsidP="00660334">
      <w:pPr>
        <w:spacing w:after="0" w:line="360" w:lineRule="auto"/>
        <w:ind w:right="1559"/>
        <w:jc w:val="both"/>
        <w:rPr>
          <w:rFonts w:ascii="Arial" w:hAnsi="Arial" w:cs="Arial"/>
          <w:sz w:val="20"/>
          <w:szCs w:val="20"/>
        </w:rPr>
      </w:pPr>
      <w:r w:rsidRPr="00660334">
        <w:rPr>
          <w:rFonts w:ascii="Arial" w:hAnsi="Arial" w:cs="Arial"/>
          <w:sz w:val="20"/>
          <w:szCs w:val="20"/>
        </w:rPr>
        <w:t xml:space="preserve">KRAIBURG TPE, a global TPE manufacturer of high-quality, innovative, and custom-engineered TPEs is keeping pace with the demand for advanced material solutions, especially for high-growth industries. The company will be exhibiting its latest TPE compounds and applications at the 35th edition of CHINAPLAS 2022. </w:t>
      </w:r>
    </w:p>
    <w:p w14:paraId="54595CB2" w14:textId="77777777" w:rsidR="00660334" w:rsidRPr="00660334" w:rsidRDefault="00660334" w:rsidP="00660334">
      <w:pPr>
        <w:spacing w:after="0" w:line="360" w:lineRule="auto"/>
        <w:ind w:right="1559"/>
        <w:jc w:val="both"/>
        <w:rPr>
          <w:rFonts w:ascii="Arial" w:hAnsi="Arial" w:cs="Arial"/>
          <w:sz w:val="20"/>
          <w:szCs w:val="20"/>
        </w:rPr>
      </w:pPr>
    </w:p>
    <w:p w14:paraId="0345F2BB" w14:textId="77777777" w:rsidR="00660334" w:rsidRPr="00660334" w:rsidRDefault="00660334" w:rsidP="00660334">
      <w:pPr>
        <w:spacing w:after="0" w:line="360" w:lineRule="auto"/>
        <w:ind w:right="1559"/>
        <w:jc w:val="both"/>
        <w:rPr>
          <w:rFonts w:ascii="Arial" w:hAnsi="Arial" w:cs="Arial"/>
          <w:b/>
          <w:bCs/>
          <w:sz w:val="20"/>
          <w:szCs w:val="20"/>
        </w:rPr>
      </w:pPr>
      <w:r w:rsidRPr="00660334">
        <w:rPr>
          <w:rFonts w:ascii="Arial" w:hAnsi="Arial" w:cs="Arial"/>
          <w:b/>
          <w:bCs/>
          <w:sz w:val="20"/>
          <w:szCs w:val="20"/>
        </w:rPr>
        <w:t>Driving material innovation in automotive parts</w:t>
      </w:r>
    </w:p>
    <w:p w14:paraId="2D7DB026" w14:textId="77777777" w:rsidR="00660334" w:rsidRPr="00660334" w:rsidRDefault="00660334" w:rsidP="00660334">
      <w:pPr>
        <w:spacing w:after="0" w:line="360" w:lineRule="auto"/>
        <w:ind w:right="1559"/>
        <w:jc w:val="both"/>
        <w:rPr>
          <w:rFonts w:ascii="Arial" w:hAnsi="Arial" w:cs="Arial"/>
          <w:sz w:val="20"/>
          <w:szCs w:val="20"/>
        </w:rPr>
      </w:pPr>
      <w:r w:rsidRPr="00660334">
        <w:rPr>
          <w:rFonts w:ascii="Arial" w:hAnsi="Arial" w:cs="Arial"/>
          <w:color w:val="000000" w:themeColor="text1"/>
          <w:sz w:val="20"/>
          <w:szCs w:val="20"/>
        </w:rPr>
        <w:t xml:space="preserve">KRAIBURG TPE’s automotive TPE series fits the criteria for safe, durable, and high-quality automobile parts. For the automotive exterior, the compounds feature superior thermal stability, UV resistance, and good weathering. </w:t>
      </w:r>
      <w:r w:rsidRPr="00660334">
        <w:rPr>
          <w:rFonts w:ascii="Arial" w:hAnsi="Arial" w:cs="Arial"/>
          <w:sz w:val="20"/>
          <w:szCs w:val="20"/>
        </w:rPr>
        <w:t xml:space="preserve">The compounds exhibit excellent adhesion to a broad range of thermoplastics including PP, PP+30% glass fiber, SAN, ASA, PMMA, PC/ABS, and nylon allowing for design innovation and flexibility of parts processing with multi-component injection molding. </w:t>
      </w:r>
    </w:p>
    <w:p w14:paraId="49DB6ED5" w14:textId="77777777" w:rsidR="00660334" w:rsidRPr="00660334" w:rsidRDefault="00660334" w:rsidP="00660334">
      <w:pPr>
        <w:spacing w:after="0" w:line="360" w:lineRule="auto"/>
        <w:ind w:right="1559"/>
        <w:jc w:val="both"/>
        <w:rPr>
          <w:rFonts w:ascii="Arial" w:hAnsi="Arial" w:cs="Arial"/>
          <w:color w:val="000000" w:themeColor="text1"/>
          <w:sz w:val="20"/>
          <w:szCs w:val="20"/>
        </w:rPr>
      </w:pPr>
    </w:p>
    <w:p w14:paraId="3D771E78" w14:textId="77777777" w:rsidR="00810D82" w:rsidRDefault="00660334" w:rsidP="00810D82">
      <w:pPr>
        <w:spacing w:line="360" w:lineRule="auto"/>
        <w:ind w:right="1559"/>
        <w:jc w:val="both"/>
        <w:rPr>
          <w:rFonts w:ascii="Arial" w:hAnsi="Arial" w:cs="Arial"/>
          <w:color w:val="000000" w:themeColor="text1"/>
          <w:sz w:val="20"/>
          <w:szCs w:val="20"/>
        </w:rPr>
      </w:pPr>
      <w:r w:rsidRPr="00660334">
        <w:rPr>
          <w:rFonts w:ascii="Arial" w:hAnsi="Arial" w:cs="Arial"/>
          <w:color w:val="000000" w:themeColor="text1"/>
          <w:sz w:val="20"/>
          <w:szCs w:val="20"/>
        </w:rPr>
        <w:br w:type="page"/>
      </w:r>
      <w:r w:rsidRPr="00660334">
        <w:rPr>
          <w:rFonts w:ascii="Arial" w:hAnsi="Arial" w:cs="Arial"/>
          <w:sz w:val="20"/>
          <w:szCs w:val="20"/>
        </w:rPr>
        <w:lastRenderedPageBreak/>
        <w:t xml:space="preserve">For automotive interior applications, the TPE compounds offer many other material advantages, including abrasion, chemical and scratch-resistance, </w:t>
      </w:r>
      <w:r w:rsidRPr="00660334">
        <w:rPr>
          <w:rFonts w:ascii="Arial" w:hAnsi="Arial" w:cs="Arial"/>
          <w:color w:val="000000" w:themeColor="text1"/>
          <w:sz w:val="20"/>
          <w:szCs w:val="20"/>
        </w:rPr>
        <w:t xml:space="preserve">dry and visually appealing surface with optimized touch as well as vibration-damping. KRAIBURG TPE’s low odor and low emission compounds are also ideal for interior automotive parts as they satisfy automotive interior VOCs and SVOCs market criteria. </w:t>
      </w:r>
    </w:p>
    <w:p w14:paraId="7586A67C" w14:textId="1DD8C2C7" w:rsidR="00660334" w:rsidRPr="00660334" w:rsidRDefault="00660334" w:rsidP="00810D82">
      <w:pPr>
        <w:spacing w:line="360" w:lineRule="auto"/>
        <w:ind w:right="1559"/>
        <w:jc w:val="both"/>
        <w:rPr>
          <w:rFonts w:ascii="Arial" w:hAnsi="Arial" w:cs="Arial"/>
          <w:color w:val="000000" w:themeColor="text1"/>
          <w:sz w:val="20"/>
          <w:szCs w:val="20"/>
        </w:rPr>
      </w:pPr>
      <w:r w:rsidRPr="00660334">
        <w:rPr>
          <w:rFonts w:ascii="Arial" w:hAnsi="Arial" w:cs="Arial"/>
          <w:color w:val="000000" w:themeColor="text1"/>
          <w:sz w:val="20"/>
          <w:szCs w:val="20"/>
        </w:rPr>
        <w:t>In addition, the selective TPE series’ lightweight properties are ideal for diverse automotive applications. They offer a homogenous surface, provide excellent compression set value and can be processed cost effectively using established injection-molding machines and extruders.</w:t>
      </w:r>
    </w:p>
    <w:p w14:paraId="49ADC966" w14:textId="77777777" w:rsidR="00660334" w:rsidRPr="00660334" w:rsidRDefault="00660334" w:rsidP="00660334">
      <w:pPr>
        <w:spacing w:after="0" w:line="360" w:lineRule="auto"/>
        <w:ind w:right="1559"/>
        <w:jc w:val="both"/>
        <w:rPr>
          <w:rStyle w:val="Strong"/>
          <w:rFonts w:ascii="Arial" w:hAnsi="Arial" w:cs="Arial"/>
          <w:b w:val="0"/>
          <w:bCs w:val="0"/>
          <w:color w:val="000000" w:themeColor="text1"/>
          <w:sz w:val="20"/>
          <w:szCs w:val="20"/>
          <w:lang w:val="en-MY"/>
        </w:rPr>
      </w:pPr>
      <w:r w:rsidRPr="00660334">
        <w:rPr>
          <w:rFonts w:ascii="Arial" w:hAnsi="Arial" w:cs="Arial"/>
          <w:color w:val="000000" w:themeColor="text1"/>
          <w:sz w:val="20"/>
          <w:szCs w:val="20"/>
        </w:rPr>
        <w:t>KRAIBURG TPE’s compounds also meet OEM approvals from major global automotive standards and have passed the Kalahari and Florida testing standard</w:t>
      </w:r>
      <w:r w:rsidRPr="00660334">
        <w:rPr>
          <w:rStyle w:val="Strong"/>
          <w:rFonts w:ascii="Arial" w:hAnsi="Arial" w:cs="Arial"/>
          <w:color w:val="000000" w:themeColor="text1"/>
          <w:sz w:val="20"/>
          <w:szCs w:val="20"/>
          <w:bdr w:val="none" w:sz="0" w:space="0" w:color="auto" w:frame="1"/>
          <w:shd w:val="clear" w:color="auto" w:fill="FFFFFF"/>
        </w:rPr>
        <w:t>.</w:t>
      </w:r>
    </w:p>
    <w:p w14:paraId="2B143814" w14:textId="77777777" w:rsidR="00660334" w:rsidRPr="00660334" w:rsidRDefault="00660334" w:rsidP="00660334">
      <w:pPr>
        <w:spacing w:after="0" w:line="360" w:lineRule="auto"/>
        <w:ind w:right="1559"/>
        <w:jc w:val="both"/>
        <w:rPr>
          <w:rFonts w:ascii="Arial" w:hAnsi="Arial" w:cs="Arial"/>
          <w:color w:val="000000" w:themeColor="text1"/>
          <w:sz w:val="20"/>
          <w:szCs w:val="20"/>
          <w:lang w:val="en-MY"/>
        </w:rPr>
      </w:pPr>
    </w:p>
    <w:p w14:paraId="41B831EE" w14:textId="77777777" w:rsidR="00660334" w:rsidRPr="00660334" w:rsidRDefault="00660334" w:rsidP="00660334">
      <w:pPr>
        <w:spacing w:after="0" w:line="360" w:lineRule="auto"/>
        <w:ind w:right="1559"/>
        <w:jc w:val="both"/>
        <w:rPr>
          <w:rFonts w:ascii="Arial" w:hAnsi="Arial" w:cs="Arial"/>
          <w:b/>
          <w:bCs/>
          <w:color w:val="000000" w:themeColor="text1"/>
          <w:sz w:val="20"/>
          <w:szCs w:val="20"/>
        </w:rPr>
      </w:pPr>
      <w:r w:rsidRPr="00660334">
        <w:rPr>
          <w:rFonts w:ascii="Arial" w:hAnsi="Arial" w:cs="Arial"/>
          <w:b/>
          <w:bCs/>
          <w:color w:val="000000" w:themeColor="text1"/>
          <w:sz w:val="20"/>
          <w:szCs w:val="20"/>
        </w:rPr>
        <w:t xml:space="preserve">Steering towards global sustainability </w:t>
      </w:r>
    </w:p>
    <w:p w14:paraId="5260490F" w14:textId="77777777" w:rsidR="00660334" w:rsidRPr="00660334" w:rsidRDefault="00660334" w:rsidP="00660334">
      <w:pPr>
        <w:spacing w:after="0" w:line="360" w:lineRule="auto"/>
        <w:ind w:right="1559"/>
        <w:jc w:val="both"/>
        <w:rPr>
          <w:rStyle w:val="Strong"/>
          <w:rFonts w:ascii="Arial" w:hAnsi="Arial" w:cs="Arial"/>
          <w:b w:val="0"/>
          <w:bCs w:val="0"/>
          <w:sz w:val="20"/>
          <w:szCs w:val="20"/>
        </w:rPr>
      </w:pPr>
      <w:r w:rsidRPr="00660334">
        <w:rPr>
          <w:rFonts w:ascii="Arial" w:hAnsi="Arial" w:cs="Arial"/>
          <w:sz w:val="20"/>
          <w:szCs w:val="20"/>
        </w:rPr>
        <w:t xml:space="preserve">Besides driving innovation, KRAIBURG TPE’s compounds are recyclable, driving further support for environmental efforts globally in the automotive industry. </w:t>
      </w:r>
    </w:p>
    <w:p w14:paraId="52DF96DF" w14:textId="77777777" w:rsidR="00660334" w:rsidRPr="00660334" w:rsidRDefault="00660334" w:rsidP="00660334">
      <w:pPr>
        <w:spacing w:after="0" w:line="360" w:lineRule="auto"/>
        <w:ind w:right="1559"/>
        <w:jc w:val="both"/>
        <w:rPr>
          <w:rStyle w:val="Strong"/>
          <w:rFonts w:ascii="Arial" w:hAnsi="Arial" w:cs="Arial"/>
          <w:b w:val="0"/>
          <w:bCs w:val="0"/>
          <w:color w:val="000000"/>
          <w:sz w:val="20"/>
          <w:szCs w:val="20"/>
          <w:bdr w:val="none" w:sz="0" w:space="0" w:color="auto" w:frame="1"/>
          <w:shd w:val="clear" w:color="auto" w:fill="FFFFFF"/>
        </w:rPr>
      </w:pPr>
    </w:p>
    <w:p w14:paraId="66ABBB5B" w14:textId="77777777" w:rsidR="00660334" w:rsidRPr="00660334" w:rsidRDefault="00660334" w:rsidP="00660334">
      <w:pPr>
        <w:spacing w:after="0" w:line="360" w:lineRule="auto"/>
        <w:ind w:right="1559"/>
        <w:jc w:val="both"/>
        <w:rPr>
          <w:rFonts w:ascii="Arial" w:hAnsi="Arial" w:cs="Arial"/>
          <w:b/>
          <w:sz w:val="20"/>
          <w:szCs w:val="20"/>
        </w:rPr>
      </w:pPr>
      <w:r w:rsidRPr="00660334">
        <w:rPr>
          <w:rFonts w:ascii="Arial" w:hAnsi="Arial" w:cs="Arial"/>
          <w:b/>
          <w:sz w:val="20"/>
          <w:szCs w:val="20"/>
        </w:rPr>
        <w:t>Healthcare and medical devices</w:t>
      </w:r>
    </w:p>
    <w:p w14:paraId="653F83CC" w14:textId="77777777" w:rsidR="00660334" w:rsidRPr="00660334" w:rsidRDefault="00660334" w:rsidP="00660334">
      <w:pPr>
        <w:spacing w:line="360" w:lineRule="auto"/>
        <w:ind w:right="1559"/>
        <w:jc w:val="both"/>
        <w:rPr>
          <w:rFonts w:ascii="Arial" w:hAnsi="Arial" w:cs="Arial"/>
          <w:sz w:val="20"/>
          <w:szCs w:val="20"/>
        </w:rPr>
      </w:pPr>
      <w:r w:rsidRPr="00660334">
        <w:rPr>
          <w:rFonts w:ascii="Arial" w:hAnsi="Arial" w:cs="Arial"/>
          <w:sz w:val="20"/>
          <w:szCs w:val="20"/>
        </w:rPr>
        <w:t xml:space="preserve">KRAIBURG TPE will be unveiling its new THERMOLAST® H product line in CHINAPLAS 2022, targeting healthcare and medical device applications exclusively within the Asia Pacific market. </w:t>
      </w:r>
    </w:p>
    <w:p w14:paraId="50B01EF9" w14:textId="77777777" w:rsidR="00660334" w:rsidRPr="00660334" w:rsidRDefault="00660334" w:rsidP="00660334">
      <w:pPr>
        <w:spacing w:line="360" w:lineRule="auto"/>
        <w:ind w:right="1559"/>
        <w:jc w:val="both"/>
        <w:rPr>
          <w:rFonts w:ascii="Arial" w:hAnsi="Arial" w:cs="Arial"/>
          <w:color w:val="000000" w:themeColor="text1"/>
          <w:sz w:val="20"/>
          <w:szCs w:val="20"/>
        </w:rPr>
      </w:pPr>
      <w:r w:rsidRPr="00660334">
        <w:rPr>
          <w:rFonts w:ascii="Arial" w:hAnsi="Arial" w:cs="Arial"/>
          <w:color w:val="000000" w:themeColor="text1"/>
          <w:sz w:val="20"/>
          <w:szCs w:val="20"/>
        </w:rPr>
        <w:t xml:space="preserve">KRAIBURG TPE’s THERMOLAST® H compounds are free from toxic substances and contain neither latex, PVC, phthalates, nor heavy metals. </w:t>
      </w:r>
    </w:p>
    <w:p w14:paraId="0FA10596" w14:textId="77777777" w:rsidR="00660334" w:rsidRPr="00660334" w:rsidRDefault="00660334" w:rsidP="00660334">
      <w:pPr>
        <w:spacing w:line="360" w:lineRule="auto"/>
        <w:ind w:right="1559"/>
        <w:jc w:val="both"/>
        <w:rPr>
          <w:rFonts w:ascii="Arial" w:hAnsi="Arial" w:cs="Arial"/>
          <w:color w:val="000000"/>
          <w:sz w:val="20"/>
          <w:szCs w:val="20"/>
        </w:rPr>
      </w:pPr>
      <w:r w:rsidRPr="00660334">
        <w:rPr>
          <w:rFonts w:ascii="Arial" w:hAnsi="Arial" w:cs="Arial"/>
          <w:sz w:val="20"/>
          <w:szCs w:val="20"/>
        </w:rPr>
        <w:t xml:space="preserve">Furthermore, the compounds comply with ISO 10993-5, GB/T 16886.5, and other relevant medical standards. KRAIBURG TPE’s THERMOLAST® H meets global food regulatory standards such as China </w:t>
      </w:r>
      <w:proofErr w:type="spellStart"/>
      <w:r w:rsidRPr="00660334">
        <w:rPr>
          <w:rFonts w:ascii="Arial" w:hAnsi="Arial" w:cs="Arial"/>
          <w:sz w:val="20"/>
          <w:szCs w:val="20"/>
        </w:rPr>
        <w:t>GuoBiao</w:t>
      </w:r>
      <w:proofErr w:type="spellEnd"/>
      <w:r w:rsidRPr="00660334">
        <w:rPr>
          <w:rFonts w:ascii="Arial" w:hAnsi="Arial" w:cs="Arial"/>
          <w:sz w:val="20"/>
          <w:szCs w:val="20"/>
        </w:rPr>
        <w:t xml:space="preserve"> (GB) GB4806, FDA-Code of Federal Regulations (CFR) Title 21, a</w:t>
      </w:r>
      <w:r w:rsidRPr="00660334">
        <w:rPr>
          <w:rFonts w:ascii="Arial" w:hAnsi="Arial" w:cs="Arial"/>
          <w:color w:val="000000" w:themeColor="text1"/>
          <w:sz w:val="20"/>
          <w:szCs w:val="20"/>
        </w:rPr>
        <w:t xml:space="preserve">nd Commission </w:t>
      </w:r>
      <w:r w:rsidRPr="00660334">
        <w:rPr>
          <w:rFonts w:ascii="Arial" w:hAnsi="Arial" w:cs="Arial"/>
          <w:color w:val="000000" w:themeColor="text1"/>
          <w:sz w:val="20"/>
          <w:szCs w:val="20"/>
        </w:rPr>
        <w:lastRenderedPageBreak/>
        <w:t>Regulation (EU) No. 10/201</w:t>
      </w:r>
      <w:r w:rsidRPr="00660334">
        <w:rPr>
          <w:rFonts w:ascii="Arial" w:hAnsi="Arial" w:cs="Arial"/>
          <w:color w:val="000000"/>
          <w:sz w:val="20"/>
          <w:szCs w:val="20"/>
        </w:rPr>
        <w:t xml:space="preserve">1. Moreover, it complies with RoHS and REACH standards and is sterilizable with autoclave 121°C and </w:t>
      </w:r>
      <w:proofErr w:type="spellStart"/>
      <w:r w:rsidRPr="00660334">
        <w:rPr>
          <w:rFonts w:ascii="Arial" w:hAnsi="Arial" w:cs="Arial"/>
          <w:color w:val="000000"/>
          <w:sz w:val="20"/>
          <w:szCs w:val="20"/>
        </w:rPr>
        <w:t>EtO</w:t>
      </w:r>
      <w:proofErr w:type="spellEnd"/>
      <w:r w:rsidRPr="00660334">
        <w:rPr>
          <w:rFonts w:ascii="Arial" w:hAnsi="Arial" w:cs="Arial"/>
          <w:color w:val="000000"/>
          <w:sz w:val="20"/>
          <w:szCs w:val="20"/>
        </w:rPr>
        <w:t>.</w:t>
      </w:r>
    </w:p>
    <w:p w14:paraId="2F5FF7C7" w14:textId="77777777" w:rsidR="00660334" w:rsidRPr="00660334" w:rsidRDefault="00660334" w:rsidP="00660334">
      <w:pPr>
        <w:spacing w:line="360" w:lineRule="auto"/>
        <w:ind w:right="1559"/>
        <w:jc w:val="both"/>
        <w:rPr>
          <w:rFonts w:ascii="Arial" w:hAnsi="Arial" w:cs="Arial"/>
          <w:sz w:val="20"/>
          <w:szCs w:val="20"/>
        </w:rPr>
      </w:pPr>
      <w:r w:rsidRPr="00660334">
        <w:rPr>
          <w:rFonts w:ascii="Arial" w:hAnsi="Arial" w:cs="Arial"/>
          <w:color w:val="000000"/>
          <w:sz w:val="20"/>
          <w:szCs w:val="20"/>
        </w:rPr>
        <w:t>With g</w:t>
      </w:r>
      <w:r w:rsidRPr="00660334">
        <w:rPr>
          <w:rFonts w:ascii="Arial" w:hAnsi="Arial" w:cs="Arial"/>
          <w:sz w:val="20"/>
          <w:szCs w:val="20"/>
        </w:rPr>
        <w:t xml:space="preserve">ood adhesion to PP and PE, haptics and compression set, THERMOLAST® H is suitable for applications such as closures, flexible connections, medical tubing, syringe gaskets, catheter connectors, mouthpieces, and more; as well as for applications requiring soft-touch features such as grips, switches, and mats. </w:t>
      </w:r>
    </w:p>
    <w:p w14:paraId="0FB14E2F" w14:textId="77777777" w:rsidR="00660334" w:rsidRPr="00660334" w:rsidRDefault="00660334" w:rsidP="00660334">
      <w:pPr>
        <w:spacing w:after="0" w:line="360" w:lineRule="auto"/>
        <w:ind w:right="1559"/>
        <w:jc w:val="both"/>
        <w:rPr>
          <w:rFonts w:ascii="Arial" w:hAnsi="Arial" w:cs="Arial"/>
          <w:b/>
          <w:bCs/>
          <w:color w:val="000000" w:themeColor="text1"/>
          <w:sz w:val="20"/>
          <w:szCs w:val="20"/>
        </w:rPr>
      </w:pPr>
      <w:r w:rsidRPr="00660334">
        <w:rPr>
          <w:rFonts w:ascii="Arial" w:hAnsi="Arial" w:cs="Arial"/>
          <w:b/>
          <w:bCs/>
          <w:color w:val="000000" w:themeColor="text1"/>
          <w:sz w:val="20"/>
          <w:szCs w:val="20"/>
        </w:rPr>
        <w:t>Enhanced ergonomics for consumer electronics and food contact packaging</w:t>
      </w:r>
    </w:p>
    <w:p w14:paraId="20112017" w14:textId="77777777" w:rsidR="00660334" w:rsidRPr="00660334" w:rsidRDefault="00660334" w:rsidP="00660334">
      <w:pPr>
        <w:spacing w:after="0" w:line="360" w:lineRule="auto"/>
        <w:ind w:right="1559"/>
        <w:jc w:val="both"/>
        <w:rPr>
          <w:rFonts w:ascii="Arial" w:hAnsi="Arial" w:cs="Arial"/>
          <w:color w:val="000000" w:themeColor="text1"/>
          <w:sz w:val="20"/>
          <w:szCs w:val="20"/>
        </w:rPr>
      </w:pPr>
      <w:r w:rsidRPr="00660334">
        <w:rPr>
          <w:rFonts w:ascii="Arial" w:hAnsi="Arial" w:cs="Arial"/>
          <w:color w:val="000000" w:themeColor="text1"/>
          <w:sz w:val="20"/>
          <w:szCs w:val="20"/>
        </w:rPr>
        <w:t>KRAIBURG TPE’s innovation has also made headway in wearable technology applications such as watch and wrist bands, headphones, ear tips, game consoles, wireless automatic sensor, car phone holders and chargers, virtual reality (VR) devices, remote controls, and more.</w:t>
      </w:r>
    </w:p>
    <w:p w14:paraId="4C08E2FA" w14:textId="77777777" w:rsidR="00660334" w:rsidRPr="00660334" w:rsidRDefault="00660334" w:rsidP="00660334">
      <w:pPr>
        <w:spacing w:after="0" w:line="360" w:lineRule="auto"/>
        <w:ind w:right="1559"/>
        <w:jc w:val="both"/>
        <w:rPr>
          <w:rFonts w:ascii="Arial" w:hAnsi="Arial" w:cs="Arial"/>
          <w:color w:val="000000" w:themeColor="text1"/>
          <w:sz w:val="20"/>
          <w:szCs w:val="20"/>
        </w:rPr>
      </w:pPr>
    </w:p>
    <w:p w14:paraId="0BF87BBF" w14:textId="77777777" w:rsidR="00660334" w:rsidRPr="00660334" w:rsidRDefault="00660334" w:rsidP="00660334">
      <w:pPr>
        <w:spacing w:after="0" w:line="360" w:lineRule="auto"/>
        <w:ind w:right="1559"/>
        <w:jc w:val="both"/>
        <w:rPr>
          <w:rFonts w:ascii="Arial" w:hAnsi="Arial" w:cs="Arial"/>
          <w:color w:val="000000" w:themeColor="text1"/>
          <w:sz w:val="20"/>
          <w:szCs w:val="20"/>
        </w:rPr>
      </w:pPr>
      <w:r w:rsidRPr="00660334">
        <w:rPr>
          <w:rFonts w:ascii="Arial" w:hAnsi="Arial" w:cs="Arial"/>
          <w:color w:val="000000" w:themeColor="text1"/>
          <w:sz w:val="20"/>
          <w:szCs w:val="20"/>
        </w:rPr>
        <w:t xml:space="preserve">The compound series are designed to deliver desired properties such as soft touch feel, abrasion, </w:t>
      </w:r>
      <w:proofErr w:type="gramStart"/>
      <w:r w:rsidRPr="00660334">
        <w:rPr>
          <w:rFonts w:ascii="Arial" w:hAnsi="Arial" w:cs="Arial"/>
          <w:color w:val="000000" w:themeColor="text1"/>
          <w:sz w:val="20"/>
          <w:szCs w:val="20"/>
        </w:rPr>
        <w:t>oil</w:t>
      </w:r>
      <w:proofErr w:type="gramEnd"/>
      <w:r w:rsidRPr="00660334">
        <w:rPr>
          <w:rFonts w:ascii="Arial" w:hAnsi="Arial" w:cs="Arial"/>
          <w:color w:val="000000" w:themeColor="text1"/>
          <w:sz w:val="20"/>
          <w:szCs w:val="20"/>
        </w:rPr>
        <w:t xml:space="preserve"> and chemical resistance along with skin-safe contact properties.  </w:t>
      </w:r>
    </w:p>
    <w:p w14:paraId="56B00994" w14:textId="77777777" w:rsidR="00660334" w:rsidRPr="00660334" w:rsidRDefault="00660334" w:rsidP="00660334">
      <w:pPr>
        <w:spacing w:after="0" w:line="360" w:lineRule="auto"/>
        <w:ind w:right="1559"/>
        <w:jc w:val="both"/>
        <w:rPr>
          <w:rFonts w:ascii="Arial" w:hAnsi="Arial" w:cs="Arial"/>
          <w:sz w:val="20"/>
          <w:szCs w:val="20"/>
        </w:rPr>
      </w:pPr>
    </w:p>
    <w:p w14:paraId="3A6C5FA3" w14:textId="77777777" w:rsidR="00660334" w:rsidRPr="00660334" w:rsidRDefault="00660334" w:rsidP="00660334">
      <w:pPr>
        <w:spacing w:after="0" w:line="360" w:lineRule="auto"/>
        <w:ind w:right="1559"/>
        <w:jc w:val="both"/>
        <w:rPr>
          <w:rFonts w:ascii="Arial" w:hAnsi="Arial" w:cs="Arial"/>
          <w:sz w:val="20"/>
          <w:szCs w:val="20"/>
        </w:rPr>
      </w:pPr>
      <w:r w:rsidRPr="00660334">
        <w:rPr>
          <w:rFonts w:ascii="Arial" w:hAnsi="Arial" w:cs="Arial"/>
          <w:sz w:val="20"/>
          <w:szCs w:val="20"/>
        </w:rPr>
        <w:t>KRAIBURG TPE’s compounds provide manufacturers with benefits such as ease of coloring, impact resistance and the ability to create hard-soft touch combinations to achieve innovative designs or functional elements.</w:t>
      </w:r>
    </w:p>
    <w:p w14:paraId="6A9DC721" w14:textId="77777777" w:rsidR="00660334" w:rsidRPr="00660334" w:rsidRDefault="00660334" w:rsidP="00660334">
      <w:pPr>
        <w:spacing w:after="0" w:line="360" w:lineRule="auto"/>
        <w:ind w:right="1559"/>
        <w:jc w:val="both"/>
        <w:rPr>
          <w:rFonts w:ascii="Arial" w:hAnsi="Arial" w:cs="Arial"/>
          <w:sz w:val="20"/>
          <w:szCs w:val="20"/>
        </w:rPr>
      </w:pPr>
    </w:p>
    <w:p w14:paraId="41ED31CD" w14:textId="77777777" w:rsidR="00660334" w:rsidRPr="00660334" w:rsidRDefault="00660334" w:rsidP="00660334">
      <w:pPr>
        <w:spacing w:line="360" w:lineRule="auto"/>
        <w:ind w:right="1559"/>
        <w:jc w:val="both"/>
        <w:rPr>
          <w:rFonts w:ascii="Arial" w:hAnsi="Arial" w:cs="Arial"/>
          <w:sz w:val="20"/>
          <w:szCs w:val="20"/>
        </w:rPr>
      </w:pPr>
      <w:r w:rsidRPr="00660334">
        <w:rPr>
          <w:rFonts w:ascii="Arial" w:hAnsi="Arial" w:cs="Arial"/>
          <w:sz w:val="20"/>
          <w:szCs w:val="20"/>
        </w:rPr>
        <w:t xml:space="preserve">Meanwhile, in consumer food packaging, the compound series offers excellent organoleptic properties to help maintain food and beverages flavor. The low migration feature also makes the compounds the material of choice for </w:t>
      </w:r>
      <w:r w:rsidRPr="00660334">
        <w:rPr>
          <w:rFonts w:ascii="Arial" w:hAnsi="Arial" w:cs="Arial"/>
          <w:color w:val="000000" w:themeColor="text1"/>
          <w:sz w:val="20"/>
          <w:szCs w:val="20"/>
        </w:rPr>
        <w:t xml:space="preserve">all food types including fatty food contact applications, especially for food packaging. Such applications include </w:t>
      </w:r>
      <w:r w:rsidRPr="00660334">
        <w:rPr>
          <w:rFonts w:ascii="Arial" w:hAnsi="Arial" w:cs="Arial"/>
          <w:sz w:val="20"/>
          <w:szCs w:val="20"/>
        </w:rPr>
        <w:t xml:space="preserve">squeeze bottles, closures, seals, </w:t>
      </w:r>
      <w:proofErr w:type="gramStart"/>
      <w:r w:rsidRPr="00660334">
        <w:rPr>
          <w:rFonts w:ascii="Arial" w:hAnsi="Arial" w:cs="Arial"/>
          <w:sz w:val="20"/>
          <w:szCs w:val="20"/>
        </w:rPr>
        <w:t>valves</w:t>
      </w:r>
      <w:proofErr w:type="gramEnd"/>
      <w:r w:rsidRPr="00660334">
        <w:rPr>
          <w:rFonts w:ascii="Arial" w:hAnsi="Arial" w:cs="Arial"/>
          <w:sz w:val="20"/>
          <w:szCs w:val="20"/>
        </w:rPr>
        <w:t xml:space="preserve"> and other food packaging solutions.</w:t>
      </w:r>
    </w:p>
    <w:p w14:paraId="439C6621" w14:textId="77777777" w:rsidR="00660334" w:rsidRPr="00660334" w:rsidRDefault="00660334" w:rsidP="00660334">
      <w:pPr>
        <w:spacing w:after="0" w:line="360" w:lineRule="auto"/>
        <w:ind w:right="1559"/>
        <w:jc w:val="both"/>
        <w:rPr>
          <w:rFonts w:ascii="Arial" w:hAnsi="Arial" w:cs="Arial"/>
          <w:sz w:val="20"/>
          <w:szCs w:val="20"/>
        </w:rPr>
      </w:pPr>
    </w:p>
    <w:p w14:paraId="6206E5F7" w14:textId="77777777" w:rsidR="00660334" w:rsidRPr="00660334" w:rsidRDefault="00660334" w:rsidP="00660334">
      <w:pPr>
        <w:ind w:right="1559"/>
        <w:rPr>
          <w:rFonts w:ascii="Arial" w:hAnsi="Arial" w:cs="Arial"/>
          <w:b/>
          <w:bCs/>
          <w:sz w:val="20"/>
          <w:szCs w:val="20"/>
        </w:rPr>
      </w:pPr>
      <w:r w:rsidRPr="00660334">
        <w:rPr>
          <w:rFonts w:ascii="Arial" w:hAnsi="Arial" w:cs="Arial"/>
          <w:b/>
          <w:bCs/>
          <w:sz w:val="20"/>
          <w:szCs w:val="20"/>
        </w:rPr>
        <w:br w:type="page"/>
      </w:r>
    </w:p>
    <w:p w14:paraId="3DB116BD" w14:textId="77777777" w:rsidR="00660334" w:rsidRPr="00660334" w:rsidRDefault="00660334" w:rsidP="00660334">
      <w:pPr>
        <w:spacing w:after="0" w:line="360" w:lineRule="auto"/>
        <w:ind w:right="1559"/>
        <w:jc w:val="both"/>
        <w:rPr>
          <w:rFonts w:ascii="Arial" w:hAnsi="Arial" w:cs="Arial"/>
          <w:b/>
          <w:bCs/>
          <w:sz w:val="20"/>
          <w:szCs w:val="20"/>
        </w:rPr>
      </w:pPr>
      <w:r w:rsidRPr="00660334">
        <w:rPr>
          <w:rFonts w:ascii="Arial" w:hAnsi="Arial" w:cs="Arial"/>
          <w:b/>
          <w:bCs/>
          <w:sz w:val="20"/>
          <w:szCs w:val="20"/>
        </w:rPr>
        <w:lastRenderedPageBreak/>
        <w:t xml:space="preserve">Tech Talk Forum </w:t>
      </w:r>
    </w:p>
    <w:p w14:paraId="4DC21A9D" w14:textId="77777777" w:rsidR="00660334" w:rsidRPr="00660334" w:rsidRDefault="00660334" w:rsidP="00660334">
      <w:pPr>
        <w:spacing w:after="0" w:line="360" w:lineRule="auto"/>
        <w:ind w:right="1559"/>
        <w:jc w:val="both"/>
        <w:rPr>
          <w:rFonts w:ascii="Arial" w:hAnsi="Arial" w:cs="Arial"/>
          <w:sz w:val="20"/>
          <w:szCs w:val="20"/>
        </w:rPr>
      </w:pPr>
      <w:r w:rsidRPr="00660334">
        <w:rPr>
          <w:rFonts w:ascii="Arial" w:hAnsi="Arial" w:cs="Arial"/>
          <w:sz w:val="20"/>
          <w:szCs w:val="20"/>
        </w:rPr>
        <w:t xml:space="preserve">KRAIBURG TPE will be a key participator in CHINAPLAS 2022’s TECHTALK forum, giving industry visitors the opportunity to learn more about TPE solutions for Automotive, Medical and healthcare applications. </w:t>
      </w:r>
    </w:p>
    <w:p w14:paraId="2A83DD97" w14:textId="77777777" w:rsidR="00660334" w:rsidRPr="00660334" w:rsidRDefault="00660334" w:rsidP="00660334">
      <w:pPr>
        <w:spacing w:after="0" w:line="360" w:lineRule="auto"/>
        <w:ind w:right="1559"/>
        <w:jc w:val="both"/>
        <w:rPr>
          <w:rFonts w:ascii="Arial" w:hAnsi="Arial" w:cs="Arial"/>
          <w:sz w:val="20"/>
          <w:szCs w:val="20"/>
        </w:rPr>
      </w:pPr>
    </w:p>
    <w:p w14:paraId="1FD8BA8E" w14:textId="77777777" w:rsidR="00660334" w:rsidRPr="00660334" w:rsidRDefault="00660334" w:rsidP="00660334">
      <w:pPr>
        <w:spacing w:after="0" w:line="360" w:lineRule="auto"/>
        <w:ind w:right="1559"/>
        <w:jc w:val="both"/>
        <w:rPr>
          <w:rFonts w:ascii="Arial" w:hAnsi="Arial" w:cs="Arial"/>
          <w:sz w:val="20"/>
          <w:szCs w:val="20"/>
        </w:rPr>
      </w:pPr>
      <w:r w:rsidRPr="00660334">
        <w:rPr>
          <w:rFonts w:ascii="Arial" w:hAnsi="Arial" w:cs="Arial"/>
          <w:sz w:val="20"/>
          <w:szCs w:val="20"/>
        </w:rPr>
        <w:t>Join us in the following TECHTALK forum:</w:t>
      </w:r>
    </w:p>
    <w:p w14:paraId="5879A51D" w14:textId="4E9D7AD0" w:rsidR="00660334" w:rsidRPr="00660334" w:rsidRDefault="00660334" w:rsidP="00660334">
      <w:pPr>
        <w:pStyle w:val="ListParagraph"/>
        <w:numPr>
          <w:ilvl w:val="0"/>
          <w:numId w:val="6"/>
        </w:numPr>
        <w:spacing w:line="360" w:lineRule="auto"/>
        <w:ind w:right="1559"/>
        <w:jc w:val="both"/>
        <w:rPr>
          <w:rFonts w:ascii="Arial" w:hAnsi="Arial" w:cs="Arial"/>
          <w:sz w:val="20"/>
          <w:szCs w:val="20"/>
        </w:rPr>
      </w:pPr>
      <w:bookmarkStart w:id="0" w:name="_Hlk96096471"/>
      <w:r w:rsidRPr="00660334">
        <w:rPr>
          <w:rFonts w:ascii="Arial" w:hAnsi="Arial" w:cs="Arial"/>
          <w:sz w:val="20"/>
          <w:szCs w:val="20"/>
        </w:rPr>
        <w:t>25 April</w:t>
      </w:r>
      <w:r w:rsidR="00564210">
        <w:rPr>
          <w:rFonts w:ascii="Arial" w:hAnsi="Arial" w:cs="Arial"/>
          <w:sz w:val="20"/>
          <w:szCs w:val="20"/>
        </w:rPr>
        <w:t xml:space="preserve">, 11.30am - 11.50am </w:t>
      </w:r>
      <w:r w:rsidRPr="00660334">
        <w:rPr>
          <w:rFonts w:ascii="Arial" w:hAnsi="Arial" w:cs="Arial"/>
          <w:sz w:val="20"/>
          <w:szCs w:val="20"/>
        </w:rPr>
        <w:t xml:space="preserve">at Hall </w:t>
      </w:r>
      <w:r w:rsidR="00AC61FD">
        <w:rPr>
          <w:rFonts w:ascii="Arial" w:hAnsi="Arial" w:cs="Arial"/>
          <w:sz w:val="20"/>
          <w:szCs w:val="20"/>
        </w:rPr>
        <w:t>1.2</w:t>
      </w:r>
      <w:r w:rsidRPr="00660334">
        <w:rPr>
          <w:rFonts w:ascii="Arial" w:hAnsi="Arial" w:cs="Arial"/>
          <w:sz w:val="20"/>
          <w:szCs w:val="20"/>
        </w:rPr>
        <w:t xml:space="preserve">: </w:t>
      </w:r>
      <w:r w:rsidR="005809DC" w:rsidRPr="005809DC">
        <w:rPr>
          <w:rFonts w:ascii="Arial" w:hAnsi="Arial" w:cs="Arial"/>
          <w:sz w:val="20"/>
          <w:szCs w:val="20"/>
        </w:rPr>
        <w:t>KRAIBURG TPE Offers Innovative Lightweight TPE Solutions</w:t>
      </w:r>
    </w:p>
    <w:p w14:paraId="4DC026F8" w14:textId="063E3434" w:rsidR="00660334" w:rsidRPr="00660334" w:rsidRDefault="00660334" w:rsidP="00660334">
      <w:pPr>
        <w:pStyle w:val="ListParagraph"/>
        <w:numPr>
          <w:ilvl w:val="0"/>
          <w:numId w:val="6"/>
        </w:numPr>
        <w:spacing w:line="360" w:lineRule="auto"/>
        <w:ind w:right="1559"/>
        <w:jc w:val="both"/>
        <w:rPr>
          <w:rFonts w:ascii="Arial" w:hAnsi="Arial" w:cs="Arial"/>
          <w:sz w:val="20"/>
          <w:szCs w:val="20"/>
        </w:rPr>
      </w:pPr>
      <w:r w:rsidRPr="00660334">
        <w:rPr>
          <w:rFonts w:ascii="Arial" w:hAnsi="Arial" w:cs="Arial"/>
          <w:sz w:val="20"/>
          <w:szCs w:val="20"/>
        </w:rPr>
        <w:t>26 April</w:t>
      </w:r>
      <w:r w:rsidR="00564210">
        <w:rPr>
          <w:rFonts w:ascii="Arial" w:hAnsi="Arial" w:cs="Arial"/>
          <w:sz w:val="20"/>
          <w:szCs w:val="20"/>
        </w:rPr>
        <w:t>, 11.15am - 11.35am</w:t>
      </w:r>
      <w:r w:rsidRPr="00660334">
        <w:rPr>
          <w:rFonts w:ascii="Arial" w:hAnsi="Arial" w:cs="Arial"/>
          <w:sz w:val="20"/>
          <w:szCs w:val="20"/>
        </w:rPr>
        <w:t xml:space="preserve"> at Hall </w:t>
      </w:r>
      <w:r w:rsidR="00AC61FD">
        <w:rPr>
          <w:rFonts w:ascii="Arial" w:hAnsi="Arial" w:cs="Arial"/>
          <w:sz w:val="20"/>
          <w:szCs w:val="20"/>
        </w:rPr>
        <w:t>1.2</w:t>
      </w:r>
      <w:r w:rsidRPr="00660334">
        <w:rPr>
          <w:rFonts w:ascii="Arial" w:hAnsi="Arial" w:cs="Arial"/>
          <w:sz w:val="20"/>
          <w:szCs w:val="20"/>
        </w:rPr>
        <w:t>:</w:t>
      </w:r>
      <w:r w:rsidR="005809DC">
        <w:rPr>
          <w:rFonts w:ascii="Arial" w:hAnsi="Arial" w:cs="Arial"/>
          <w:sz w:val="20"/>
          <w:szCs w:val="20"/>
        </w:rPr>
        <w:t xml:space="preserve"> </w:t>
      </w:r>
      <w:r w:rsidR="005809DC" w:rsidRPr="005809DC">
        <w:rPr>
          <w:rFonts w:ascii="Arial" w:hAnsi="Arial" w:cs="Arial"/>
          <w:sz w:val="20"/>
          <w:szCs w:val="20"/>
        </w:rPr>
        <w:t>NEW THERMOLAST® H TPEs for Medical and Healthcare Devices from KRAIBURG TPE</w:t>
      </w:r>
    </w:p>
    <w:bookmarkEnd w:id="0"/>
    <w:p w14:paraId="5FA3E556" w14:textId="77777777" w:rsidR="00660334" w:rsidRPr="00660334" w:rsidRDefault="00660334" w:rsidP="00660334">
      <w:pPr>
        <w:pStyle w:val="ListParagraph"/>
        <w:spacing w:line="360" w:lineRule="auto"/>
        <w:ind w:right="1559"/>
        <w:jc w:val="both"/>
        <w:rPr>
          <w:rFonts w:ascii="Arial" w:hAnsi="Arial" w:cs="Arial"/>
          <w:sz w:val="20"/>
          <w:szCs w:val="20"/>
        </w:rPr>
      </w:pPr>
    </w:p>
    <w:p w14:paraId="2DA20E01" w14:textId="77777777" w:rsidR="00660334" w:rsidRPr="00660334" w:rsidRDefault="00660334" w:rsidP="00660334">
      <w:pPr>
        <w:spacing w:after="0" w:line="360" w:lineRule="auto"/>
        <w:ind w:right="1559"/>
        <w:jc w:val="both"/>
        <w:rPr>
          <w:rFonts w:ascii="Arial" w:hAnsi="Arial" w:cs="Arial"/>
          <w:b/>
          <w:bCs/>
          <w:color w:val="000000" w:themeColor="text1"/>
          <w:sz w:val="20"/>
          <w:szCs w:val="20"/>
        </w:rPr>
      </w:pPr>
      <w:r w:rsidRPr="00660334">
        <w:rPr>
          <w:rFonts w:ascii="Arial" w:hAnsi="Arial" w:cs="Arial"/>
          <w:b/>
          <w:bCs/>
          <w:color w:val="000000" w:themeColor="text1"/>
          <w:sz w:val="20"/>
          <w:szCs w:val="20"/>
        </w:rPr>
        <w:t xml:space="preserve">Get your FREE visitor badges for booth appointment </w:t>
      </w:r>
    </w:p>
    <w:p w14:paraId="3CFFF635" w14:textId="77777777" w:rsidR="00660334" w:rsidRPr="00660334" w:rsidRDefault="00660334" w:rsidP="00660334">
      <w:pPr>
        <w:spacing w:after="0" w:line="360" w:lineRule="auto"/>
        <w:ind w:right="1559"/>
        <w:jc w:val="both"/>
        <w:rPr>
          <w:rFonts w:ascii="Arial" w:hAnsi="Arial" w:cs="Arial"/>
          <w:sz w:val="20"/>
          <w:szCs w:val="20"/>
          <w:lang w:val="en-MY"/>
        </w:rPr>
      </w:pPr>
      <w:r w:rsidRPr="00660334">
        <w:rPr>
          <w:rFonts w:ascii="Arial" w:hAnsi="Arial" w:cs="Arial"/>
          <w:sz w:val="20"/>
          <w:szCs w:val="20"/>
          <w:lang w:val="en-MY"/>
        </w:rPr>
        <w:t xml:space="preserve">Booth appointments are open for professional technical support and sales enquiries at Hall 7.2, Booth J122 in CHINAPLAS 2022 from 25 till 28 April 2022. </w:t>
      </w:r>
    </w:p>
    <w:p w14:paraId="429531C9" w14:textId="77777777" w:rsidR="00660334" w:rsidRPr="00660334" w:rsidRDefault="00660334" w:rsidP="00660334">
      <w:pPr>
        <w:spacing w:after="0" w:line="360" w:lineRule="auto"/>
        <w:ind w:right="1559"/>
        <w:jc w:val="both"/>
        <w:rPr>
          <w:rFonts w:ascii="Arial" w:hAnsi="Arial" w:cs="Arial"/>
          <w:color w:val="000000" w:themeColor="text1"/>
          <w:sz w:val="20"/>
          <w:szCs w:val="20"/>
          <w:lang w:val="en-MY"/>
        </w:rPr>
      </w:pPr>
    </w:p>
    <w:p w14:paraId="70A3C063" w14:textId="501A38C7" w:rsidR="00660334" w:rsidRDefault="00660334" w:rsidP="00660334">
      <w:pPr>
        <w:spacing w:after="0" w:line="360" w:lineRule="auto"/>
        <w:ind w:right="1559"/>
        <w:jc w:val="both"/>
        <w:rPr>
          <w:rFonts w:ascii="Arial" w:hAnsi="Arial" w:cs="Arial"/>
          <w:color w:val="000000" w:themeColor="text1"/>
          <w:sz w:val="20"/>
          <w:szCs w:val="20"/>
          <w:lang w:val="en-MY"/>
        </w:rPr>
      </w:pPr>
      <w:r w:rsidRPr="00660334">
        <w:rPr>
          <w:rFonts w:ascii="Arial" w:hAnsi="Arial" w:cs="Arial"/>
          <w:color w:val="000000" w:themeColor="text1"/>
          <w:sz w:val="20"/>
          <w:szCs w:val="20"/>
          <w:lang w:val="en-MY"/>
        </w:rPr>
        <w:t>Additionally, KRAIBURG TPE is offering free visitor badges for interested visitors to our booth. Hurry, limited units are available! Scan the QR code to get yours today!</w:t>
      </w:r>
    </w:p>
    <w:p w14:paraId="1901118C" w14:textId="77777777" w:rsidR="00262DCE" w:rsidRPr="00660334" w:rsidRDefault="00262DCE" w:rsidP="00660334">
      <w:pPr>
        <w:spacing w:after="0" w:line="360" w:lineRule="auto"/>
        <w:ind w:right="1559"/>
        <w:jc w:val="both"/>
        <w:rPr>
          <w:rFonts w:ascii="Arial" w:hAnsi="Arial" w:cs="Arial"/>
          <w:color w:val="FF0000"/>
          <w:sz w:val="20"/>
          <w:szCs w:val="20"/>
          <w:lang w:val="en-MY"/>
        </w:rPr>
      </w:pPr>
    </w:p>
    <w:p w14:paraId="79F0CAAA" w14:textId="36C69A3B" w:rsidR="00660334" w:rsidRDefault="00262DCE" w:rsidP="00757845">
      <w:pPr>
        <w:spacing w:line="360" w:lineRule="auto"/>
        <w:ind w:right="1559"/>
        <w:jc w:val="both"/>
        <w:rPr>
          <w:noProof/>
        </w:rPr>
      </w:pPr>
      <w:r>
        <w:rPr>
          <w:noProof/>
        </w:rPr>
        <w:drawing>
          <wp:inline distT="0" distB="0" distL="0" distR="0" wp14:anchorId="3DC5CABB" wp14:editId="20E0188A">
            <wp:extent cx="1009650"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p>
    <w:p w14:paraId="646F7F6C" w14:textId="77777777" w:rsidR="00660334" w:rsidRDefault="00660334" w:rsidP="00757845">
      <w:pPr>
        <w:spacing w:line="360" w:lineRule="auto"/>
        <w:ind w:right="1559"/>
        <w:jc w:val="both"/>
        <w:rPr>
          <w:noProof/>
        </w:rPr>
      </w:pPr>
    </w:p>
    <w:p w14:paraId="36C30713" w14:textId="77777777" w:rsidR="00660334" w:rsidRDefault="00660334" w:rsidP="00757845">
      <w:pPr>
        <w:spacing w:line="360" w:lineRule="auto"/>
        <w:ind w:right="1559"/>
        <w:jc w:val="both"/>
        <w:rPr>
          <w:noProof/>
        </w:rPr>
      </w:pPr>
    </w:p>
    <w:p w14:paraId="1AA069A8" w14:textId="77777777" w:rsidR="00660334" w:rsidRDefault="00660334" w:rsidP="00757845">
      <w:pPr>
        <w:spacing w:line="360" w:lineRule="auto"/>
        <w:ind w:right="1559"/>
        <w:jc w:val="both"/>
        <w:rPr>
          <w:noProof/>
        </w:rPr>
      </w:pPr>
    </w:p>
    <w:p w14:paraId="62F08EF9" w14:textId="0DA83854" w:rsidR="005320D5" w:rsidRPr="00757845" w:rsidRDefault="004D6A41" w:rsidP="00757845">
      <w:pPr>
        <w:spacing w:line="360" w:lineRule="auto"/>
        <w:ind w:right="1559"/>
        <w:jc w:val="both"/>
        <w:rPr>
          <w:rFonts w:ascii="Arial" w:hAnsi="Arial" w:cs="Arial"/>
          <w:color w:val="000000" w:themeColor="text1"/>
          <w:sz w:val="20"/>
          <w:szCs w:val="20"/>
        </w:rPr>
      </w:pPr>
      <w:r>
        <w:rPr>
          <w:noProof/>
        </w:rPr>
        <w:lastRenderedPageBreak/>
        <w:drawing>
          <wp:inline distT="0" distB="0" distL="0" distR="0" wp14:anchorId="448A6E48" wp14:editId="22FAAAD3">
            <wp:extent cx="4232904" cy="2345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1297" cy="2355828"/>
                    </a:xfrm>
                    <a:prstGeom prst="rect">
                      <a:avLst/>
                    </a:prstGeom>
                    <a:noFill/>
                    <a:ln>
                      <a:noFill/>
                    </a:ln>
                  </pic:spPr>
                </pic:pic>
              </a:graphicData>
            </a:graphic>
          </wp:inline>
        </w:drawing>
      </w:r>
      <w:r w:rsidR="005320D5">
        <w:rPr>
          <w:noProof/>
        </w:rPr>
        <w:br/>
      </w:r>
      <w:r w:rsidR="005320D5" w:rsidRPr="005C2021">
        <w:rPr>
          <w:rFonts w:ascii="Arial" w:hAnsi="Arial" w:cs="Arial"/>
          <w:b/>
          <w:bCs/>
          <w:sz w:val="20"/>
          <w:szCs w:val="20"/>
          <w:lang w:bidi="ar-SA"/>
        </w:rPr>
        <w:t>(Photo: © 20</w:t>
      </w:r>
      <w:r w:rsidR="00D2377C">
        <w:rPr>
          <w:rFonts w:ascii="Arial" w:hAnsi="Arial" w:cs="Arial"/>
          <w:b/>
          <w:bCs/>
          <w:sz w:val="20"/>
          <w:szCs w:val="20"/>
          <w:lang w:bidi="ar-SA"/>
        </w:rPr>
        <w:t>2</w:t>
      </w:r>
      <w:r w:rsidR="003A7740">
        <w:rPr>
          <w:rFonts w:ascii="Arial" w:hAnsi="Arial" w:cs="Arial"/>
          <w:b/>
          <w:bCs/>
          <w:sz w:val="20"/>
          <w:szCs w:val="20"/>
          <w:lang w:bidi="ar-SA"/>
        </w:rPr>
        <w:t>2</w:t>
      </w:r>
      <w:r w:rsidR="005320D5" w:rsidRPr="005C2021">
        <w:rPr>
          <w:rFonts w:ascii="Arial" w:hAnsi="Arial" w:cs="Arial"/>
          <w:b/>
          <w:bCs/>
          <w:sz w:val="20"/>
          <w:szCs w:val="20"/>
          <w:lang w:bidi="ar-SA"/>
        </w:rPr>
        <w:t xml:space="preserve"> KRAIBURG TPE)</w:t>
      </w:r>
    </w:p>
    <w:p w14:paraId="6F248F86" w14:textId="77777777" w:rsidR="009A0EF6" w:rsidRDefault="005320D5" w:rsidP="009A0EF6">
      <w:pPr>
        <w:spacing w:after="0" w:line="360" w:lineRule="auto"/>
        <w:ind w:right="1163"/>
        <w:rPr>
          <w:rFonts w:ascii="Arial" w:hAnsi="Arial" w:cs="Arial"/>
          <w:b/>
          <w:bCs/>
          <w:sz w:val="20"/>
          <w:szCs w:val="20"/>
        </w:rPr>
      </w:pPr>
      <w:r w:rsidRPr="00EC7126">
        <w:rPr>
          <w:rFonts w:ascii="Arial" w:hAnsi="Arial" w:cs="Arial"/>
          <w:sz w:val="20"/>
          <w:szCs w:val="20"/>
        </w:rPr>
        <w:t>For high-resolution photography, please contact Bridget Ngang (</w:t>
      </w:r>
      <w:hyperlink r:id="rId10"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51F0B528" w14:textId="77777777" w:rsidR="009A0EF6" w:rsidRDefault="009A0EF6" w:rsidP="009A0EF6">
      <w:pPr>
        <w:spacing w:after="0" w:line="360" w:lineRule="auto"/>
        <w:ind w:right="1163"/>
        <w:rPr>
          <w:rFonts w:ascii="Arial" w:hAnsi="Arial" w:cs="Arial"/>
          <w:b/>
          <w:bCs/>
          <w:sz w:val="20"/>
          <w:szCs w:val="20"/>
        </w:rPr>
      </w:pPr>
    </w:p>
    <w:p w14:paraId="1223A429" w14:textId="68A30B2D" w:rsidR="005320D5" w:rsidRPr="009A0EF6" w:rsidRDefault="005320D5" w:rsidP="009A0EF6">
      <w:pPr>
        <w:spacing w:after="0" w:line="360" w:lineRule="auto"/>
        <w:ind w:right="1163"/>
        <w:rPr>
          <w:rFonts w:ascii="Arial" w:hAnsi="Arial" w:cs="Arial"/>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Default="00133856">
      <w:pPr>
        <w:rPr>
          <w:rFonts w:ascii="Arial" w:hAnsi="Arial" w:cs="Arial"/>
          <w:b/>
          <w:color w:val="000000" w:themeColor="text1"/>
          <w:sz w:val="20"/>
          <w:szCs w:val="20"/>
        </w:rPr>
      </w:pPr>
    </w:p>
    <w:p w14:paraId="6E6C9844" w14:textId="7A5A2A79"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lastRenderedPageBreak/>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4837FE41" w14:textId="47AD8EF4" w:rsidR="00DC32CA" w:rsidRPr="00660334" w:rsidRDefault="00EA46A9" w:rsidP="00660334">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sectPr w:rsidR="00DC32CA" w:rsidRPr="00660334"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730A" w14:textId="77777777" w:rsidR="009D5344" w:rsidRDefault="009D5344" w:rsidP="00784C57">
      <w:pPr>
        <w:spacing w:after="0" w:line="240" w:lineRule="auto"/>
      </w:pPr>
      <w:r>
        <w:separator/>
      </w:r>
    </w:p>
  </w:endnote>
  <w:endnote w:type="continuationSeparator" w:id="0">
    <w:p w14:paraId="5BC43B84" w14:textId="77777777" w:rsidR="009D5344" w:rsidRDefault="009D534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990926"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9092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660334"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6033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54951" w14:textId="77777777" w:rsidR="009D5344" w:rsidRDefault="009D5344" w:rsidP="00784C57">
      <w:pPr>
        <w:spacing w:after="0" w:line="240" w:lineRule="auto"/>
      </w:pPr>
      <w:r>
        <w:separator/>
      </w:r>
    </w:p>
  </w:footnote>
  <w:footnote w:type="continuationSeparator" w:id="0">
    <w:p w14:paraId="31B77344" w14:textId="77777777" w:rsidR="009D5344" w:rsidRDefault="009D534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7B01F9E" w14:textId="77777777" w:rsidR="009A0EF6" w:rsidRDefault="009A0EF6" w:rsidP="009A0EF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CC14D7F" w14:textId="77777777" w:rsidR="00660334" w:rsidRPr="00660334" w:rsidRDefault="00660334" w:rsidP="00660334">
          <w:pPr>
            <w:spacing w:after="0" w:line="360" w:lineRule="auto"/>
            <w:ind w:left="-105"/>
            <w:jc w:val="both"/>
            <w:rPr>
              <w:rFonts w:ascii="Arial" w:hAnsi="Arial" w:cs="Arial"/>
              <w:b/>
              <w:bCs/>
              <w:color w:val="365F91"/>
              <w:sz w:val="40"/>
              <w:szCs w:val="40"/>
            </w:rPr>
          </w:pPr>
          <w:r w:rsidRPr="00660334">
            <w:rPr>
              <w:rFonts w:ascii="Arial" w:hAnsi="Arial" w:cs="Arial"/>
              <w:b/>
              <w:bCs/>
              <w:color w:val="000000" w:themeColor="text1"/>
              <w:sz w:val="16"/>
              <w:szCs w:val="16"/>
            </w:rPr>
            <w:t>KRAIBURG TPE to unveil breakthrough industry innovations in CHINAPLAS 2022</w:t>
          </w:r>
        </w:p>
        <w:p w14:paraId="6EC6CA1D" w14:textId="77777777" w:rsidR="00660334" w:rsidRPr="001E1888" w:rsidRDefault="00660334" w:rsidP="00660334">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February 2022</w:t>
          </w:r>
        </w:p>
        <w:p w14:paraId="1A56E795" w14:textId="7D2F953E" w:rsidR="00502615" w:rsidRPr="00073D11" w:rsidRDefault="009A0EF6" w:rsidP="009A0EF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57845">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57845">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6EE7294" w14:textId="77777777" w:rsidR="00660334" w:rsidRDefault="003C4170" w:rsidP="0066033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76770D4A" w14:textId="0721CE27" w:rsidR="00660334" w:rsidRPr="00660334" w:rsidRDefault="00660334" w:rsidP="00660334">
          <w:pPr>
            <w:spacing w:after="0" w:line="360" w:lineRule="auto"/>
            <w:ind w:left="-105"/>
            <w:jc w:val="both"/>
            <w:rPr>
              <w:rFonts w:ascii="Arial" w:hAnsi="Arial" w:cs="Arial"/>
              <w:b/>
              <w:bCs/>
              <w:color w:val="365F91"/>
              <w:sz w:val="40"/>
              <w:szCs w:val="40"/>
            </w:rPr>
          </w:pPr>
          <w:r w:rsidRPr="00660334">
            <w:rPr>
              <w:rFonts w:ascii="Arial" w:hAnsi="Arial" w:cs="Arial"/>
              <w:b/>
              <w:bCs/>
              <w:color w:val="000000" w:themeColor="text1"/>
              <w:sz w:val="16"/>
              <w:szCs w:val="16"/>
            </w:rPr>
            <w:t>KRAIBURG TPE to unveil breakthrough industry innovations in CHINAPLAS 2022</w:t>
          </w:r>
        </w:p>
        <w:bookmarkEnd w:id="1"/>
        <w:p w14:paraId="765F9503" w14:textId="0538CCBD"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660334">
            <w:rPr>
              <w:rFonts w:ascii="Arial" w:hAnsi="Arial"/>
              <w:b/>
              <w:sz w:val="16"/>
              <w:szCs w:val="16"/>
            </w:rPr>
            <w:t>February</w:t>
          </w:r>
          <w:r w:rsidR="009A0EF6">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5784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57845">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B61A36"/>
    <w:multiLevelType w:val="hybridMultilevel"/>
    <w:tmpl w:val="940C380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4210"/>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1BAB"/>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1737"/>
    <w:rsid w:val="001937B4"/>
    <w:rsid w:val="00196354"/>
    <w:rsid w:val="001A1A47"/>
    <w:rsid w:val="001A6E10"/>
    <w:rsid w:val="001B400F"/>
    <w:rsid w:val="001C2242"/>
    <w:rsid w:val="001C4EAE"/>
    <w:rsid w:val="001C701E"/>
    <w:rsid w:val="001D41F8"/>
    <w:rsid w:val="001E1888"/>
    <w:rsid w:val="001F37C4"/>
    <w:rsid w:val="001F4135"/>
    <w:rsid w:val="001F4789"/>
    <w:rsid w:val="001F4F5D"/>
    <w:rsid w:val="00201710"/>
    <w:rsid w:val="002129DC"/>
    <w:rsid w:val="00214C89"/>
    <w:rsid w:val="00225FD8"/>
    <w:rsid w:val="002262B1"/>
    <w:rsid w:val="00235BA5"/>
    <w:rsid w:val="00262DCE"/>
    <w:rsid w:val="002631F5"/>
    <w:rsid w:val="00267260"/>
    <w:rsid w:val="0027508F"/>
    <w:rsid w:val="00290773"/>
    <w:rsid w:val="002934F9"/>
    <w:rsid w:val="0029752E"/>
    <w:rsid w:val="002A37DD"/>
    <w:rsid w:val="002A3920"/>
    <w:rsid w:val="002A532B"/>
    <w:rsid w:val="002B07B3"/>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2F16"/>
    <w:rsid w:val="00364268"/>
    <w:rsid w:val="0036557B"/>
    <w:rsid w:val="0038768D"/>
    <w:rsid w:val="003955E2"/>
    <w:rsid w:val="00396F67"/>
    <w:rsid w:val="003A389E"/>
    <w:rsid w:val="003A50BB"/>
    <w:rsid w:val="003A7740"/>
    <w:rsid w:val="003B042D"/>
    <w:rsid w:val="003C34B2"/>
    <w:rsid w:val="003C4170"/>
    <w:rsid w:val="003C6DEF"/>
    <w:rsid w:val="003C78DA"/>
    <w:rsid w:val="003E334E"/>
    <w:rsid w:val="003E3D8B"/>
    <w:rsid w:val="004002A2"/>
    <w:rsid w:val="00406C85"/>
    <w:rsid w:val="00410B91"/>
    <w:rsid w:val="00443B6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D6A41"/>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0EAE"/>
    <w:rsid w:val="00564210"/>
    <w:rsid w:val="005772B9"/>
    <w:rsid w:val="005809DC"/>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0334"/>
    <w:rsid w:val="006612CA"/>
    <w:rsid w:val="00661BAB"/>
    <w:rsid w:val="006709AB"/>
    <w:rsid w:val="006739FD"/>
    <w:rsid w:val="00681427"/>
    <w:rsid w:val="006919F2"/>
    <w:rsid w:val="00691DF1"/>
    <w:rsid w:val="00692A27"/>
    <w:rsid w:val="00696D06"/>
    <w:rsid w:val="006A03C5"/>
    <w:rsid w:val="006A6A86"/>
    <w:rsid w:val="006B0D90"/>
    <w:rsid w:val="006B1DAF"/>
    <w:rsid w:val="006B2C4A"/>
    <w:rsid w:val="006B33D8"/>
    <w:rsid w:val="006B391A"/>
    <w:rsid w:val="006B668E"/>
    <w:rsid w:val="006B733A"/>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0709"/>
    <w:rsid w:val="00757845"/>
    <w:rsid w:val="00762555"/>
    <w:rsid w:val="0078239C"/>
    <w:rsid w:val="007831E2"/>
    <w:rsid w:val="00784C57"/>
    <w:rsid w:val="00786798"/>
    <w:rsid w:val="007935B6"/>
    <w:rsid w:val="00793BF4"/>
    <w:rsid w:val="007974C7"/>
    <w:rsid w:val="007A5BF6"/>
    <w:rsid w:val="007B1D9F"/>
    <w:rsid w:val="007B3066"/>
    <w:rsid w:val="007B3E50"/>
    <w:rsid w:val="007B4C2D"/>
    <w:rsid w:val="007C4364"/>
    <w:rsid w:val="007D5A24"/>
    <w:rsid w:val="007D7444"/>
    <w:rsid w:val="007F1877"/>
    <w:rsid w:val="007F3DBF"/>
    <w:rsid w:val="00801E68"/>
    <w:rsid w:val="00810D82"/>
    <w:rsid w:val="00823B61"/>
    <w:rsid w:val="00826A09"/>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3F95"/>
    <w:rsid w:val="008C43CA"/>
    <w:rsid w:val="008D4A54"/>
    <w:rsid w:val="008D6339"/>
    <w:rsid w:val="008D6B76"/>
    <w:rsid w:val="008E12A5"/>
    <w:rsid w:val="008E5B5F"/>
    <w:rsid w:val="008E7046"/>
    <w:rsid w:val="008E7663"/>
    <w:rsid w:val="008F3C99"/>
    <w:rsid w:val="00901B23"/>
    <w:rsid w:val="00905FBF"/>
    <w:rsid w:val="00916950"/>
    <w:rsid w:val="00923D2E"/>
    <w:rsid w:val="009324CB"/>
    <w:rsid w:val="00935C50"/>
    <w:rsid w:val="00937972"/>
    <w:rsid w:val="009416C1"/>
    <w:rsid w:val="00945459"/>
    <w:rsid w:val="009477B5"/>
    <w:rsid w:val="00947D55"/>
    <w:rsid w:val="00964C40"/>
    <w:rsid w:val="0098002D"/>
    <w:rsid w:val="00980DBB"/>
    <w:rsid w:val="00990926"/>
    <w:rsid w:val="009927D5"/>
    <w:rsid w:val="009A0EF6"/>
    <w:rsid w:val="009A1E0A"/>
    <w:rsid w:val="009B1C7C"/>
    <w:rsid w:val="009B5422"/>
    <w:rsid w:val="009C48F1"/>
    <w:rsid w:val="009D5344"/>
    <w:rsid w:val="009D61E9"/>
    <w:rsid w:val="009D70E1"/>
    <w:rsid w:val="009E74A0"/>
    <w:rsid w:val="009F4320"/>
    <w:rsid w:val="009F499B"/>
    <w:rsid w:val="009F619F"/>
    <w:rsid w:val="009F61CE"/>
    <w:rsid w:val="00A034FB"/>
    <w:rsid w:val="00A05BF3"/>
    <w:rsid w:val="00A24409"/>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61FD"/>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000"/>
    <w:rsid w:val="00B81B58"/>
    <w:rsid w:val="00B837E3"/>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8F"/>
    <w:rsid w:val="00C70EBC"/>
    <w:rsid w:val="00C765FC"/>
    <w:rsid w:val="00C8056E"/>
    <w:rsid w:val="00C95294"/>
    <w:rsid w:val="00C97AAF"/>
    <w:rsid w:val="00CA04C3"/>
    <w:rsid w:val="00CA21E5"/>
    <w:rsid w:val="00CA265C"/>
    <w:rsid w:val="00CB4BB7"/>
    <w:rsid w:val="00CB5C4A"/>
    <w:rsid w:val="00CC1988"/>
    <w:rsid w:val="00CC1D3B"/>
    <w:rsid w:val="00CC42B7"/>
    <w:rsid w:val="00CD0E68"/>
    <w:rsid w:val="00CD2B5E"/>
    <w:rsid w:val="00CD7C16"/>
    <w:rsid w:val="00CE3169"/>
    <w:rsid w:val="00CE6C93"/>
    <w:rsid w:val="00CF1F82"/>
    <w:rsid w:val="00CF5B5D"/>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2F27"/>
    <w:rsid w:val="00DC32CA"/>
    <w:rsid w:val="00DC5E8B"/>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77D97"/>
    <w:rsid w:val="00E812C0"/>
    <w:rsid w:val="00E84E19"/>
    <w:rsid w:val="00E908C9"/>
    <w:rsid w:val="00E96037"/>
    <w:rsid w:val="00EA46A9"/>
    <w:rsid w:val="00EA4891"/>
    <w:rsid w:val="00EB278D"/>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2342"/>
    <w:rsid w:val="00F44146"/>
    <w:rsid w:val="00F50B59"/>
    <w:rsid w:val="00F540D8"/>
    <w:rsid w:val="00F54D5B"/>
    <w:rsid w:val="00F56344"/>
    <w:rsid w:val="00F60F35"/>
    <w:rsid w:val="00F72F85"/>
    <w:rsid w:val="00F757F5"/>
    <w:rsid w:val="00F81054"/>
    <w:rsid w:val="00F8158C"/>
    <w:rsid w:val="00F9551A"/>
    <w:rsid w:val="00F97DC4"/>
    <w:rsid w:val="00FA13B7"/>
    <w:rsid w:val="00FA1F87"/>
    <w:rsid w:val="00FA347F"/>
    <w:rsid w:val="00FA450B"/>
    <w:rsid w:val="00FB04AE"/>
    <w:rsid w:val="00FB2D15"/>
    <w:rsid w:val="00FB6011"/>
    <w:rsid w:val="00FC107C"/>
    <w:rsid w:val="00FC5673"/>
    <w:rsid w:val="00FD46CB"/>
    <w:rsid w:val="00FE3769"/>
    <w:rsid w:val="00FE45F1"/>
    <w:rsid w:val="00FF6C13"/>
    <w:rsid w:val="00FF742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0236462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93673287">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9DA0A-8F4B-4129-8758-94348713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1062</Words>
  <Characters>6057</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2022-01-21T06:03:00Z</dcterms:created>
  <dcterms:modified xsi:type="dcterms:W3CDTF">2022-02-18T09:07:00Z</dcterms:modified>
</cp:coreProperties>
</file>