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02864" w14:textId="0674DF79" w:rsidR="00041E44" w:rsidRPr="00E17C60" w:rsidRDefault="00E17C60" w:rsidP="00D966F0">
      <w:pPr>
        <w:spacing w:after="0" w:line="360" w:lineRule="auto"/>
        <w:ind w:right="1559"/>
        <w:rPr>
          <w:rFonts w:ascii="SimHei" w:eastAsia="SimHei" w:hAnsi="SimHei" w:cs="Arial"/>
          <w:b/>
          <w:bCs/>
          <w:sz w:val="24"/>
          <w:szCs w:val="24"/>
          <w:lang w:eastAsia="zh-CN"/>
        </w:rPr>
      </w:pPr>
      <w:proofErr w:type="gramStart"/>
      <w:r w:rsidRPr="00E17C60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凯柏胶宝</w:t>
      </w:r>
      <w:proofErr w:type="gramEnd"/>
      <w:r w:rsidRPr="00E17C60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E17C60">
        <w:rPr>
          <w:rFonts w:ascii="SimHei" w:eastAsia="SimHei" w:hAnsi="SimHei" w:cs="Arial"/>
          <w:b/>
          <w:bCs/>
          <w:sz w:val="24"/>
          <w:szCs w:val="24"/>
          <w:lang w:eastAsia="zh-CN"/>
        </w:rPr>
        <w:t xml:space="preserve"> </w:t>
      </w:r>
      <w:r w:rsidRPr="00E17C60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为紧急救援担架</w:t>
      </w:r>
      <w:r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的</w:t>
      </w:r>
      <w:r w:rsidRPr="00E17C60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手柄和垫子提供防滑和增强握持解决方案</w:t>
      </w:r>
    </w:p>
    <w:p w14:paraId="6A057DB9" w14:textId="7D6C13BD" w:rsidR="006662F5" w:rsidRDefault="00E17C60" w:rsidP="006662F5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E17C60">
        <w:rPr>
          <w:rFonts w:ascii="SimHei" w:eastAsia="SimHei" w:hAnsi="SimHei" w:cs="Arial"/>
          <w:sz w:val="20"/>
          <w:szCs w:val="20"/>
          <w:lang w:eastAsia="zh-CN"/>
        </w:rPr>
        <w:t>担架设备是紧急救援人员的重要工具，可在关键情况下安全运送患者。因此</w:t>
      </w:r>
      <w:r w:rsidR="006662F5">
        <w:rPr>
          <w:rFonts w:ascii="SimHei" w:eastAsia="SimHei" w:hAnsi="SimHei" w:cs="Arial" w:hint="eastAsia"/>
          <w:sz w:val="20"/>
          <w:szCs w:val="20"/>
          <w:lang w:eastAsia="zh-CN"/>
        </w:rPr>
        <w:t>，</w:t>
      </w:r>
      <w:r w:rsidRPr="00E17C60">
        <w:rPr>
          <w:rFonts w:ascii="SimHei" w:eastAsia="SimHei" w:hAnsi="SimHei" w:cs="Arial"/>
          <w:sz w:val="20"/>
          <w:szCs w:val="20"/>
          <w:lang w:eastAsia="zh-CN"/>
        </w:rPr>
        <w:t>紧急救援担架的手柄</w:t>
      </w:r>
      <w:r w:rsidR="006662F5">
        <w:rPr>
          <w:rFonts w:ascii="SimHei" w:eastAsia="SimHei" w:hAnsi="SimHei" w:cs="Arial" w:hint="eastAsia"/>
          <w:sz w:val="20"/>
          <w:szCs w:val="20"/>
          <w:lang w:eastAsia="zh-CN"/>
        </w:rPr>
        <w:t>需</w:t>
      </w:r>
      <w:r w:rsidRPr="00E17C60">
        <w:rPr>
          <w:rFonts w:ascii="SimHei" w:eastAsia="SimHei" w:hAnsi="SimHei" w:cs="Arial"/>
          <w:sz w:val="20"/>
          <w:szCs w:val="20"/>
          <w:lang w:eastAsia="zh-CN"/>
        </w:rPr>
        <w:t>具有牢固的握持力，并</w:t>
      </w:r>
      <w:proofErr w:type="gramStart"/>
      <w:r w:rsidRPr="00E17C60">
        <w:rPr>
          <w:rFonts w:ascii="SimHei" w:eastAsia="SimHei" w:hAnsi="SimHei" w:cs="Arial"/>
          <w:sz w:val="20"/>
          <w:szCs w:val="20"/>
          <w:lang w:eastAsia="zh-CN"/>
        </w:rPr>
        <w:t>在篮式担架</w:t>
      </w:r>
      <w:proofErr w:type="gramEnd"/>
      <w:r w:rsidRPr="00E17C60">
        <w:rPr>
          <w:rFonts w:ascii="SimHei" w:eastAsia="SimHei" w:hAnsi="SimHei" w:cs="Arial"/>
          <w:sz w:val="20"/>
          <w:szCs w:val="20"/>
          <w:lang w:eastAsia="zh-CN"/>
        </w:rPr>
        <w:t>内使用防滑垫，以在运送过程中保护患者和救援人员的安全。热塑性弹性体</w:t>
      </w:r>
      <w:r w:rsidR="006662F5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="006662F5" w:rsidRPr="006662F5">
        <w:rPr>
          <w:rFonts w:ascii="Arial" w:eastAsia="SimHei" w:hAnsi="Arial" w:cs="Arial"/>
          <w:sz w:val="20"/>
          <w:szCs w:val="20"/>
          <w:lang w:eastAsia="zh-CN"/>
        </w:rPr>
        <w:t>(TPE)</w:t>
      </w:r>
      <w:r w:rsidR="006662F5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E17C60">
        <w:rPr>
          <w:rFonts w:ascii="SimHei" w:eastAsia="SimHei" w:hAnsi="SimHei" w:cs="Arial"/>
          <w:sz w:val="20"/>
          <w:szCs w:val="20"/>
          <w:lang w:eastAsia="zh-CN"/>
        </w:rPr>
        <w:t>经济实惠</w:t>
      </w:r>
      <w:r w:rsidR="006662F5">
        <w:rPr>
          <w:rFonts w:ascii="SimHei" w:eastAsia="SimHei" w:hAnsi="SimHei" w:cs="Arial" w:hint="eastAsia"/>
          <w:sz w:val="20"/>
          <w:szCs w:val="20"/>
          <w:lang w:eastAsia="zh-CN"/>
        </w:rPr>
        <w:t>且</w:t>
      </w:r>
      <w:r w:rsidRPr="00E17C60">
        <w:rPr>
          <w:rFonts w:ascii="SimHei" w:eastAsia="SimHei" w:hAnsi="SimHei" w:cs="Arial"/>
          <w:sz w:val="20"/>
          <w:szCs w:val="20"/>
          <w:lang w:eastAsia="zh-CN"/>
        </w:rPr>
        <w:t>实用，</w:t>
      </w:r>
      <w:r w:rsidR="006662F5">
        <w:rPr>
          <w:rFonts w:ascii="SimHei" w:eastAsia="SimHei" w:hAnsi="SimHei" w:cs="Arial" w:hint="eastAsia"/>
          <w:sz w:val="20"/>
          <w:szCs w:val="20"/>
          <w:lang w:eastAsia="zh-CN"/>
        </w:rPr>
        <w:t>在</w:t>
      </w:r>
      <w:r w:rsidR="006662F5" w:rsidRPr="00E17C60">
        <w:rPr>
          <w:rFonts w:ascii="SimHei" w:eastAsia="SimHei" w:hAnsi="SimHei" w:cs="Arial"/>
          <w:sz w:val="20"/>
          <w:szCs w:val="20"/>
          <w:lang w:eastAsia="zh-CN"/>
        </w:rPr>
        <w:t>制造担架组件</w:t>
      </w:r>
      <w:r w:rsidR="006662F5">
        <w:rPr>
          <w:rFonts w:ascii="SimHei" w:eastAsia="SimHei" w:hAnsi="SimHei" w:cs="Arial" w:hint="eastAsia"/>
          <w:sz w:val="20"/>
          <w:szCs w:val="20"/>
          <w:lang w:eastAsia="zh-CN"/>
        </w:rPr>
        <w:t>时可</w:t>
      </w:r>
      <w:r w:rsidRPr="00E17C60">
        <w:rPr>
          <w:rFonts w:ascii="SimHei" w:eastAsia="SimHei" w:hAnsi="SimHei" w:cs="Arial"/>
          <w:sz w:val="20"/>
          <w:szCs w:val="20"/>
          <w:lang w:eastAsia="zh-CN"/>
        </w:rPr>
        <w:t>提供所需的灵活性、耐用性和安全性能。</w:t>
      </w:r>
    </w:p>
    <w:p w14:paraId="0BBA6AFC" w14:textId="77777777" w:rsidR="006662F5" w:rsidRPr="006662F5" w:rsidRDefault="006662F5" w:rsidP="006662F5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217E508A" w14:textId="6FB5008A" w:rsidR="006662F5" w:rsidRDefault="006662F5" w:rsidP="006662F5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6662F5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优化手柄、握把和防滑</w:t>
      </w:r>
      <w:proofErr w:type="gramStart"/>
      <w:r w:rsidRPr="006662F5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垫设计</w:t>
      </w:r>
      <w:proofErr w:type="gramEnd"/>
      <w:r w:rsidRPr="006662F5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中的人体工程学和安全性</w:t>
      </w:r>
    </w:p>
    <w:p w14:paraId="6650057A" w14:textId="40105A14" w:rsidR="006662F5" w:rsidRDefault="006662F5" w:rsidP="006662F5">
      <w:pPr>
        <w:spacing w:line="360" w:lineRule="auto"/>
        <w:ind w:right="1559"/>
        <w:jc w:val="both"/>
        <w:rPr>
          <w:rFonts w:ascii="Calibri" w:eastAsia="SimHei" w:hAnsi="Calibri" w:cs="Calibri"/>
          <w:sz w:val="20"/>
          <w:szCs w:val="20"/>
          <w:lang w:eastAsia="zh-CN"/>
        </w:rPr>
      </w:pPr>
      <w:r w:rsidRPr="006662F5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6662F5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6662F5">
        <w:rPr>
          <w:rFonts w:ascii="Calibri" w:eastAsia="SimHei" w:hAnsi="Calibri" w:cs="Calibri" w:hint="eastAsia"/>
          <w:sz w:val="20"/>
          <w:szCs w:val="20"/>
          <w:lang w:eastAsia="zh-CN"/>
        </w:rPr>
        <w:t>的</w:t>
      </w:r>
      <w:r w:rsidRPr="006662F5">
        <w:rPr>
          <w:rFonts w:ascii="Calibri" w:eastAsia="SimHei" w:hAnsi="Calibri" w:cs="Calibri" w:hint="eastAsia"/>
          <w:sz w:val="20"/>
          <w:szCs w:val="20"/>
          <w:highlight w:val="yellow"/>
          <w:lang w:eastAsia="zh-CN"/>
        </w:rPr>
        <w:t>热塑宝</w:t>
      </w:r>
      <w:r w:rsidRPr="006662F5">
        <w:rPr>
          <w:rFonts w:ascii="Arial" w:eastAsia="SimHei" w:hAnsi="Arial" w:cs="Arial"/>
          <w:sz w:val="20"/>
          <w:szCs w:val="20"/>
          <w:highlight w:val="yellow"/>
          <w:lang w:eastAsia="zh-CN"/>
        </w:rPr>
        <w:t>H (THERMOLAST® H)</w:t>
      </w:r>
      <w:r w:rsidRPr="006662F5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hyperlink r:id="rId11" w:history="1">
        <w:r w:rsidR="008B7822" w:rsidRPr="00AB4718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https://www.kraiburg-tpe.com/zh-hans/%E7%83%AD%E5%A1%91%E5%AE%9D-h-%E5%8C%BB%E7%96%97%E4%BF%9D%E5%81%A5-tpe</w:t>
        </w:r>
      </w:hyperlink>
      <w:r w:rsidR="008B7822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6662F5">
        <w:rPr>
          <w:rFonts w:ascii="Arial" w:eastAsia="SimHei" w:hAnsi="Arial" w:cs="Arial"/>
          <w:sz w:val="20"/>
          <w:szCs w:val="20"/>
          <w:lang w:eastAsia="zh-CN"/>
        </w:rPr>
        <w:t>HC/AP</w:t>
      </w:r>
      <w:r w:rsidRPr="006662F5">
        <w:rPr>
          <w:rFonts w:ascii="Calibri" w:eastAsia="SimHei" w:hAnsi="Calibri" w:cs="Calibri" w:hint="eastAsia"/>
          <w:sz w:val="20"/>
          <w:szCs w:val="20"/>
          <w:lang w:eastAsia="zh-CN"/>
        </w:rPr>
        <w:t>系列代表着担架安全的重大进步，因为它提供了出色的恢复性压缩性能，使制造商能够将其成型成担架手柄和握把所需的精确形状和纹理。这种定制不仅确保了舒适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>感</w:t>
      </w:r>
      <w:r w:rsidRPr="006662F5">
        <w:rPr>
          <w:rFonts w:ascii="Calibri" w:eastAsia="SimHei" w:hAnsi="Calibri" w:cs="Calibri" w:hint="eastAsia"/>
          <w:sz w:val="20"/>
          <w:szCs w:val="20"/>
          <w:lang w:eastAsia="zh-CN"/>
        </w:rPr>
        <w:t>，还有助于提高整个担架的安全性和人体工程学设计。</w:t>
      </w:r>
    </w:p>
    <w:p w14:paraId="12E9091D" w14:textId="159D9B01" w:rsidR="006662F5" w:rsidRPr="006662F5" w:rsidRDefault="006662F5" w:rsidP="006662F5">
      <w:pPr>
        <w:spacing w:line="360" w:lineRule="auto"/>
        <w:ind w:right="1559"/>
        <w:jc w:val="both"/>
        <w:rPr>
          <w:rFonts w:ascii="Calibri" w:eastAsia="SimHei" w:hAnsi="Calibri" w:cs="Calibri"/>
          <w:sz w:val="6"/>
          <w:szCs w:val="6"/>
          <w:lang w:eastAsia="zh-CN"/>
        </w:rPr>
      </w:pPr>
    </w:p>
    <w:p w14:paraId="769D5BBD" w14:textId="6C827D64" w:rsidR="006662F5" w:rsidRDefault="006662F5" w:rsidP="006662F5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6662F5">
        <w:rPr>
          <w:rFonts w:ascii="SimHei" w:eastAsia="SimHei" w:hAnsi="SimHei" w:cs="Arial" w:hint="eastAsia"/>
          <w:sz w:val="20"/>
          <w:szCs w:val="20"/>
          <w:lang w:eastAsia="zh-CN"/>
        </w:rPr>
        <w:t>该</w:t>
      </w:r>
      <w:r w:rsidRPr="006662F5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6662F5">
        <w:rPr>
          <w:rFonts w:ascii="SimHei" w:eastAsia="SimHei" w:hAnsi="SimHei" w:cs="Arial" w:hint="eastAsia"/>
          <w:sz w:val="20"/>
          <w:szCs w:val="20"/>
          <w:lang w:eastAsia="zh-CN"/>
        </w:rPr>
        <w:t>系列</w:t>
      </w:r>
      <w:r w:rsidR="00F13122">
        <w:rPr>
          <w:rFonts w:ascii="SimHei" w:eastAsia="SimHei" w:hAnsi="SimHei" w:cs="Arial" w:hint="eastAsia"/>
          <w:sz w:val="20"/>
          <w:szCs w:val="20"/>
          <w:lang w:eastAsia="zh-CN"/>
        </w:rPr>
        <w:t>因其</w:t>
      </w:r>
      <w:r w:rsidRPr="00F13122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柔软触感</w:t>
      </w:r>
      <w:r w:rsidR="008B7822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hyperlink r:id="rId12" w:history="1">
        <w:r w:rsidR="008B7822" w:rsidRPr="00AB4718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https://www.kraiburg-tpe.com/zh-hans/safe-soft-touch-and-ergonomic-tpe-benefit-pipette-manufacturers</w:t>
        </w:r>
      </w:hyperlink>
      <w:r w:rsidR="008B7822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="00F13122"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6662F5">
        <w:rPr>
          <w:rFonts w:ascii="SimHei" w:eastAsia="SimHei" w:hAnsi="SimHei" w:cs="Arial" w:hint="eastAsia"/>
          <w:sz w:val="20"/>
          <w:szCs w:val="20"/>
          <w:lang w:eastAsia="zh-CN"/>
        </w:rPr>
        <w:t>特性而成为担架握把的理想选择，这些特性</w:t>
      </w:r>
      <w:r w:rsidR="00F13122">
        <w:rPr>
          <w:rFonts w:ascii="SimHei" w:eastAsia="SimHei" w:hAnsi="SimHei" w:cs="Arial" w:hint="eastAsia"/>
          <w:sz w:val="20"/>
          <w:szCs w:val="20"/>
          <w:lang w:eastAsia="zh-CN"/>
        </w:rPr>
        <w:t>可</w:t>
      </w:r>
      <w:r w:rsidRPr="006662F5">
        <w:rPr>
          <w:rFonts w:ascii="SimHei" w:eastAsia="SimHei" w:hAnsi="SimHei" w:cs="Arial" w:hint="eastAsia"/>
          <w:sz w:val="20"/>
          <w:szCs w:val="20"/>
          <w:lang w:eastAsia="zh-CN"/>
        </w:rPr>
        <w:t>增强急救人员的人体工程学舒适感，特别是在复杂和高压急救</w:t>
      </w:r>
      <w:r w:rsidR="00F13122"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6662F5">
        <w:rPr>
          <w:rFonts w:ascii="SimHei" w:eastAsia="SimHei" w:hAnsi="SimHei" w:cs="Arial" w:hint="eastAsia"/>
          <w:sz w:val="20"/>
          <w:szCs w:val="20"/>
          <w:lang w:eastAsia="zh-CN"/>
        </w:rPr>
        <w:t>情况下。这种握把减轻了用户的疲劳感，降低了急救人员手部受伤的风险，强调了担架设计中安全性和易用性的重要性。</w:t>
      </w:r>
    </w:p>
    <w:p w14:paraId="701685F8" w14:textId="77777777" w:rsidR="00F13122" w:rsidRPr="00F13122" w:rsidRDefault="00F13122" w:rsidP="006662F5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0B457D8E" w14:textId="7490F852" w:rsidR="00F13122" w:rsidRPr="00F13122" w:rsidRDefault="00F13122" w:rsidP="006662F5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在担架的握把和</w:t>
      </w:r>
      <w:r w:rsidRPr="00F13122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防滑垫</w:t>
      </w:r>
      <w:r w:rsidR="008B7822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hyperlink r:id="rId13" w:history="1">
        <w:r w:rsidR="008B7822" w:rsidRPr="00AB4718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https://www.kraiburg-tpe.com/zh-hans/%E5%86%B2%E7%89%99%E5%99%A8%E7%9A%84%E8%AE%BE%E8%AE%A1</w:t>
        </w:r>
      </w:hyperlink>
      <w:r w:rsidR="008B7822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上覆盖</w:t>
      </w:r>
      <w:r w:rsidRPr="00F13122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复合材料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可</w:t>
      </w:r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形成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坚固的</w:t>
      </w:r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防滑表面。这个表面增强了患者转移过程中的安全性，确保了牢固的握持，防止在救援行动中发生意外。它在紧急情况下对担架的整体效能和可靠性起着至关重要的作用。</w:t>
      </w:r>
    </w:p>
    <w:p w14:paraId="01C04D17" w14:textId="77777777" w:rsidR="00F13122" w:rsidRDefault="00F13122" w:rsidP="006662F5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6D44D72E" w14:textId="5DA4DF63" w:rsidR="00F13122" w:rsidRDefault="00F13122" w:rsidP="006662F5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F13122">
        <w:rPr>
          <w:rFonts w:ascii="Calibri" w:eastAsia="SimHei" w:hAnsi="Calibri" w:cs="Calibri" w:hint="eastAsia"/>
          <w:sz w:val="20"/>
          <w:szCs w:val="20"/>
          <w:lang w:eastAsia="zh-CN"/>
        </w:rPr>
        <w:t>热塑宝</w:t>
      </w:r>
      <w:r w:rsidRPr="00F13122">
        <w:rPr>
          <w:rFonts w:ascii="Arial" w:eastAsia="SimHei" w:hAnsi="Arial" w:cs="Arial"/>
          <w:sz w:val="20"/>
          <w:szCs w:val="20"/>
          <w:lang w:eastAsia="zh-CN"/>
        </w:rPr>
        <w:t>H (THERMOLAST® H)</w:t>
      </w:r>
      <w:r w:rsidRPr="006662F5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6662F5">
        <w:rPr>
          <w:rFonts w:ascii="Arial" w:eastAsia="SimHei" w:hAnsi="Arial" w:cs="Arial"/>
          <w:sz w:val="20"/>
          <w:szCs w:val="20"/>
          <w:lang w:eastAsia="zh-CN"/>
        </w:rPr>
        <w:t>HC/AP</w:t>
      </w:r>
      <w:r w:rsidRPr="006662F5">
        <w:rPr>
          <w:rFonts w:ascii="Calibri" w:eastAsia="SimHei" w:hAnsi="Calibri" w:cs="Calibri" w:hint="eastAsia"/>
          <w:sz w:val="20"/>
          <w:szCs w:val="20"/>
          <w:lang w:eastAsia="zh-CN"/>
        </w:rPr>
        <w:t>系列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通过了</w:t>
      </w:r>
      <w:r w:rsidRPr="00F13122">
        <w:rPr>
          <w:rFonts w:ascii="Arial" w:eastAsia="SimHei" w:hAnsi="Arial" w:cs="Arial"/>
          <w:sz w:val="20"/>
          <w:szCs w:val="20"/>
          <w:lang w:eastAsia="zh-CN"/>
        </w:rPr>
        <w:t>ISO 10993-5</w:t>
      </w:r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F13122">
        <w:rPr>
          <w:rFonts w:ascii="Arial" w:eastAsia="SimHei" w:hAnsi="Arial" w:cs="Arial"/>
          <w:sz w:val="20"/>
          <w:szCs w:val="20"/>
          <w:lang w:eastAsia="zh-CN"/>
        </w:rPr>
        <w:t>GB/T</w:t>
      </w:r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Pr="00F13122">
        <w:rPr>
          <w:rFonts w:ascii="Arial" w:eastAsia="SimHei" w:hAnsi="Arial" w:cs="Arial"/>
          <w:sz w:val="20"/>
          <w:szCs w:val="20"/>
          <w:lang w:eastAsia="zh-CN"/>
        </w:rPr>
        <w:t>16886.5</w:t>
      </w:r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（细胞毒性测试），确保其安全性和合</w:t>
      </w:r>
      <w:proofErr w:type="gramStart"/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规</w:t>
      </w:r>
      <w:proofErr w:type="gramEnd"/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性。它符合严格的监管标准，包括美国</w:t>
      </w:r>
      <w:r w:rsidRPr="00F13122">
        <w:rPr>
          <w:rFonts w:ascii="Arial" w:eastAsia="SimHei" w:hAnsi="Arial" w:cs="Arial"/>
          <w:sz w:val="20"/>
          <w:szCs w:val="20"/>
          <w:lang w:eastAsia="zh-CN"/>
        </w:rPr>
        <w:t>FDA CFR 21</w:t>
      </w:r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和欧盟法规</w:t>
      </w:r>
      <w:r w:rsidRPr="00F13122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F13122">
        <w:rPr>
          <w:rFonts w:ascii="Arial" w:eastAsia="SimHei" w:hAnsi="Arial" w:cs="Arial"/>
          <w:sz w:val="20"/>
          <w:szCs w:val="20"/>
          <w:lang w:eastAsia="zh-CN"/>
        </w:rPr>
        <w:t>EU</w:t>
      </w:r>
      <w:r w:rsidRPr="00F13122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第</w:t>
      </w:r>
      <w:r w:rsidRPr="00F13122">
        <w:rPr>
          <w:rFonts w:ascii="Arial" w:eastAsia="SimHei" w:hAnsi="Arial" w:cs="Arial"/>
          <w:sz w:val="20"/>
          <w:szCs w:val="20"/>
          <w:lang w:eastAsia="zh-CN"/>
        </w:rPr>
        <w:t>10/2011</w:t>
      </w:r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号法规。此外，该系列不含动物成分、</w:t>
      </w:r>
      <w:r w:rsidRPr="00F13122">
        <w:rPr>
          <w:rFonts w:ascii="Arial" w:eastAsia="SimHei" w:hAnsi="Arial" w:cs="Arial"/>
          <w:sz w:val="20"/>
          <w:szCs w:val="20"/>
          <w:lang w:eastAsia="zh-CN"/>
        </w:rPr>
        <w:t>PVC</w:t>
      </w:r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、硅和乳胶。它的多功能性扩展到了消毒方法，可以在</w:t>
      </w:r>
      <w:r w:rsidRPr="00F13122">
        <w:rPr>
          <w:rFonts w:ascii="Arial" w:eastAsia="SimHei" w:hAnsi="Arial" w:cs="Arial"/>
          <w:sz w:val="20"/>
          <w:szCs w:val="20"/>
          <w:lang w:eastAsia="zh-CN"/>
        </w:rPr>
        <w:t>121°C</w:t>
      </w:r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的高压蒸汽灭菌器中安全灭菌，确保医疗环境的高度卫生水平。</w:t>
      </w:r>
    </w:p>
    <w:p w14:paraId="42388F42" w14:textId="77777777" w:rsidR="00F13122" w:rsidRPr="00F13122" w:rsidRDefault="00F13122" w:rsidP="006662F5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2C3810D5" w14:textId="273B5D2C" w:rsidR="00F13122" w:rsidRDefault="00F13122" w:rsidP="00F13122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F13122">
        <w:rPr>
          <w:rFonts w:ascii="Arial" w:eastAsia="SimHei" w:hAnsi="Arial" w:cs="Arial"/>
          <w:sz w:val="20"/>
          <w:szCs w:val="20"/>
          <w:lang w:eastAsia="zh-CN"/>
        </w:rPr>
        <w:t>HC/AP</w:t>
      </w:r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系列在注塑工艺中对</w:t>
      </w:r>
      <w:r w:rsidRPr="00F13122">
        <w:rPr>
          <w:rFonts w:ascii="Arial" w:eastAsia="SimHei" w:hAnsi="Arial" w:cs="Arial"/>
          <w:sz w:val="20"/>
          <w:szCs w:val="20"/>
          <w:lang w:eastAsia="zh-CN"/>
        </w:rPr>
        <w:t>PP</w:t>
      </w:r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F13122">
        <w:rPr>
          <w:rFonts w:ascii="Arial" w:eastAsia="SimHei" w:hAnsi="Arial" w:cs="Arial"/>
          <w:sz w:val="20"/>
          <w:szCs w:val="20"/>
          <w:lang w:eastAsia="zh-CN"/>
        </w:rPr>
        <w:t>PE</w:t>
      </w:r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表现出出色的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包胶</w:t>
      </w:r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性。</w:t>
      </w:r>
    </w:p>
    <w:p w14:paraId="769FD83E" w14:textId="77777777" w:rsidR="00F13122" w:rsidRPr="00F13122" w:rsidRDefault="00F13122" w:rsidP="00F13122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7DEA89D3" w14:textId="6CC4501B" w:rsidR="00F13122" w:rsidRDefault="00F13122" w:rsidP="00F13122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F13122">
        <w:rPr>
          <w:rFonts w:ascii="Calibri" w:eastAsia="SimHei" w:hAnsi="Calibri" w:cs="Calibri" w:hint="eastAsia"/>
          <w:sz w:val="20"/>
          <w:szCs w:val="20"/>
          <w:lang w:eastAsia="zh-CN"/>
        </w:rPr>
        <w:t>热塑宝</w:t>
      </w:r>
      <w:r w:rsidRPr="00F13122">
        <w:rPr>
          <w:rFonts w:ascii="Arial" w:eastAsia="SimHei" w:hAnsi="Arial" w:cs="Arial"/>
          <w:sz w:val="20"/>
          <w:szCs w:val="20"/>
          <w:lang w:eastAsia="zh-CN"/>
        </w:rPr>
        <w:t>H (THERMOLAST® H)</w:t>
      </w:r>
      <w:r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是</w:t>
      </w:r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半透明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色</w:t>
      </w:r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的，可根据客户的要求提供预着色选项。</w:t>
      </w:r>
    </w:p>
    <w:p w14:paraId="0D0E4427" w14:textId="77777777" w:rsidR="00F13122" w:rsidRPr="00F13122" w:rsidRDefault="00F13122" w:rsidP="00F13122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4258A088" w14:textId="4DC56866" w:rsidR="00F13122" w:rsidRDefault="00F13122" w:rsidP="00F13122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除了</w:t>
      </w:r>
      <w:r w:rsidRPr="00F13122">
        <w:rPr>
          <w:rFonts w:ascii="Arial" w:eastAsia="SimHei" w:hAnsi="Arial" w:cs="Arial"/>
          <w:sz w:val="20"/>
          <w:szCs w:val="20"/>
          <w:lang w:eastAsia="zh-CN"/>
        </w:rPr>
        <w:t>HC/AP</w:t>
      </w:r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系列，</w:t>
      </w:r>
      <w:proofErr w:type="gramStart"/>
      <w:r w:rsidRPr="006662F5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proofErr w:type="gramEnd"/>
      <w:r w:rsidRPr="006662F5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F13122">
        <w:rPr>
          <w:rFonts w:ascii="Calibri" w:eastAsia="SimHei" w:hAnsi="Calibri" w:cs="Calibri" w:hint="eastAsia"/>
          <w:sz w:val="20"/>
          <w:szCs w:val="20"/>
          <w:lang w:eastAsia="zh-CN"/>
        </w:rPr>
        <w:t>热塑宝</w:t>
      </w:r>
      <w:r w:rsidRPr="00F13122">
        <w:rPr>
          <w:rFonts w:ascii="Arial" w:eastAsia="SimHei" w:hAnsi="Arial" w:cs="Arial"/>
          <w:sz w:val="20"/>
          <w:szCs w:val="20"/>
          <w:lang w:eastAsia="zh-CN"/>
        </w:rPr>
        <w:t>H (THERMOLAST® H)</w:t>
      </w:r>
      <w:r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还提供了其他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解决方案，如重新密封系列和</w:t>
      </w:r>
      <w:proofErr w:type="gramStart"/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极性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包胶</w:t>
      </w:r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系列</w:t>
      </w:r>
      <w:proofErr w:type="gramEnd"/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，满足多样化的客户需求，并为各种应用提供一系列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F13122">
        <w:rPr>
          <w:rFonts w:ascii="SimHei" w:eastAsia="SimHei" w:hAnsi="SimHei" w:cs="Arial" w:hint="eastAsia"/>
          <w:sz w:val="20"/>
          <w:szCs w:val="20"/>
          <w:lang w:eastAsia="zh-CN"/>
        </w:rPr>
        <w:t>专业选项。</w:t>
      </w:r>
    </w:p>
    <w:p w14:paraId="39B48C5A" w14:textId="77777777" w:rsidR="00B023D3" w:rsidRDefault="00B023D3" w:rsidP="00B023D3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5F94547E" w14:textId="77777777" w:rsidR="00E17C60" w:rsidRPr="00BB183D" w:rsidRDefault="00E17C60" w:rsidP="00E17C60">
      <w:pPr>
        <w:spacing w:line="360" w:lineRule="auto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BB183D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BB183D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 xml:space="preserve"> 在可持续发展方面取得成功</w:t>
      </w:r>
    </w:p>
    <w:p w14:paraId="587A4947" w14:textId="77777777" w:rsidR="00E17C60" w:rsidRPr="00BB183D" w:rsidRDefault="00E17C60" w:rsidP="00E17C60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proofErr w:type="gramStart"/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proofErr w:type="gramEnd"/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最近开发的可持续创新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系列包括专门用于汽车、日常消费品、消费电子产品、可穿戴设备和工业应用的材料解决方案，其中包含高达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48%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的消费后回收物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(PCR)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 和高达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50%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后工业回收物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(PIR)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。 符合多项全球标准，如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FDA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原材料符合性、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REACH SVHC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要求。</w:t>
      </w:r>
      <w:proofErr w:type="gramStart"/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proofErr w:type="gramEnd"/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能为客户提供产品碳足迹价值等服务。</w:t>
      </w:r>
    </w:p>
    <w:p w14:paraId="665A0B06" w14:textId="77777777" w:rsidR="00E17C60" w:rsidRPr="00BB183D" w:rsidRDefault="00E17C60" w:rsidP="00E17C60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您正在寻找可持续的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解决方案？欢迎咨询我们！ </w:t>
      </w:r>
    </w:p>
    <w:p w14:paraId="2765C40A" w14:textId="77777777" w:rsidR="00E17C60" w:rsidRDefault="00E17C60" w:rsidP="00E17C60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我们的专家很乐意回答您提出的任何问题，并为您的应用提供正确的解决方案。</w:t>
      </w:r>
    </w:p>
    <w:p w14:paraId="08CCE836" w14:textId="67F6C134" w:rsidR="005E3750" w:rsidRDefault="008B7822" w:rsidP="00A26505">
      <w:pPr>
        <w:keepNext/>
        <w:keepLines/>
        <w:spacing w:after="0" w:line="360" w:lineRule="auto"/>
        <w:ind w:right="1559"/>
        <w:rPr>
          <w:noProof/>
        </w:rPr>
      </w:pPr>
      <w:r>
        <w:rPr>
          <w:noProof/>
        </w:rPr>
        <w:lastRenderedPageBreak/>
        <w:drawing>
          <wp:inline distT="0" distB="0" distL="0" distR="0" wp14:anchorId="26D323A3" wp14:editId="0D0ADC6A">
            <wp:extent cx="4263626" cy="2358428"/>
            <wp:effectExtent l="0" t="0" r="3810" b="3810"/>
            <wp:docPr id="6256153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423" cy="2366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F08139" w14:textId="06609CC3" w:rsidR="00E17C60" w:rsidRPr="0011128E" w:rsidRDefault="00E17C60" w:rsidP="00E17C60">
      <w:pPr>
        <w:keepNext/>
        <w:keepLines/>
        <w:spacing w:after="0" w:line="360" w:lineRule="auto"/>
        <w:ind w:right="1559"/>
        <w:rPr>
          <w:rFonts w:ascii="SimHei" w:eastAsia="SimHei" w:hAnsi="SimHei" w:cs="Times New Roman"/>
          <w:noProof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（图片：</w:t>
      </w:r>
      <w:r w:rsidRPr="00DE2308">
        <w:rPr>
          <w:rFonts w:ascii="Arial" w:eastAsia="SimHei" w:hAnsi="Arial" w:cs="Arial"/>
          <w:b/>
          <w:sz w:val="20"/>
          <w:lang w:eastAsia="zh-CN"/>
        </w:rPr>
        <w:t>© 202</w:t>
      </w:r>
      <w:r w:rsidR="008B7822">
        <w:rPr>
          <w:rFonts w:ascii="Arial" w:eastAsia="SimHei" w:hAnsi="Arial" w:cs="Arial"/>
          <w:b/>
          <w:sz w:val="20"/>
          <w:lang w:eastAsia="zh-CN"/>
        </w:rPr>
        <w:t>4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凯柏胶宝</w:t>
      </w:r>
      <w:r w:rsidRPr="0011128E">
        <w:rPr>
          <w:rFonts w:ascii="Calibri" w:eastAsia="SimHei" w:hAnsi="Calibri" w:cs="Calibri"/>
          <w:b/>
          <w:sz w:val="20"/>
          <w:lang w:eastAsia="zh-CN"/>
        </w:rPr>
        <w:t>®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版权所有）</w:t>
      </w:r>
    </w:p>
    <w:p w14:paraId="379A2F1D" w14:textId="77777777" w:rsidR="00E17C60" w:rsidRPr="0011128E" w:rsidRDefault="00E17C60" w:rsidP="00E17C60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proofErr w:type="gramStart"/>
      <w:r w:rsidRPr="0011128E">
        <w:rPr>
          <w:rFonts w:ascii="SimHei" w:eastAsia="SimHei" w:hAnsi="SimHei" w:cs="Times New Roman" w:hint="eastAsia"/>
          <w:sz w:val="20"/>
          <w:lang w:eastAsia="zh-CN"/>
        </w:rPr>
        <w:t>如需高清</w:t>
      </w:r>
      <w:proofErr w:type="gramEnd"/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图片，请联系 </w:t>
      </w:r>
      <w:r w:rsidRPr="00580477">
        <w:rPr>
          <w:rFonts w:ascii="Arial" w:eastAsia="SimHei" w:hAnsi="Arial" w:cs="Arial"/>
          <w:sz w:val="20"/>
          <w:lang w:eastAsia="zh-CN"/>
        </w:rPr>
        <w:t>Bridget Ngang</w:t>
      </w:r>
      <w:r w:rsidRPr="00DE2308">
        <w:rPr>
          <w:rFonts w:ascii="Arial" w:eastAsia="SimHei" w:hAnsi="Arial" w:cs="Arial"/>
          <w:sz w:val="20"/>
          <w:lang w:eastAsia="zh-CN"/>
        </w:rPr>
        <w:t>（</w:t>
      </w:r>
      <w:hyperlink r:id="rId15" w:history="1">
        <w:r w:rsidRPr="00DE2308">
          <w:rPr>
            <w:rFonts w:ascii="Arial" w:eastAsia="SimHei" w:hAnsi="Arial" w:cs="Arial"/>
            <w:sz w:val="20"/>
            <w:u w:val="single"/>
            <w:lang w:eastAsia="zh-CN"/>
          </w:rPr>
          <w:t>bridget.ngang@kraiburg-tpe.com</w:t>
        </w:r>
      </w:hyperlink>
      <w:r w:rsidRPr="00DE2308">
        <w:rPr>
          <w:rFonts w:ascii="Arial" w:eastAsia="SimHei" w:hAnsi="Arial" w:cs="Arial"/>
          <w:sz w:val="20"/>
          <w:lang w:eastAsia="zh-CN"/>
        </w:rPr>
        <w:t>，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。 </w:t>
      </w:r>
    </w:p>
    <w:p w14:paraId="310E4959" w14:textId="77777777" w:rsidR="00E17C60" w:rsidRDefault="00E17C60" w:rsidP="00E17C60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  <w:lang w:eastAsia="zh-CN"/>
        </w:rPr>
      </w:pPr>
    </w:p>
    <w:p w14:paraId="0C209EB2" w14:textId="77777777" w:rsidR="00E17C60" w:rsidRPr="0011128E" w:rsidRDefault="00E17C60" w:rsidP="00E17C60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媒体联系人信息：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77FA1030" wp14:editId="4F4BFB58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74D174" w14:textId="77777777" w:rsidR="00E17C60" w:rsidRPr="0011128E" w:rsidRDefault="008B7822" w:rsidP="00E17C60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8" w:history="1">
        <w:r w:rsidR="00E17C60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下载高</w:t>
        </w:r>
        <w:proofErr w:type="gramStart"/>
        <w:r w:rsidR="00E17C60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4E943139" w14:textId="77777777" w:rsidR="00E17C60" w:rsidRPr="0011128E" w:rsidRDefault="00E17C60" w:rsidP="00E17C60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1" locked="0" layoutInCell="1" allowOverlap="1" wp14:anchorId="30F64D31" wp14:editId="73FC0BB1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63128A2" w14:textId="77777777" w:rsidR="00E17C60" w:rsidRPr="0011128E" w:rsidRDefault="008B7822" w:rsidP="00E17C60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21" w:history="1">
        <w:proofErr w:type="gramStart"/>
        <w:r w:rsidR="00E17C60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凯柏胶宝</w:t>
        </w:r>
        <w:proofErr w:type="gramEnd"/>
        <w:r w:rsidR="00E17C60" w:rsidRPr="0011128E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E17C60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最新资讯</w:t>
        </w:r>
      </w:hyperlink>
    </w:p>
    <w:p w14:paraId="46F088EC" w14:textId="77777777" w:rsidR="00E17C60" w:rsidRPr="0011128E" w:rsidRDefault="00E17C60" w:rsidP="00E17C60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</w:p>
    <w:p w14:paraId="14C196CF" w14:textId="77777777" w:rsidR="00E17C60" w:rsidRPr="0011128E" w:rsidRDefault="00E17C60" w:rsidP="00E17C60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p w14:paraId="61C34B34" w14:textId="77777777" w:rsidR="00E17C60" w:rsidRPr="0011128E" w:rsidRDefault="00E17C60" w:rsidP="00E17C60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27597CAA" wp14:editId="2F1046DF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1E7BACEF" wp14:editId="09A61116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42EA3EAD" wp14:editId="2F7349D7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74E49285" wp14:editId="7FD5FB36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4F135368" wp14:editId="3373A24F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8F916" w14:textId="77777777" w:rsidR="00E17C60" w:rsidRPr="0011128E" w:rsidRDefault="00E17C60" w:rsidP="00E17C60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关注我们的</w:t>
      </w:r>
      <w:proofErr w:type="gramStart"/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微信公众号</w:t>
      </w:r>
      <w:proofErr w:type="gramEnd"/>
    </w:p>
    <w:p w14:paraId="6AE889BF" w14:textId="77777777" w:rsidR="00E17C60" w:rsidRPr="0011128E" w:rsidRDefault="00E17C60" w:rsidP="00E17C60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lastRenderedPageBreak/>
        <w:drawing>
          <wp:inline distT="0" distB="0" distL="0" distR="0" wp14:anchorId="76268F41" wp14:editId="4052B9A8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F94C89" w14:textId="5090D9B4" w:rsidR="00E17C60" w:rsidRPr="0011128E" w:rsidRDefault="00E17C60" w:rsidP="00E17C60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proofErr w:type="gramEnd"/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proofErr w:type="gramEnd"/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6</w:t>
      </w:r>
      <w:r w:rsidR="008B7822">
        <w:rPr>
          <w:rFonts w:ascii="Arial" w:eastAsia="SimHei" w:hAnsi="Arial" w:cs="Arial"/>
          <w:sz w:val="20"/>
          <w:szCs w:val="20"/>
          <w:lang w:eastAsia="zh-CN"/>
        </w:rPr>
        <w:t>6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热塑宝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(THERMOLAST®)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、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科柔宝</w:t>
      </w:r>
      <w:proofErr w:type="gramEnd"/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尼塑</w:t>
      </w:r>
      <w:proofErr w:type="gramEnd"/>
      <w:r w:rsidRPr="0011128E">
        <w:rPr>
          <w:rFonts w:ascii="SimHei" w:eastAsia="SimHei" w:hAnsi="SimHei" w:cs="Arial"/>
          <w:sz w:val="20"/>
          <w:szCs w:val="20"/>
          <w:lang w:eastAsia="zh-CN"/>
        </w:rPr>
        <w:t>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p w14:paraId="259AFD04" w14:textId="77777777" w:rsidR="001655F4" w:rsidRPr="00E17C60" w:rsidRDefault="001655F4" w:rsidP="00A26505">
      <w:pPr>
        <w:ind w:right="1559"/>
        <w:rPr>
          <w:rFonts w:ascii="Arial" w:hAnsi="Arial" w:cs="Arial"/>
          <w:b/>
          <w:sz w:val="21"/>
          <w:szCs w:val="21"/>
          <w:lang w:eastAsia="zh-CN"/>
        </w:rPr>
      </w:pPr>
    </w:p>
    <w:sectPr w:rsidR="001655F4" w:rsidRPr="00E17C60" w:rsidSect="00F125F3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C0362" w14:textId="77777777" w:rsidR="00C60EED" w:rsidRDefault="00C60EED" w:rsidP="00784C57">
      <w:pPr>
        <w:spacing w:after="0" w:line="240" w:lineRule="auto"/>
      </w:pPr>
      <w:r>
        <w:separator/>
      </w:r>
    </w:p>
  </w:endnote>
  <w:endnote w:type="continuationSeparator" w:id="0">
    <w:p w14:paraId="5D6D3291" w14:textId="77777777" w:rsidR="00C60EED" w:rsidRDefault="00C60EE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51B8B7">
              <wp:simplePos x="0" y="0"/>
              <wp:positionH relativeFrom="column">
                <wp:posOffset>4348124</wp:posOffset>
              </wp:positionH>
              <wp:positionV relativeFrom="paragraph">
                <wp:posOffset>-2973070</wp:posOffset>
              </wp:positionV>
              <wp:extent cx="1885950" cy="2426673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2667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C4093" w14:textId="77777777" w:rsidR="00E17C60" w:rsidRPr="002316B5" w:rsidRDefault="00E17C60" w:rsidP="00E17C60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05F61F39" w14:textId="77777777" w:rsidR="00E17C60" w:rsidRPr="00073D11" w:rsidRDefault="00E17C60" w:rsidP="00E17C60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E187CB0" w14:textId="77777777" w:rsidR="00E17C60" w:rsidRDefault="00E17C60" w:rsidP="00E17C6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C744182" w14:textId="77777777" w:rsidR="00E17C60" w:rsidRDefault="00E17C60" w:rsidP="00E17C6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3301DC56" w14:textId="77777777" w:rsidR="00E17C60" w:rsidRPr="002316B5" w:rsidRDefault="00E17C60" w:rsidP="00E17C60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696EAD5A" w14:textId="77777777" w:rsidR="00E17C60" w:rsidRPr="002316B5" w:rsidRDefault="00E17C60" w:rsidP="00E17C60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55FD34EE" w14:textId="77777777" w:rsidR="00E17C60" w:rsidRPr="002316B5" w:rsidRDefault="00E17C60" w:rsidP="00E17C6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6DE46321" w14:textId="77777777" w:rsidR="00E17C60" w:rsidRPr="002316B5" w:rsidRDefault="008B7822" w:rsidP="00E17C60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E17C60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DBBCC91" w14:textId="77777777" w:rsidR="00E17C60" w:rsidRPr="002316B5" w:rsidRDefault="00E17C60" w:rsidP="00E17C6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8A3BFF3" w14:textId="77777777" w:rsidR="00E17C60" w:rsidRPr="002316B5" w:rsidRDefault="00E17C60" w:rsidP="00E17C60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1D07AF10" w14:textId="77777777" w:rsidR="00E17C60" w:rsidRPr="00607EE4" w:rsidRDefault="00E17C60" w:rsidP="00E17C60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4AD3ADDD" w14:textId="77777777" w:rsidR="00E17C60" w:rsidRPr="002316B5" w:rsidRDefault="00E17C60" w:rsidP="00E17C60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35C1C1D7" w14:textId="77777777" w:rsidR="00E17C60" w:rsidRPr="002316B5" w:rsidRDefault="00E17C60" w:rsidP="00E17C60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653624AD" w14:textId="77777777" w:rsidR="00E17C60" w:rsidRPr="002316B5" w:rsidRDefault="008B7822" w:rsidP="00E17C60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E17C60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6929FD4D" w14:textId="77777777" w:rsidR="00E17C60" w:rsidRPr="001E1888" w:rsidRDefault="00E17C60" w:rsidP="00E17C6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AE767DD" w14:textId="77777777" w:rsidR="00E17C60" w:rsidRPr="001E1888" w:rsidRDefault="00E17C60" w:rsidP="00E17C6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A884A8C" w14:textId="77777777" w:rsidR="00E17C60" w:rsidRPr="001E1888" w:rsidRDefault="00E17C60" w:rsidP="00E17C6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9A0BEB8" w14:textId="77777777" w:rsidR="00E17C60" w:rsidRPr="001E1888" w:rsidRDefault="00E17C60" w:rsidP="00E17C6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C154DC" w14:textId="77777777" w:rsidR="00E17C60" w:rsidRPr="001E1888" w:rsidRDefault="00E17C60" w:rsidP="00E17C6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35pt;margin-top:-234.1pt;width:148.5pt;height:191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" stroked="f">
              <v:textbox inset=",0,,0">
                <w:txbxContent>
                  <w:p w14:paraId="5A6C4093" w14:textId="77777777" w:rsidR="00E17C60" w:rsidRPr="002316B5" w:rsidRDefault="00E17C60" w:rsidP="00E17C60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05F61F39" w14:textId="77777777" w:rsidR="00E17C60" w:rsidRPr="00073D11" w:rsidRDefault="00E17C60" w:rsidP="00E17C60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4E187CB0" w14:textId="77777777" w:rsidR="00E17C60" w:rsidRDefault="00E17C60" w:rsidP="00E17C6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C744182" w14:textId="77777777" w:rsidR="00E17C60" w:rsidRDefault="00E17C60" w:rsidP="00E17C60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3301DC56" w14:textId="77777777" w:rsidR="00E17C60" w:rsidRPr="002316B5" w:rsidRDefault="00E17C60" w:rsidP="00E17C60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696EAD5A" w14:textId="77777777" w:rsidR="00E17C60" w:rsidRPr="002316B5" w:rsidRDefault="00E17C60" w:rsidP="00E17C60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55FD34EE" w14:textId="77777777" w:rsidR="00E17C60" w:rsidRPr="002316B5" w:rsidRDefault="00E17C60" w:rsidP="00E17C6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6DE46321" w14:textId="77777777" w:rsidR="00E17C60" w:rsidRPr="002316B5" w:rsidRDefault="00E17C60" w:rsidP="00E17C60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DBBCC91" w14:textId="77777777" w:rsidR="00E17C60" w:rsidRPr="002316B5" w:rsidRDefault="00E17C60" w:rsidP="00E17C6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8A3BFF3" w14:textId="77777777" w:rsidR="00E17C60" w:rsidRPr="002316B5" w:rsidRDefault="00E17C60" w:rsidP="00E17C60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1D07AF10" w14:textId="77777777" w:rsidR="00E17C60" w:rsidRPr="00607EE4" w:rsidRDefault="00E17C60" w:rsidP="00E17C60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4AD3ADDD" w14:textId="77777777" w:rsidR="00E17C60" w:rsidRPr="002316B5" w:rsidRDefault="00E17C60" w:rsidP="00E17C60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35C1C1D7" w14:textId="77777777" w:rsidR="00E17C60" w:rsidRPr="002316B5" w:rsidRDefault="00E17C60" w:rsidP="00E17C60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653624AD" w14:textId="77777777" w:rsidR="00E17C60" w:rsidRPr="002316B5" w:rsidRDefault="00E17C60" w:rsidP="00E17C60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6929FD4D" w14:textId="77777777" w:rsidR="00E17C60" w:rsidRPr="001E1888" w:rsidRDefault="00E17C60" w:rsidP="00E17C6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AE767DD" w14:textId="77777777" w:rsidR="00E17C60" w:rsidRPr="001E1888" w:rsidRDefault="00E17C60" w:rsidP="00E17C6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A884A8C" w14:textId="77777777" w:rsidR="00E17C60" w:rsidRPr="001E1888" w:rsidRDefault="00E17C60" w:rsidP="00E17C6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9A0BEB8" w14:textId="77777777" w:rsidR="00E17C60" w:rsidRPr="001E1888" w:rsidRDefault="00E17C60" w:rsidP="00E17C6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C154DC" w14:textId="77777777" w:rsidR="00E17C60" w:rsidRPr="001E1888" w:rsidRDefault="00E17C60" w:rsidP="00E17C6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634FD" w14:textId="77777777" w:rsidR="00C60EED" w:rsidRDefault="00C60EED" w:rsidP="00784C57">
      <w:pPr>
        <w:spacing w:after="0" w:line="240" w:lineRule="auto"/>
      </w:pPr>
      <w:r>
        <w:separator/>
      </w:r>
    </w:p>
  </w:footnote>
  <w:footnote w:type="continuationSeparator" w:id="0">
    <w:p w14:paraId="5527404C" w14:textId="77777777" w:rsidR="00C60EED" w:rsidRDefault="00C60EE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4D8890C" w14:textId="77777777" w:rsidR="00E17C60" w:rsidRPr="00816DC4" w:rsidRDefault="00E17C60" w:rsidP="00E17C6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620E728A" w14:textId="77777777" w:rsidR="00E17C60" w:rsidRDefault="00E17C60" w:rsidP="00E17C60">
          <w:pPr>
            <w:spacing w:after="0" w:line="360" w:lineRule="auto"/>
            <w:ind w:left="-105"/>
            <w:jc w:val="both"/>
            <w:rPr>
              <w:rStyle w:val="SubtleEmphasis"/>
              <w:rFonts w:ascii="SimHei" w:eastAsia="SimHei" w:hAnsi="SimHei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E17C60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E17C60"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E17C60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 xml:space="preserve"> 为紧急救援担架的手柄和垫子提供防滑和增强握持解决方案</w:t>
          </w:r>
        </w:p>
        <w:p w14:paraId="5F4D0886" w14:textId="6CE8F4CE" w:rsidR="00E17C60" w:rsidRPr="00C2628B" w:rsidRDefault="00E17C60" w:rsidP="00E17C6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2024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 w:rsidR="008B7822">
            <w:rPr>
              <w:rFonts w:ascii="Arial" w:hAnsi="Arial"/>
              <w:b/>
              <w:sz w:val="16"/>
              <w:szCs w:val="16"/>
              <w:lang w:eastAsia="zh-CN"/>
            </w:rPr>
            <w:t>3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1A56E795" w14:textId="294CE834" w:rsidR="00502615" w:rsidRPr="00073D11" w:rsidRDefault="00E17C60" w:rsidP="00E17C6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E17C60" w:rsidRPr="00073D11" w14:paraId="5A28A0D8" w14:textId="77777777" w:rsidTr="00AF662E">
      <w:tc>
        <w:tcPr>
          <w:tcW w:w="6912" w:type="dxa"/>
        </w:tcPr>
        <w:p w14:paraId="10784F4B" w14:textId="77777777" w:rsidR="00E17C60" w:rsidRPr="00816DC4" w:rsidRDefault="00E17C60" w:rsidP="00E17C6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53E8E176" w14:textId="77777777" w:rsidR="00E17C60" w:rsidRDefault="00E17C60" w:rsidP="00E17C60">
          <w:pPr>
            <w:spacing w:after="0" w:line="360" w:lineRule="auto"/>
            <w:ind w:left="-105"/>
            <w:jc w:val="both"/>
            <w:rPr>
              <w:rStyle w:val="SubtleEmphasis"/>
              <w:rFonts w:ascii="SimHei" w:eastAsia="SimHei" w:hAnsi="SimHei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E17C60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E17C60"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E17C60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 xml:space="preserve"> 为紧急救援担架的手柄和垫子提供防滑和增强握持解决方案</w:t>
          </w:r>
        </w:p>
        <w:p w14:paraId="32777F8D" w14:textId="6F045151" w:rsidR="00E17C60" w:rsidRPr="00C2628B" w:rsidRDefault="00E17C60" w:rsidP="00E17C6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2024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 w:rsidR="008B7822">
            <w:rPr>
              <w:rFonts w:ascii="Arial" w:hAnsi="Arial"/>
              <w:b/>
              <w:sz w:val="16"/>
              <w:szCs w:val="16"/>
              <w:lang w:eastAsia="zh-CN"/>
            </w:rPr>
            <w:t>3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4BE48C59" w14:textId="2D652029" w:rsidR="00E17C60" w:rsidRPr="00073D11" w:rsidRDefault="00E17C60" w:rsidP="00E17C6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6F0E8C5F" w14:textId="77777777" w:rsidR="00E17C60" w:rsidRPr="003A29FC" w:rsidRDefault="00E17C60" w:rsidP="00E17C6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1C2C1798" w14:textId="77777777" w:rsidR="00E17C60" w:rsidRPr="003A29FC" w:rsidRDefault="00E17C60" w:rsidP="00E17C6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6291D817" w14:textId="77777777" w:rsidR="00E17C60" w:rsidRDefault="00E17C60" w:rsidP="00E17C6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101BDB33" w14:textId="77777777" w:rsidR="00E17C60" w:rsidRDefault="00E17C60" w:rsidP="00E17C6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17B4FC23" w14:textId="77777777" w:rsidR="00E17C60" w:rsidRDefault="00E17C60" w:rsidP="00E17C6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5397E91" w14:textId="77777777" w:rsidR="00E17C60" w:rsidRPr="002D69AE" w:rsidRDefault="00E17C60" w:rsidP="00E17C6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59B94ED3" w14:textId="77777777" w:rsidR="00E17C60" w:rsidRPr="00502615" w:rsidRDefault="00E17C60" w:rsidP="00E17C6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511DFCD" w14:textId="77777777" w:rsidR="00E17C60" w:rsidRPr="00502615" w:rsidRDefault="00E17C60" w:rsidP="00E17C6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09C38B93" w14:textId="77777777" w:rsidR="00E17C60" w:rsidRPr="00502615" w:rsidRDefault="00E17C60" w:rsidP="00E17C6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DCE408C" w14:textId="77777777" w:rsidR="00E17C60" w:rsidRPr="00502615" w:rsidRDefault="00E17C60" w:rsidP="00E17C6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5C8F12E6" w:rsidR="00E17C60" w:rsidRPr="00073D11" w:rsidRDefault="00E17C60" w:rsidP="00E17C6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5961729">
    <w:abstractNumId w:val="2"/>
  </w:num>
  <w:num w:numId="2" w16cid:durableId="1000892309">
    <w:abstractNumId w:val="7"/>
  </w:num>
  <w:num w:numId="3" w16cid:durableId="978681240">
    <w:abstractNumId w:val="1"/>
  </w:num>
  <w:num w:numId="4" w16cid:durableId="1018652948">
    <w:abstractNumId w:val="17"/>
  </w:num>
  <w:num w:numId="5" w16cid:durableId="1386101154">
    <w:abstractNumId w:val="11"/>
  </w:num>
  <w:num w:numId="6" w16cid:durableId="1767652380">
    <w:abstractNumId w:val="15"/>
  </w:num>
  <w:num w:numId="7" w16cid:durableId="761922993">
    <w:abstractNumId w:val="4"/>
  </w:num>
  <w:num w:numId="8" w16cid:durableId="470948011">
    <w:abstractNumId w:val="16"/>
  </w:num>
  <w:num w:numId="9" w16cid:durableId="109204645">
    <w:abstractNumId w:val="12"/>
  </w:num>
  <w:num w:numId="10" w16cid:durableId="2048794779">
    <w:abstractNumId w:val="0"/>
  </w:num>
  <w:num w:numId="11" w16cid:durableId="1909068479">
    <w:abstractNumId w:val="9"/>
  </w:num>
  <w:num w:numId="12" w16cid:durableId="19421022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56245809">
    <w:abstractNumId w:val="3"/>
  </w:num>
  <w:num w:numId="14" w16cid:durableId="1829708869">
    <w:abstractNumId w:val="14"/>
  </w:num>
  <w:num w:numId="15" w16cid:durableId="921720008">
    <w:abstractNumId w:val="8"/>
  </w:num>
  <w:num w:numId="16" w16cid:durableId="1750730230">
    <w:abstractNumId w:val="10"/>
  </w:num>
  <w:num w:numId="17" w16cid:durableId="1101492851">
    <w:abstractNumId w:val="6"/>
  </w:num>
  <w:num w:numId="18" w16cid:durableId="246423854">
    <w:abstractNumId w:val="5"/>
  </w:num>
  <w:num w:numId="19" w16cid:durableId="20564183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41B77"/>
    <w:rsid w:val="00041E44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1A0C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24B94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14D24"/>
    <w:rsid w:val="00317EA2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328E"/>
    <w:rsid w:val="00356006"/>
    <w:rsid w:val="00364268"/>
    <w:rsid w:val="0036557B"/>
    <w:rsid w:val="00380CFA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43BF"/>
    <w:rsid w:val="00455460"/>
    <w:rsid w:val="004560BB"/>
    <w:rsid w:val="004562AC"/>
    <w:rsid w:val="00456843"/>
    <w:rsid w:val="00456A3B"/>
    <w:rsid w:val="0046622D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B5C"/>
    <w:rsid w:val="00555589"/>
    <w:rsid w:val="00570576"/>
    <w:rsid w:val="0057225E"/>
    <w:rsid w:val="005772B9"/>
    <w:rsid w:val="00577BE3"/>
    <w:rsid w:val="00587BC5"/>
    <w:rsid w:val="00597472"/>
    <w:rsid w:val="005A2388"/>
    <w:rsid w:val="005A27C6"/>
    <w:rsid w:val="005A34EE"/>
    <w:rsid w:val="005A45F1"/>
    <w:rsid w:val="005A5D20"/>
    <w:rsid w:val="005A7FD1"/>
    <w:rsid w:val="005B239E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662F5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37B38"/>
    <w:rsid w:val="00855764"/>
    <w:rsid w:val="008608C3"/>
    <w:rsid w:val="00863230"/>
    <w:rsid w:val="0086502E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B7822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618B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4C40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23D3"/>
    <w:rsid w:val="00B039C3"/>
    <w:rsid w:val="00B056AE"/>
    <w:rsid w:val="00B05D3F"/>
    <w:rsid w:val="00B11451"/>
    <w:rsid w:val="00B11B97"/>
    <w:rsid w:val="00B140E7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62F6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1DE"/>
    <w:rsid w:val="00C33B05"/>
    <w:rsid w:val="00C37354"/>
    <w:rsid w:val="00C44B97"/>
    <w:rsid w:val="00C46197"/>
    <w:rsid w:val="00C55745"/>
    <w:rsid w:val="00C566EF"/>
    <w:rsid w:val="00C60EED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67CE2"/>
    <w:rsid w:val="00D72457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6D95"/>
    <w:rsid w:val="00DF7FD8"/>
    <w:rsid w:val="00E039D8"/>
    <w:rsid w:val="00E14E87"/>
    <w:rsid w:val="00E17C60"/>
    <w:rsid w:val="00E17CAC"/>
    <w:rsid w:val="00E30755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4DF9"/>
    <w:rsid w:val="00EF79F8"/>
    <w:rsid w:val="00F02134"/>
    <w:rsid w:val="00F11E25"/>
    <w:rsid w:val="00F125F3"/>
    <w:rsid w:val="00F13122"/>
    <w:rsid w:val="00F14DFB"/>
    <w:rsid w:val="00F20F7E"/>
    <w:rsid w:val="00F217EF"/>
    <w:rsid w:val="00F24EA1"/>
    <w:rsid w:val="00F26BC9"/>
    <w:rsid w:val="00F33088"/>
    <w:rsid w:val="00F36742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E4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B78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86%B2%E7%89%99%E5%99%A8%E7%9A%84%E8%AE%BE%E8%AE%A1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safe-soft-touch-and-ergonomic-tpe-benefit-pipette-manufacturers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7%83%AD%E5%A1%91%E5%AE%9D-h-%E5%8C%BB%E7%96%97%E4%BF%9D%E5%81%A5-tpe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93B4DE-A88B-4DBB-A134-6505184CC5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354</Words>
  <Characters>2193</Characters>
  <Application>Microsoft Office Word</Application>
  <DocSecurity>0</DocSecurity>
  <Lines>48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2023-11-21T06:01:00Z</dcterms:created>
  <dcterms:modified xsi:type="dcterms:W3CDTF">2024-02-27T02:25:00Z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