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381A3" w14:textId="4D7AC3AA" w:rsidR="00FE7C7E" w:rsidRDefault="00821F27" w:rsidP="19D0F793">
      <w:pPr>
        <w:keepLines/>
        <w:spacing w:after="0" w:line="360" w:lineRule="auto"/>
        <w:ind w:right="1701"/>
        <w:jc w:val="both"/>
        <w:rPr>
          <w:rFonts w:ascii="Arial" w:hAnsi="Arial" w:cs="Arial"/>
          <w:b/>
          <w:bCs/>
          <w:sz w:val="24"/>
          <w:szCs w:val="24"/>
        </w:rPr>
      </w:pPr>
      <w:r>
        <w:rPr>
          <w:rFonts w:ascii="Arial" w:hAnsi="Arial"/>
          <w:b/>
          <w:sz w:val="24"/>
        </w:rPr>
        <w:t xml:space="preserve">L’introduction d’un appareil de mesure optique permet d’obtenir les valeurs de retrait selon DIN EN ISO 294-4 </w:t>
      </w:r>
    </w:p>
    <w:p w14:paraId="43ADE05E" w14:textId="77777777" w:rsidR="00CA00D7" w:rsidRPr="004862BA" w:rsidRDefault="00CA00D7" w:rsidP="00CA00D7">
      <w:pPr>
        <w:keepLines/>
        <w:spacing w:after="0" w:line="360" w:lineRule="auto"/>
        <w:ind w:right="1701"/>
        <w:jc w:val="both"/>
        <w:rPr>
          <w:rFonts w:ascii="Arial" w:hAnsi="Arial"/>
          <w:b/>
          <w:sz w:val="20"/>
          <w:lang w:val="fr-FR"/>
        </w:rPr>
      </w:pPr>
    </w:p>
    <w:p w14:paraId="64FE74BD" w14:textId="22848473" w:rsidR="00CA00D7" w:rsidRPr="00C31A0A" w:rsidRDefault="00CA00D7" w:rsidP="00CA00D7">
      <w:pPr>
        <w:keepLines/>
        <w:spacing w:after="0" w:line="360" w:lineRule="auto"/>
        <w:ind w:right="1701"/>
        <w:jc w:val="both"/>
        <w:rPr>
          <w:rFonts w:ascii="Arial" w:hAnsi="Arial"/>
          <w:b/>
          <w:sz w:val="20"/>
        </w:rPr>
      </w:pPr>
      <w:r>
        <w:rPr>
          <w:rFonts w:ascii="Arial" w:hAnsi="Arial"/>
          <w:b/>
          <w:sz w:val="20"/>
        </w:rPr>
        <w:t xml:space="preserve">Dans le cadre de la transformation industrielle des matières plastiques, </w:t>
      </w:r>
      <w:r w:rsidR="00130C5E" w:rsidRPr="00C31A0A">
        <w:rPr>
          <w:rFonts w:ascii="Arial" w:hAnsi="Arial"/>
          <w:b/>
          <w:sz w:val="20"/>
        </w:rPr>
        <w:t>l</w:t>
      </w:r>
      <w:r w:rsidRPr="00C31A0A">
        <w:rPr>
          <w:rFonts w:ascii="Arial" w:hAnsi="Arial"/>
          <w:b/>
          <w:sz w:val="20"/>
        </w:rPr>
        <w:t>es valeurs de retrait f</w:t>
      </w:r>
      <w:r w:rsidR="00130C5E" w:rsidRPr="00C31A0A">
        <w:rPr>
          <w:rFonts w:ascii="Arial" w:hAnsi="Arial"/>
          <w:b/>
          <w:sz w:val="20"/>
        </w:rPr>
        <w:t>on</w:t>
      </w:r>
      <w:r w:rsidRPr="00C31A0A">
        <w:rPr>
          <w:rFonts w:ascii="Arial" w:hAnsi="Arial"/>
          <w:b/>
          <w:sz w:val="20"/>
        </w:rPr>
        <w:t xml:space="preserve">t partie des informations de base qui tiennent un rôle essentiel dans la conception des moules. Afin de fournir aux producteurs des informations d’une grande précision, KRAIBURG TPE </w:t>
      </w:r>
      <w:r w:rsidR="00C570B2" w:rsidRPr="00C31A0A">
        <w:rPr>
          <w:rFonts w:ascii="Arial" w:hAnsi="Arial"/>
          <w:b/>
          <w:sz w:val="20"/>
        </w:rPr>
        <w:t>utilise</w:t>
      </w:r>
      <w:r w:rsidRPr="00C31A0A">
        <w:rPr>
          <w:rFonts w:ascii="Arial" w:hAnsi="Arial"/>
          <w:b/>
          <w:sz w:val="20"/>
        </w:rPr>
        <w:t xml:space="preserve"> depuis août 2023 un appareil optique sans contact pour effectuer les mesures servant à la détermination des valeurs de retrait </w:t>
      </w:r>
      <w:bookmarkStart w:id="0" w:name="_Hlk152825580"/>
      <w:r w:rsidRPr="00C31A0A">
        <w:rPr>
          <w:rFonts w:ascii="Arial" w:hAnsi="Arial"/>
          <w:b/>
          <w:sz w:val="20"/>
        </w:rPr>
        <w:t>selon DIN EN ISO 294-4</w:t>
      </w:r>
      <w:bookmarkEnd w:id="0"/>
      <w:r w:rsidRPr="00C31A0A">
        <w:rPr>
          <w:rFonts w:ascii="Arial" w:hAnsi="Arial"/>
          <w:b/>
          <w:sz w:val="20"/>
        </w:rPr>
        <w:t xml:space="preserve">. </w:t>
      </w:r>
    </w:p>
    <w:p w14:paraId="6DE1A360" w14:textId="77777777" w:rsidR="00CA00D7" w:rsidRPr="00C31A0A" w:rsidRDefault="00CA00D7" w:rsidP="00CA00D7">
      <w:pPr>
        <w:keepLines/>
        <w:spacing w:after="0" w:line="360" w:lineRule="auto"/>
        <w:ind w:right="1701"/>
        <w:jc w:val="both"/>
        <w:rPr>
          <w:rFonts w:ascii="Arial" w:hAnsi="Arial"/>
          <w:b/>
          <w:sz w:val="20"/>
          <w:lang w:val="fr-FR"/>
        </w:rPr>
      </w:pPr>
    </w:p>
    <w:p w14:paraId="10D168A1" w14:textId="27837F7C" w:rsidR="00CA00D7" w:rsidRPr="00C31A0A" w:rsidRDefault="00CA00D7" w:rsidP="00CA00D7">
      <w:pPr>
        <w:keepLines/>
        <w:spacing w:after="0" w:line="360" w:lineRule="auto"/>
        <w:ind w:right="1701"/>
        <w:jc w:val="both"/>
        <w:rPr>
          <w:rFonts w:ascii="Arial" w:hAnsi="Arial"/>
          <w:bCs/>
          <w:sz w:val="20"/>
        </w:rPr>
      </w:pPr>
      <w:proofErr w:type="spellStart"/>
      <w:r w:rsidRPr="00C31A0A">
        <w:rPr>
          <w:rFonts w:ascii="Arial" w:hAnsi="Arial"/>
          <w:sz w:val="20"/>
        </w:rPr>
        <w:t>Waldkraiburg</w:t>
      </w:r>
      <w:proofErr w:type="spellEnd"/>
      <w:r w:rsidRPr="00C31A0A">
        <w:rPr>
          <w:rFonts w:ascii="Arial" w:hAnsi="Arial"/>
          <w:sz w:val="20"/>
        </w:rPr>
        <w:t xml:space="preserve">, le </w:t>
      </w:r>
      <w:r w:rsidR="007F101D">
        <w:rPr>
          <w:rFonts w:ascii="Arial" w:hAnsi="Arial"/>
          <w:sz w:val="20"/>
        </w:rPr>
        <w:t>2</w:t>
      </w:r>
      <w:r w:rsidRPr="00C31A0A">
        <w:rPr>
          <w:rFonts w:ascii="Arial" w:hAnsi="Arial"/>
          <w:sz w:val="20"/>
        </w:rPr>
        <w:t> février 2024: Selon la norme DIN, des éprouvettes moulées par injection d’une taille de 60 x 60 x 2 mm servent à la «détermination du retrait au moulage et du post-retrait des thermoplastiques»</w:t>
      </w:r>
      <w:r w:rsidR="00130C5E" w:rsidRPr="00C31A0A">
        <w:rPr>
          <w:rFonts w:ascii="Arial" w:hAnsi="Arial"/>
          <w:sz w:val="20"/>
        </w:rPr>
        <w:t>.</w:t>
      </w:r>
      <w:r w:rsidRPr="00C31A0A">
        <w:rPr>
          <w:rFonts w:ascii="Arial" w:hAnsi="Arial"/>
          <w:sz w:val="20"/>
        </w:rPr>
        <w:t xml:space="preserve"> Ces mesures sont effectuées aussi bien dans le sens de l’écoulement que perpendiculairement à celui-ci. </w:t>
      </w:r>
    </w:p>
    <w:p w14:paraId="199D01B3" w14:textId="77777777" w:rsidR="00CA09C2" w:rsidRPr="00C31A0A" w:rsidRDefault="00CA09C2" w:rsidP="00CA00D7">
      <w:pPr>
        <w:keepLines/>
        <w:spacing w:after="0" w:line="360" w:lineRule="auto"/>
        <w:ind w:right="1701"/>
        <w:jc w:val="both"/>
        <w:rPr>
          <w:rFonts w:ascii="Arial" w:hAnsi="Arial"/>
          <w:bCs/>
          <w:sz w:val="20"/>
          <w:lang w:val="fr-FR"/>
        </w:rPr>
      </w:pPr>
    </w:p>
    <w:p w14:paraId="4CA7A687" w14:textId="63FEB995" w:rsidR="00CA00D7" w:rsidRPr="00C31A0A" w:rsidRDefault="00CA00D7" w:rsidP="00CA00D7">
      <w:pPr>
        <w:keepLines/>
        <w:spacing w:after="0" w:line="360" w:lineRule="auto"/>
        <w:ind w:right="1701"/>
        <w:jc w:val="both"/>
        <w:rPr>
          <w:rFonts w:ascii="Arial" w:hAnsi="Arial"/>
          <w:bCs/>
          <w:sz w:val="20"/>
        </w:rPr>
      </w:pPr>
      <w:r w:rsidRPr="00C31A0A">
        <w:rPr>
          <w:rFonts w:ascii="Arial" w:hAnsi="Arial"/>
          <w:sz w:val="20"/>
        </w:rPr>
        <w:t xml:space="preserve">En les mettant en relation avec d’autres paramètres tels que les épaisseurs </w:t>
      </w:r>
      <w:r w:rsidR="00C570B2" w:rsidRPr="00C31A0A">
        <w:rPr>
          <w:rFonts w:ascii="Arial" w:hAnsi="Arial"/>
          <w:sz w:val="20"/>
        </w:rPr>
        <w:t xml:space="preserve">matière </w:t>
      </w:r>
      <w:r w:rsidRPr="00C31A0A">
        <w:rPr>
          <w:rFonts w:ascii="Arial" w:hAnsi="Arial"/>
          <w:sz w:val="20"/>
        </w:rPr>
        <w:t xml:space="preserve">et les </w:t>
      </w:r>
      <w:r w:rsidR="00C570B2" w:rsidRPr="00C31A0A">
        <w:rPr>
          <w:rFonts w:ascii="Arial" w:hAnsi="Arial"/>
          <w:sz w:val="20"/>
        </w:rPr>
        <w:t>longueurs</w:t>
      </w:r>
      <w:r w:rsidRPr="00C31A0A">
        <w:rPr>
          <w:rFonts w:ascii="Arial" w:hAnsi="Arial"/>
          <w:sz w:val="20"/>
        </w:rPr>
        <w:t xml:space="preserve"> d’écoulement, les </w:t>
      </w:r>
      <w:r w:rsidR="00C570B2" w:rsidRPr="00C31A0A">
        <w:rPr>
          <w:rFonts w:ascii="Arial" w:hAnsi="Arial"/>
          <w:sz w:val="20"/>
        </w:rPr>
        <w:t xml:space="preserve">moulistes </w:t>
      </w:r>
      <w:r w:rsidRPr="00C31A0A">
        <w:rPr>
          <w:rFonts w:ascii="Arial" w:hAnsi="Arial"/>
          <w:sz w:val="20"/>
        </w:rPr>
        <w:t xml:space="preserve">et les ingénieurs sont dès lors en mesure </w:t>
      </w:r>
      <w:r w:rsidR="00130C5E" w:rsidRPr="00C31A0A">
        <w:rPr>
          <w:rFonts w:ascii="Arial" w:hAnsi="Arial"/>
          <w:sz w:val="20"/>
        </w:rPr>
        <w:t xml:space="preserve">de </w:t>
      </w:r>
      <w:r w:rsidRPr="00C31A0A">
        <w:rPr>
          <w:rFonts w:ascii="Arial" w:hAnsi="Arial"/>
          <w:sz w:val="20"/>
        </w:rPr>
        <w:t xml:space="preserve">procéder à des calculs concrets pour dimensionner l’outillage le plus précisément possible. Cela vaut pour la fabrication des nouveaux moules et aussi pour </w:t>
      </w:r>
      <w:r w:rsidR="00C570B2" w:rsidRPr="00C31A0A">
        <w:rPr>
          <w:rFonts w:ascii="Arial" w:hAnsi="Arial"/>
          <w:sz w:val="20"/>
        </w:rPr>
        <w:t>les changements matières</w:t>
      </w:r>
      <w:r w:rsidRPr="00C31A0A">
        <w:rPr>
          <w:rFonts w:ascii="Arial" w:hAnsi="Arial"/>
          <w:sz w:val="20"/>
        </w:rPr>
        <w:t xml:space="preserve">. En tout cas, la cavité doit être conçue de façon à prendre en compte le retrait qui peut avoir lieu dans les 48 heures suivant le moulage de la pièce. </w:t>
      </w:r>
    </w:p>
    <w:p w14:paraId="56AC722B" w14:textId="4B71B0C7" w:rsidR="00CA00D7" w:rsidRPr="00C31A0A" w:rsidRDefault="00CA00D7" w:rsidP="00CA00D7">
      <w:pPr>
        <w:keepLines/>
        <w:spacing w:after="0" w:line="360" w:lineRule="auto"/>
        <w:ind w:right="1701"/>
        <w:jc w:val="both"/>
        <w:rPr>
          <w:rFonts w:ascii="Arial" w:hAnsi="Arial"/>
          <w:bCs/>
          <w:sz w:val="20"/>
        </w:rPr>
      </w:pPr>
      <w:r w:rsidRPr="00C31A0A">
        <w:rPr>
          <w:rFonts w:ascii="Arial" w:hAnsi="Arial"/>
          <w:sz w:val="20"/>
        </w:rPr>
        <w:lastRenderedPageBreak/>
        <w:t xml:space="preserve">«Jusqu’à présent, nous déterminions les valeurs de retrait à l’aide de capteurs», explique Grit Müller de l’équipe Application Engineering de KRAIBURG TPE. «L’utilisation d’appareils sans contact s’avère toutefois avantageuse, en particulier pour les matériaux souples ou très souples.» La raison: «L’emploi d’appareils mécaniques peut engendrer une distorsion dans les mesures à la suite de contraintes de pression </w:t>
      </w:r>
      <w:r w:rsidR="00130C5E" w:rsidRPr="00C31A0A">
        <w:rPr>
          <w:rFonts w:ascii="Arial" w:hAnsi="Arial"/>
          <w:sz w:val="20"/>
        </w:rPr>
        <w:t>inf</w:t>
      </w:r>
      <w:r w:rsidRPr="00C31A0A">
        <w:rPr>
          <w:rFonts w:ascii="Arial" w:hAnsi="Arial"/>
          <w:sz w:val="20"/>
        </w:rPr>
        <w:t>imes, qui se tradui</w:t>
      </w:r>
      <w:r w:rsidR="00130C5E" w:rsidRPr="00C31A0A">
        <w:rPr>
          <w:rFonts w:ascii="Arial" w:hAnsi="Arial"/>
          <w:sz w:val="20"/>
        </w:rPr>
        <w:t>sen</w:t>
      </w:r>
      <w:r w:rsidRPr="00C31A0A">
        <w:rPr>
          <w:rFonts w:ascii="Arial" w:hAnsi="Arial"/>
          <w:sz w:val="20"/>
        </w:rPr>
        <w:t xml:space="preserve">t à </w:t>
      </w:r>
      <w:r w:rsidR="00130C5E" w:rsidRPr="00C31A0A">
        <w:rPr>
          <w:rFonts w:ascii="Arial" w:hAnsi="Arial"/>
          <w:sz w:val="20"/>
        </w:rPr>
        <w:t>leur</w:t>
      </w:r>
      <w:r w:rsidRPr="00C31A0A">
        <w:rPr>
          <w:rFonts w:ascii="Arial" w:hAnsi="Arial"/>
          <w:sz w:val="20"/>
        </w:rPr>
        <w:t xml:space="preserve"> tour par des écarts </w:t>
      </w:r>
      <w:r w:rsidR="00130C5E" w:rsidRPr="00C31A0A">
        <w:rPr>
          <w:rFonts w:ascii="Arial" w:hAnsi="Arial"/>
          <w:sz w:val="20"/>
        </w:rPr>
        <w:t>min</w:t>
      </w:r>
      <w:r w:rsidRPr="00C31A0A">
        <w:rPr>
          <w:rFonts w:ascii="Arial" w:hAnsi="Arial"/>
          <w:sz w:val="20"/>
        </w:rPr>
        <w:t xml:space="preserve">imes par rapport aux dimensions exigées après la transformation.» Les conditions requises pour l’utilisation du nouvel appareil de mesure optique (c’est-à-dire le perfectionnement de la production </w:t>
      </w:r>
      <w:r w:rsidR="00C570B2" w:rsidRPr="00C31A0A">
        <w:rPr>
          <w:rFonts w:ascii="Arial" w:hAnsi="Arial"/>
          <w:sz w:val="20"/>
        </w:rPr>
        <w:t xml:space="preserve">d’éprouvettes </w:t>
      </w:r>
      <w:r w:rsidRPr="00C31A0A">
        <w:rPr>
          <w:rFonts w:ascii="Arial" w:hAnsi="Arial"/>
          <w:sz w:val="20"/>
        </w:rPr>
        <w:t>par l’intégration d’un insert supplémentaire dans le nouveau moule, y compris pour les capteurs de pression interne) avaient déjà été mises en place l’année précédente, ajoute Mme Müller.</w:t>
      </w:r>
    </w:p>
    <w:p w14:paraId="14EE59C5" w14:textId="77777777" w:rsidR="00CA09C2" w:rsidRPr="00C31A0A" w:rsidRDefault="00CA09C2" w:rsidP="00CA00D7">
      <w:pPr>
        <w:keepLines/>
        <w:spacing w:after="0" w:line="360" w:lineRule="auto"/>
        <w:ind w:right="1701"/>
        <w:jc w:val="both"/>
        <w:rPr>
          <w:rFonts w:ascii="Arial" w:hAnsi="Arial"/>
          <w:bCs/>
          <w:sz w:val="20"/>
          <w:lang w:val="fr-FR"/>
        </w:rPr>
      </w:pPr>
    </w:p>
    <w:p w14:paraId="0730A44D" w14:textId="6397A652" w:rsidR="003C1AA8" w:rsidRDefault="00CA00D7" w:rsidP="00CA00D7">
      <w:pPr>
        <w:keepLines/>
        <w:spacing w:after="0" w:line="360" w:lineRule="auto"/>
        <w:ind w:right="1701"/>
        <w:jc w:val="both"/>
        <w:rPr>
          <w:rFonts w:ascii="Arial" w:hAnsi="Arial"/>
          <w:bCs/>
          <w:sz w:val="20"/>
        </w:rPr>
      </w:pPr>
      <w:r w:rsidRPr="00C31A0A">
        <w:rPr>
          <w:rFonts w:ascii="Arial" w:hAnsi="Arial"/>
          <w:sz w:val="20"/>
        </w:rPr>
        <w:t xml:space="preserve">Depuis la mise en service du nouvel appareil sans contact, KRAIBURG TPE a pu déterminer les valeurs de retrait selon la norme DIN EN ISO 294-4 </w:t>
      </w:r>
      <w:r w:rsidR="00130C5E" w:rsidRPr="00C31A0A">
        <w:rPr>
          <w:rFonts w:ascii="Arial" w:hAnsi="Arial"/>
          <w:sz w:val="20"/>
        </w:rPr>
        <w:t xml:space="preserve">pour tous les compounds usuels </w:t>
      </w:r>
      <w:r w:rsidRPr="00C31A0A">
        <w:rPr>
          <w:rFonts w:ascii="Arial" w:hAnsi="Arial"/>
          <w:sz w:val="20"/>
        </w:rPr>
        <w:t xml:space="preserve">– indépendamment de la dureté Shore des matériaux testés. Cela donne à la clientèle existante, ainsi qu’aux nouveaux clients potentiels, la possibilité de prendre une décision en faveur d’un nouveau matériau ou d’une alternative sur la base d’informations encore plus précises. Elles sont particulièrement utiles dans le cas des solutions </w:t>
      </w:r>
      <w:r w:rsidR="00C570B2" w:rsidRPr="00C31A0A">
        <w:rPr>
          <w:rFonts w:ascii="Arial" w:hAnsi="Arial"/>
          <w:sz w:val="20"/>
        </w:rPr>
        <w:t>monomatière</w:t>
      </w:r>
      <w:r w:rsidRPr="00C31A0A">
        <w:rPr>
          <w:rFonts w:ascii="Arial" w:hAnsi="Arial"/>
          <w:sz w:val="20"/>
        </w:rPr>
        <w:t xml:space="preserve">, car seul le TPE initial présente ici un retrait, mais elles contribuent aussi à </w:t>
      </w:r>
      <w:r>
        <w:rPr>
          <w:rFonts w:ascii="Arial" w:hAnsi="Arial"/>
          <w:sz w:val="20"/>
        </w:rPr>
        <w:t>une meilleure évaluation des effets du retrait sur les produits bicomposant</w:t>
      </w:r>
      <w:r w:rsidR="00130C5E">
        <w:rPr>
          <w:rFonts w:ascii="Arial" w:hAnsi="Arial"/>
          <w:sz w:val="20"/>
        </w:rPr>
        <w:t>s</w:t>
      </w:r>
      <w:r>
        <w:rPr>
          <w:rFonts w:ascii="Arial" w:hAnsi="Arial"/>
          <w:sz w:val="20"/>
        </w:rPr>
        <w:t xml:space="preserve">.   </w:t>
      </w:r>
    </w:p>
    <w:p w14:paraId="7ED466E6" w14:textId="77777777" w:rsidR="00404E87" w:rsidRPr="004862BA" w:rsidRDefault="00404E87" w:rsidP="00CA00D7">
      <w:pPr>
        <w:keepLines/>
        <w:spacing w:after="0" w:line="360" w:lineRule="auto"/>
        <w:ind w:right="1701"/>
        <w:jc w:val="both"/>
        <w:rPr>
          <w:rFonts w:ascii="Arial" w:hAnsi="Arial"/>
          <w:bCs/>
          <w:sz w:val="20"/>
          <w:lang w:val="fr-FR"/>
        </w:rPr>
      </w:pPr>
    </w:p>
    <w:p w14:paraId="6D1EE9D0" w14:textId="77777777" w:rsidR="00CA09C2" w:rsidRDefault="00CA09C2" w:rsidP="00CA00D7">
      <w:pPr>
        <w:keepLines/>
        <w:spacing w:after="0" w:line="360" w:lineRule="auto"/>
        <w:ind w:right="1701"/>
        <w:jc w:val="both"/>
        <w:rPr>
          <w:noProof/>
        </w:rPr>
      </w:pPr>
    </w:p>
    <w:p w14:paraId="02E54F18" w14:textId="30A4A6F9" w:rsidR="00404E87" w:rsidRDefault="00C31A0A" w:rsidP="00CA00D7">
      <w:pPr>
        <w:keepLines/>
        <w:spacing w:after="0" w:line="360" w:lineRule="auto"/>
        <w:ind w:right="1701"/>
        <w:jc w:val="both"/>
        <w:rPr>
          <w:rFonts w:ascii="Arial" w:hAnsi="Arial"/>
          <w:bCs/>
          <w:sz w:val="20"/>
        </w:rPr>
      </w:pPr>
      <w:r>
        <w:rPr>
          <w:rFonts w:ascii="Arial" w:hAnsi="Arial"/>
          <w:bCs/>
          <w:noProof/>
          <w:sz w:val="20"/>
        </w:rPr>
        <w:lastRenderedPageBreak/>
        <w:drawing>
          <wp:inline distT="0" distB="0" distL="0" distR="0" wp14:anchorId="534CBA50" wp14:editId="2FFFECFE">
            <wp:extent cx="2928620" cy="1869440"/>
            <wp:effectExtent l="0" t="0" r="5080" b="0"/>
            <wp:docPr id="158595418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28620" cy="1869440"/>
                    </a:xfrm>
                    <a:prstGeom prst="rect">
                      <a:avLst/>
                    </a:prstGeom>
                    <a:noFill/>
                    <a:ln>
                      <a:noFill/>
                    </a:ln>
                  </pic:spPr>
                </pic:pic>
              </a:graphicData>
            </a:graphic>
          </wp:inline>
        </w:drawing>
      </w:r>
    </w:p>
    <w:p w14:paraId="5F28070D" w14:textId="4BD4846F" w:rsidR="00404E87" w:rsidRDefault="00404E87" w:rsidP="00CA00D7">
      <w:pPr>
        <w:keepLines/>
        <w:spacing w:after="0" w:line="360" w:lineRule="auto"/>
        <w:ind w:right="1701"/>
        <w:jc w:val="both"/>
        <w:rPr>
          <w:rFonts w:ascii="Arial" w:hAnsi="Arial"/>
          <w:sz w:val="20"/>
        </w:rPr>
      </w:pPr>
      <w:r>
        <w:rPr>
          <w:rFonts w:ascii="Arial" w:hAnsi="Arial"/>
          <w:b/>
          <w:sz w:val="20"/>
        </w:rPr>
        <w:t>Image:</w:t>
      </w:r>
      <w:r>
        <w:rPr>
          <w:rFonts w:ascii="Arial" w:hAnsi="Arial"/>
          <w:sz w:val="20"/>
        </w:rPr>
        <w:t xml:space="preserve"> </w:t>
      </w:r>
      <w:r w:rsidR="00C570B2" w:rsidRPr="00C31A0A">
        <w:rPr>
          <w:rFonts w:ascii="Arial" w:hAnsi="Arial"/>
          <w:sz w:val="20"/>
        </w:rPr>
        <w:t xml:space="preserve">Eprouvette </w:t>
      </w:r>
      <w:r>
        <w:rPr>
          <w:rFonts w:ascii="Arial" w:hAnsi="Arial"/>
          <w:sz w:val="20"/>
        </w:rPr>
        <w:t>selon DIN EN ISO 294-4 (</w:t>
      </w:r>
      <w:r w:rsidR="004862BA" w:rsidRPr="004862BA">
        <w:rPr>
          <w:rFonts w:ascii="Arial" w:hAnsi="Arial"/>
          <w:i/>
          <w:iCs/>
          <w:sz w:val="20"/>
        </w:rPr>
        <w:t xml:space="preserve">image : </w:t>
      </w:r>
      <w:r w:rsidRPr="004862BA">
        <w:rPr>
          <w:rFonts w:ascii="Arial" w:hAnsi="Arial"/>
          <w:i/>
          <w:iCs/>
          <w:sz w:val="20"/>
        </w:rPr>
        <w:t>© KRAIBURG TPE</w:t>
      </w:r>
      <w:r>
        <w:rPr>
          <w:rFonts w:ascii="Arial" w:hAnsi="Arial"/>
          <w:sz w:val="20"/>
        </w:rPr>
        <w:t>)</w:t>
      </w:r>
    </w:p>
    <w:p w14:paraId="06062872" w14:textId="77777777" w:rsidR="00C31A0A" w:rsidRDefault="00C31A0A" w:rsidP="00CA00D7">
      <w:pPr>
        <w:keepLines/>
        <w:spacing w:after="0" w:line="360" w:lineRule="auto"/>
        <w:ind w:right="1701"/>
        <w:jc w:val="both"/>
        <w:rPr>
          <w:rFonts w:ascii="Arial" w:hAnsi="Arial"/>
          <w:sz w:val="20"/>
        </w:rPr>
      </w:pPr>
    </w:p>
    <w:p w14:paraId="7C732A80" w14:textId="662D3CC3" w:rsidR="00C31A0A" w:rsidRPr="00CA00D7" w:rsidRDefault="00C31A0A" w:rsidP="00CA00D7">
      <w:pPr>
        <w:keepLines/>
        <w:spacing w:after="0" w:line="360" w:lineRule="auto"/>
        <w:ind w:right="1701"/>
        <w:jc w:val="both"/>
        <w:rPr>
          <w:rFonts w:ascii="Arial" w:hAnsi="Arial"/>
          <w:bCs/>
          <w:sz w:val="20"/>
        </w:rPr>
      </w:pPr>
      <w:r>
        <w:rPr>
          <w:rFonts w:ascii="Arial" w:hAnsi="Arial"/>
          <w:noProof/>
          <w:sz w:val="20"/>
        </w:rPr>
        <w:drawing>
          <wp:inline distT="0" distB="0" distL="0" distR="0" wp14:anchorId="70C05AF4" wp14:editId="70E22DB2">
            <wp:extent cx="4269362" cy="3395050"/>
            <wp:effectExtent l="0" t="0" r="0" b="0"/>
            <wp:docPr id="55306480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75919" cy="3400265"/>
                    </a:xfrm>
                    <a:prstGeom prst="rect">
                      <a:avLst/>
                    </a:prstGeom>
                    <a:noFill/>
                    <a:ln>
                      <a:noFill/>
                    </a:ln>
                  </pic:spPr>
                </pic:pic>
              </a:graphicData>
            </a:graphic>
          </wp:inline>
        </w:drawing>
      </w:r>
    </w:p>
    <w:p w14:paraId="3BC5FF88" w14:textId="42AE73D7" w:rsidR="00671D92" w:rsidRDefault="3255D2FB" w:rsidP="755B9136">
      <w:pPr>
        <w:keepLines/>
        <w:spacing w:after="0" w:line="360" w:lineRule="auto"/>
        <w:ind w:right="1701"/>
        <w:jc w:val="both"/>
        <w:rPr>
          <w:rFonts w:ascii="Arial" w:hAnsi="Arial" w:cs="Arial"/>
          <w:i/>
          <w:iCs/>
          <w:color w:val="000000" w:themeColor="text1"/>
          <w:sz w:val="20"/>
          <w:szCs w:val="20"/>
        </w:rPr>
      </w:pPr>
      <w:r>
        <w:rPr>
          <w:rFonts w:ascii="Arial" w:hAnsi="Arial"/>
          <w:b/>
          <w:color w:val="000000" w:themeColor="text1"/>
          <w:sz w:val="21"/>
        </w:rPr>
        <w:t xml:space="preserve">Image: </w:t>
      </w:r>
      <w:r w:rsidR="004862BA">
        <w:rPr>
          <w:rFonts w:ascii="Arial" w:hAnsi="Arial"/>
          <w:sz w:val="20"/>
        </w:rPr>
        <w:t xml:space="preserve">Depuis la </w:t>
      </w:r>
      <w:r w:rsidR="004862BA" w:rsidRPr="00C31A0A">
        <w:rPr>
          <w:rFonts w:ascii="Arial" w:hAnsi="Arial"/>
          <w:sz w:val="20"/>
        </w:rPr>
        <w:t>mise</w:t>
      </w:r>
      <w:r w:rsidR="00C570B2" w:rsidRPr="00C31A0A">
        <w:rPr>
          <w:rFonts w:ascii="Arial" w:hAnsi="Arial"/>
          <w:sz w:val="20"/>
        </w:rPr>
        <w:t xml:space="preserve"> en place</w:t>
      </w:r>
      <w:r w:rsidR="004862BA" w:rsidRPr="00C31A0A">
        <w:rPr>
          <w:rFonts w:ascii="Arial" w:hAnsi="Arial"/>
          <w:sz w:val="20"/>
        </w:rPr>
        <w:t xml:space="preserve">, KRAIBURG </w:t>
      </w:r>
      <w:r w:rsidR="004862BA">
        <w:rPr>
          <w:rFonts w:ascii="Arial" w:hAnsi="Arial"/>
          <w:sz w:val="20"/>
        </w:rPr>
        <w:t xml:space="preserve">TPE a pu déterminer les valeurs de retrait selon la norme DIN EN ISO 294-4 pour tous les compounds usuels – indépendamment de la dureté Shore des matériaux testés. </w:t>
      </w:r>
      <w:r>
        <w:rPr>
          <w:rFonts w:ascii="Arial" w:hAnsi="Arial"/>
          <w:sz w:val="20"/>
        </w:rPr>
        <w:t>(</w:t>
      </w:r>
      <w:r w:rsidRPr="004862BA">
        <w:rPr>
          <w:rFonts w:ascii="Arial" w:hAnsi="Arial"/>
          <w:i/>
          <w:iCs/>
          <w:sz w:val="20"/>
        </w:rPr>
        <w:t xml:space="preserve">image: </w:t>
      </w:r>
      <w:r w:rsidR="004862BA" w:rsidRPr="004862BA">
        <w:rPr>
          <w:rFonts w:ascii="Arial" w:hAnsi="Arial"/>
          <w:i/>
          <w:iCs/>
          <w:sz w:val="20"/>
        </w:rPr>
        <w:t xml:space="preserve">© </w:t>
      </w:r>
      <w:r w:rsidRPr="004862BA">
        <w:rPr>
          <w:rFonts w:ascii="Arial" w:hAnsi="Arial"/>
          <w:i/>
          <w:iCs/>
          <w:sz w:val="20"/>
        </w:rPr>
        <w:t>KRAIBURG TPE</w:t>
      </w:r>
      <w:r>
        <w:rPr>
          <w:rFonts w:ascii="Arial" w:hAnsi="Arial"/>
          <w:i/>
          <w:sz w:val="20"/>
        </w:rPr>
        <w:t>).</w:t>
      </w:r>
    </w:p>
    <w:p w14:paraId="680CE49B" w14:textId="55779C48" w:rsidR="00F320FD" w:rsidRPr="004862BA" w:rsidRDefault="00F320FD" w:rsidP="19D0F793">
      <w:pPr>
        <w:keepLines/>
        <w:spacing w:after="0" w:line="360" w:lineRule="auto"/>
        <w:ind w:right="1701"/>
        <w:jc w:val="both"/>
        <w:rPr>
          <w:rFonts w:ascii="Arial" w:hAnsi="Arial" w:cs="Arial"/>
          <w:b/>
          <w:bCs/>
          <w:color w:val="000000"/>
          <w:sz w:val="21"/>
          <w:szCs w:val="21"/>
          <w:lang w:val="fr-FR"/>
        </w:rPr>
      </w:pPr>
    </w:p>
    <w:p w14:paraId="41A2E88F" w14:textId="642DF93C" w:rsidR="00DC3BD9" w:rsidRDefault="00DC3BD9">
      <w:pPr>
        <w:rPr>
          <w:rFonts w:ascii="Arial" w:hAnsi="Arial" w:cs="Arial"/>
          <w:b/>
          <w:color w:val="000000"/>
          <w:sz w:val="21"/>
          <w:szCs w:val="21"/>
        </w:rPr>
      </w:pPr>
      <w:r>
        <w:br w:type="page"/>
      </w:r>
    </w:p>
    <w:p w14:paraId="10929364" w14:textId="77777777" w:rsidR="00DC3BD9" w:rsidRPr="00BF2473" w:rsidRDefault="00DC3BD9" w:rsidP="00DC3BD9">
      <w:pPr>
        <w:rPr>
          <w:rFonts w:ascii="Arial" w:hAnsi="Arial" w:cs="Arial"/>
          <w:b/>
          <w:color w:val="000000"/>
          <w:sz w:val="21"/>
          <w:szCs w:val="21"/>
        </w:rPr>
      </w:pPr>
      <w:r>
        <w:rPr>
          <w:rFonts w:ascii="Arial" w:hAnsi="Arial"/>
          <w:b/>
          <w:color w:val="000000"/>
          <w:sz w:val="21"/>
        </w:rPr>
        <w:lastRenderedPageBreak/>
        <w:t>Informations pour les représentants de la presse</w:t>
      </w:r>
    </w:p>
    <w:p w14:paraId="622D0D83" w14:textId="77777777" w:rsidR="00DC3BD9" w:rsidRPr="00BF2473" w:rsidRDefault="00DC3BD9" w:rsidP="00DC3BD9">
      <w:pPr>
        <w:rPr>
          <w:rFonts w:ascii="Arial" w:hAnsi="Arial" w:cs="Arial"/>
          <w:bCs/>
          <w:color w:val="000000"/>
          <w:sz w:val="21"/>
          <w:szCs w:val="21"/>
        </w:rPr>
      </w:pPr>
      <w:r>
        <w:rPr>
          <w:rFonts w:ascii="Arial" w:hAnsi="Arial"/>
          <w:b/>
          <w:noProof/>
          <w:color w:val="000000"/>
          <w:sz w:val="21"/>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12FFF416" w:rsidR="00DC3BD9" w:rsidRDefault="00AD6DBC" w:rsidP="00DC3BD9">
      <w:pPr>
        <w:rPr>
          <w:rFonts w:ascii="Arial" w:hAnsi="Arial" w:cs="Arial"/>
          <w:b/>
          <w:color w:val="000000"/>
          <w:sz w:val="21"/>
          <w:szCs w:val="21"/>
        </w:rPr>
      </w:pPr>
      <w:hyperlink r:id="rId12" w:history="1">
        <w:r w:rsidR="00AD6E9B">
          <w:rPr>
            <w:rStyle w:val="Hyperlink"/>
            <w:rFonts w:ascii="Arial" w:hAnsi="Arial"/>
            <w:b/>
            <w:sz w:val="21"/>
          </w:rPr>
          <w:t>Matériel d’illustration</w:t>
        </w:r>
      </w:hyperlink>
    </w:p>
    <w:p w14:paraId="4D18B18A" w14:textId="77777777" w:rsidR="00C627CC" w:rsidRPr="00C570B2" w:rsidRDefault="00C627CC" w:rsidP="00DC3BD9">
      <w:pPr>
        <w:rPr>
          <w:rFonts w:ascii="Arial" w:hAnsi="Arial" w:cs="Arial"/>
          <w:b/>
          <w:color w:val="000000"/>
          <w:sz w:val="21"/>
          <w:szCs w:val="21"/>
          <w:lang w:val="fr-FR"/>
        </w:rPr>
      </w:pPr>
    </w:p>
    <w:p w14:paraId="55B2C48E" w14:textId="77777777" w:rsidR="00DC3BD9" w:rsidRPr="00BF2473" w:rsidRDefault="00DC3BD9" w:rsidP="00DC3BD9">
      <w:pPr>
        <w:rPr>
          <w:rFonts w:ascii="Arial" w:hAnsi="Arial" w:cs="Arial"/>
          <w:b/>
          <w:color w:val="000000"/>
          <w:sz w:val="21"/>
          <w:szCs w:val="21"/>
        </w:rPr>
      </w:pPr>
      <w:r>
        <w:rPr>
          <w:rFonts w:ascii="Arial" w:hAnsi="Arial"/>
          <w:b/>
          <w:color w:val="000000"/>
          <w:sz w:val="21"/>
        </w:rPr>
        <w:t>Réseaux sociaux:</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58536EA7" wp14:editId="4507F8A8">
                  <wp:extent cx="301276" cy="301276"/>
                  <wp:effectExtent l="0" t="0" r="3810" b="3810"/>
                  <wp:docPr id="5" name="Grafik 5">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1DDF481D" wp14:editId="19DE3789">
                  <wp:extent cx="300990" cy="300990"/>
                  <wp:effectExtent l="0" t="0" r="3810" b="3810"/>
                  <wp:docPr id="7" name="Grafik 7">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0DA25131" wp14:editId="2711847E">
                  <wp:extent cx="300990" cy="300990"/>
                  <wp:effectExtent l="0" t="0" r="3810" b="3810"/>
                  <wp:docPr id="15" name="Grafik 15">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66149862" wp14:editId="3F26D3CC">
                  <wp:extent cx="296266" cy="296266"/>
                  <wp:effectExtent l="0" t="0" r="0" b="0"/>
                  <wp:docPr id="21" name="Grafik 21">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Default="00DC3BD9" w:rsidP="00DC3BD9">
      <w:pPr>
        <w:rPr>
          <w:rFonts w:ascii="Arial" w:hAnsi="Arial" w:cs="Arial"/>
          <w:b/>
          <w:color w:val="000000"/>
          <w:sz w:val="21"/>
          <w:szCs w:val="21"/>
          <w:lang w:val="de-DE"/>
        </w:rPr>
      </w:pPr>
    </w:p>
    <w:p w14:paraId="2B748AC4" w14:textId="77777777" w:rsidR="00286268" w:rsidRPr="009D1170" w:rsidRDefault="00286268" w:rsidP="00286268">
      <w:pPr>
        <w:keepLines/>
        <w:spacing w:after="0" w:line="360" w:lineRule="auto"/>
        <w:ind w:right="1701"/>
        <w:jc w:val="both"/>
        <w:rPr>
          <w:rFonts w:ascii="Arial" w:hAnsi="Arial" w:cs="Arial"/>
          <w:b/>
          <w:color w:val="000000"/>
          <w:sz w:val="21"/>
          <w:szCs w:val="21"/>
        </w:rPr>
      </w:pPr>
      <w:r>
        <w:rPr>
          <w:rFonts w:ascii="Arial" w:hAnsi="Arial"/>
          <w:b/>
          <w:color w:val="000000"/>
          <w:sz w:val="21"/>
        </w:rPr>
        <w:t>À propos de KRAIBURG TPE</w:t>
      </w:r>
    </w:p>
    <w:p w14:paraId="30FC50DA" w14:textId="3F753D86" w:rsidR="00286268" w:rsidRPr="00952CE4" w:rsidRDefault="00286268" w:rsidP="00286268">
      <w:pPr>
        <w:keepLines/>
        <w:spacing w:after="0" w:line="360" w:lineRule="auto"/>
        <w:ind w:right="1701"/>
        <w:jc w:val="both"/>
        <w:rPr>
          <w:rFonts w:ascii="Arial" w:hAnsi="Arial" w:cs="Arial"/>
          <w:color w:val="000000" w:themeColor="text1"/>
          <w:sz w:val="20"/>
        </w:rPr>
      </w:pPr>
      <w:r>
        <w:rPr>
          <w:rFonts w:ascii="Arial" w:hAnsi="Arial"/>
          <w:color w:val="000000" w:themeColor="text1"/>
          <w:sz w:val="20"/>
        </w:rPr>
        <w:t>KRAIBURG TPE (</w:t>
      </w:r>
      <w:hyperlink r:id="rId23" w:history="1">
        <w:r>
          <w:rPr>
            <w:rStyle w:val="Hyperlink"/>
            <w:rFonts w:ascii="Arial" w:hAnsi="Arial"/>
            <w:sz w:val="20"/>
          </w:rPr>
          <w:t>www.kraiburg-tpe.com</w:t>
        </w:r>
      </w:hyperlink>
      <w:r>
        <w:rPr>
          <w:rFonts w:ascii="Arial" w:hAnsi="Arial"/>
          <w:color w:val="000000" w:themeColor="text1"/>
          <w:sz w:val="20"/>
        </w:rPr>
        <w:t>) est un fabricant mondial d’élastomères thermoplastiques sur mesure. KRAIBURG TPE a été fondé en 2001 en tant que division autonome du groupe KRAIBURG et est aujourd’hui le leader de compétence dans le domaine des compounds TPE. L’objectif de l’entreprise est de proposer des produits sûrs, fiables et durables pour les applications des clients. Avec plus de 6</w:t>
      </w:r>
      <w:r w:rsidR="00C31A0A">
        <w:rPr>
          <w:rFonts w:ascii="Arial" w:hAnsi="Arial"/>
          <w:color w:val="000000" w:themeColor="text1"/>
          <w:sz w:val="20"/>
        </w:rPr>
        <w:t>6</w:t>
      </w:r>
      <w:r>
        <w:rPr>
          <w:rFonts w:ascii="Arial" w:hAnsi="Arial"/>
          <w:color w:val="000000" w:themeColor="text1"/>
          <w:sz w:val="20"/>
        </w:rPr>
        <w:t>0 employés dans le monde et des sites de production en Allemagne, aux États-Unis et en Malaisie, l’entreprise propose un large portefeuille de produits pour des applications dans les secteurs de l’automobile, de l’industrie et des biens de consommation, ainsi que dans le domaine médical, très réglementé. Les lignes de produits établies THERMOLAST</w:t>
      </w:r>
      <w:r>
        <w:rPr>
          <w:rFonts w:ascii="Arial" w:hAnsi="Arial"/>
          <w:color w:val="000000" w:themeColor="text1"/>
          <w:sz w:val="20"/>
          <w:vertAlign w:val="superscript"/>
        </w:rPr>
        <w:t>®</w:t>
      </w:r>
      <w:r>
        <w:rPr>
          <w:rFonts w:ascii="Arial" w:hAnsi="Arial"/>
          <w:color w:val="000000" w:themeColor="text1"/>
          <w:sz w:val="20"/>
        </w:rPr>
        <w:t>, COPEC</w:t>
      </w:r>
      <w:r>
        <w:rPr>
          <w:rFonts w:ascii="Arial" w:hAnsi="Arial"/>
          <w:color w:val="000000" w:themeColor="text1"/>
          <w:sz w:val="20"/>
          <w:vertAlign w:val="superscript"/>
        </w:rPr>
        <w:t>®</w:t>
      </w:r>
      <w:r>
        <w:rPr>
          <w:rFonts w:ascii="Arial" w:hAnsi="Arial"/>
          <w:color w:val="000000" w:themeColor="text1"/>
          <w:sz w:val="20"/>
        </w:rPr>
        <w:t>, HIPEX</w:t>
      </w:r>
      <w:r>
        <w:rPr>
          <w:rFonts w:ascii="Arial" w:hAnsi="Arial"/>
          <w:color w:val="000000" w:themeColor="text1"/>
          <w:sz w:val="20"/>
          <w:vertAlign w:val="superscript"/>
        </w:rPr>
        <w:t>®</w:t>
      </w:r>
      <w:r>
        <w:rPr>
          <w:rFonts w:ascii="Arial" w:hAnsi="Arial"/>
          <w:color w:val="000000" w:themeColor="text1"/>
          <w:sz w:val="20"/>
        </w:rPr>
        <w:t xml:space="preserve"> et For Tec E®</w:t>
      </w:r>
      <w:r>
        <w:rPr>
          <w:rFonts w:ascii="Arial" w:hAnsi="Arial"/>
          <w:color w:val="000000" w:themeColor="text1"/>
          <w:sz w:val="20"/>
          <w:vertAlign w:val="superscript"/>
        </w:rPr>
        <w:t>®</w:t>
      </w:r>
      <w:r>
        <w:rPr>
          <w:rFonts w:ascii="Arial" w:hAnsi="Arial"/>
          <w:color w:val="000000" w:themeColor="text1"/>
          <w:sz w:val="20"/>
        </w:rPr>
        <w:t xml:space="preserve"> sont transformées par moulage par injection ou par extrusion et offrent aux fabricants de nombreux avantages non seulement au niveau de la transformation mais aussi de la conception des produits. KRAIBURG TPE se distingue par sa force d’innovation, son orientation client globale, ses solutions de produits sur mesure et son service fiable. L’entreprise est certifiée ISO 50001 à son siège social en Allemagne et dispose des certifications ISO 9001 et ISO 14001 sur tous ses sites dans le monde.</w:t>
      </w:r>
    </w:p>
    <w:p w14:paraId="52BF50FB" w14:textId="77777777" w:rsidR="002C07D0" w:rsidRPr="004862BA" w:rsidRDefault="002C07D0">
      <w:pPr>
        <w:rPr>
          <w:rFonts w:ascii="Arial" w:hAnsi="Arial" w:cs="Arial"/>
          <w:b/>
          <w:color w:val="000000"/>
          <w:sz w:val="21"/>
          <w:szCs w:val="21"/>
          <w:lang w:val="fr-FR"/>
        </w:rPr>
      </w:pPr>
    </w:p>
    <w:sectPr w:rsidR="002C07D0" w:rsidRPr="004862BA" w:rsidSect="00AC7BCD">
      <w:headerReference w:type="default" r:id="rId24"/>
      <w:headerReference w:type="first" r:id="rId25"/>
      <w:footerReference w:type="first" r:id="rId2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F1652" w14:textId="77777777" w:rsidR="00AC7BCD" w:rsidRDefault="00AC7BCD" w:rsidP="00784C57">
      <w:pPr>
        <w:spacing w:after="0" w:line="240" w:lineRule="auto"/>
      </w:pPr>
      <w:r>
        <w:separator/>
      </w:r>
    </w:p>
  </w:endnote>
  <w:endnote w:type="continuationSeparator" w:id="0">
    <w:p w14:paraId="36CA4322" w14:textId="77777777" w:rsidR="00AC7BCD" w:rsidRDefault="00AC7BCD" w:rsidP="00784C57">
      <w:pPr>
        <w:spacing w:after="0" w:line="240" w:lineRule="auto"/>
      </w:pPr>
      <w:r>
        <w:continuationSeparator/>
      </w:r>
    </w:p>
  </w:endnote>
  <w:endnote w:type="continuationNotice" w:id="1">
    <w:p w14:paraId="6FC7CE99" w14:textId="77777777" w:rsidR="00AC7BCD" w:rsidRDefault="00AC7B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CB90E" w14:textId="77777777" w:rsidR="00AC7BCD" w:rsidRDefault="00AC7BCD" w:rsidP="00784C57">
      <w:pPr>
        <w:spacing w:after="0" w:line="240" w:lineRule="auto"/>
      </w:pPr>
      <w:r>
        <w:separator/>
      </w:r>
    </w:p>
  </w:footnote>
  <w:footnote w:type="continuationSeparator" w:id="0">
    <w:p w14:paraId="77D96095" w14:textId="77777777" w:rsidR="00AC7BCD" w:rsidRDefault="00AC7BCD" w:rsidP="00784C57">
      <w:pPr>
        <w:spacing w:after="0" w:line="240" w:lineRule="auto"/>
      </w:pPr>
      <w:r>
        <w:continuationSeparator/>
      </w:r>
    </w:p>
  </w:footnote>
  <w:footnote w:type="continuationNotice" w:id="1">
    <w:p w14:paraId="6795196C" w14:textId="77777777" w:rsidR="00AC7BCD" w:rsidRDefault="00AC7BC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CA135E"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78D2B28E" w14:textId="77777777" w:rsidR="00CA135E" w:rsidRDefault="00CA135E" w:rsidP="00CA135E">
          <w:pPr>
            <w:spacing w:after="0" w:line="360" w:lineRule="auto"/>
            <w:jc w:val="both"/>
            <w:rPr>
              <w:rFonts w:ascii="Arial" w:hAnsi="Arial" w:cs="Arial"/>
              <w:b/>
              <w:sz w:val="16"/>
              <w:szCs w:val="16"/>
            </w:rPr>
          </w:pPr>
          <w:r>
            <w:rPr>
              <w:rFonts w:ascii="Arial" w:hAnsi="Arial"/>
              <w:b/>
              <w:sz w:val="16"/>
            </w:rPr>
            <w:t>KRAIBURG TPE communique les valeurs de retrait</w:t>
          </w:r>
        </w:p>
        <w:p w14:paraId="6E4EE268" w14:textId="7E5C0766" w:rsidR="001E7076" w:rsidRPr="00014BB3" w:rsidRDefault="001E7076" w:rsidP="001E7076">
          <w:pPr>
            <w:spacing w:after="0" w:line="360" w:lineRule="auto"/>
            <w:jc w:val="both"/>
            <w:rPr>
              <w:rFonts w:ascii="Arial" w:hAnsi="Arial" w:cs="Arial"/>
              <w:b/>
              <w:bCs/>
              <w:sz w:val="16"/>
              <w:szCs w:val="16"/>
            </w:rPr>
          </w:pPr>
          <w:r>
            <w:rPr>
              <w:rFonts w:ascii="Arial" w:hAnsi="Arial"/>
              <w:b/>
              <w:sz w:val="16"/>
            </w:rPr>
            <w:t>Waldkraiburg, février 2024</w:t>
          </w:r>
        </w:p>
        <w:p w14:paraId="4F16FFE5" w14:textId="6350965B" w:rsidR="00502615" w:rsidRPr="00C71DA0" w:rsidRDefault="001E7076" w:rsidP="001E7076">
          <w:pPr>
            <w:spacing w:after="0" w:line="360" w:lineRule="auto"/>
            <w:jc w:val="both"/>
            <w:rPr>
              <w:rFonts w:ascii="Arial" w:hAnsi="Arial" w:cs="Arial"/>
              <w:b/>
              <w:bCs/>
              <w:sz w:val="16"/>
              <w:szCs w:val="16"/>
            </w:rPr>
          </w:pPr>
          <w:r>
            <w:rPr>
              <w:rFonts w:ascii="Arial" w:hAnsi="Arial"/>
              <w:b/>
              <w:sz w:val="16"/>
            </w:rPr>
            <w:t xml:space="preserve">Page </w:t>
          </w:r>
          <w:r w:rsidRPr="00C71DA0">
            <w:rPr>
              <w:rFonts w:ascii="Arial" w:hAnsi="Arial" w:cs="Arial"/>
              <w:b/>
              <w:sz w:val="16"/>
            </w:rPr>
            <w:fldChar w:fldCharType="begin"/>
          </w:r>
          <w:r w:rsidRPr="00C71DA0">
            <w:rPr>
              <w:rFonts w:ascii="Arial" w:hAnsi="Arial" w:cs="Arial"/>
              <w:b/>
              <w:sz w:val="16"/>
            </w:rPr>
            <w:instrText>PAGE  \* Arabic  \* MERGEFORMAT</w:instrText>
          </w:r>
          <w:r w:rsidRPr="00C71DA0">
            <w:rPr>
              <w:rFonts w:ascii="Arial" w:hAnsi="Arial" w:cs="Arial"/>
              <w:b/>
              <w:sz w:val="16"/>
            </w:rPr>
            <w:fldChar w:fldCharType="separate"/>
          </w:r>
          <w:r w:rsidRPr="001E7076">
            <w:rPr>
              <w:rFonts w:ascii="Arial" w:hAnsi="Arial" w:cs="Arial"/>
              <w:b/>
              <w:sz w:val="16"/>
            </w:rPr>
            <w:t>1</w:t>
          </w:r>
          <w:r w:rsidRPr="00C71DA0">
            <w:rPr>
              <w:rFonts w:ascii="Arial" w:hAnsi="Arial" w:cs="Arial"/>
              <w:b/>
              <w:sz w:val="16"/>
            </w:rPr>
            <w:fldChar w:fldCharType="end"/>
          </w:r>
          <w:r>
            <w:rPr>
              <w:rFonts w:ascii="Arial" w:hAnsi="Arial"/>
              <w:b/>
              <w:sz w:val="16"/>
            </w:rPr>
            <w:t xml:space="preserve"> de </w:t>
          </w:r>
          <w:r w:rsidRPr="001E7076">
            <w:rPr>
              <w:rFonts w:ascii="Arial" w:hAnsi="Arial" w:cs="Arial"/>
              <w:b/>
              <w:sz w:val="16"/>
            </w:rPr>
            <w:fldChar w:fldCharType="begin"/>
          </w:r>
          <w:r w:rsidRPr="001E7076">
            <w:rPr>
              <w:rFonts w:ascii="Arial" w:hAnsi="Arial" w:cs="Arial"/>
              <w:b/>
              <w:sz w:val="16"/>
            </w:rPr>
            <w:instrText>NUMPAGES  \* Arabic  \* MERGEFORMAT</w:instrText>
          </w:r>
          <w:r w:rsidRPr="001E7076">
            <w:rPr>
              <w:rFonts w:ascii="Arial" w:hAnsi="Arial" w:cs="Arial"/>
              <w:b/>
              <w:sz w:val="16"/>
            </w:rPr>
            <w:fldChar w:fldCharType="separate"/>
          </w:r>
          <w:r w:rsidRPr="001E7076">
            <w:rPr>
              <w:rFonts w:ascii="Arial" w:hAnsi="Arial" w:cs="Arial"/>
              <w:b/>
              <w:sz w:val="16"/>
            </w:rPr>
            <w:t>2</w:t>
          </w:r>
          <w:r w:rsidRPr="001E7076">
            <w:rPr>
              <w:rFonts w:ascii="Arial" w:hAnsi="Arial" w:cs="Arial"/>
              <w:b/>
              <w:sz w:val="16"/>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79FEE9C2"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426F7E6C" w14:textId="26296C11" w:rsidR="00290789" w:rsidRDefault="00CA135E" w:rsidP="00502615">
          <w:pPr>
            <w:spacing w:after="0" w:line="360" w:lineRule="auto"/>
            <w:jc w:val="both"/>
            <w:rPr>
              <w:rFonts w:ascii="Arial" w:hAnsi="Arial" w:cs="Arial"/>
              <w:b/>
              <w:sz w:val="16"/>
              <w:szCs w:val="16"/>
            </w:rPr>
          </w:pPr>
          <w:r>
            <w:rPr>
              <w:rFonts w:ascii="Arial" w:hAnsi="Arial"/>
              <w:b/>
              <w:sz w:val="16"/>
            </w:rPr>
            <w:t>KRAIBURG TPE communique les valeurs de retrait</w:t>
          </w:r>
        </w:p>
        <w:p w14:paraId="7CA21669" w14:textId="72DEBEC3" w:rsidR="00502615" w:rsidRPr="00014BB3" w:rsidRDefault="00502615" w:rsidP="00502615">
          <w:pPr>
            <w:spacing w:after="0" w:line="360" w:lineRule="auto"/>
            <w:jc w:val="both"/>
            <w:rPr>
              <w:rFonts w:ascii="Arial" w:hAnsi="Arial" w:cs="Arial"/>
              <w:b/>
              <w:bCs/>
              <w:sz w:val="16"/>
              <w:szCs w:val="16"/>
            </w:rPr>
          </w:pPr>
          <w:r>
            <w:rPr>
              <w:rFonts w:ascii="Arial" w:hAnsi="Arial"/>
              <w:b/>
              <w:sz w:val="16"/>
            </w:rPr>
            <w:t>Waldkraiburg, février 2024</w:t>
          </w:r>
        </w:p>
        <w:p w14:paraId="7142AAD6"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Page </w:t>
          </w:r>
          <w:r w:rsidR="00C37A0D" w:rsidRPr="00C71DA0">
            <w:rPr>
              <w:rFonts w:ascii="Arial" w:hAnsi="Arial" w:cs="Arial"/>
              <w:b/>
              <w:sz w:val="16"/>
            </w:rPr>
            <w:fldChar w:fldCharType="begin"/>
          </w:r>
          <w:r w:rsidR="00502615" w:rsidRPr="00C71DA0">
            <w:rPr>
              <w:rFonts w:ascii="Arial" w:hAnsi="Arial" w:cs="Arial"/>
              <w:b/>
              <w:sz w:val="16"/>
            </w:rPr>
            <w:instrText>PAGE  \* Arabic  \* MERGEFORMAT</w:instrText>
          </w:r>
          <w:r w:rsidR="00C37A0D" w:rsidRPr="00C71DA0">
            <w:rPr>
              <w:rFonts w:ascii="Arial" w:hAnsi="Arial" w:cs="Arial"/>
              <w:b/>
              <w:sz w:val="16"/>
            </w:rPr>
            <w:fldChar w:fldCharType="separate"/>
          </w:r>
          <w:r w:rsidR="00794FE0">
            <w:rPr>
              <w:rFonts w:ascii="Arial" w:hAnsi="Arial" w:cs="Arial"/>
              <w:b/>
              <w:sz w:val="16"/>
            </w:rPr>
            <w:t>1</w:t>
          </w:r>
          <w:r w:rsidR="00C37A0D" w:rsidRPr="00C71DA0">
            <w:rPr>
              <w:rFonts w:ascii="Arial" w:hAnsi="Arial" w:cs="Arial"/>
              <w:b/>
              <w:sz w:val="16"/>
            </w:rPr>
            <w:fldChar w:fldCharType="end"/>
          </w:r>
          <w:r>
            <w:rPr>
              <w:rFonts w:ascii="Arial" w:hAnsi="Arial"/>
              <w:b/>
              <w:sz w:val="16"/>
            </w:rPr>
            <w:t xml:space="preserve"> de </w:t>
          </w:r>
          <w:r w:rsidR="004855C8">
            <w:fldChar w:fldCharType="begin"/>
          </w:r>
          <w:r w:rsidR="004855C8" w:rsidRPr="006F3297">
            <w:instrText>NUMPAGES  \* Arabic  \* MERGEFORMAT</w:instrText>
          </w:r>
          <w:r w:rsidR="004855C8">
            <w:fldChar w:fldCharType="separate"/>
          </w:r>
          <w:r w:rsidR="00794FE0" w:rsidRPr="00794FE0">
            <w:rPr>
              <w:rFonts w:ascii="Arial" w:hAnsi="Arial" w:cs="Arial"/>
              <w:b/>
              <w:sz w:val="16"/>
            </w:rPr>
            <w:t>5</w:t>
          </w:r>
          <w:r w:rsidR="004855C8">
            <w:rPr>
              <w:rFonts w:ascii="Arial" w:hAnsi="Arial" w:cs="Arial"/>
              <w:b/>
              <w:sz w:val="16"/>
            </w:rPr>
            <w:fldChar w:fldCharType="end"/>
          </w:r>
        </w:p>
      </w:tc>
      <w:tc>
        <w:tcPr>
          <w:tcW w:w="2977" w:type="dxa"/>
        </w:tcPr>
        <w:p w14:paraId="25A0B4C7" w14:textId="77777777" w:rsidR="00502615" w:rsidRPr="004862BA" w:rsidRDefault="00502615" w:rsidP="00502615">
          <w:pPr>
            <w:pStyle w:val="Kopfzeile"/>
            <w:tabs>
              <w:tab w:val="clear" w:pos="4703"/>
              <w:tab w:val="clear" w:pos="9406"/>
            </w:tabs>
            <w:rPr>
              <w:rFonts w:ascii="Arial" w:hAnsi="Arial" w:cs="Arial"/>
              <w:sz w:val="16"/>
              <w:szCs w:val="16"/>
              <w:lang w:val="de-DE"/>
            </w:rPr>
          </w:pPr>
          <w:r w:rsidRPr="004862BA">
            <w:rPr>
              <w:rFonts w:ascii="Arial" w:hAnsi="Arial"/>
              <w:sz w:val="16"/>
              <w:lang w:val="de-DE"/>
            </w:rPr>
            <w:t>KRAIBURG TPE GmbH &amp; Co. KG</w:t>
          </w:r>
        </w:p>
        <w:p w14:paraId="2143F276" w14:textId="77777777" w:rsidR="00502615" w:rsidRPr="00C71DA0" w:rsidRDefault="00502615" w:rsidP="00502615">
          <w:pPr>
            <w:pStyle w:val="Kopfzeile"/>
            <w:tabs>
              <w:tab w:val="clear" w:pos="4703"/>
              <w:tab w:val="clear" w:pos="9406"/>
            </w:tabs>
            <w:rPr>
              <w:rFonts w:ascii="Arial" w:hAnsi="Arial" w:cs="Arial"/>
              <w:sz w:val="16"/>
              <w:szCs w:val="16"/>
            </w:rPr>
          </w:pPr>
          <w:r w:rsidRPr="004862BA">
            <w:rPr>
              <w:rFonts w:ascii="Arial" w:hAnsi="Arial"/>
              <w:sz w:val="16"/>
              <w:lang w:val="de-DE"/>
            </w:rPr>
            <w:t xml:space="preserve">Friedrich-Schmidt-Str. </w:t>
          </w:r>
          <w:r>
            <w:rPr>
              <w:rFonts w:ascii="Arial" w:hAnsi="Arial"/>
              <w:sz w:val="16"/>
            </w:rPr>
            <w:t>2</w:t>
          </w:r>
        </w:p>
        <w:p w14:paraId="46B96D3D"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52A084DE" w14:textId="77777777" w:rsidR="00502615" w:rsidRPr="00C71DA0" w:rsidRDefault="00FB6011" w:rsidP="00502615">
          <w:pPr>
            <w:pStyle w:val="Kopfzeile"/>
            <w:tabs>
              <w:tab w:val="clear" w:pos="4703"/>
              <w:tab w:val="clear" w:pos="9406"/>
            </w:tabs>
            <w:rPr>
              <w:rFonts w:ascii="Arial" w:hAnsi="Arial" w:cs="Arial"/>
              <w:sz w:val="16"/>
              <w:szCs w:val="16"/>
            </w:rPr>
          </w:pPr>
          <w:r>
            <w:rPr>
              <w:rFonts w:ascii="Arial" w:hAnsi="Arial"/>
              <w:sz w:val="16"/>
            </w:rPr>
            <w:t>Allemagne</w:t>
          </w:r>
        </w:p>
        <w:p w14:paraId="73160BF7" w14:textId="77777777" w:rsidR="00502615" w:rsidRPr="004862BA" w:rsidRDefault="00502615" w:rsidP="00502615">
          <w:pPr>
            <w:pStyle w:val="Kopfzeile"/>
            <w:tabs>
              <w:tab w:val="clear" w:pos="4703"/>
              <w:tab w:val="clear" w:pos="9406"/>
            </w:tabs>
            <w:rPr>
              <w:rFonts w:ascii="Arial" w:hAnsi="Arial" w:cs="Arial"/>
              <w:sz w:val="16"/>
              <w:szCs w:val="16"/>
              <w:lang w:val="fr-FR"/>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Téléphone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4E27DE45" w14:textId="77777777" w:rsidR="00502615" w:rsidRPr="004862BA" w:rsidRDefault="00502615" w:rsidP="00502615">
          <w:pPr>
            <w:pStyle w:val="Kopfzeile"/>
            <w:tabs>
              <w:tab w:val="clear" w:pos="4703"/>
              <w:tab w:val="clear" w:pos="9406"/>
            </w:tabs>
            <w:rPr>
              <w:rFonts w:ascii="Arial" w:hAnsi="Arial" w:cs="Arial"/>
              <w:sz w:val="16"/>
              <w:szCs w:val="16"/>
              <w:lang w:val="fr-FR"/>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58241"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Contact pour la presse</w:t>
                          </w:r>
                        </w:p>
                        <w:p w14:paraId="4493503F" w14:textId="77777777" w:rsidR="006A7575" w:rsidRPr="004862BA" w:rsidRDefault="006A7575" w:rsidP="006A7575">
                          <w:pPr>
                            <w:pStyle w:val="Textkrper-Zeileneinzug"/>
                            <w:ind w:left="0"/>
                            <w:rPr>
                              <w:bCs/>
                              <w:sz w:val="16"/>
                              <w:szCs w:val="16"/>
                              <w:lang w:val="fr-FR"/>
                            </w:rPr>
                          </w:pPr>
                        </w:p>
                        <w:p w14:paraId="627A4EBC" w14:textId="7FEE1BBA" w:rsidR="00280BA4" w:rsidRPr="00280BA4" w:rsidRDefault="00280BA4" w:rsidP="00280BA4">
                          <w:pPr>
                            <w:pStyle w:val="Textkrper-Zeileneinzug"/>
                            <w:ind w:left="0"/>
                            <w:rPr>
                              <w:iCs w:val="0"/>
                              <w:sz w:val="16"/>
                            </w:rPr>
                          </w:pPr>
                          <w:r>
                            <w:rPr>
                              <w:sz w:val="16"/>
                            </w:rPr>
                            <w:t>Europe, Moyen-Orient, Afrique</w:t>
                          </w:r>
                        </w:p>
                        <w:p w14:paraId="092B77F0" w14:textId="3B03EDCF" w:rsidR="00E07B9C" w:rsidRPr="00D138E6" w:rsidRDefault="00EE4CEE" w:rsidP="00E07B9C">
                          <w:pPr>
                            <w:pStyle w:val="Textkrper-Zeileneinzug"/>
                            <w:ind w:left="0"/>
                            <w:rPr>
                              <w:i w:val="0"/>
                              <w:sz w:val="16"/>
                              <w:szCs w:val="16"/>
                            </w:rPr>
                          </w:pPr>
                          <w:r>
                            <w:rPr>
                              <w:i w:val="0"/>
                              <w:sz w:val="16"/>
                            </w:rPr>
                            <w:t>M.A. Juliane Schmidhuber</w:t>
                          </w:r>
                        </w:p>
                        <w:p w14:paraId="63A4EC68" w14:textId="77777777" w:rsidR="00E07B9C" w:rsidRPr="00D138E6" w:rsidRDefault="00E07B9C" w:rsidP="00E07B9C">
                          <w:pPr>
                            <w:pStyle w:val="Textkrper-Zeileneinzug"/>
                            <w:ind w:left="0"/>
                            <w:rPr>
                              <w:i w:val="0"/>
                              <w:sz w:val="16"/>
                              <w:szCs w:val="16"/>
                            </w:rPr>
                          </w:pPr>
                          <w:r>
                            <w:rPr>
                              <w:i w:val="0"/>
                              <w:sz w:val="16"/>
                            </w:rPr>
                            <w:t>PR &amp; Communications Manager</w:t>
                          </w:r>
                        </w:p>
                        <w:p w14:paraId="490E30CA" w14:textId="77777777" w:rsidR="00E07B9C" w:rsidRPr="00D138E6" w:rsidRDefault="00E07B9C" w:rsidP="00E07B9C">
                          <w:pPr>
                            <w:pStyle w:val="Textkrper-Zeileneinzug"/>
                            <w:ind w:left="0"/>
                            <w:rPr>
                              <w:i w:val="0"/>
                              <w:sz w:val="16"/>
                              <w:szCs w:val="16"/>
                            </w:rPr>
                          </w:pPr>
                          <w:r>
                            <w:rPr>
                              <w:i w:val="0"/>
                              <w:sz w:val="16"/>
                            </w:rPr>
                            <w:t>Tél: +49 8638 9810 568</w:t>
                          </w:r>
                        </w:p>
                        <w:p w14:paraId="385DF4B2" w14:textId="6BD7885C" w:rsidR="00A94995" w:rsidRPr="00A94995" w:rsidRDefault="00AD6DBC" w:rsidP="00A94995">
                          <w:pPr>
                            <w:spacing w:after="0" w:line="360" w:lineRule="auto"/>
                            <w:rPr>
                              <w:rFonts w:ascii="Arial" w:hAnsi="Arial" w:cs="Arial"/>
                              <w:sz w:val="16"/>
                              <w:szCs w:val="16"/>
                            </w:rPr>
                          </w:pPr>
                          <w:hyperlink r:id="rId2" w:history="1">
                            <w:r w:rsidR="00AD6E9B">
                              <w:rPr>
                                <w:rStyle w:val="Hyperlink"/>
                                <w:rFonts w:ascii="Arial" w:hAnsi="Arial"/>
                                <w:sz w:val="16"/>
                              </w:rPr>
                              <w:t>Juliane.Schmidhuber@kraiburg-tpe.com</w:t>
                            </w:r>
                          </w:hyperlink>
                        </w:p>
                        <w:p w14:paraId="07C4BA2C" w14:textId="77777777" w:rsidR="006A7575" w:rsidRPr="00D138E6" w:rsidRDefault="006A7575" w:rsidP="006A7575">
                          <w:pPr>
                            <w:pStyle w:val="Textkrper-Zeileneinzug"/>
                            <w:ind w:left="0"/>
                            <w:rPr>
                              <w:bCs/>
                              <w:sz w:val="16"/>
                              <w:szCs w:val="16"/>
                              <w:lang w:val="fr-FR"/>
                            </w:rPr>
                          </w:pPr>
                        </w:p>
                        <w:p w14:paraId="5DD5E035" w14:textId="77777777" w:rsidR="006A7575" w:rsidRPr="00D138E6" w:rsidRDefault="006A7575" w:rsidP="006A7575">
                          <w:pPr>
                            <w:pStyle w:val="Textkrper-Zeileneinzug"/>
                            <w:ind w:left="0"/>
                            <w:rPr>
                              <w:rStyle w:val="Hyperlink"/>
                              <w:b/>
                              <w:i w:val="0"/>
                              <w:sz w:val="16"/>
                            </w:rPr>
                          </w:pPr>
                          <w:r>
                            <w:rPr>
                              <w:b/>
                              <w:i w:val="0"/>
                              <w:sz w:val="16"/>
                            </w:rPr>
                            <w:t>Agence de communication</w:t>
                          </w:r>
                        </w:p>
                        <w:p w14:paraId="67640D7A" w14:textId="77777777" w:rsidR="002068DB" w:rsidRPr="00E150A6" w:rsidRDefault="002068DB" w:rsidP="002068DB">
                          <w:pPr>
                            <w:spacing w:after="0" w:line="360" w:lineRule="auto"/>
                            <w:rPr>
                              <w:rFonts w:ascii="Arial" w:hAnsi="Arial"/>
                              <w:i/>
                              <w:sz w:val="16"/>
                            </w:rPr>
                          </w:pPr>
                          <w:r>
                            <w:rPr>
                              <w:rFonts w:ascii="Arial" w:hAnsi="Arial"/>
                              <w:i/>
                              <w:sz w:val="16"/>
                            </w:rPr>
                            <w:t>EMG</w:t>
                          </w:r>
                        </w:p>
                        <w:p w14:paraId="55AB9629" w14:textId="77777777" w:rsidR="002068DB" w:rsidRPr="002068DB" w:rsidRDefault="002068DB" w:rsidP="002068DB">
                          <w:pPr>
                            <w:spacing w:after="0" w:line="360" w:lineRule="auto"/>
                            <w:rPr>
                              <w:rFonts w:ascii="Arial" w:hAnsi="Arial"/>
                              <w:iCs/>
                              <w:sz w:val="16"/>
                            </w:rPr>
                          </w:pPr>
                          <w:r>
                            <w:rPr>
                              <w:rFonts w:ascii="Arial" w:hAnsi="Arial"/>
                              <w:sz w:val="16"/>
                            </w:rPr>
                            <w:t>Vera Kiseleva</w:t>
                          </w:r>
                        </w:p>
                        <w:p w14:paraId="1ED822DC" w14:textId="6C221FAA" w:rsidR="002068DB" w:rsidRPr="002068DB" w:rsidRDefault="00E150A6" w:rsidP="002068DB">
                          <w:pPr>
                            <w:spacing w:after="0" w:line="360" w:lineRule="auto"/>
                            <w:rPr>
                              <w:rFonts w:ascii="Arial" w:hAnsi="Arial"/>
                              <w:iCs/>
                              <w:sz w:val="16"/>
                            </w:rPr>
                          </w:pPr>
                          <w:r>
                            <w:rPr>
                              <w:rFonts w:ascii="Arial" w:hAnsi="Arial"/>
                              <w:sz w:val="16"/>
                            </w:rPr>
                            <w:t xml:space="preserve">Tél: +31 645 092 735 </w:t>
                          </w:r>
                        </w:p>
                        <w:p w14:paraId="59E5EE0D" w14:textId="30A560E4" w:rsidR="00DC3BD9" w:rsidRPr="002068DB" w:rsidRDefault="00AD6DBC" w:rsidP="002068DB">
                          <w:pPr>
                            <w:spacing w:after="0" w:line="360" w:lineRule="auto"/>
                            <w:rPr>
                              <w:rFonts w:ascii="Arial" w:hAnsi="Arial" w:cs="Arial"/>
                              <w:iCs/>
                              <w:sz w:val="16"/>
                              <w:szCs w:val="16"/>
                            </w:rPr>
                          </w:pPr>
                          <w:hyperlink r:id="rId3" w:history="1">
                            <w:r w:rsidR="002068DB">
                              <w:rPr>
                                <w:rStyle w:val="Hyperlink"/>
                                <w:rFonts w:ascii="Arial" w:hAnsi="Arial"/>
                                <w:sz w:val="16"/>
                              </w:rPr>
                              <w:t>vkiseleva@emg-marcom.com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Contact pour la presse</w:t>
                    </w:r>
                  </w:p>
                  <w:p w14:paraId="4493503F" w14:textId="77777777" w:rsidR="006A7575" w:rsidRPr="004862BA" w:rsidRDefault="006A7575" w:rsidP="006A7575">
                    <w:pPr>
                      <w:pStyle w:val="Textkrper-Zeileneinzug"/>
                      <w:ind w:left="0"/>
                      <w:rPr>
                        <w:bCs/>
                        <w:sz w:val="16"/>
                        <w:szCs w:val="16"/>
                        <w:lang w:val="fr-FR"/>
                      </w:rPr>
                    </w:pPr>
                  </w:p>
                  <w:p w14:paraId="627A4EBC" w14:textId="7FEE1BBA" w:rsidR="00280BA4" w:rsidRPr="00280BA4" w:rsidRDefault="00280BA4" w:rsidP="00280BA4">
                    <w:pPr>
                      <w:pStyle w:val="Textkrper-Zeileneinzug"/>
                      <w:ind w:left="0"/>
                      <w:rPr>
                        <w:iCs w:val="0"/>
                        <w:sz w:val="16"/>
                      </w:rPr>
                    </w:pPr>
                    <w:r>
                      <w:rPr>
                        <w:sz w:val="16"/>
                      </w:rPr>
                      <w:t>Europe, Moyen-Orient, Afrique</w:t>
                    </w:r>
                  </w:p>
                  <w:p w14:paraId="092B77F0" w14:textId="3B03EDCF" w:rsidR="00E07B9C" w:rsidRPr="00D138E6" w:rsidRDefault="00EE4CEE" w:rsidP="00E07B9C">
                    <w:pPr>
                      <w:pStyle w:val="Textkrper-Zeileneinzug"/>
                      <w:ind w:left="0"/>
                      <w:rPr>
                        <w:i w:val="0"/>
                        <w:sz w:val="16"/>
                        <w:szCs w:val="16"/>
                      </w:rPr>
                    </w:pPr>
                    <w:r>
                      <w:rPr>
                        <w:i w:val="0"/>
                        <w:sz w:val="16"/>
                      </w:rPr>
                      <w:t>M.A. Juliane Schmidhuber</w:t>
                    </w:r>
                  </w:p>
                  <w:p w14:paraId="63A4EC68" w14:textId="77777777" w:rsidR="00E07B9C" w:rsidRPr="00D138E6" w:rsidRDefault="00E07B9C" w:rsidP="00E07B9C">
                    <w:pPr>
                      <w:pStyle w:val="Textkrper-Zeileneinzug"/>
                      <w:ind w:left="0"/>
                      <w:rPr>
                        <w:i w:val="0"/>
                        <w:sz w:val="16"/>
                        <w:szCs w:val="16"/>
                      </w:rPr>
                    </w:pPr>
                    <w:r>
                      <w:rPr>
                        <w:i w:val="0"/>
                        <w:sz w:val="16"/>
                      </w:rPr>
                      <w:t>PR &amp; Communications Manager</w:t>
                    </w:r>
                  </w:p>
                  <w:p w14:paraId="490E30CA" w14:textId="77777777" w:rsidR="00E07B9C" w:rsidRPr="00D138E6" w:rsidRDefault="00E07B9C" w:rsidP="00E07B9C">
                    <w:pPr>
                      <w:pStyle w:val="Textkrper-Zeileneinzug"/>
                      <w:ind w:left="0"/>
                      <w:rPr>
                        <w:i w:val="0"/>
                        <w:sz w:val="16"/>
                        <w:szCs w:val="16"/>
                      </w:rPr>
                    </w:pPr>
                    <w:r>
                      <w:rPr>
                        <w:i w:val="0"/>
                        <w:sz w:val="16"/>
                      </w:rPr>
                      <w:t>Tél: +49 8638 9810 568</w:t>
                    </w:r>
                  </w:p>
                  <w:p w14:paraId="385DF4B2" w14:textId="6BD7885C" w:rsidR="00A94995" w:rsidRPr="00A94995" w:rsidRDefault="004862BA" w:rsidP="00A94995">
                    <w:pPr>
                      <w:spacing w:after="0" w:line="360" w:lineRule="auto"/>
                      <w:rPr>
                        <w:rFonts w:ascii="Arial" w:hAnsi="Arial" w:cs="Arial"/>
                        <w:sz w:val="16"/>
                        <w:szCs w:val="16"/>
                      </w:rPr>
                    </w:pPr>
                    <w:hyperlink r:id="rId4" w:history="1">
                      <w:r w:rsidR="00AD6E9B">
                        <w:rPr>
                          <w:rStyle w:val="Hyperlink"/>
                          <w:rFonts w:ascii="Arial" w:hAnsi="Arial"/>
                          <w:sz w:val="16"/>
                        </w:rPr>
                        <w:t>Juliane.Schmidhuber@kraiburg-tpe.com</w:t>
                      </w:r>
                    </w:hyperlink>
                  </w:p>
                  <w:p w14:paraId="07C4BA2C" w14:textId="77777777" w:rsidR="006A7575" w:rsidRPr="00D138E6" w:rsidRDefault="006A7575" w:rsidP="006A7575">
                    <w:pPr>
                      <w:pStyle w:val="Textkrper-Zeileneinzug"/>
                      <w:ind w:left="0"/>
                      <w:rPr>
                        <w:bCs/>
                        <w:sz w:val="16"/>
                        <w:szCs w:val="16"/>
                        <w:lang w:val="fr-FR"/>
                      </w:rPr>
                    </w:pPr>
                  </w:p>
                  <w:p w14:paraId="5DD5E035" w14:textId="77777777" w:rsidR="006A7575" w:rsidRPr="00D138E6" w:rsidRDefault="006A7575" w:rsidP="006A7575">
                    <w:pPr>
                      <w:pStyle w:val="Textkrper-Zeileneinzug"/>
                      <w:ind w:left="0"/>
                      <w:rPr>
                        <w:rStyle w:val="Hyperlink"/>
                        <w:b/>
                        <w:i w:val="0"/>
                        <w:sz w:val="16"/>
                      </w:rPr>
                    </w:pPr>
                    <w:r>
                      <w:rPr>
                        <w:b/>
                        <w:i w:val="0"/>
                        <w:sz w:val="16"/>
                      </w:rPr>
                      <w:t>Agence de communication</w:t>
                    </w:r>
                  </w:p>
                  <w:p w14:paraId="67640D7A" w14:textId="77777777" w:rsidR="002068DB" w:rsidRPr="00E150A6" w:rsidRDefault="002068DB" w:rsidP="002068DB">
                    <w:pPr>
                      <w:spacing w:after="0" w:line="360" w:lineRule="auto"/>
                      <w:rPr>
                        <w:rFonts w:ascii="Arial" w:hAnsi="Arial"/>
                        <w:i/>
                        <w:sz w:val="16"/>
                      </w:rPr>
                    </w:pPr>
                    <w:r>
                      <w:rPr>
                        <w:rFonts w:ascii="Arial" w:hAnsi="Arial"/>
                        <w:i/>
                        <w:sz w:val="16"/>
                      </w:rPr>
                      <w:t>EMG</w:t>
                    </w:r>
                  </w:p>
                  <w:p w14:paraId="55AB9629" w14:textId="77777777" w:rsidR="002068DB" w:rsidRPr="002068DB" w:rsidRDefault="002068DB" w:rsidP="002068DB">
                    <w:pPr>
                      <w:spacing w:after="0" w:line="360" w:lineRule="auto"/>
                      <w:rPr>
                        <w:rFonts w:ascii="Arial" w:hAnsi="Arial"/>
                        <w:iCs/>
                        <w:sz w:val="16"/>
                      </w:rPr>
                    </w:pPr>
                    <w:r>
                      <w:rPr>
                        <w:rFonts w:ascii="Arial" w:hAnsi="Arial"/>
                        <w:sz w:val="16"/>
                      </w:rPr>
                      <w:t>Vera Kiseleva</w:t>
                    </w:r>
                  </w:p>
                  <w:p w14:paraId="1ED822DC" w14:textId="6C221FAA" w:rsidR="002068DB" w:rsidRPr="002068DB" w:rsidRDefault="00E150A6" w:rsidP="002068DB">
                    <w:pPr>
                      <w:spacing w:after="0" w:line="360" w:lineRule="auto"/>
                      <w:rPr>
                        <w:rFonts w:ascii="Arial" w:hAnsi="Arial"/>
                        <w:iCs/>
                        <w:sz w:val="16"/>
                      </w:rPr>
                    </w:pPr>
                    <w:r>
                      <w:rPr>
                        <w:rFonts w:ascii="Arial" w:hAnsi="Arial"/>
                        <w:sz w:val="16"/>
                      </w:rPr>
                      <w:t xml:space="preserve">Tél: +31 645 092 735 </w:t>
                    </w:r>
                  </w:p>
                  <w:p w14:paraId="59E5EE0D" w14:textId="30A560E4" w:rsidR="00DC3BD9" w:rsidRPr="002068DB" w:rsidRDefault="004862BA" w:rsidP="002068DB">
                    <w:pPr>
                      <w:spacing w:after="0" w:line="360" w:lineRule="auto"/>
                      <w:rPr>
                        <w:rFonts w:ascii="Arial" w:hAnsi="Arial" w:cs="Arial"/>
                        <w:iCs/>
                        <w:sz w:val="16"/>
                        <w:szCs w:val="16"/>
                      </w:rPr>
                    </w:pPr>
                    <w:hyperlink r:id="rId5" w:history="1">
                      <w:r w:rsidR="002068DB">
                        <w:rPr>
                          <w:rStyle w:val="Hyperlink"/>
                          <w:rFonts w:ascii="Arial" w:hAnsi="Arial"/>
                          <w:sz w:val="16"/>
                        </w:rPr>
                        <w:t>vkiseleva@emg-marcom.com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032C"/>
    <w:rsid w:val="00003D6B"/>
    <w:rsid w:val="00014BB3"/>
    <w:rsid w:val="00041B77"/>
    <w:rsid w:val="0004695A"/>
    <w:rsid w:val="000557F2"/>
    <w:rsid w:val="00062437"/>
    <w:rsid w:val="000649B8"/>
    <w:rsid w:val="0006764F"/>
    <w:rsid w:val="00071236"/>
    <w:rsid w:val="00073767"/>
    <w:rsid w:val="000827EC"/>
    <w:rsid w:val="00083596"/>
    <w:rsid w:val="00084539"/>
    <w:rsid w:val="00085C22"/>
    <w:rsid w:val="00085F7F"/>
    <w:rsid w:val="000866B3"/>
    <w:rsid w:val="0008699C"/>
    <w:rsid w:val="00087DB3"/>
    <w:rsid w:val="000914A6"/>
    <w:rsid w:val="00096CA7"/>
    <w:rsid w:val="00097D31"/>
    <w:rsid w:val="000A003D"/>
    <w:rsid w:val="000A1B18"/>
    <w:rsid w:val="000A49AC"/>
    <w:rsid w:val="000A510D"/>
    <w:rsid w:val="000B1A55"/>
    <w:rsid w:val="000B6A97"/>
    <w:rsid w:val="000C441A"/>
    <w:rsid w:val="000D12E7"/>
    <w:rsid w:val="000D178A"/>
    <w:rsid w:val="000D1F42"/>
    <w:rsid w:val="000D56B8"/>
    <w:rsid w:val="000D7AF5"/>
    <w:rsid w:val="000F02FE"/>
    <w:rsid w:val="000F2C44"/>
    <w:rsid w:val="000F2DAE"/>
    <w:rsid w:val="000F32CD"/>
    <w:rsid w:val="000F53B3"/>
    <w:rsid w:val="000F7C99"/>
    <w:rsid w:val="00104362"/>
    <w:rsid w:val="001051E6"/>
    <w:rsid w:val="00111092"/>
    <w:rsid w:val="0011242A"/>
    <w:rsid w:val="00121086"/>
    <w:rsid w:val="00122298"/>
    <w:rsid w:val="00123991"/>
    <w:rsid w:val="00123C9B"/>
    <w:rsid w:val="001246FA"/>
    <w:rsid w:val="001271AF"/>
    <w:rsid w:val="00130C5E"/>
    <w:rsid w:val="0014303E"/>
    <w:rsid w:val="00144072"/>
    <w:rsid w:val="00144E42"/>
    <w:rsid w:val="00146E7E"/>
    <w:rsid w:val="00147FCB"/>
    <w:rsid w:val="00150523"/>
    <w:rsid w:val="00151657"/>
    <w:rsid w:val="00152282"/>
    <w:rsid w:val="00156A2A"/>
    <w:rsid w:val="001575AA"/>
    <w:rsid w:val="00163E63"/>
    <w:rsid w:val="001653E3"/>
    <w:rsid w:val="0016709E"/>
    <w:rsid w:val="00171C19"/>
    <w:rsid w:val="0017332B"/>
    <w:rsid w:val="001758A6"/>
    <w:rsid w:val="00176EA1"/>
    <w:rsid w:val="00180F66"/>
    <w:rsid w:val="00195CDF"/>
    <w:rsid w:val="00196F78"/>
    <w:rsid w:val="001A1A47"/>
    <w:rsid w:val="001A4A31"/>
    <w:rsid w:val="001A4BDC"/>
    <w:rsid w:val="001A51A3"/>
    <w:rsid w:val="001A66B1"/>
    <w:rsid w:val="001A6E61"/>
    <w:rsid w:val="001A78BB"/>
    <w:rsid w:val="001B2387"/>
    <w:rsid w:val="001B470F"/>
    <w:rsid w:val="001C4762"/>
    <w:rsid w:val="001C4BCE"/>
    <w:rsid w:val="001C4EAE"/>
    <w:rsid w:val="001D15B5"/>
    <w:rsid w:val="001D24E4"/>
    <w:rsid w:val="001D4181"/>
    <w:rsid w:val="001D4898"/>
    <w:rsid w:val="001D646F"/>
    <w:rsid w:val="001D726A"/>
    <w:rsid w:val="001E21C8"/>
    <w:rsid w:val="001E7076"/>
    <w:rsid w:val="001F5C9D"/>
    <w:rsid w:val="00200183"/>
    <w:rsid w:val="00201710"/>
    <w:rsid w:val="00201B6E"/>
    <w:rsid w:val="00202490"/>
    <w:rsid w:val="002067F5"/>
    <w:rsid w:val="002068DB"/>
    <w:rsid w:val="00210494"/>
    <w:rsid w:val="002122C6"/>
    <w:rsid w:val="00214303"/>
    <w:rsid w:val="00214A1E"/>
    <w:rsid w:val="00215C37"/>
    <w:rsid w:val="0022188E"/>
    <w:rsid w:val="00224863"/>
    <w:rsid w:val="00225FD8"/>
    <w:rsid w:val="002343E8"/>
    <w:rsid w:val="00235BA5"/>
    <w:rsid w:val="00240359"/>
    <w:rsid w:val="0024283A"/>
    <w:rsid w:val="002478DE"/>
    <w:rsid w:val="0024F52C"/>
    <w:rsid w:val="002515EF"/>
    <w:rsid w:val="00251693"/>
    <w:rsid w:val="002565BC"/>
    <w:rsid w:val="00257350"/>
    <w:rsid w:val="002575C4"/>
    <w:rsid w:val="00257B55"/>
    <w:rsid w:val="00257EC8"/>
    <w:rsid w:val="002631F5"/>
    <w:rsid w:val="002668B2"/>
    <w:rsid w:val="00273369"/>
    <w:rsid w:val="0027478F"/>
    <w:rsid w:val="00274EF6"/>
    <w:rsid w:val="00277755"/>
    <w:rsid w:val="00280BA4"/>
    <w:rsid w:val="002829A8"/>
    <w:rsid w:val="00285982"/>
    <w:rsid w:val="00286268"/>
    <w:rsid w:val="00290773"/>
    <w:rsid w:val="00290789"/>
    <w:rsid w:val="00291DB2"/>
    <w:rsid w:val="0029752E"/>
    <w:rsid w:val="002A1B2F"/>
    <w:rsid w:val="002A37DD"/>
    <w:rsid w:val="002A3D9D"/>
    <w:rsid w:val="002A65FA"/>
    <w:rsid w:val="002B3A55"/>
    <w:rsid w:val="002C07D0"/>
    <w:rsid w:val="002C2ED7"/>
    <w:rsid w:val="002C3C7D"/>
    <w:rsid w:val="002C4280"/>
    <w:rsid w:val="002C472D"/>
    <w:rsid w:val="002C6993"/>
    <w:rsid w:val="002C6B42"/>
    <w:rsid w:val="002D4D7E"/>
    <w:rsid w:val="002D5335"/>
    <w:rsid w:val="002D60DC"/>
    <w:rsid w:val="002E19DC"/>
    <w:rsid w:val="002F2061"/>
    <w:rsid w:val="002F33AF"/>
    <w:rsid w:val="002F491E"/>
    <w:rsid w:val="002F563D"/>
    <w:rsid w:val="00300CB5"/>
    <w:rsid w:val="00301B08"/>
    <w:rsid w:val="0030299D"/>
    <w:rsid w:val="00303C99"/>
    <w:rsid w:val="0030448E"/>
    <w:rsid w:val="00320C11"/>
    <w:rsid w:val="003212CD"/>
    <w:rsid w:val="003213C3"/>
    <w:rsid w:val="003226D8"/>
    <w:rsid w:val="003257EA"/>
    <w:rsid w:val="00330540"/>
    <w:rsid w:val="00334615"/>
    <w:rsid w:val="00334E61"/>
    <w:rsid w:val="00341021"/>
    <w:rsid w:val="0035315F"/>
    <w:rsid w:val="00357AA0"/>
    <w:rsid w:val="00357E90"/>
    <w:rsid w:val="0037152D"/>
    <w:rsid w:val="00374BDA"/>
    <w:rsid w:val="00375FE5"/>
    <w:rsid w:val="00384DF4"/>
    <w:rsid w:val="00385A9C"/>
    <w:rsid w:val="0038731F"/>
    <w:rsid w:val="00391D56"/>
    <w:rsid w:val="00393172"/>
    <w:rsid w:val="0039428A"/>
    <w:rsid w:val="003A5612"/>
    <w:rsid w:val="003A70E9"/>
    <w:rsid w:val="003A75EF"/>
    <w:rsid w:val="003B4466"/>
    <w:rsid w:val="003C1AA8"/>
    <w:rsid w:val="003C1CBC"/>
    <w:rsid w:val="003C2A07"/>
    <w:rsid w:val="003C66B6"/>
    <w:rsid w:val="003C6DEF"/>
    <w:rsid w:val="003C78DA"/>
    <w:rsid w:val="003D7BD7"/>
    <w:rsid w:val="003E19EE"/>
    <w:rsid w:val="004002A2"/>
    <w:rsid w:val="00404E87"/>
    <w:rsid w:val="00406C85"/>
    <w:rsid w:val="004133D7"/>
    <w:rsid w:val="004345E4"/>
    <w:rsid w:val="00437801"/>
    <w:rsid w:val="00452F77"/>
    <w:rsid w:val="00456843"/>
    <w:rsid w:val="00456A3B"/>
    <w:rsid w:val="00460785"/>
    <w:rsid w:val="00462DCA"/>
    <w:rsid w:val="0046657C"/>
    <w:rsid w:val="00471A94"/>
    <w:rsid w:val="00471ADC"/>
    <w:rsid w:val="0047441F"/>
    <w:rsid w:val="004752BD"/>
    <w:rsid w:val="00475C8A"/>
    <w:rsid w:val="0048064F"/>
    <w:rsid w:val="00481947"/>
    <w:rsid w:val="00482ECA"/>
    <w:rsid w:val="00484554"/>
    <w:rsid w:val="00484ACE"/>
    <w:rsid w:val="004855C8"/>
    <w:rsid w:val="004862BA"/>
    <w:rsid w:val="0049064B"/>
    <w:rsid w:val="00491FFE"/>
    <w:rsid w:val="004970A0"/>
    <w:rsid w:val="004A0CA6"/>
    <w:rsid w:val="004A25FC"/>
    <w:rsid w:val="004A5D65"/>
    <w:rsid w:val="004A62E0"/>
    <w:rsid w:val="004B1856"/>
    <w:rsid w:val="004B2C52"/>
    <w:rsid w:val="004C11DC"/>
    <w:rsid w:val="004C1410"/>
    <w:rsid w:val="004C3B9A"/>
    <w:rsid w:val="004C6E24"/>
    <w:rsid w:val="004D3357"/>
    <w:rsid w:val="004D4F32"/>
    <w:rsid w:val="004D50FB"/>
    <w:rsid w:val="004D5BAF"/>
    <w:rsid w:val="004D7B11"/>
    <w:rsid w:val="004E0549"/>
    <w:rsid w:val="004E5994"/>
    <w:rsid w:val="004F6098"/>
    <w:rsid w:val="005011E4"/>
    <w:rsid w:val="00502615"/>
    <w:rsid w:val="00503694"/>
    <w:rsid w:val="0050419E"/>
    <w:rsid w:val="00507217"/>
    <w:rsid w:val="00526446"/>
    <w:rsid w:val="005317AF"/>
    <w:rsid w:val="005433AE"/>
    <w:rsid w:val="005437AB"/>
    <w:rsid w:val="00550C61"/>
    <w:rsid w:val="005534CB"/>
    <w:rsid w:val="00555B94"/>
    <w:rsid w:val="0055768D"/>
    <w:rsid w:val="00560E1A"/>
    <w:rsid w:val="005654C9"/>
    <w:rsid w:val="00581A9E"/>
    <w:rsid w:val="00581F95"/>
    <w:rsid w:val="005901AD"/>
    <w:rsid w:val="00593A32"/>
    <w:rsid w:val="005940F8"/>
    <w:rsid w:val="005946B2"/>
    <w:rsid w:val="0059674D"/>
    <w:rsid w:val="005A4CFB"/>
    <w:rsid w:val="005B266B"/>
    <w:rsid w:val="005B5DDE"/>
    <w:rsid w:val="005D2E8E"/>
    <w:rsid w:val="005D3E07"/>
    <w:rsid w:val="005D467D"/>
    <w:rsid w:val="005E1C3F"/>
    <w:rsid w:val="005E3CE9"/>
    <w:rsid w:val="005F6E8A"/>
    <w:rsid w:val="005F7F23"/>
    <w:rsid w:val="00600566"/>
    <w:rsid w:val="00600CFF"/>
    <w:rsid w:val="0060594A"/>
    <w:rsid w:val="00607392"/>
    <w:rsid w:val="00614013"/>
    <w:rsid w:val="006162F9"/>
    <w:rsid w:val="00621DDB"/>
    <w:rsid w:val="0063151E"/>
    <w:rsid w:val="00637255"/>
    <w:rsid w:val="006373AE"/>
    <w:rsid w:val="006407F3"/>
    <w:rsid w:val="006460E3"/>
    <w:rsid w:val="006462D1"/>
    <w:rsid w:val="006600AB"/>
    <w:rsid w:val="00661BAB"/>
    <w:rsid w:val="00662F4F"/>
    <w:rsid w:val="00664104"/>
    <w:rsid w:val="006709AB"/>
    <w:rsid w:val="00671D92"/>
    <w:rsid w:val="006744C3"/>
    <w:rsid w:val="00681B2F"/>
    <w:rsid w:val="0068210C"/>
    <w:rsid w:val="00684BC2"/>
    <w:rsid w:val="00686F7A"/>
    <w:rsid w:val="00690257"/>
    <w:rsid w:val="00694298"/>
    <w:rsid w:val="006A7575"/>
    <w:rsid w:val="006B0D90"/>
    <w:rsid w:val="006B1DAF"/>
    <w:rsid w:val="006B33D8"/>
    <w:rsid w:val="006B483F"/>
    <w:rsid w:val="006C0F50"/>
    <w:rsid w:val="006C59A3"/>
    <w:rsid w:val="006D081E"/>
    <w:rsid w:val="006D0902"/>
    <w:rsid w:val="006D26D0"/>
    <w:rsid w:val="006E0C1F"/>
    <w:rsid w:val="006E4B80"/>
    <w:rsid w:val="006E65CF"/>
    <w:rsid w:val="006F3297"/>
    <w:rsid w:val="00702A37"/>
    <w:rsid w:val="00702D45"/>
    <w:rsid w:val="007076A6"/>
    <w:rsid w:val="00710039"/>
    <w:rsid w:val="00710352"/>
    <w:rsid w:val="0071575E"/>
    <w:rsid w:val="00716833"/>
    <w:rsid w:val="007174AC"/>
    <w:rsid w:val="007175CD"/>
    <w:rsid w:val="00717F62"/>
    <w:rsid w:val="00724DF8"/>
    <w:rsid w:val="007373AD"/>
    <w:rsid w:val="0073740D"/>
    <w:rsid w:val="007432C2"/>
    <w:rsid w:val="00744F3B"/>
    <w:rsid w:val="00746212"/>
    <w:rsid w:val="00747ABD"/>
    <w:rsid w:val="0075191D"/>
    <w:rsid w:val="00773A09"/>
    <w:rsid w:val="00775C8C"/>
    <w:rsid w:val="0078239C"/>
    <w:rsid w:val="007831E2"/>
    <w:rsid w:val="00784C57"/>
    <w:rsid w:val="00792739"/>
    <w:rsid w:val="00794FE0"/>
    <w:rsid w:val="007A7155"/>
    <w:rsid w:val="007B09EE"/>
    <w:rsid w:val="007B2DDE"/>
    <w:rsid w:val="007B4C2D"/>
    <w:rsid w:val="007B7E3F"/>
    <w:rsid w:val="007D2F24"/>
    <w:rsid w:val="007D7444"/>
    <w:rsid w:val="007E5B8A"/>
    <w:rsid w:val="007F101D"/>
    <w:rsid w:val="007F1877"/>
    <w:rsid w:val="007F3DBF"/>
    <w:rsid w:val="007F53DE"/>
    <w:rsid w:val="00801767"/>
    <w:rsid w:val="00801792"/>
    <w:rsid w:val="0080281F"/>
    <w:rsid w:val="00802E55"/>
    <w:rsid w:val="00803A0C"/>
    <w:rsid w:val="0080401A"/>
    <w:rsid w:val="00805FA2"/>
    <w:rsid w:val="0081232B"/>
    <w:rsid w:val="00821F27"/>
    <w:rsid w:val="008255D9"/>
    <w:rsid w:val="0082686D"/>
    <w:rsid w:val="00840B89"/>
    <w:rsid w:val="00841E97"/>
    <w:rsid w:val="008477B0"/>
    <w:rsid w:val="00851E0E"/>
    <w:rsid w:val="008608DF"/>
    <w:rsid w:val="00861ADB"/>
    <w:rsid w:val="0086480E"/>
    <w:rsid w:val="00865241"/>
    <w:rsid w:val="00875758"/>
    <w:rsid w:val="00883577"/>
    <w:rsid w:val="0088592F"/>
    <w:rsid w:val="00885B5F"/>
    <w:rsid w:val="00885B63"/>
    <w:rsid w:val="00885E31"/>
    <w:rsid w:val="00893ECA"/>
    <w:rsid w:val="008A294C"/>
    <w:rsid w:val="008A4E99"/>
    <w:rsid w:val="008B1F30"/>
    <w:rsid w:val="008B2E96"/>
    <w:rsid w:val="008B4FB8"/>
    <w:rsid w:val="008B6AFF"/>
    <w:rsid w:val="008B7564"/>
    <w:rsid w:val="008C2B79"/>
    <w:rsid w:val="008C43CA"/>
    <w:rsid w:val="008C6A03"/>
    <w:rsid w:val="008D6339"/>
    <w:rsid w:val="008E22FE"/>
    <w:rsid w:val="008E2B4D"/>
    <w:rsid w:val="008E477D"/>
    <w:rsid w:val="008E5B5F"/>
    <w:rsid w:val="008E74E5"/>
    <w:rsid w:val="008F3AA4"/>
    <w:rsid w:val="00904014"/>
    <w:rsid w:val="009123DD"/>
    <w:rsid w:val="009134D8"/>
    <w:rsid w:val="00923D2E"/>
    <w:rsid w:val="00925B60"/>
    <w:rsid w:val="00926A97"/>
    <w:rsid w:val="0093119A"/>
    <w:rsid w:val="009343DE"/>
    <w:rsid w:val="00937972"/>
    <w:rsid w:val="00940943"/>
    <w:rsid w:val="00941320"/>
    <w:rsid w:val="009446AF"/>
    <w:rsid w:val="0094694B"/>
    <w:rsid w:val="00947D55"/>
    <w:rsid w:val="00952CE4"/>
    <w:rsid w:val="0096067A"/>
    <w:rsid w:val="00964C40"/>
    <w:rsid w:val="00967F84"/>
    <w:rsid w:val="00972DC1"/>
    <w:rsid w:val="0097658C"/>
    <w:rsid w:val="00980DBB"/>
    <w:rsid w:val="00986F50"/>
    <w:rsid w:val="0099038A"/>
    <w:rsid w:val="00990A80"/>
    <w:rsid w:val="00997B60"/>
    <w:rsid w:val="009A211A"/>
    <w:rsid w:val="009A22DE"/>
    <w:rsid w:val="009A649A"/>
    <w:rsid w:val="009B2597"/>
    <w:rsid w:val="009B2E8F"/>
    <w:rsid w:val="009D1170"/>
    <w:rsid w:val="009E26B7"/>
    <w:rsid w:val="009E74A0"/>
    <w:rsid w:val="00A03235"/>
    <w:rsid w:val="00A065BF"/>
    <w:rsid w:val="00A065F8"/>
    <w:rsid w:val="00A12422"/>
    <w:rsid w:val="00A1473E"/>
    <w:rsid w:val="00A178A9"/>
    <w:rsid w:val="00A2204C"/>
    <w:rsid w:val="00A24505"/>
    <w:rsid w:val="00A257CB"/>
    <w:rsid w:val="00A2616A"/>
    <w:rsid w:val="00A27B0F"/>
    <w:rsid w:val="00A35FCA"/>
    <w:rsid w:val="00A55724"/>
    <w:rsid w:val="00A57CD6"/>
    <w:rsid w:val="00A60662"/>
    <w:rsid w:val="00A67CA6"/>
    <w:rsid w:val="00A709B8"/>
    <w:rsid w:val="00A70C8C"/>
    <w:rsid w:val="00A713E3"/>
    <w:rsid w:val="00A73F15"/>
    <w:rsid w:val="00A761E1"/>
    <w:rsid w:val="00A805C3"/>
    <w:rsid w:val="00A805F6"/>
    <w:rsid w:val="00A81252"/>
    <w:rsid w:val="00A832FB"/>
    <w:rsid w:val="00A8437E"/>
    <w:rsid w:val="00A93F85"/>
    <w:rsid w:val="00A94995"/>
    <w:rsid w:val="00AA1705"/>
    <w:rsid w:val="00AA5E68"/>
    <w:rsid w:val="00AB0CC7"/>
    <w:rsid w:val="00AB100C"/>
    <w:rsid w:val="00AB3412"/>
    <w:rsid w:val="00AB48F2"/>
    <w:rsid w:val="00AC7BCD"/>
    <w:rsid w:val="00AD13B3"/>
    <w:rsid w:val="00AD6DBC"/>
    <w:rsid w:val="00AD6E9B"/>
    <w:rsid w:val="00AD7505"/>
    <w:rsid w:val="00AF51F3"/>
    <w:rsid w:val="00AF706E"/>
    <w:rsid w:val="00B068E3"/>
    <w:rsid w:val="00B06BE1"/>
    <w:rsid w:val="00B0703C"/>
    <w:rsid w:val="00B13C1C"/>
    <w:rsid w:val="00B20583"/>
    <w:rsid w:val="00B20D0E"/>
    <w:rsid w:val="00B21133"/>
    <w:rsid w:val="00B3026B"/>
    <w:rsid w:val="00B311D7"/>
    <w:rsid w:val="00B40D73"/>
    <w:rsid w:val="00B43FD8"/>
    <w:rsid w:val="00B453D1"/>
    <w:rsid w:val="00B56E79"/>
    <w:rsid w:val="00B626BD"/>
    <w:rsid w:val="00B64F66"/>
    <w:rsid w:val="00B66A20"/>
    <w:rsid w:val="00B71FAC"/>
    <w:rsid w:val="00B81B58"/>
    <w:rsid w:val="00B82730"/>
    <w:rsid w:val="00B83B92"/>
    <w:rsid w:val="00B858DE"/>
    <w:rsid w:val="00B95DE0"/>
    <w:rsid w:val="00BA2BC5"/>
    <w:rsid w:val="00BA6369"/>
    <w:rsid w:val="00BB55B7"/>
    <w:rsid w:val="00BB66CA"/>
    <w:rsid w:val="00BC1A81"/>
    <w:rsid w:val="00BC28EF"/>
    <w:rsid w:val="00BC43F8"/>
    <w:rsid w:val="00BC5625"/>
    <w:rsid w:val="00BC74AB"/>
    <w:rsid w:val="00BD0E38"/>
    <w:rsid w:val="00BD2F23"/>
    <w:rsid w:val="00BD55DC"/>
    <w:rsid w:val="00BD6EAB"/>
    <w:rsid w:val="00BE5349"/>
    <w:rsid w:val="00BE7E16"/>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1A0A"/>
    <w:rsid w:val="00C327BE"/>
    <w:rsid w:val="00C33B05"/>
    <w:rsid w:val="00C36456"/>
    <w:rsid w:val="00C37A0D"/>
    <w:rsid w:val="00C44DF8"/>
    <w:rsid w:val="00C51ED8"/>
    <w:rsid w:val="00C52029"/>
    <w:rsid w:val="00C5660A"/>
    <w:rsid w:val="00C566EF"/>
    <w:rsid w:val="00C570B2"/>
    <w:rsid w:val="00C5730B"/>
    <w:rsid w:val="00C57A9D"/>
    <w:rsid w:val="00C627CC"/>
    <w:rsid w:val="00C70EBC"/>
    <w:rsid w:val="00C71DA0"/>
    <w:rsid w:val="00C72358"/>
    <w:rsid w:val="00C73B88"/>
    <w:rsid w:val="00C75564"/>
    <w:rsid w:val="00C760BA"/>
    <w:rsid w:val="00C8056E"/>
    <w:rsid w:val="00C8574F"/>
    <w:rsid w:val="00C91A7C"/>
    <w:rsid w:val="00C9246B"/>
    <w:rsid w:val="00C93590"/>
    <w:rsid w:val="00C943F4"/>
    <w:rsid w:val="00C95294"/>
    <w:rsid w:val="00C97AAF"/>
    <w:rsid w:val="00CA00D7"/>
    <w:rsid w:val="00CA09C2"/>
    <w:rsid w:val="00CA135E"/>
    <w:rsid w:val="00CA6724"/>
    <w:rsid w:val="00CC2BDA"/>
    <w:rsid w:val="00CC361A"/>
    <w:rsid w:val="00CC41F7"/>
    <w:rsid w:val="00CC42E3"/>
    <w:rsid w:val="00CC7667"/>
    <w:rsid w:val="00CC77C5"/>
    <w:rsid w:val="00CD6E46"/>
    <w:rsid w:val="00CE3169"/>
    <w:rsid w:val="00CE6C93"/>
    <w:rsid w:val="00CF1F82"/>
    <w:rsid w:val="00CF44E6"/>
    <w:rsid w:val="00CF7D46"/>
    <w:rsid w:val="00CF7DEB"/>
    <w:rsid w:val="00D01BA3"/>
    <w:rsid w:val="00D0741D"/>
    <w:rsid w:val="00D1151C"/>
    <w:rsid w:val="00D138E6"/>
    <w:rsid w:val="00D14F71"/>
    <w:rsid w:val="00D2088E"/>
    <w:rsid w:val="00D2192F"/>
    <w:rsid w:val="00D238FD"/>
    <w:rsid w:val="00D26538"/>
    <w:rsid w:val="00D3229F"/>
    <w:rsid w:val="00D325A5"/>
    <w:rsid w:val="00D32D80"/>
    <w:rsid w:val="00D349A7"/>
    <w:rsid w:val="00D34D49"/>
    <w:rsid w:val="00D41424"/>
    <w:rsid w:val="00D41761"/>
    <w:rsid w:val="00D4646C"/>
    <w:rsid w:val="00D50D0C"/>
    <w:rsid w:val="00D5649D"/>
    <w:rsid w:val="00D614CA"/>
    <w:rsid w:val="00D625E9"/>
    <w:rsid w:val="00D63BD7"/>
    <w:rsid w:val="00D747A9"/>
    <w:rsid w:val="00D81F17"/>
    <w:rsid w:val="00D821DB"/>
    <w:rsid w:val="00D83806"/>
    <w:rsid w:val="00D90742"/>
    <w:rsid w:val="00D9749E"/>
    <w:rsid w:val="00DA1D5F"/>
    <w:rsid w:val="00DA6FBE"/>
    <w:rsid w:val="00DB0FEE"/>
    <w:rsid w:val="00DB12A2"/>
    <w:rsid w:val="00DB15CA"/>
    <w:rsid w:val="00DB2468"/>
    <w:rsid w:val="00DB7552"/>
    <w:rsid w:val="00DB780F"/>
    <w:rsid w:val="00DC10C6"/>
    <w:rsid w:val="00DC32CA"/>
    <w:rsid w:val="00DC3BD9"/>
    <w:rsid w:val="00DC680C"/>
    <w:rsid w:val="00DD01DF"/>
    <w:rsid w:val="00DD18E6"/>
    <w:rsid w:val="00DD4AA4"/>
    <w:rsid w:val="00DD4AEB"/>
    <w:rsid w:val="00DD717F"/>
    <w:rsid w:val="00DE150A"/>
    <w:rsid w:val="00DE16AF"/>
    <w:rsid w:val="00DE256F"/>
    <w:rsid w:val="00DE2B45"/>
    <w:rsid w:val="00DE348C"/>
    <w:rsid w:val="00DE4900"/>
    <w:rsid w:val="00DE4F36"/>
    <w:rsid w:val="00DF0C76"/>
    <w:rsid w:val="00DF7AAD"/>
    <w:rsid w:val="00E01D16"/>
    <w:rsid w:val="00E0247F"/>
    <w:rsid w:val="00E039D8"/>
    <w:rsid w:val="00E07B9C"/>
    <w:rsid w:val="00E1188E"/>
    <w:rsid w:val="00E150A6"/>
    <w:rsid w:val="00E15EEF"/>
    <w:rsid w:val="00E16767"/>
    <w:rsid w:val="00E17CAC"/>
    <w:rsid w:val="00E260DD"/>
    <w:rsid w:val="00E27982"/>
    <w:rsid w:val="00E37B4B"/>
    <w:rsid w:val="00E533F6"/>
    <w:rsid w:val="00E62EBC"/>
    <w:rsid w:val="00E74526"/>
    <w:rsid w:val="00E7553E"/>
    <w:rsid w:val="00E802D6"/>
    <w:rsid w:val="00E87218"/>
    <w:rsid w:val="00E87BF6"/>
    <w:rsid w:val="00E908C9"/>
    <w:rsid w:val="00E90938"/>
    <w:rsid w:val="00E935B0"/>
    <w:rsid w:val="00EA1FD4"/>
    <w:rsid w:val="00EB117B"/>
    <w:rsid w:val="00EB28CB"/>
    <w:rsid w:val="00EC09D3"/>
    <w:rsid w:val="00ED0CB9"/>
    <w:rsid w:val="00ED134C"/>
    <w:rsid w:val="00ED26CC"/>
    <w:rsid w:val="00ED392F"/>
    <w:rsid w:val="00ED7A78"/>
    <w:rsid w:val="00EE4CEE"/>
    <w:rsid w:val="00EE76D2"/>
    <w:rsid w:val="00EF1BC0"/>
    <w:rsid w:val="00F00FBC"/>
    <w:rsid w:val="00F0180F"/>
    <w:rsid w:val="00F0427C"/>
    <w:rsid w:val="00F07A01"/>
    <w:rsid w:val="00F11E25"/>
    <w:rsid w:val="00F125F3"/>
    <w:rsid w:val="00F12CA8"/>
    <w:rsid w:val="00F14DFB"/>
    <w:rsid w:val="00F20F7E"/>
    <w:rsid w:val="00F228B0"/>
    <w:rsid w:val="00F22B0F"/>
    <w:rsid w:val="00F243BB"/>
    <w:rsid w:val="00F248D2"/>
    <w:rsid w:val="00F3200A"/>
    <w:rsid w:val="00F320FD"/>
    <w:rsid w:val="00F33088"/>
    <w:rsid w:val="00F36D70"/>
    <w:rsid w:val="00F42B6B"/>
    <w:rsid w:val="00F42C08"/>
    <w:rsid w:val="00F50B59"/>
    <w:rsid w:val="00F52BA1"/>
    <w:rsid w:val="00F53CBC"/>
    <w:rsid w:val="00F540D8"/>
    <w:rsid w:val="00F54D5B"/>
    <w:rsid w:val="00F5534B"/>
    <w:rsid w:val="00F56344"/>
    <w:rsid w:val="00F654FF"/>
    <w:rsid w:val="00F85CCD"/>
    <w:rsid w:val="00F9469A"/>
    <w:rsid w:val="00F95E0C"/>
    <w:rsid w:val="00F96271"/>
    <w:rsid w:val="00F97DC4"/>
    <w:rsid w:val="00FA13B7"/>
    <w:rsid w:val="00FA1F87"/>
    <w:rsid w:val="00FA65AE"/>
    <w:rsid w:val="00FA6F07"/>
    <w:rsid w:val="00FB3FC6"/>
    <w:rsid w:val="00FB54E7"/>
    <w:rsid w:val="00FB5E05"/>
    <w:rsid w:val="00FB6011"/>
    <w:rsid w:val="00FC50D1"/>
    <w:rsid w:val="00FE3E3C"/>
    <w:rsid w:val="00FE40BA"/>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H"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fr-CH"/>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fr-CH"/>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fr-CH"/>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fr-CH"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fr-CH"/>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fr-CH"/>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fr-CH"/>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fr-CH"/>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1331964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nstagram.com/kraiburg_tpe/?hl=fr" TargetMode="External"/><Relationship Id="rId18" Type="http://schemas.openxmlformats.org/officeDocument/2006/relationships/image" Target="media/image6.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youtube.com/channel/UCQKi_-RJ8sJqMNfyfAO8PVQ" TargetMode="External"/><Relationship Id="rId7" Type="http://schemas.openxmlformats.org/officeDocument/2006/relationships/endnotes" Target="endnotes.xml"/><Relationship Id="rId12" Type="http://schemas.openxmlformats.org/officeDocument/2006/relationships/hyperlink" Target="https://bit.ly/34qxBOV" TargetMode="External"/><Relationship Id="rId17" Type="http://schemas.openxmlformats.org/officeDocument/2006/relationships/hyperlink" Target="https://www.facebook.com/KRAIBURGTPE/"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linkedin.com/company/kraiburg-tpe/?originalSubdomain=fr" TargetMode="External"/><Relationship Id="rId23" Type="http://schemas.openxmlformats.org/officeDocument/2006/relationships/hyperlink" Target="file:///\\file-ktd\Organisation$\MV\MV_TCC\01_PR_Content\01_PR_Agency\Press_Releases\2022\2022_PressReleases\KTD\06_K-Preview\www.kraiburg-tpe.com" TargetMode="External"/><Relationship Id="rId28" Type="http://schemas.openxmlformats.org/officeDocument/2006/relationships/theme" Target="theme/theme1.xml"/><Relationship Id="rId10" Type="http://schemas.openxmlformats.org/officeDocument/2006/relationships/hyperlink" Target="https://bit.ly/34qxBOV" TargetMode="External"/><Relationship Id="rId19" Type="http://schemas.openxmlformats.org/officeDocument/2006/relationships/hyperlink" Target="https://www.xing.com/pages/kraiburg-tp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8.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vkiseleva@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9.jpeg"/><Relationship Id="rId5" Type="http://schemas.openxmlformats.org/officeDocument/2006/relationships/hyperlink" Target="mailto:vkiseleva@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666</Words>
  <Characters>4199</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2024-01-31T09:59:00Z</dcterms:created>
  <dcterms:modified xsi:type="dcterms:W3CDTF">2024-01-31T13:25:00Z</dcterms:modified>
  <cp:category/>
</cp:coreProperties>
</file>