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A6DBC" w14:textId="77777777" w:rsidR="00EE5F87" w:rsidRPr="00D76420" w:rsidRDefault="00EE5F87" w:rsidP="00EE5F87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4"/>
          <w:szCs w:val="24"/>
        </w:rPr>
      </w:pPr>
      <w:r w:rsidRPr="00D76420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D76420">
        <w:rPr>
          <w:rFonts w:ascii="Arial" w:hAnsi="Arial" w:cs="Arial"/>
          <w:b/>
          <w:bCs/>
          <w:sz w:val="24"/>
          <w:szCs w:val="24"/>
        </w:rPr>
        <w:t>Tận</w:t>
      </w:r>
      <w:proofErr w:type="spellEnd"/>
      <w:r w:rsidRPr="00D7642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4"/>
          <w:szCs w:val="24"/>
        </w:rPr>
        <w:t>Dụng</w:t>
      </w:r>
      <w:proofErr w:type="spellEnd"/>
      <w:r w:rsidRPr="00D76420"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 w:rsidRPr="00D76420">
        <w:rPr>
          <w:rFonts w:ascii="Arial" w:hAnsi="Arial" w:cs="Arial"/>
          <w:b/>
          <w:bCs/>
          <w:sz w:val="24"/>
          <w:szCs w:val="24"/>
        </w:rPr>
        <w:t>Cải</w:t>
      </w:r>
      <w:proofErr w:type="spellEnd"/>
      <w:r w:rsidRPr="00D76420">
        <w:rPr>
          <w:rFonts w:ascii="Arial" w:hAnsi="Arial" w:cs="Arial"/>
          <w:b/>
          <w:bCs/>
          <w:sz w:val="24"/>
          <w:szCs w:val="24"/>
        </w:rPr>
        <w:t xml:space="preserve"> Tiến Cho Các </w:t>
      </w:r>
      <w:proofErr w:type="spellStart"/>
      <w:r w:rsidRPr="00D76420">
        <w:rPr>
          <w:rFonts w:ascii="Arial" w:hAnsi="Arial" w:cs="Arial"/>
          <w:b/>
          <w:bCs/>
          <w:sz w:val="24"/>
          <w:szCs w:val="24"/>
        </w:rPr>
        <w:t>Ứng</w:t>
      </w:r>
      <w:proofErr w:type="spellEnd"/>
      <w:r w:rsidRPr="00D7642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4"/>
          <w:szCs w:val="24"/>
        </w:rPr>
        <w:t>Dụng</w:t>
      </w:r>
      <w:proofErr w:type="spellEnd"/>
      <w:r w:rsidRPr="00D7642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4"/>
          <w:szCs w:val="24"/>
        </w:rPr>
        <w:t>Nắp</w:t>
      </w:r>
      <w:proofErr w:type="spellEnd"/>
      <w:r w:rsidRPr="00D7642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4"/>
          <w:szCs w:val="24"/>
        </w:rPr>
        <w:t>Ống</w:t>
      </w:r>
      <w:proofErr w:type="spellEnd"/>
      <w:r w:rsidRPr="00D7642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4"/>
          <w:szCs w:val="24"/>
        </w:rPr>
        <w:t>tiêm</w:t>
      </w:r>
      <w:proofErr w:type="spellEnd"/>
    </w:p>
    <w:p w14:paraId="58964CBF" w14:textId="77777777" w:rsidR="00352828" w:rsidRPr="00D76420" w:rsidRDefault="00352828" w:rsidP="00D966F0">
      <w:pPr>
        <w:spacing w:after="0"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</w:p>
    <w:p w14:paraId="26244BD4" w14:textId="04BA1BDF" w:rsidR="00B842BC" w:rsidRPr="00D76420" w:rsidRDefault="00234FC5" w:rsidP="0035282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Thiết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nắp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ống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đóng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một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vai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trò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quan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trọng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việc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đảm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bảo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sự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hiệu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quả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kiệm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Pr="00D76420">
        <w:rPr>
          <w:rFonts w:ascii="Arial" w:hAnsi="Arial" w:cs="Arial"/>
          <w:sz w:val="20"/>
          <w:szCs w:val="20"/>
        </w:rPr>
        <w:t>phí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13057" w:rsidRPr="00D76420">
        <w:rPr>
          <w:rFonts w:ascii="Arial" w:hAnsi="Arial" w:cs="Arial"/>
          <w:sz w:val="20"/>
          <w:szCs w:val="20"/>
        </w:rPr>
        <w:t>bước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F0380" w:rsidRPr="00D76420">
        <w:rPr>
          <w:rFonts w:ascii="Arial" w:hAnsi="Arial" w:cs="Arial"/>
          <w:sz w:val="20"/>
          <w:szCs w:val="20"/>
        </w:rPr>
        <w:t>bơm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trước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44EA0" w:rsidRPr="00D76420">
        <w:rPr>
          <w:rFonts w:ascii="Arial" w:hAnsi="Arial" w:cs="Arial"/>
          <w:sz w:val="20"/>
          <w:szCs w:val="20"/>
        </w:rPr>
        <w:t>của</w:t>
      </w:r>
      <w:proofErr w:type="spellEnd"/>
      <w:r w:rsidR="00C44EA0" w:rsidRPr="00D76420">
        <w:rPr>
          <w:rFonts w:ascii="Arial" w:hAnsi="Arial" w:cs="Arial"/>
          <w:sz w:val="20"/>
          <w:szCs w:val="20"/>
          <w:lang w:val="vi-VN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ống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khiến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chất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hồi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nhựa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nhiệt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dẻo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trở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một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lựa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chọn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thay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16A9E" w:rsidRPr="00D76420">
        <w:rPr>
          <w:rFonts w:ascii="Arial" w:hAnsi="Arial" w:cs="Arial"/>
          <w:sz w:val="20"/>
          <w:szCs w:val="20"/>
        </w:rPr>
        <w:t>thích</w:t>
      </w:r>
      <w:proofErr w:type="spellEnd"/>
      <w:r w:rsidR="00963FE3" w:rsidRPr="00D76420">
        <w:rPr>
          <w:rFonts w:ascii="Arial" w:hAnsi="Arial" w:cs="Arial"/>
          <w:sz w:val="20"/>
          <w:szCs w:val="20"/>
          <w:lang w:val="vi-VN"/>
        </w:rPr>
        <w:t xml:space="preserve"> hợp</w:t>
      </w:r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như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vậy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</w:p>
    <w:p w14:paraId="13996F23" w14:textId="77777777" w:rsidR="00F87B5C" w:rsidRPr="00D76420" w:rsidRDefault="00F87B5C" w:rsidP="0035282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E054CB8" w14:textId="5EEA2CDB" w:rsidR="00352828" w:rsidRPr="00D76420" w:rsidRDefault="00B842BC" w:rsidP="0035282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Dòng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THERMOLAST® H HC/RS/AP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D76420">
        <w:rPr>
          <w:rFonts w:ascii="Arial" w:hAnsi="Arial" w:cs="Arial"/>
          <w:sz w:val="20"/>
          <w:szCs w:val="20"/>
        </w:rPr>
        <w:t>là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lý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tưởng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01E6B" w:rsidRPr="00D76420">
        <w:rPr>
          <w:rFonts w:ascii="Arial" w:hAnsi="Arial" w:cs="Arial"/>
          <w:sz w:val="20"/>
          <w:szCs w:val="20"/>
        </w:rPr>
        <w:t>cần</w:t>
      </w:r>
      <w:proofErr w:type="spellEnd"/>
      <w:r w:rsidR="00401E6B" w:rsidRPr="00D76420">
        <w:rPr>
          <w:rFonts w:ascii="Arial" w:hAnsi="Arial" w:cs="Arial"/>
          <w:sz w:val="20"/>
          <w:szCs w:val="20"/>
          <w:lang w:val="vi-VN"/>
        </w:rPr>
        <w:t xml:space="preserve"> độ kín cao của </w:t>
      </w:r>
      <w:r w:rsidR="00401E6B" w:rsidRPr="00D76420">
        <w:rPr>
          <w:rFonts w:ascii="Arial" w:hAnsi="Arial" w:cs="Arial"/>
          <w:sz w:val="20"/>
          <w:szCs w:val="20"/>
          <w:highlight w:val="yellow"/>
          <w:lang w:val="vi-VN"/>
        </w:rPr>
        <w:t>ngành</w:t>
      </w:r>
      <w:r w:rsidRPr="00D76420">
        <w:rPr>
          <w:rFonts w:ascii="Arial" w:hAnsi="Arial" w:cs="Arial"/>
          <w:sz w:val="20"/>
          <w:szCs w:val="20"/>
          <w:highlight w:val="yellow"/>
        </w:rPr>
        <w:t xml:space="preserve"> y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tế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và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chăm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sóc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sức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khỏe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. </w:t>
      </w:r>
      <w:hyperlink r:id="rId11" w:history="1">
        <w:r w:rsidR="00D239EF" w:rsidRPr="00F60480">
          <w:rPr>
            <w:rStyle w:val="Hyperlink"/>
            <w:rFonts w:ascii="Arial" w:hAnsi="Arial" w:cs="Arial"/>
            <w:sz w:val="20"/>
            <w:szCs w:val="20"/>
          </w:rPr>
          <w:t>https://www.kraiburg-tpe.com/en/medical</w:t>
        </w:r>
      </w:hyperlink>
      <w:r w:rsidR="00D239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Ngoài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việc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yêu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nghiêm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ngặt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chăm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sóc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sức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khỏe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dòng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này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còn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cung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cấp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suất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độ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D76420">
        <w:rPr>
          <w:rFonts w:ascii="Arial" w:hAnsi="Arial" w:cs="Arial"/>
          <w:sz w:val="20"/>
          <w:szCs w:val="20"/>
        </w:rPr>
        <w:t>cậy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thiết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để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hỗ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trợ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ngày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càng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tăng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chuyên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D76420">
        <w:rPr>
          <w:rFonts w:ascii="Arial" w:hAnsi="Arial" w:cs="Arial"/>
          <w:sz w:val="20"/>
          <w:szCs w:val="20"/>
        </w:rPr>
        <w:t>tế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D76420">
        <w:rPr>
          <w:rFonts w:ascii="Arial" w:hAnsi="Arial" w:cs="Arial"/>
          <w:sz w:val="20"/>
          <w:szCs w:val="20"/>
        </w:rPr>
        <w:t>dược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quan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đến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ống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76420">
        <w:rPr>
          <w:rFonts w:ascii="Arial" w:hAnsi="Arial" w:cs="Arial"/>
          <w:sz w:val="20"/>
          <w:szCs w:val="20"/>
        </w:rPr>
        <w:t>Việc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sử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THERMOLAST® H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nắp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ống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phụ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thuộc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thiết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ống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cụ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thể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được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sử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</w:p>
    <w:p w14:paraId="385E4EC8" w14:textId="77777777" w:rsidR="007154E8" w:rsidRPr="00D76420" w:rsidRDefault="007154E8" w:rsidP="0035282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E5138B7" w14:textId="6FC8E6FB" w:rsidR="00E04387" w:rsidRPr="00D76420" w:rsidRDefault="00E04387" w:rsidP="0035282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Dòng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r w:rsidRPr="00D76420">
        <w:rPr>
          <w:rFonts w:ascii="Arial" w:hAnsi="Arial" w:cs="Arial"/>
          <w:sz w:val="20"/>
          <w:szCs w:val="20"/>
          <w:highlight w:val="yellow"/>
        </w:rPr>
        <w:t>THERMOLAST® H</w:t>
      </w:r>
      <w:r w:rsidRPr="00D76420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D239EF" w:rsidRPr="00F60480">
          <w:rPr>
            <w:rStyle w:val="Hyperlink"/>
            <w:rFonts w:ascii="Arial" w:hAnsi="Arial" w:cs="Arial"/>
            <w:sz w:val="20"/>
            <w:szCs w:val="20"/>
          </w:rPr>
          <w:t>https://www.kraiburg-tpe.com/en/thermolast-h-healthcare-tpe</w:t>
        </w:r>
      </w:hyperlink>
      <w:r w:rsidR="00D239EF">
        <w:rPr>
          <w:rFonts w:ascii="Arial" w:hAnsi="Arial" w:cs="Arial"/>
          <w:sz w:val="20"/>
          <w:szCs w:val="20"/>
        </w:rPr>
        <w:t xml:space="preserve"> </w:t>
      </w:r>
      <w:r w:rsidRPr="00D76420">
        <w:rPr>
          <w:rFonts w:ascii="Arial" w:hAnsi="Arial" w:cs="Arial"/>
          <w:sz w:val="20"/>
          <w:szCs w:val="20"/>
        </w:rPr>
        <w:t xml:space="preserve">HC/RS/AP </w:t>
      </w:r>
      <w:proofErr w:type="spellStart"/>
      <w:r w:rsidRPr="00D76420">
        <w:rPr>
          <w:rFonts w:ascii="Arial" w:hAnsi="Arial" w:cs="Arial"/>
          <w:sz w:val="20"/>
          <w:szCs w:val="20"/>
        </w:rPr>
        <w:t>thể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hiện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đặc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tính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kín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đặc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biệt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giúp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ngăn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ngừa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rò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rỉ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nhiễm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bẩn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một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quả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từ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đó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phép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chuẩn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bị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loại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thuốc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tiến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bệnh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nhân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</w:p>
    <w:p w14:paraId="56F50D4D" w14:textId="11EB3406" w:rsidR="00306941" w:rsidRPr="00D76420" w:rsidRDefault="00306941" w:rsidP="0030694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03A0B16" w14:textId="46EF8395" w:rsidR="005C62D6" w:rsidRPr="00D76420" w:rsidRDefault="005C62D6" w:rsidP="0030694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Dòng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này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đã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D76420">
        <w:rPr>
          <w:rFonts w:ascii="Arial" w:hAnsi="Arial" w:cs="Arial"/>
          <w:sz w:val="20"/>
          <w:szCs w:val="20"/>
        </w:rPr>
        <w:t>thử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nghiệm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theo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chuẩn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ISO 10993-5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GB/T 16886.5 </w:t>
      </w:r>
      <w:proofErr w:type="spellStart"/>
      <w:r w:rsidRPr="00D76420">
        <w:rPr>
          <w:rFonts w:ascii="Arial" w:hAnsi="Arial" w:cs="Arial"/>
          <w:sz w:val="20"/>
          <w:szCs w:val="20"/>
        </w:rPr>
        <w:t>về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độc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tính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bào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đảm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bảo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tuân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thủ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chuẩn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thiết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yếu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chăm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sóc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sức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khỏe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như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FDA Hoa </w:t>
      </w:r>
      <w:proofErr w:type="spellStart"/>
      <w:r w:rsidRPr="00D76420">
        <w:rPr>
          <w:rFonts w:ascii="Arial" w:hAnsi="Arial" w:cs="Arial"/>
          <w:sz w:val="20"/>
          <w:szCs w:val="20"/>
        </w:rPr>
        <w:t>Kỳ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CFR 21, Quy </w:t>
      </w:r>
      <w:proofErr w:type="spellStart"/>
      <w:r w:rsidRPr="00D76420">
        <w:rPr>
          <w:rFonts w:ascii="Arial" w:hAnsi="Arial" w:cs="Arial"/>
          <w:sz w:val="20"/>
          <w:szCs w:val="20"/>
        </w:rPr>
        <w:t>định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(EU) </w:t>
      </w:r>
      <w:proofErr w:type="spellStart"/>
      <w:r w:rsidRPr="00D76420">
        <w:rPr>
          <w:rFonts w:ascii="Arial" w:hAnsi="Arial" w:cs="Arial"/>
          <w:sz w:val="20"/>
          <w:szCs w:val="20"/>
        </w:rPr>
        <w:t>số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10/2011, REACH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yêu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RoHS. </w:t>
      </w:r>
      <w:proofErr w:type="spellStart"/>
      <w:r w:rsidRPr="00D76420">
        <w:rPr>
          <w:rFonts w:ascii="Arial" w:hAnsi="Arial" w:cs="Arial"/>
          <w:sz w:val="20"/>
          <w:szCs w:val="20"/>
        </w:rPr>
        <w:t>Nó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chứa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phần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động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PVC, silicone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latex, </w:t>
      </w:r>
      <w:proofErr w:type="spellStart"/>
      <w:r w:rsidRPr="00D76420">
        <w:rPr>
          <w:rFonts w:ascii="Arial" w:hAnsi="Arial" w:cs="Arial"/>
          <w:sz w:val="20"/>
          <w:szCs w:val="20"/>
        </w:rPr>
        <w:t>đảm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bảo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phù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hợp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chăm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sóc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sức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khỏe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D76420">
        <w:rPr>
          <w:rFonts w:ascii="Arial" w:hAnsi="Arial" w:cs="Arial"/>
          <w:sz w:val="20"/>
          <w:szCs w:val="20"/>
        </w:rPr>
        <w:t>tế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</w:p>
    <w:p w14:paraId="49B61D0A" w14:textId="77777777" w:rsidR="00306941" w:rsidRPr="00D76420" w:rsidRDefault="00306941" w:rsidP="0030694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6819687" w14:textId="5B29B839" w:rsidR="000A387A" w:rsidRDefault="000A387A" w:rsidP="0030694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Ngoài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D76420">
        <w:rPr>
          <w:rFonts w:ascii="Arial" w:hAnsi="Arial" w:cs="Arial"/>
          <w:sz w:val="20"/>
          <w:szCs w:val="20"/>
        </w:rPr>
        <w:t>về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dòng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HC/RS/AP </w:t>
      </w:r>
      <w:proofErr w:type="spellStart"/>
      <w:r w:rsidRPr="00D76420">
        <w:rPr>
          <w:rFonts w:ascii="Arial" w:hAnsi="Arial" w:cs="Arial"/>
          <w:sz w:val="20"/>
          <w:szCs w:val="20"/>
        </w:rPr>
        <w:t>còn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mang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tính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hoạt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tuyệt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vời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có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độ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bám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dính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tốt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PP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PE </w:t>
      </w:r>
      <w:proofErr w:type="spellStart"/>
      <w:r w:rsidRPr="00D76420">
        <w:rPr>
          <w:rFonts w:ascii="Arial" w:hAnsi="Arial" w:cs="Arial"/>
          <w:sz w:val="20"/>
          <w:szCs w:val="20"/>
        </w:rPr>
        <w:t>thông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D76420">
        <w:rPr>
          <w:rFonts w:ascii="Arial" w:hAnsi="Arial" w:cs="Arial"/>
          <w:sz w:val="20"/>
          <w:szCs w:val="20"/>
        </w:rPr>
        <w:t>quá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trình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ép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phun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khiến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lastRenderedPageBreak/>
        <w:t>dòng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này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phù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hợp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nhiều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thiết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bị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y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tế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khác</w:t>
      </w:r>
      <w:proofErr w:type="spellEnd"/>
      <w:r w:rsidRPr="00D7642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highlight w:val="yellow"/>
        </w:rPr>
        <w:t>nhau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  <w:r w:rsidR="00D239EF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D239EF" w:rsidRPr="00F60480">
          <w:rPr>
            <w:rStyle w:val="Hyperlink"/>
            <w:rFonts w:ascii="Arial" w:hAnsi="Arial" w:cs="Arial"/>
            <w:sz w:val="20"/>
            <w:szCs w:val="20"/>
          </w:rPr>
          <w:t>https://www.kraiburg-tpe.com/vi/TPE-t%C4%83ng-c%C6%B0%E1%BB%9Dng-v%E1%BB%9Bi-kh%E1%BA%A3-n%C4%83ng-%C4%91%C3%A0n-h%E1%BB%93i-v%C3%A0-h%C3%A0n-k%C3%ADn-v%C6%B0%E1%BB%A3t-tr%E1%BB%99i</w:t>
        </w:r>
      </w:hyperlink>
      <w:r w:rsidR="00D239EF">
        <w:rPr>
          <w:rFonts w:ascii="Arial" w:hAnsi="Arial" w:cs="Arial"/>
          <w:sz w:val="20"/>
          <w:szCs w:val="20"/>
        </w:rPr>
        <w:t xml:space="preserve"> </w:t>
      </w:r>
    </w:p>
    <w:p w14:paraId="707B9FAA" w14:textId="77777777" w:rsidR="00D239EF" w:rsidRPr="00D76420" w:rsidRDefault="00D239EF" w:rsidP="0030694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9E11B7D" w14:textId="0D37813C" w:rsidR="008E3541" w:rsidRPr="00D76420" w:rsidRDefault="008E3541" w:rsidP="0030694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Hơn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nữa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81F9D" w:rsidRPr="00D76420">
        <w:rPr>
          <w:rFonts w:ascii="Arial" w:hAnsi="Arial" w:cs="Arial"/>
          <w:sz w:val="20"/>
          <w:szCs w:val="20"/>
        </w:rPr>
        <w:t>với</w:t>
      </w:r>
      <w:proofErr w:type="spellEnd"/>
      <w:r w:rsidR="00B81F9D" w:rsidRPr="00D76420">
        <w:rPr>
          <w:rFonts w:ascii="Arial" w:hAnsi="Arial" w:cs="Arial"/>
          <w:sz w:val="20"/>
          <w:szCs w:val="20"/>
          <w:lang w:val="vi-VN"/>
        </w:rPr>
        <w:t xml:space="preserve"> màu có sẵn là màu </w:t>
      </w:r>
      <w:proofErr w:type="spellStart"/>
      <w:r w:rsidRPr="00D76420">
        <w:rPr>
          <w:rFonts w:ascii="Arial" w:hAnsi="Arial" w:cs="Arial"/>
          <w:sz w:val="20"/>
          <w:szCs w:val="20"/>
        </w:rPr>
        <w:t>mờ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phép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tạo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màu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trước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đáp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yêu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cụ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thể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dự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án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sở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thích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mỹ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</w:p>
    <w:p w14:paraId="46CF6CCB" w14:textId="77777777" w:rsidR="00306941" w:rsidRPr="00D76420" w:rsidRDefault="00306941" w:rsidP="0030694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697A966" w14:textId="51A92A4D" w:rsidR="00D670ED" w:rsidRDefault="000F1360" w:rsidP="00D239E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Dòng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THERMOLAST® H HC/RS/AP </w:t>
      </w:r>
      <w:proofErr w:type="spellStart"/>
      <w:r w:rsidRPr="00D76420">
        <w:rPr>
          <w:rFonts w:ascii="Arial" w:hAnsi="Arial" w:cs="Arial"/>
          <w:sz w:val="20"/>
          <w:szCs w:val="20"/>
        </w:rPr>
        <w:t>chứng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tỏ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Pr="00D76420">
        <w:rPr>
          <w:rFonts w:ascii="Arial" w:hAnsi="Arial" w:cs="Arial"/>
          <w:sz w:val="20"/>
          <w:szCs w:val="20"/>
        </w:rPr>
        <w:t>kết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việc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cung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cấp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tiến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nghiêm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ngặt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chăm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sóc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sức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khỏe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đảm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bảo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mức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độ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độ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D76420">
        <w:rPr>
          <w:rFonts w:ascii="Arial" w:hAnsi="Arial" w:cs="Arial"/>
          <w:sz w:val="20"/>
          <w:szCs w:val="20"/>
        </w:rPr>
        <w:t>cậy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suất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cao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nhất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D76420">
        <w:rPr>
          <w:rFonts w:ascii="Arial" w:hAnsi="Arial" w:cs="Arial"/>
          <w:sz w:val="20"/>
          <w:szCs w:val="20"/>
        </w:rPr>
        <w:t>tế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</w:p>
    <w:p w14:paraId="6CC9C8FC" w14:textId="77777777" w:rsidR="00D239EF" w:rsidRPr="00D239EF" w:rsidRDefault="00D239EF" w:rsidP="00D239E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71E1E38" w14:textId="151CE3B2" w:rsidR="00EE5C01" w:rsidRPr="00D76420" w:rsidRDefault="00EE5C01" w:rsidP="00EE5C01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41518837" w14:textId="77777777" w:rsidR="00EE5C01" w:rsidRPr="00D76420" w:rsidRDefault="00EE5C01" w:rsidP="00EE5C0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Những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tiến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bền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vững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D76420">
        <w:rPr>
          <w:rFonts w:ascii="Arial" w:hAnsi="Arial" w:cs="Arial"/>
          <w:sz w:val="20"/>
          <w:szCs w:val="20"/>
        </w:rPr>
        <w:t>gần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đây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Pr="00D76420">
        <w:rPr>
          <w:rFonts w:ascii="Arial" w:hAnsi="Arial" w:cs="Arial"/>
          <w:sz w:val="20"/>
          <w:szCs w:val="20"/>
        </w:rPr>
        <w:t>gồm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hàng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loạt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được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phát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triển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đặc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biệt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D76420">
        <w:rPr>
          <w:rFonts w:ascii="Arial" w:hAnsi="Arial" w:cs="Arial"/>
          <w:sz w:val="20"/>
          <w:szCs w:val="20"/>
        </w:rPr>
        <w:t>tô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dùng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điện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tử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dùng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thiết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bị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đeo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nghiệp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76420">
        <w:rPr>
          <w:rFonts w:ascii="Arial" w:hAnsi="Arial" w:cs="Arial"/>
          <w:sz w:val="20"/>
          <w:szCs w:val="20"/>
        </w:rPr>
        <w:t>Chứa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D76420">
        <w:rPr>
          <w:rFonts w:ascii="Arial" w:hAnsi="Arial" w:cs="Arial"/>
          <w:sz w:val="20"/>
          <w:szCs w:val="20"/>
        </w:rPr>
        <w:t>thành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phần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sau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dùng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D76420">
        <w:rPr>
          <w:rFonts w:ascii="Arial" w:hAnsi="Arial" w:cs="Arial"/>
          <w:sz w:val="20"/>
          <w:szCs w:val="20"/>
        </w:rPr>
        <w:t>thành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phần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sau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nghiệp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này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được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nhiều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chuẩn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như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chuẩn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nguyên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đạt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 w:rsidRPr="00D76420">
        <w:rPr>
          <w:rFonts w:ascii="Arial" w:hAnsi="Arial" w:cs="Arial"/>
          <w:sz w:val="20"/>
          <w:szCs w:val="20"/>
        </w:rPr>
        <w:t>cũng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mang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khách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hàng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góp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phần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giảm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khí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>-bon.</w:t>
      </w:r>
    </w:p>
    <w:p w14:paraId="345A4668" w14:textId="77777777" w:rsidR="00D239EF" w:rsidRDefault="00EE5C01" w:rsidP="00D239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Có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bạn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đang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tìm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kiếm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nhựa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D76420">
        <w:rPr>
          <w:rFonts w:ascii="Arial" w:hAnsi="Arial" w:cs="Arial"/>
          <w:sz w:val="20"/>
          <w:szCs w:val="20"/>
        </w:rPr>
        <w:t>bền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vững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Hãy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liên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hệ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chúng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tôi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!  </w:t>
      </w:r>
    </w:p>
    <w:p w14:paraId="5FDAF545" w14:textId="064BDAB4" w:rsidR="00D239EF" w:rsidRPr="00D76420" w:rsidRDefault="00EE5C01" w:rsidP="00D239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D76420">
        <w:rPr>
          <w:rFonts w:ascii="Arial" w:hAnsi="Arial" w:cs="Arial"/>
          <w:sz w:val="20"/>
          <w:szCs w:val="20"/>
        </w:rPr>
        <w:t xml:space="preserve">Các </w:t>
      </w:r>
      <w:proofErr w:type="spellStart"/>
      <w:r w:rsidRPr="00D76420">
        <w:rPr>
          <w:rFonts w:ascii="Arial" w:hAnsi="Arial" w:cs="Arial"/>
          <w:sz w:val="20"/>
          <w:szCs w:val="20"/>
        </w:rPr>
        <w:t>chuyên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chúng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tôi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sẵn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sàng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thắc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mắc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như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đem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phù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hợp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bạn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cần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</w:p>
    <w:p w14:paraId="20D00CE2" w14:textId="2E1FC1DA" w:rsidR="0021112E" w:rsidRPr="00D76420" w:rsidRDefault="00D239EF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135C9599" wp14:editId="61E3DA68">
            <wp:extent cx="4159250" cy="2300195"/>
            <wp:effectExtent l="0" t="0" r="0" b="5080"/>
            <wp:docPr id="612078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037" cy="230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8E718" w14:textId="7CA38A72" w:rsidR="00912BF0" w:rsidRPr="00D76420" w:rsidRDefault="00912BF0" w:rsidP="00912BF0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D76420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Pr="00D76420">
        <w:rPr>
          <w:rFonts w:ascii="Arial" w:hAnsi="Arial" w:cs="Arial"/>
          <w:b/>
          <w:bCs/>
          <w:sz w:val="20"/>
          <w:szCs w:val="20"/>
        </w:rPr>
        <w:t>: © 202</w:t>
      </w:r>
      <w:r w:rsidR="00D239EF">
        <w:rPr>
          <w:rFonts w:ascii="Arial" w:hAnsi="Arial" w:cs="Arial"/>
          <w:b/>
          <w:bCs/>
          <w:sz w:val="20"/>
          <w:szCs w:val="20"/>
        </w:rPr>
        <w:t>4</w:t>
      </w:r>
      <w:r w:rsidRPr="00D76420">
        <w:rPr>
          <w:rFonts w:ascii="Arial" w:hAnsi="Arial" w:cs="Arial"/>
          <w:b/>
          <w:bCs/>
          <w:sz w:val="20"/>
          <w:szCs w:val="20"/>
        </w:rPr>
        <w:t xml:space="preserve"> KRAIBURG TPE)</w:t>
      </w:r>
    </w:p>
    <w:p w14:paraId="53A651B8" w14:textId="77777777" w:rsidR="00912BF0" w:rsidRPr="00D76420" w:rsidRDefault="00912BF0" w:rsidP="00912BF0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D76420">
        <w:rPr>
          <w:rFonts w:ascii="Arial" w:hAnsi="Arial" w:cs="Arial"/>
          <w:sz w:val="20"/>
          <w:szCs w:val="20"/>
        </w:rPr>
        <w:t>Nếu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bạn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hình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ảnh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có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độ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phân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cao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vui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hệ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Bridget Ngang </w:t>
      </w:r>
    </w:p>
    <w:p w14:paraId="2E99DD0E" w14:textId="77777777" w:rsidR="00912BF0" w:rsidRPr="00D76420" w:rsidRDefault="00912BF0" w:rsidP="00912BF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D76420">
        <w:rPr>
          <w:rFonts w:ascii="Arial" w:hAnsi="Arial" w:cs="Arial"/>
          <w:sz w:val="20"/>
          <w:szCs w:val="20"/>
        </w:rPr>
        <w:t>(</w:t>
      </w:r>
      <w:hyperlink r:id="rId15" w:history="1">
        <w:r w:rsidRPr="00D76420">
          <w:t>bridget.ngang@kraiburg-tpe.com</w:t>
        </w:r>
      </w:hyperlink>
      <w:r w:rsidRPr="00D76420">
        <w:rPr>
          <w:rFonts w:ascii="Arial" w:hAnsi="Arial" w:cs="Arial"/>
          <w:sz w:val="20"/>
          <w:szCs w:val="20"/>
        </w:rPr>
        <w:t xml:space="preserve"> , +6 03 9545 6301). </w:t>
      </w:r>
    </w:p>
    <w:p w14:paraId="5FC23A6D" w14:textId="77777777" w:rsidR="00912BF0" w:rsidRPr="00D76420" w:rsidRDefault="00912BF0" w:rsidP="00912BF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4E64D25" w14:textId="77777777" w:rsidR="00912BF0" w:rsidRPr="00D76420" w:rsidRDefault="00912BF0" w:rsidP="00912BF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22A4B2D" w14:textId="77777777" w:rsidR="00912BF0" w:rsidRPr="00D76420" w:rsidRDefault="00912BF0" w:rsidP="00912BF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D7642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34A3CCE8" wp14:editId="0AF8BB5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31677842" name="Picture 203167784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2C2CF" w14:textId="3408B023" w:rsidR="00912BF0" w:rsidRPr="00D76420" w:rsidRDefault="00912BF0" w:rsidP="00912BF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36FD6F4D" w14:textId="77777777" w:rsidR="00912BF0" w:rsidRPr="00D76420" w:rsidRDefault="00912BF0" w:rsidP="00912BF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D7642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3360" behindDoc="1" locked="0" layoutInCell="1" allowOverlap="1" wp14:anchorId="033706DE" wp14:editId="710F307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00669351" name="Picture 180066935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A3B863" w14:textId="4C59FE5D" w:rsidR="00912BF0" w:rsidRPr="00D76420" w:rsidRDefault="00912BF0" w:rsidP="00912BF0">
      <w:pPr>
        <w:ind w:right="173"/>
        <w:rPr>
          <w:rFonts w:ascii="Arial" w:hAnsi="Arial" w:cs="Arial"/>
          <w:sz w:val="20"/>
          <w:szCs w:val="20"/>
          <w:u w:val="single"/>
        </w:rPr>
      </w:pPr>
      <w:r w:rsidRPr="00D76420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D76420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2AE57885" w14:textId="77777777" w:rsidR="00912BF0" w:rsidRPr="00D76420" w:rsidRDefault="00912BF0" w:rsidP="00912BF0">
      <w:pPr>
        <w:ind w:right="1559"/>
        <w:rPr>
          <w:rFonts w:ascii="Arial" w:hAnsi="Arial" w:cs="Arial"/>
          <w:bCs/>
          <w:sz w:val="20"/>
          <w:szCs w:val="20"/>
        </w:rPr>
      </w:pPr>
    </w:p>
    <w:p w14:paraId="74BBE942" w14:textId="77777777" w:rsidR="00912BF0" w:rsidRPr="00D76420" w:rsidRDefault="00912BF0" w:rsidP="00912BF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D76420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7F0709A" w14:textId="77777777" w:rsidR="00912BF0" w:rsidRPr="00D76420" w:rsidRDefault="00912BF0" w:rsidP="00912BF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E1CA5E1" w14:textId="77777777" w:rsidR="00912BF0" w:rsidRPr="00D76420" w:rsidRDefault="00912BF0" w:rsidP="00912BF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D76420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D7642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EC31973" wp14:editId="4DB447FD">
            <wp:extent cx="289560" cy="289560"/>
            <wp:effectExtent l="0" t="0" r="0" b="0"/>
            <wp:docPr id="1294803772" name="Picture 129480377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420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D7642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83A8E74" wp14:editId="1977ADF1">
            <wp:extent cx="335280" cy="291202"/>
            <wp:effectExtent l="0" t="0" r="7620" b="0"/>
            <wp:docPr id="1259109514" name="Picture 1259109514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420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D7642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F58BA10" wp14:editId="29E6C48A">
            <wp:extent cx="300990" cy="300990"/>
            <wp:effectExtent l="0" t="0" r="3810" b="3810"/>
            <wp:docPr id="2120898162" name="Picture 212089816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420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D7642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D7642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50EBBFA" wp14:editId="714E1120">
            <wp:extent cx="296266" cy="296266"/>
            <wp:effectExtent l="0" t="0" r="8890" b="8890"/>
            <wp:docPr id="1870573461" name="Picture 187057346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42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D7642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AF3F860" wp14:editId="5C8C6F89">
            <wp:extent cx="399648" cy="303965"/>
            <wp:effectExtent l="0" t="0" r="635" b="1270"/>
            <wp:docPr id="1874390911" name="Picture 1874390911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580E2" w14:textId="77777777" w:rsidR="00912BF0" w:rsidRPr="00D76420" w:rsidRDefault="00912BF0" w:rsidP="00912BF0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D76420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D76420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D76420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D76420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D76420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D76420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54DE2E80" w14:textId="77777777" w:rsidR="00912BF0" w:rsidRPr="00D76420" w:rsidRDefault="00912BF0" w:rsidP="00912BF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D7642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29FD3DB" wp14:editId="188F406B">
            <wp:extent cx="829310" cy="1036320"/>
            <wp:effectExtent l="0" t="0" r="8890" b="0"/>
            <wp:docPr id="508769419" name="Picture 508769419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C247E0" w14:textId="71EACFFA" w:rsidR="00912BF0" w:rsidRPr="00D76420" w:rsidRDefault="00912BF0" w:rsidP="00912BF0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D76420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D76420">
        <w:rPr>
          <w:rFonts w:ascii="Arial" w:hAnsi="Arial" w:cs="Arial"/>
          <w:sz w:val="20"/>
          <w:szCs w:val="20"/>
        </w:rPr>
        <w:t>là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xuất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về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nhựa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nhiệt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dẻo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hồi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D76420">
        <w:rPr>
          <w:rFonts w:ascii="Arial" w:hAnsi="Arial" w:cs="Arial"/>
          <w:sz w:val="20"/>
          <w:szCs w:val="20"/>
        </w:rPr>
        <w:t>thành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lập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năm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D76420">
        <w:rPr>
          <w:rFonts w:ascii="Arial" w:hAnsi="Arial" w:cs="Arial"/>
          <w:sz w:val="20"/>
          <w:szCs w:val="20"/>
        </w:rPr>
        <w:t>với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hoạt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động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kinh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doanh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độc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lập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tập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hiện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trở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D76420">
        <w:rPr>
          <w:rFonts w:ascii="Arial" w:hAnsi="Arial" w:cs="Arial"/>
          <w:sz w:val="20"/>
          <w:szCs w:val="20"/>
        </w:rPr>
        <w:t>hàng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về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mảng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nghiệp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lĩnh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vực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vật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nhựa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D76420">
        <w:rPr>
          <w:rFonts w:ascii="Arial" w:hAnsi="Arial" w:cs="Arial"/>
          <w:sz w:val="20"/>
          <w:szCs w:val="20"/>
        </w:rPr>
        <w:t>Mục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D76420">
        <w:rPr>
          <w:rFonts w:ascii="Arial" w:hAnsi="Arial" w:cs="Arial"/>
          <w:sz w:val="20"/>
          <w:szCs w:val="20"/>
        </w:rPr>
        <w:t>là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cố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gắng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cung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cấp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những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đáng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D76420">
        <w:rPr>
          <w:rFonts w:ascii="Arial" w:hAnsi="Arial" w:cs="Arial"/>
          <w:sz w:val="20"/>
          <w:szCs w:val="20"/>
        </w:rPr>
        <w:t>cậy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bền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vững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D76420">
        <w:rPr>
          <w:rFonts w:ascii="Arial" w:hAnsi="Arial" w:cs="Arial"/>
          <w:sz w:val="20"/>
          <w:szCs w:val="20"/>
        </w:rPr>
        <w:t>với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tất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cả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dụng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khách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hàng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76420">
        <w:rPr>
          <w:rFonts w:ascii="Arial" w:hAnsi="Arial" w:cs="Arial"/>
          <w:sz w:val="20"/>
          <w:szCs w:val="20"/>
        </w:rPr>
        <w:t>Với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hơn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6</w:t>
      </w:r>
      <w:r w:rsidR="00D239EF">
        <w:rPr>
          <w:rFonts w:ascii="Arial" w:hAnsi="Arial" w:cs="Arial"/>
          <w:sz w:val="20"/>
          <w:szCs w:val="20"/>
        </w:rPr>
        <w:t>6</w:t>
      </w:r>
      <w:r w:rsidRPr="00D76420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D76420">
        <w:rPr>
          <w:rFonts w:ascii="Arial" w:hAnsi="Arial" w:cs="Arial"/>
          <w:sz w:val="20"/>
          <w:szCs w:val="20"/>
        </w:rPr>
        <w:t>nhận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sự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D76420">
        <w:rPr>
          <w:rFonts w:ascii="Arial" w:hAnsi="Arial" w:cs="Arial"/>
          <w:sz w:val="20"/>
          <w:szCs w:val="20"/>
        </w:rPr>
        <w:t>nhà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máy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D76420">
        <w:rPr>
          <w:rFonts w:ascii="Arial" w:hAnsi="Arial" w:cs="Arial"/>
          <w:sz w:val="20"/>
          <w:szCs w:val="20"/>
        </w:rPr>
        <w:t>Mỹ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D76420">
        <w:rPr>
          <w:rFonts w:ascii="Arial" w:hAnsi="Arial" w:cs="Arial"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D76420">
        <w:rPr>
          <w:rFonts w:ascii="Arial" w:hAnsi="Arial" w:cs="Arial"/>
          <w:sz w:val="20"/>
          <w:szCs w:val="20"/>
        </w:rPr>
        <w:t>có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danh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mục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dạng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loại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phù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hợp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ngành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D76420">
        <w:rPr>
          <w:rFonts w:ascii="Arial" w:hAnsi="Arial" w:cs="Arial"/>
          <w:sz w:val="20"/>
          <w:szCs w:val="20"/>
        </w:rPr>
        <w:t>tô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xe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máy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công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nghiệp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tiêu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dùng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như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yêu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khắt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khe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lĩnh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vực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D76420">
        <w:rPr>
          <w:rFonts w:ascii="Arial" w:hAnsi="Arial" w:cs="Arial"/>
          <w:sz w:val="20"/>
          <w:szCs w:val="20"/>
        </w:rPr>
        <w:t>tế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D76420">
        <w:rPr>
          <w:rFonts w:ascii="Arial" w:hAnsi="Arial" w:cs="Arial"/>
          <w:sz w:val="20"/>
          <w:szCs w:val="20"/>
        </w:rPr>
        <w:t>dòng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mang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thương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hiệu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D76420">
        <w:rPr>
          <w:rFonts w:ascii="Arial" w:hAnsi="Arial" w:cs="Arial"/>
          <w:sz w:val="20"/>
          <w:szCs w:val="20"/>
        </w:rPr>
        <w:t>E®trong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ép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phun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ép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đùn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không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chỉ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đem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nhiều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ích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trong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quá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trình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xuất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cả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thiết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D76420">
        <w:rPr>
          <w:rFonts w:ascii="Arial" w:hAnsi="Arial" w:cs="Arial"/>
          <w:sz w:val="20"/>
          <w:szCs w:val="20"/>
        </w:rPr>
        <w:t>được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biết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đến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năng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lực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đổi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hướng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tới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khách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hàng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toàn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cầu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giải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pháp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ưu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việt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cho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sản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phẩm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của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khách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hàng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dịch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vụ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tận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tâm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D76420">
        <w:rPr>
          <w:rFonts w:ascii="Arial" w:hAnsi="Arial" w:cs="Arial"/>
          <w:sz w:val="20"/>
          <w:szCs w:val="20"/>
        </w:rPr>
        <w:t>đạt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chứng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chỉ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D76420">
        <w:rPr>
          <w:rFonts w:ascii="Arial" w:hAnsi="Arial" w:cs="Arial"/>
          <w:sz w:val="20"/>
          <w:szCs w:val="20"/>
        </w:rPr>
        <w:t>tại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trụ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sở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D76420">
        <w:rPr>
          <w:rFonts w:ascii="Arial" w:hAnsi="Arial" w:cs="Arial"/>
          <w:sz w:val="20"/>
          <w:szCs w:val="20"/>
        </w:rPr>
        <w:t>và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D76420">
        <w:rPr>
          <w:rFonts w:ascii="Arial" w:hAnsi="Arial" w:cs="Arial"/>
          <w:sz w:val="20"/>
          <w:szCs w:val="20"/>
        </w:rPr>
        <w:t>tại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các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nhà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máy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khác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trên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thế</w:t>
      </w:r>
      <w:proofErr w:type="spellEnd"/>
      <w:r w:rsidRPr="00D764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420">
        <w:rPr>
          <w:rFonts w:ascii="Arial" w:hAnsi="Arial" w:cs="Arial"/>
          <w:sz w:val="20"/>
          <w:szCs w:val="20"/>
        </w:rPr>
        <w:t>giới</w:t>
      </w:r>
      <w:proofErr w:type="spellEnd"/>
      <w:r w:rsidRPr="00D76420">
        <w:rPr>
          <w:rFonts w:ascii="Arial" w:hAnsi="Arial" w:cs="Arial"/>
          <w:sz w:val="20"/>
          <w:szCs w:val="20"/>
        </w:rPr>
        <w:t>.</w:t>
      </w:r>
    </w:p>
    <w:p w14:paraId="624C21C2" w14:textId="77777777" w:rsidR="00912BF0" w:rsidRPr="00D76420" w:rsidRDefault="00912BF0" w:rsidP="00912BF0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1DB7F0F6" w14:textId="77777777" w:rsidR="00912BF0" w:rsidRPr="00D76420" w:rsidRDefault="00912BF0" w:rsidP="00912BF0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D76420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D76420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239E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239E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5282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5282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F202399" w14:textId="77777777" w:rsidR="00D239EF" w:rsidRPr="006A3BBE" w:rsidRDefault="00D239EF" w:rsidP="00D239E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</w:pPr>
          <w:r w:rsidRPr="00D239EF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Cáo Báo Chí</w:t>
          </w:r>
        </w:p>
        <w:p w14:paraId="2F0270EF" w14:textId="77777777" w:rsidR="00D239EF" w:rsidRPr="005B70B8" w:rsidRDefault="00D239EF" w:rsidP="00D239E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Tận Dụng TPE Cải Tiến Cho Các Ứng Dụng Nắp Ống tiêm</w:t>
          </w:r>
        </w:p>
        <w:p w14:paraId="0BB35E30" w14:textId="77777777" w:rsidR="00D239EF" w:rsidRDefault="00D239EF" w:rsidP="00D239EF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2,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B311759" w:rsidR="00502615" w:rsidRPr="00073D11" w:rsidRDefault="00D239EF" w:rsidP="00D239E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944BB">
            <w:rPr>
              <w:rFonts w:ascii="Arial" w:hAnsi="Arial"/>
              <w:b/>
              <w:sz w:val="16"/>
              <w:szCs w:val="16"/>
            </w:rPr>
            <w:t>T</w:t>
          </w:r>
          <w:r w:rsidRPr="00F944BB"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 w:rsidRPr="00F944BB">
            <w:rPr>
              <w:rFonts w:ascii="Arial" w:hAnsi="Arial"/>
              <w:b/>
              <w:sz w:val="16"/>
              <w:szCs w:val="16"/>
            </w:rPr>
            <w:t xml:space="preserve">g </w: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944BB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sz w:val="16"/>
              <w:szCs w:val="16"/>
            </w:rPr>
            <w:t>1</w: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F944BB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begin"/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instrText>NUMPAGES  \* Arabic  \* MERGEFORMAT</w:instrTex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6E4CD04" w14:textId="59E77E02" w:rsidR="009334DE" w:rsidRPr="006A3BBE" w:rsidRDefault="006A3BBE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>Cáo Báo Chí</w:t>
          </w:r>
        </w:p>
        <w:p w14:paraId="1BC8232E" w14:textId="7A62B47D" w:rsidR="00CB4D4B" w:rsidRPr="005B70B8" w:rsidRDefault="00CB4D4B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KRAIBURG TPE </w:t>
          </w:r>
          <w:r w:rsidR="009B4BA0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T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ận </w:t>
          </w:r>
          <w:r w:rsidR="009B4BA0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D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ụng </w:t>
          </w:r>
          <w:r w:rsidR="004C0A8F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TPE </w:t>
          </w:r>
          <w:r w:rsidR="009B4BA0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C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ải </w:t>
          </w:r>
          <w:r w:rsidR="004D125C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T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iến </w:t>
          </w:r>
          <w:r w:rsidR="004D125C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C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ho </w:t>
          </w:r>
          <w:r w:rsidR="004D125C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C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ác </w:t>
          </w:r>
          <w:r w:rsidR="004D125C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Ứ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ng </w:t>
          </w:r>
          <w:r w:rsidR="004D125C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D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ụng </w:t>
          </w:r>
          <w:r w:rsidR="004D125C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N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ắp </w:t>
          </w:r>
          <w:r w:rsidR="004D125C"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Ố</w:t>
          </w:r>
          <w:r w:rsidRPr="005B70B8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ng tiêm</w:t>
          </w:r>
        </w:p>
        <w:p w14:paraId="204130D1" w14:textId="51C4968B" w:rsidR="003C4170" w:rsidRDefault="003C4170" w:rsidP="00D239EF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D239EF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="00D239EF">
            <w:rPr>
              <w:rFonts w:ascii="Arial" w:hAnsi="Arial"/>
              <w:b/>
              <w:sz w:val="16"/>
              <w:szCs w:val="16"/>
              <w:lang w:val="vi-VN"/>
            </w:rPr>
            <w:t xml:space="preserve"> 2, Năm</w:t>
          </w:r>
          <w:r w:rsidR="00D239EF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7FFA9072" w:rsidR="00D239EF" w:rsidRPr="008F3DC0" w:rsidRDefault="00D239EF" w:rsidP="008F3DC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F944BB">
            <w:rPr>
              <w:rFonts w:ascii="Arial" w:hAnsi="Arial"/>
              <w:b/>
              <w:sz w:val="16"/>
              <w:szCs w:val="16"/>
            </w:rPr>
            <w:t>T</w:t>
          </w:r>
          <w:r w:rsidRPr="00F944BB"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 w:rsidRPr="00F944BB">
            <w:rPr>
              <w:rFonts w:ascii="Arial" w:hAnsi="Arial"/>
              <w:b/>
              <w:sz w:val="16"/>
              <w:szCs w:val="16"/>
            </w:rPr>
            <w:t xml:space="preserve">g </w: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944BB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sz w:val="16"/>
              <w:szCs w:val="16"/>
            </w:rPr>
            <w:t>1</w: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F944BB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begin"/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instrText>NUMPAGES  \* Arabic  \* MERGEFORMAT</w:instrTex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1A86B3EC" w:rsidR="00F125F3" w:rsidRPr="00AD4E45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vi-V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C3F"/>
    <w:rsid w:val="00002382"/>
    <w:rsid w:val="0000282D"/>
    <w:rsid w:val="00005FA1"/>
    <w:rsid w:val="00013EA3"/>
    <w:rsid w:val="00020304"/>
    <w:rsid w:val="00020B21"/>
    <w:rsid w:val="00022CB1"/>
    <w:rsid w:val="00041B77"/>
    <w:rsid w:val="00041E44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387A"/>
    <w:rsid w:val="000A3FD2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1360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1F77"/>
    <w:rsid w:val="0017332B"/>
    <w:rsid w:val="00173B45"/>
    <w:rsid w:val="0017431E"/>
    <w:rsid w:val="0017698F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112E"/>
    <w:rsid w:val="002129DC"/>
    <w:rsid w:val="00213E75"/>
    <w:rsid w:val="00214C89"/>
    <w:rsid w:val="002161B6"/>
    <w:rsid w:val="00225FD8"/>
    <w:rsid w:val="002262B1"/>
    <w:rsid w:val="00233574"/>
    <w:rsid w:val="00234FC5"/>
    <w:rsid w:val="00235BA5"/>
    <w:rsid w:val="00240E4C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06941"/>
    <w:rsid w:val="00310A64"/>
    <w:rsid w:val="00312545"/>
    <w:rsid w:val="00314D24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2828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2754"/>
    <w:rsid w:val="004002A2"/>
    <w:rsid w:val="00401E6B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0A8F"/>
    <w:rsid w:val="004C1164"/>
    <w:rsid w:val="004C3CCB"/>
    <w:rsid w:val="004C6BE6"/>
    <w:rsid w:val="004C6E24"/>
    <w:rsid w:val="004D125C"/>
    <w:rsid w:val="004D231A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1AB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39E"/>
    <w:rsid w:val="005B26DB"/>
    <w:rsid w:val="005B386E"/>
    <w:rsid w:val="005B6B7E"/>
    <w:rsid w:val="005B70B8"/>
    <w:rsid w:val="005C1CB1"/>
    <w:rsid w:val="005C2021"/>
    <w:rsid w:val="005C4033"/>
    <w:rsid w:val="005C59F4"/>
    <w:rsid w:val="005C62D6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3BBE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4E8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4B9B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4697D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42A2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3541"/>
    <w:rsid w:val="008E5B5F"/>
    <w:rsid w:val="008E7663"/>
    <w:rsid w:val="008F1106"/>
    <w:rsid w:val="008F3C99"/>
    <w:rsid w:val="008F3DC0"/>
    <w:rsid w:val="008F55F4"/>
    <w:rsid w:val="008F618B"/>
    <w:rsid w:val="008F7818"/>
    <w:rsid w:val="00900127"/>
    <w:rsid w:val="00901B23"/>
    <w:rsid w:val="00905FBF"/>
    <w:rsid w:val="00912BF0"/>
    <w:rsid w:val="00913057"/>
    <w:rsid w:val="00916950"/>
    <w:rsid w:val="00923B42"/>
    <w:rsid w:val="00923D2E"/>
    <w:rsid w:val="009324CB"/>
    <w:rsid w:val="009334DE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3FE3"/>
    <w:rsid w:val="00964C40"/>
    <w:rsid w:val="00975769"/>
    <w:rsid w:val="0098002D"/>
    <w:rsid w:val="00980DBB"/>
    <w:rsid w:val="009927D5"/>
    <w:rsid w:val="009B1C7C"/>
    <w:rsid w:val="009B32CA"/>
    <w:rsid w:val="009B4BA0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2CF3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48C2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2592"/>
    <w:rsid w:val="00AB48F2"/>
    <w:rsid w:val="00AB4AEA"/>
    <w:rsid w:val="00AB4BC4"/>
    <w:rsid w:val="00AD13B3"/>
    <w:rsid w:val="00AD2227"/>
    <w:rsid w:val="00AD29B8"/>
    <w:rsid w:val="00AD4E45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1F9D"/>
    <w:rsid w:val="00B834D1"/>
    <w:rsid w:val="00B842BC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4EA0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4D4B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08D8"/>
    <w:rsid w:val="00D2192F"/>
    <w:rsid w:val="00D2377C"/>
    <w:rsid w:val="00D238FD"/>
    <w:rsid w:val="00D239EF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0ED"/>
    <w:rsid w:val="00D67CE2"/>
    <w:rsid w:val="00D72457"/>
    <w:rsid w:val="00D76420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380"/>
    <w:rsid w:val="00DF0595"/>
    <w:rsid w:val="00DF13FA"/>
    <w:rsid w:val="00DF6D95"/>
    <w:rsid w:val="00DF7FD8"/>
    <w:rsid w:val="00E039D8"/>
    <w:rsid w:val="00E04387"/>
    <w:rsid w:val="00E14E87"/>
    <w:rsid w:val="00E16A9E"/>
    <w:rsid w:val="00E17CAC"/>
    <w:rsid w:val="00E30755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E5C01"/>
    <w:rsid w:val="00EE5F87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567AB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87B5C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7A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02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7289984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3620961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161713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5752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99040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1042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TPE-t%C4%83ng-c%C6%B0%E1%BB%9Dng-v%E1%BB%9Bi-kh%E1%BA%A3-n%C4%83ng-%C4%91%C3%A0n-h%E1%BB%93i-v%C3%A0-h%C3%A0n-k%C3%ADn-v%C6%B0%E1%BB%A3t-tr%E1%BB%99i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h-healthcare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medical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2023-10-09T03:18:00Z</dcterms:created>
  <dcterms:modified xsi:type="dcterms:W3CDTF">2024-02-08T06:14:00Z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