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97992" w14:textId="7DBE1D58" w:rsidR="00F567AB" w:rsidRPr="006C1865" w:rsidRDefault="00352828" w:rsidP="006C1865">
      <w:pPr>
        <w:spacing w:after="0" w:line="24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045B47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6C186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45B47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6C186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6C1865" w:rsidRPr="00045B4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 w:rsidR="006C1865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6C1865" w:rsidRPr="00045B4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 w:rsidR="006C1865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6C186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 w:rsidRPr="006C186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6C1865" w:rsidRPr="00045B4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주사기</w:t>
      </w:r>
      <w:r w:rsidR="006C1865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6C1865" w:rsidRPr="00045B4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캡</w:t>
      </w:r>
      <w:r w:rsidR="006C1865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6C1865" w:rsidRPr="00045B4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어플리케이션에</w:t>
      </w:r>
      <w:r w:rsidR="006C1865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6C1865" w:rsidRPr="00045B47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6C186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6C1865" w:rsidRPr="00045B4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혁신을</w:t>
      </w:r>
      <w:r w:rsidR="006C1865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6C1865" w:rsidRPr="00045B4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활용해</w:t>
      </w:r>
    </w:p>
    <w:p w14:paraId="58964CBF" w14:textId="77777777" w:rsidR="00352828" w:rsidRPr="006C1865" w:rsidRDefault="00352828" w:rsidP="006C1865">
      <w:pPr>
        <w:spacing w:after="0" w:line="24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</w:p>
    <w:p w14:paraId="0D25B89A" w14:textId="206F18FE" w:rsidR="006C1865" w:rsidRPr="006C1865" w:rsidRDefault="006C1865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주사기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캡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디자인은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주사기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사전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충전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프로그램의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안전성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효율성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비용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효율성을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보장하는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데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C2732" w:rsidRPr="00045B47">
        <w:rPr>
          <w:rFonts w:ascii="Arial" w:eastAsia="NanumGothic" w:hAnsi="Arial" w:cs="Arial" w:hint="eastAsia"/>
          <w:sz w:val="20"/>
          <w:szCs w:val="20"/>
          <w:lang w:eastAsia="ko-KR"/>
        </w:rPr>
        <w:t>매우</w:t>
      </w:r>
      <w:r w:rsidR="002C273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C2732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중요한</w:t>
      </w:r>
      <w:r w:rsidR="002C273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C2732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역할을</w:t>
      </w:r>
      <w:r w:rsidR="002C273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71824" w:rsidRPr="00045B47">
        <w:rPr>
          <w:rFonts w:ascii="Arial" w:eastAsia="NanumGothic" w:hAnsi="Arial" w:cs="Arial" w:hint="eastAsia"/>
          <w:sz w:val="20"/>
          <w:szCs w:val="20"/>
          <w:lang w:eastAsia="ko-KR"/>
        </w:rPr>
        <w:t>함에</w:t>
      </w:r>
      <w:r w:rsidR="00E7182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71824" w:rsidRPr="00045B47">
        <w:rPr>
          <w:rFonts w:ascii="Arial" w:eastAsia="NanumGothic" w:hAnsi="Arial" w:cs="Arial" w:hint="eastAsia"/>
          <w:sz w:val="20"/>
          <w:szCs w:val="20"/>
          <w:lang w:eastAsia="ko-KR"/>
        </w:rPr>
        <w:t>따라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="002C2732"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가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2C2732" w:rsidRPr="00045B47">
        <w:rPr>
          <w:rFonts w:ascii="Arial" w:eastAsia="NanumGothic" w:hAnsi="Arial" w:cs="Arial" w:hint="eastAsia"/>
          <w:sz w:val="20"/>
          <w:szCs w:val="20"/>
          <w:lang w:eastAsia="ko-KR"/>
        </w:rPr>
        <w:t>들</w:t>
      </w:r>
      <w:r w:rsidR="002C273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C2732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매력적인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대안이</w:t>
      </w:r>
      <w:r w:rsidRPr="006C18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71824" w:rsidRPr="00045B47">
        <w:rPr>
          <w:rFonts w:ascii="Arial" w:eastAsia="NanumGothic" w:hAnsi="Arial" w:cs="Arial" w:hint="eastAsia"/>
          <w:sz w:val="20"/>
          <w:szCs w:val="20"/>
          <w:lang w:eastAsia="ko-KR"/>
        </w:rPr>
        <w:t>되고</w:t>
      </w:r>
      <w:r w:rsidR="00E7182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71824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="00E71824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710DEEF9" w14:textId="77777777" w:rsidR="00352828" w:rsidRPr="006C1865" w:rsidRDefault="00352828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97F39F6" w14:textId="4B6FCAB4" w:rsidR="002C2732" w:rsidRPr="006C1865" w:rsidRDefault="002C2732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5B47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045B47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RS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헬스케어</w:t>
      </w:r>
      <w:r w:rsidRPr="002C2732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및</w:t>
      </w:r>
      <w:r w:rsidRPr="002C2732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의료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2A6FB7" w:rsidRPr="00F43E66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https://www.kraiburg-tpe.com/ko/%EC%9D%98%EB%A3%8C%EA%B8%B0%EA%B8%B0</w:t>
        </w:r>
      </w:hyperlink>
      <w:r w:rsidR="002A6FB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재밀봉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이상적인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솔루션입니다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산업의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충족하는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것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주사기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관련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408BE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="005408B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408BE" w:rsidRPr="00045B47">
        <w:rPr>
          <w:rFonts w:ascii="Arial" w:eastAsia="NanumGothic" w:hAnsi="Arial" w:cs="Arial" w:hint="eastAsia"/>
          <w:sz w:val="20"/>
          <w:szCs w:val="20"/>
          <w:lang w:eastAsia="ko-KR"/>
        </w:rPr>
        <w:t>분야에서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전문가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제약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회사의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사항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지원</w:t>
      </w:r>
      <w:r w:rsidR="005408BE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필요한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성능과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신뢰성을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주사기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캡에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활용하는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방법은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사용되는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특정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주사기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디자인과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재료에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따라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다릅니다</w:t>
      </w:r>
      <w:r w:rsidRPr="002C273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5F1FD3A" w14:textId="77777777" w:rsidR="00352828" w:rsidRPr="006C1865" w:rsidRDefault="00352828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088F8C4" w14:textId="524E91B4" w:rsidR="005408BE" w:rsidRPr="006C1865" w:rsidRDefault="005408BE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5B47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THERMOLAST</w:t>
      </w:r>
      <w:r w:rsidRPr="005408BE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® </w:t>
      </w:r>
      <w:r w:rsidRPr="00045B47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H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="002A6FB7" w:rsidRPr="00F43E66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https://www.kraiburg-tpe.com/ko/thermolast-h-%ED%97%AC%EC%8A%A4%EC%BC%80%EC%96%B4-tpe</w:t>
        </w:r>
      </w:hyperlink>
      <w:r w:rsidR="002A6FB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RS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누출과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오염을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효과적으로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방지하는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탁월한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재밀봉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특성이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있어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환자를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위한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첨단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약물의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안전한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조제를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가능하게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E054CB8" w14:textId="77777777" w:rsidR="00352828" w:rsidRPr="006C1865" w:rsidRDefault="00352828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6C06ECA2" w14:textId="1D2A93ED" w:rsidR="005408BE" w:rsidRPr="006C1865" w:rsidRDefault="005408BE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이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세포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독성에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10993-5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GB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T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16886.5</w:t>
      </w:r>
      <w:r w:rsidR="003034E1" w:rsidRPr="00045B47">
        <w:rPr>
          <w:rFonts w:ascii="Arial" w:eastAsia="NanumGothic" w:hAnsi="Arial" w:cs="Arial" w:hint="eastAsia"/>
          <w:sz w:val="20"/>
          <w:szCs w:val="20"/>
          <w:lang w:eastAsia="ko-KR"/>
        </w:rPr>
        <w:t>기준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따라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테스트를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거쳤으며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US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CFR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21,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EU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No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10/2011,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필수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동물성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034E1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성분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PVC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실리콘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라텍스를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사용하지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않아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안전성</w:t>
      </w:r>
      <w:r w:rsidR="003034E1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="003034E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034E1" w:rsidRPr="00045B47">
        <w:rPr>
          <w:rFonts w:ascii="Arial" w:eastAsia="NanumGothic" w:hAnsi="Arial" w:cs="Arial" w:hint="eastAsia"/>
          <w:sz w:val="20"/>
          <w:szCs w:val="20"/>
          <w:lang w:eastAsia="ko-KR"/>
        </w:rPr>
        <w:t>보장하고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034E1" w:rsidRPr="00045B47">
        <w:rPr>
          <w:rFonts w:ascii="Arial" w:eastAsia="NanumGothic" w:hAnsi="Arial" w:cs="Arial" w:hint="eastAsia"/>
          <w:sz w:val="20"/>
          <w:szCs w:val="20"/>
          <w:lang w:eastAsia="ko-KR"/>
        </w:rPr>
        <w:t>헬스케어</w:t>
      </w:r>
      <w:r w:rsidR="003034E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034E1"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="003034E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034E1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="003034E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034E1" w:rsidRPr="00045B47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적합합니다</w:t>
      </w:r>
      <w:r w:rsidRPr="005408B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6F50D4D" w14:textId="11EB3406" w:rsidR="00306941" w:rsidRPr="003034E1" w:rsidRDefault="00306941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5638379" w14:textId="361E852A" w:rsidR="003034E1" w:rsidRPr="006C1865" w:rsidRDefault="003034E1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5B47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RS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안전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인증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사출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성형을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우수한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PP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PE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접착력을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보이므로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의료기</w:t>
      </w:r>
      <w:r w:rsidRPr="003034E1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어플리케이션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="002A6FB7" w:rsidRPr="00F43E66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https://www.kraiburg-tpe.com/ko/TPE%EC%9D%98-%ED%96%A5%EC%83%81%EB%90%9C-%ED%83%84%EB%A0%A5%EC%84%B1%EA%B3%BC-%EC%9E%AC%EB%B0%80%EB%B4%89-%EA%B8%B0%EB%8A%A5%EC%97%90-%EC%9D%98%ED%95%9C-%EC%9C%A0%EB%A1%9C-%ED%97%A4%EB%93%9C-%EC%BA%A1-%EA%B0%95%ED%99%94</w:t>
        </w:r>
      </w:hyperlink>
      <w:r w:rsidR="002A6FB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다용성을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9B61D0A" w14:textId="77777777" w:rsidR="00306941" w:rsidRPr="006C1865" w:rsidRDefault="00306941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BACE31F" w14:textId="2092DA4B" w:rsidR="003034E1" w:rsidRPr="006C1865" w:rsidRDefault="003034E1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반투명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색상으로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제공되므로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사전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착색이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가능하여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특정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프로젝트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미적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선호도를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충족시킬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79D35A07" w14:textId="77777777" w:rsidR="00306941" w:rsidRPr="006C1865" w:rsidRDefault="00306941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46C485F" w14:textId="75E8BB3E" w:rsidR="003034E1" w:rsidRPr="006C1865" w:rsidRDefault="003034E1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5B47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RS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산업의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충족하는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첨단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소재를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제공하고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분야에서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최고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수준의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안전성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신뢰성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보장하려는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E7182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E71824" w:rsidRPr="00045B47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E7182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71824" w:rsidRPr="00045B47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E71824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71824" w:rsidRPr="00045B47">
        <w:rPr>
          <w:rFonts w:ascii="Arial" w:eastAsia="NanumGothic" w:hAnsi="Arial" w:cs="Arial" w:hint="eastAsia"/>
          <w:sz w:val="20"/>
          <w:szCs w:val="20"/>
          <w:lang w:eastAsia="ko-KR"/>
        </w:rPr>
        <w:t>노력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입증합니다</w:t>
      </w:r>
      <w:r w:rsidRPr="003034E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6CF6CCB" w14:textId="77777777" w:rsidR="00306941" w:rsidRPr="00E71824" w:rsidRDefault="00306941" w:rsidP="002A6FB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C0D260F" w14:textId="74963E57" w:rsidR="00E71824" w:rsidRPr="006C1865" w:rsidRDefault="00E71824" w:rsidP="002A6FB7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045B4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TPEs</w:t>
      </w:r>
      <w:r w:rsidRPr="00045B4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071A886E" w14:textId="6FCF9A83" w:rsidR="00E71824" w:rsidRPr="006C1865" w:rsidRDefault="00E71824" w:rsidP="002A6FB7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5B47">
        <w:rPr>
          <w:rFonts w:ascii="Arial" w:eastAsia="Malgun Gothic" w:hAnsi="Arial" w:cs="Arial"/>
          <w:sz w:val="20"/>
          <w:szCs w:val="20"/>
          <w:lang w:eastAsia="ko-KR"/>
        </w:rPr>
        <w:lastRenderedPageBreak/>
        <w:t>KRAIBURG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어플리케이션용으로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함량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="003264A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재 사용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00133B7" w14:textId="49A3F9D1" w:rsidR="00E71824" w:rsidRPr="00E71824" w:rsidRDefault="00E71824" w:rsidP="002A6FB7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045B47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E71824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E71824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3310EF83" w14:textId="374E8154" w:rsidR="00E71824" w:rsidRPr="006C1865" w:rsidRDefault="00E71824" w:rsidP="002A6FB7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모든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답변해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드리고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E718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드릴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45B47">
        <w:rPr>
          <w:rFonts w:ascii="Arial" w:eastAsia="NanumGothic" w:hAnsi="Arial" w:cs="Arial" w:hint="eastAsia"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394124F7" w14:textId="6FA65569" w:rsidR="0021112E" w:rsidRPr="006C1865" w:rsidRDefault="002A6FB7" w:rsidP="006C1865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noProof/>
        </w:rPr>
        <w:drawing>
          <wp:inline distT="0" distB="0" distL="0" distR="0" wp14:anchorId="0374FA6A" wp14:editId="39B774B9">
            <wp:extent cx="4159250" cy="2300195"/>
            <wp:effectExtent l="0" t="0" r="0" b="5080"/>
            <wp:docPr id="612078235" name="Picture 1" descr="A close-up of several syring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078235" name="Picture 1" descr="A close-up of several syring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037" cy="230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ED75A" w14:textId="77777777" w:rsidR="002A6FB7" w:rsidRPr="00CF031E" w:rsidRDefault="002A6FB7" w:rsidP="002A6FB7">
      <w:pPr>
        <w:keepNext/>
        <w:keepLines/>
        <w:spacing w:after="0"/>
        <w:ind w:right="1559"/>
        <w:rPr>
          <w:rFonts w:ascii="Malgun Gothic" w:eastAsia="Malgun Gothic" w:hAnsi="Malgun Gothic"/>
          <w:noProof/>
          <w:lang w:eastAsia="ko-KR"/>
        </w:rPr>
      </w:pP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D5706F">
        <w:rPr>
          <w:rFonts w:ascii="Arial" w:eastAsia="NanumGothic" w:hAnsi="Arial" w:cs="Batang" w:hint="eastAsia"/>
          <w:b/>
          <w:bCs/>
          <w:sz w:val="20"/>
          <w:szCs w:val="20"/>
          <w:lang w:eastAsia="ko-KR" w:bidi="ar-SA"/>
        </w:rPr>
        <w:t>사진</w:t>
      </w: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© 2024 </w:t>
      </w:r>
      <w:r w:rsidRPr="00D5706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D5706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17685B0F" w14:textId="77777777" w:rsidR="002A6FB7" w:rsidRDefault="002A6FB7" w:rsidP="002A6FB7">
      <w:pPr>
        <w:spacing w:after="0"/>
        <w:ind w:right="1559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고해상도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사진을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원하시면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(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@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-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com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에게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연락바랍니다</w:t>
      </w:r>
      <w:r w:rsidRPr="00CF031E">
        <w:rPr>
          <w:rFonts w:ascii="Malgun Gothic" w:eastAsia="Malgun Gothic" w:hAnsi="Malgun Gothic" w:cs="Batang" w:hint="eastAsia"/>
          <w:sz w:val="20"/>
          <w:szCs w:val="20"/>
          <w:lang w:eastAsia="ko-KR"/>
        </w:rPr>
        <w:t>.</w:t>
      </w:r>
    </w:p>
    <w:p w14:paraId="197A0D3E" w14:textId="77777777" w:rsidR="002A6FB7" w:rsidRDefault="002A6FB7" w:rsidP="002A6FB7">
      <w:pPr>
        <w:ind w:right="1559"/>
        <w:rPr>
          <w:rFonts w:ascii="Arial" w:eastAsia="NanumGothic" w:hAnsi="Arial" w:cs="Batang"/>
          <w:b/>
          <w:sz w:val="20"/>
          <w:szCs w:val="20"/>
          <w:lang w:val="en-GB" w:eastAsia="ko-KR"/>
        </w:rPr>
      </w:pPr>
    </w:p>
    <w:p w14:paraId="7A5ABF3D" w14:textId="77777777" w:rsidR="002A6FB7" w:rsidRPr="003F16FC" w:rsidRDefault="002A6FB7" w:rsidP="002A6FB7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lastRenderedPageBreak/>
        <w:t>언론인을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위한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정보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>:</w:t>
      </w:r>
    </w:p>
    <w:p w14:paraId="06677E73" w14:textId="77777777" w:rsidR="002A6FB7" w:rsidRPr="00CF031E" w:rsidRDefault="002A6FB7" w:rsidP="002A6FB7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28256656" wp14:editId="3DD3B91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6ABBD9" w14:textId="77777777" w:rsidR="002A6FB7" w:rsidRPr="00CF031E" w:rsidRDefault="002A6FB7" w:rsidP="002A6FB7">
      <w:pPr>
        <w:ind w:right="1559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고해상도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이미지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58B544E7" w14:textId="77777777" w:rsidR="002A6FB7" w:rsidRPr="00CF031E" w:rsidRDefault="002A6FB7" w:rsidP="002A6FB7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CF031E">
        <w:rPr>
          <w:rFonts w:ascii="Malgun Gothic" w:eastAsia="Malgun Gothic" w:hAnsi="Malgun Gothic"/>
          <w:noProof/>
          <w:sz w:val="20"/>
          <w:szCs w:val="20"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7E70D556" wp14:editId="49B53B9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21404A" w14:textId="77777777" w:rsidR="002A6FB7" w:rsidRPr="00CF031E" w:rsidRDefault="002A6FB7" w:rsidP="002A6FB7">
      <w:pPr>
        <w:ind w:right="1559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D5706F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KRAIBURG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proofErr w:type="gramStart"/>
      <w:r w:rsidRPr="00D5706F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TPE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>(</w:t>
      </w:r>
      <w:proofErr w:type="gramEnd"/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크라이버그</w:t>
      </w:r>
      <w:r w:rsidRPr="00CF031E">
        <w:rPr>
          <w:rStyle w:val="Hyperlink"/>
          <w:rFonts w:ascii="Malgun Gothic" w:eastAsia="Malgun Gothic" w:hAnsi="Malgun Gothic" w:cs="Batang" w:hint="eastAsia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티피이</w:t>
      </w:r>
      <w:r w:rsidRPr="00CF031E">
        <w:rPr>
          <w:rStyle w:val="Hyperlink"/>
          <w:rFonts w:ascii="Malgun Gothic" w:eastAsia="Malgun Gothic" w:hAnsi="Malgun Gothic" w:cs="Batang" w:hint="eastAsia"/>
          <w:bCs/>
          <w:color w:val="auto"/>
          <w:sz w:val="20"/>
          <w:szCs w:val="20"/>
          <w:lang w:val="en-GB" w:eastAsia="ko-KR"/>
        </w:rPr>
        <w:t>)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최신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뉴스</w:t>
      </w:r>
    </w:p>
    <w:p w14:paraId="3FAC1FB7" w14:textId="77777777" w:rsidR="002A6FB7" w:rsidRPr="00CF031E" w:rsidRDefault="002A6FB7" w:rsidP="002A6FB7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</w:p>
    <w:p w14:paraId="4949783C" w14:textId="77777777" w:rsidR="002A6FB7" w:rsidRPr="00CF031E" w:rsidRDefault="002A6FB7" w:rsidP="002A6FB7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소셜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미디어에서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만나요</w:t>
      </w:r>
    </w:p>
    <w:p w14:paraId="22967DF3" w14:textId="77777777" w:rsidR="002A6FB7" w:rsidRPr="00CF031E" w:rsidRDefault="002A6FB7" w:rsidP="002A6FB7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48BC6A6C" wp14:editId="7F4B852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0F4013CB" wp14:editId="2844188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576CEAD2" wp14:editId="087971F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36155430" wp14:editId="6B4B984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4E1D58F2" wp14:editId="56EA19A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A9931" w14:textId="77777777" w:rsidR="002A6FB7" w:rsidRPr="00CF031E" w:rsidRDefault="002A6FB7" w:rsidP="002A6FB7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</w:pPr>
      <w:r w:rsidRPr="00D5706F">
        <w:rPr>
          <w:rFonts w:ascii="Arial" w:eastAsia="Malgun Gothic" w:hAnsi="Arial" w:cs="Arial"/>
          <w:b/>
          <w:sz w:val="20"/>
          <w:szCs w:val="20"/>
          <w:lang w:val="en-MY" w:eastAsia="ko-KR"/>
        </w:rPr>
        <w:t>WeChat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MY" w:eastAsia="ko-KR"/>
        </w:rPr>
        <w:t>에서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MY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MY" w:eastAsia="ko-KR"/>
        </w:rPr>
        <w:t>팔로우해요</w:t>
      </w:r>
    </w:p>
    <w:p w14:paraId="4E838BF8" w14:textId="77777777" w:rsidR="002A6FB7" w:rsidRPr="00651DCD" w:rsidRDefault="002A6FB7" w:rsidP="002A6FB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651DCD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6DE6D80F" wp14:editId="4BFBA0B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9D9884" w14:textId="77777777" w:rsidR="002A6FB7" w:rsidRPr="003F16FC" w:rsidRDefault="002A6FB7" w:rsidP="002A6FB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63F0CE40" w14:textId="77777777" w:rsidR="002A6FB7" w:rsidRPr="00340974" w:rsidRDefault="002A6FB7" w:rsidP="002A6FB7">
      <w:pPr>
        <w:keepNext/>
        <w:keepLines/>
        <w:spacing w:after="0"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p w14:paraId="259AFD04" w14:textId="77777777" w:rsidR="001655F4" w:rsidRPr="002A6FB7" w:rsidRDefault="001655F4" w:rsidP="002A6FB7">
      <w:pPr>
        <w:keepNext/>
        <w:keepLines/>
        <w:spacing w:after="0"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2A6FB7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21778" w14:textId="77777777" w:rsidR="00B54B32" w:rsidRDefault="00B54B32" w:rsidP="00784C57">
      <w:pPr>
        <w:spacing w:after="0" w:line="240" w:lineRule="auto"/>
      </w:pPr>
      <w:r>
        <w:separator/>
      </w:r>
    </w:p>
  </w:endnote>
  <w:endnote w:type="continuationSeparator" w:id="0">
    <w:p w14:paraId="49995D54" w14:textId="77777777" w:rsidR="00B54B32" w:rsidRDefault="00B54B3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45B4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45B4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045B47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45B47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45B47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45B47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45B47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45B47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45B47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045B47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045B47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45B47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2A6FB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045B4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045B4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045B4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045B4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045B4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045B47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45B47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045B4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45B4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045B4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45B4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45B4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45B4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045B4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A6FB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045B4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045B4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045B4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045B4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045B4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45B4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045B4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045B47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45B47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45B47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45B47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45B47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45B47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45B47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045B47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045B47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45B47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2A6FB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045B4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045B4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045B4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045B4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045B4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045B47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045B47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045B4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45B4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045B4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45B4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45B4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45B4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045B4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A6FB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045B47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045B47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045B47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045B47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045B47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FC494" w14:textId="77777777" w:rsidR="00B54B32" w:rsidRDefault="00B54B32" w:rsidP="00784C57">
      <w:pPr>
        <w:spacing w:after="0" w:line="240" w:lineRule="auto"/>
      </w:pPr>
      <w:r>
        <w:separator/>
      </w:r>
    </w:p>
  </w:footnote>
  <w:footnote w:type="continuationSeparator" w:id="0">
    <w:p w14:paraId="6CCD9097" w14:textId="77777777" w:rsidR="00B54B32" w:rsidRDefault="00B54B3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B93F6DE" w14:textId="77777777" w:rsidR="006C1865" w:rsidRPr="002A6FB7" w:rsidRDefault="006C1865" w:rsidP="006C186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045B47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A6FB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045B47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72A7A5" w14:textId="77777777" w:rsidR="006C1865" w:rsidRPr="002A6FB7" w:rsidRDefault="006C1865" w:rsidP="006C186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2A6FB7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2A6FB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2A6FB7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2A6FB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2A6FB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2A6FB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2A6FB7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,</w:t>
          </w:r>
          <w:r w:rsidRPr="002A6FB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주사기</w:t>
          </w:r>
          <w:r w:rsidRPr="002A6FB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캡</w:t>
          </w:r>
          <w:r w:rsidRPr="002A6FB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어플리케이션에</w:t>
          </w:r>
          <w:r w:rsidRPr="002A6FB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A6FB7">
            <w:rPr>
              <w:rFonts w:ascii="Arial" w:eastAsia="Malgun Gothic" w:hAnsi="Arial" w:cs="Batang"/>
              <w:b/>
              <w:bCs/>
              <w:sz w:val="16"/>
              <w:szCs w:val="16"/>
              <w:lang w:val="de-DE" w:eastAsia="ko-KR"/>
            </w:rPr>
            <w:t>TPE</w:t>
          </w:r>
          <w:r w:rsidRPr="002A6FB7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혁신을</w:t>
          </w:r>
          <w:r w:rsidRPr="002A6FB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활용해</w:t>
          </w:r>
        </w:p>
        <w:p w14:paraId="316F454B" w14:textId="77777777" w:rsidR="002A6FB7" w:rsidRPr="002F2764" w:rsidRDefault="002A6FB7" w:rsidP="002A6FB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Pr="00D5706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54C9EDAB" w:rsidR="00502615" w:rsidRPr="00073D11" w:rsidRDefault="002A6FB7" w:rsidP="006C186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5</w:t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982E7F0" w14:textId="2F97F4C6" w:rsidR="00D67CE2" w:rsidRPr="006C1865" w:rsidRDefault="006C1865" w:rsidP="006C186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45B47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C186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045B47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853851A" w14:textId="5D0B2976" w:rsidR="00352828" w:rsidRPr="006C1865" w:rsidRDefault="00352828" w:rsidP="006C186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045B47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6C186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045B47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6C1865" w:rsidRPr="006C186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6C1865"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6C1865" w:rsidRPr="006C186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6C1865"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6C1865" w:rsidRPr="006C186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="006C1865" w:rsidRPr="006C1865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,</w:t>
          </w:r>
          <w:r w:rsidRPr="006C186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6C1865"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주사기</w:t>
          </w:r>
          <w:r w:rsidR="006C1865" w:rsidRPr="006C186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6C1865"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캡</w:t>
          </w:r>
          <w:r w:rsidR="006C1865" w:rsidRPr="006C186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6C1865"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어플리케이션에</w:t>
          </w:r>
          <w:r w:rsidR="006C1865" w:rsidRPr="006C186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6C1865" w:rsidRPr="00045B47">
            <w:rPr>
              <w:rFonts w:ascii="Arial" w:eastAsia="Malgun Gothic" w:hAnsi="Arial" w:cs="Batang"/>
              <w:b/>
              <w:bCs/>
              <w:sz w:val="16"/>
              <w:szCs w:val="16"/>
              <w:lang w:eastAsia="ko-KR"/>
            </w:rPr>
            <w:t>TPE</w:t>
          </w:r>
          <w:r w:rsidR="006C1865" w:rsidRPr="006C1865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6C1865"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혁신을</w:t>
          </w:r>
          <w:r w:rsidR="006C1865" w:rsidRPr="006C186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6C1865" w:rsidRPr="00045B4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활용해</w:t>
          </w:r>
        </w:p>
        <w:p w14:paraId="1ED9CB2E" w14:textId="77777777" w:rsidR="002A6FB7" w:rsidRPr="002F2764" w:rsidRDefault="002A6FB7" w:rsidP="002A6FB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Pr="00D5706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E9E92A9" w:rsidR="003C4170" w:rsidRPr="00073D11" w:rsidRDefault="002A6FB7" w:rsidP="006C186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5</w:t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045B47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45B47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45B47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045B47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045B47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045B47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45B47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045B47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45B47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45B47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45B47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045B47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045B47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45B47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045B47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45B47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45B47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45B47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045B47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045B47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45B47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45B47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045B47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045B47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45B47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45B47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667697">
    <w:abstractNumId w:val="2"/>
  </w:num>
  <w:num w:numId="2" w16cid:durableId="959528830">
    <w:abstractNumId w:val="7"/>
  </w:num>
  <w:num w:numId="3" w16cid:durableId="761411694">
    <w:abstractNumId w:val="1"/>
  </w:num>
  <w:num w:numId="4" w16cid:durableId="2079399048">
    <w:abstractNumId w:val="17"/>
  </w:num>
  <w:num w:numId="5" w16cid:durableId="687873809">
    <w:abstractNumId w:val="11"/>
  </w:num>
  <w:num w:numId="6" w16cid:durableId="754402121">
    <w:abstractNumId w:val="15"/>
  </w:num>
  <w:num w:numId="7" w16cid:durableId="1729300017">
    <w:abstractNumId w:val="4"/>
  </w:num>
  <w:num w:numId="8" w16cid:durableId="538669896">
    <w:abstractNumId w:val="16"/>
  </w:num>
  <w:num w:numId="9" w16cid:durableId="1503079781">
    <w:abstractNumId w:val="12"/>
  </w:num>
  <w:num w:numId="10" w16cid:durableId="1367024252">
    <w:abstractNumId w:val="0"/>
  </w:num>
  <w:num w:numId="11" w16cid:durableId="94324143">
    <w:abstractNumId w:val="9"/>
  </w:num>
  <w:num w:numId="12" w16cid:durableId="15199990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071632">
    <w:abstractNumId w:val="3"/>
  </w:num>
  <w:num w:numId="14" w16cid:durableId="1786003951">
    <w:abstractNumId w:val="14"/>
  </w:num>
  <w:num w:numId="15" w16cid:durableId="1877892835">
    <w:abstractNumId w:val="8"/>
  </w:num>
  <w:num w:numId="16" w16cid:durableId="1927224332">
    <w:abstractNumId w:val="10"/>
  </w:num>
  <w:num w:numId="17" w16cid:durableId="328219735">
    <w:abstractNumId w:val="6"/>
  </w:num>
  <w:num w:numId="18" w16cid:durableId="1675034712">
    <w:abstractNumId w:val="5"/>
  </w:num>
  <w:num w:numId="19" w16cid:durableId="4145233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1E44"/>
    <w:rsid w:val="00045B4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1A5"/>
    <w:rsid w:val="00201710"/>
    <w:rsid w:val="0021112E"/>
    <w:rsid w:val="002129DC"/>
    <w:rsid w:val="00213E75"/>
    <w:rsid w:val="00214C89"/>
    <w:rsid w:val="002161B6"/>
    <w:rsid w:val="00225FD8"/>
    <w:rsid w:val="002262B1"/>
    <w:rsid w:val="00233574"/>
    <w:rsid w:val="00235BA5"/>
    <w:rsid w:val="00240E4C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FB7"/>
    <w:rsid w:val="002B2DEF"/>
    <w:rsid w:val="002B3A55"/>
    <w:rsid w:val="002B5047"/>
    <w:rsid w:val="002B5F60"/>
    <w:rsid w:val="002B7CE1"/>
    <w:rsid w:val="002C2732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34E1"/>
    <w:rsid w:val="00304543"/>
    <w:rsid w:val="00306941"/>
    <w:rsid w:val="00310A64"/>
    <w:rsid w:val="00312545"/>
    <w:rsid w:val="00314D24"/>
    <w:rsid w:val="00324D73"/>
    <w:rsid w:val="00325394"/>
    <w:rsid w:val="00325EA7"/>
    <w:rsid w:val="003264A5"/>
    <w:rsid w:val="00326FA2"/>
    <w:rsid w:val="0033017E"/>
    <w:rsid w:val="00340D67"/>
    <w:rsid w:val="00347067"/>
    <w:rsid w:val="0035152E"/>
    <w:rsid w:val="00351D73"/>
    <w:rsid w:val="00352828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08BE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1AB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39E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669E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1865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54B32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755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1824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567AB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6DA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7A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A6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02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97289984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3620961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161713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5752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99040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1042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TPE%EC%9D%98-%ED%96%A5%EC%83%81%EB%90%9C-%ED%83%84%EB%A0%A5%EC%84%B1%EA%B3%BC-%EC%9E%AC%EB%B0%80%EB%B4%89-%EA%B8%B0%EB%8A%A5%EC%97%90-%EC%9D%98%ED%95%9C-%EC%9C%A0%EB%A1%9C-%ED%97%A4%EB%93%9C-%EC%BA%A1-%EA%B0%95%ED%99%9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A%B8%B0%EA%B8%B0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735DE6-74FA-487D-ABCD-2BFFF3E21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476</Words>
  <Characters>2715</Characters>
  <Application>Microsoft Office Word</Application>
  <DocSecurity>0</DocSecurity>
  <Lines>22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2023-11-13T03:23:00Z</dcterms:created>
  <dcterms:modified xsi:type="dcterms:W3CDTF">2024-02-08T06:01:00Z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