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97992" w14:textId="4E8C3392" w:rsidR="00F567AB" w:rsidRPr="002E2D72" w:rsidRDefault="00352828" w:rsidP="00D966F0">
      <w:pPr>
        <w:spacing w:after="0" w:line="360" w:lineRule="auto"/>
        <w:ind w:right="1559"/>
        <w:rPr>
          <w:rFonts w:ascii="Arial" w:eastAsia="MS Gothic" w:hAnsi="Arial" w:cs="Arial"/>
          <w:b/>
          <w:bCs/>
          <w:sz w:val="24"/>
          <w:szCs w:val="24"/>
        </w:rPr>
      </w:pPr>
      <w:r w:rsidRPr="002E2D72">
        <w:rPr>
          <w:rFonts w:ascii="Arial" w:eastAsia="MS Gothic" w:hAnsi="Arial" w:hint="eastAsia"/>
          <w:b/>
          <w:bCs/>
          <w:sz w:val="24"/>
          <w:szCs w:val="24"/>
        </w:rPr>
        <w:t>KRAIBURG TPE</w:t>
      </w:r>
      <w:r w:rsidRPr="002E2D72">
        <w:rPr>
          <w:rFonts w:ascii="Arial" w:eastAsia="MS Gothic" w:hAnsi="Arial" w:hint="eastAsia"/>
          <w:b/>
          <w:bCs/>
          <w:sz w:val="24"/>
          <w:szCs w:val="24"/>
        </w:rPr>
        <w:t>、シリンジキャップ用途に</w:t>
      </w:r>
      <w:r w:rsidRPr="002E2D72">
        <w:rPr>
          <w:rFonts w:ascii="Arial" w:eastAsia="MS Gothic" w:hAnsi="Arial" w:hint="eastAsia"/>
          <w:b/>
          <w:bCs/>
          <w:sz w:val="24"/>
          <w:szCs w:val="24"/>
        </w:rPr>
        <w:t>TPE</w:t>
      </w:r>
      <w:r w:rsidRPr="002E2D72">
        <w:rPr>
          <w:rFonts w:ascii="Arial" w:eastAsia="MS Gothic" w:hAnsi="Arial" w:hint="eastAsia"/>
          <w:b/>
          <w:bCs/>
          <w:sz w:val="24"/>
          <w:szCs w:val="24"/>
        </w:rPr>
        <w:t>の技術革新を活用</w:t>
      </w:r>
    </w:p>
    <w:p w14:paraId="58964CBF" w14:textId="77777777" w:rsidR="00352828" w:rsidRPr="002E2D72" w:rsidRDefault="00352828" w:rsidP="00D966F0">
      <w:pPr>
        <w:spacing w:after="0" w:line="360" w:lineRule="auto"/>
        <w:ind w:right="1559"/>
        <w:rPr>
          <w:rFonts w:ascii="Arial" w:eastAsia="MS Gothic" w:hAnsi="Arial" w:cs="Arial"/>
          <w:b/>
          <w:bCs/>
          <w:sz w:val="24"/>
          <w:szCs w:val="24"/>
        </w:rPr>
      </w:pPr>
    </w:p>
    <w:p w14:paraId="400B6336" w14:textId="4879B872" w:rsidR="00306941" w:rsidRPr="002E2D72" w:rsidRDefault="00352828" w:rsidP="005B239E">
      <w:pPr>
        <w:spacing w:after="0" w:line="360" w:lineRule="auto"/>
        <w:ind w:right="1559"/>
        <w:jc w:val="both"/>
        <w:rPr>
          <w:rFonts w:ascii="Arial" w:eastAsia="MS Gothic" w:hAnsi="Arial" w:cs="Arial"/>
          <w:sz w:val="20"/>
          <w:szCs w:val="20"/>
        </w:rPr>
      </w:pPr>
      <w:r w:rsidRPr="002E2D72">
        <w:rPr>
          <w:rFonts w:ascii="Arial" w:eastAsia="MS Gothic" w:hAnsi="Arial" w:hint="eastAsia"/>
          <w:sz w:val="20"/>
          <w:szCs w:val="20"/>
        </w:rPr>
        <w:t>シリンジキャップの設計は、シリンジプレフィリング工程の安全性、効率性、費用対効果を確保する上で重要な役割を果たします。このため、熱可塑性エラストマーはこのような用途にとって魅力的な選択肢になっています。</w:t>
      </w:r>
    </w:p>
    <w:p w14:paraId="710DEEF9" w14:textId="77777777" w:rsidR="00352828" w:rsidRPr="002E2D72" w:rsidRDefault="00352828" w:rsidP="005B239E">
      <w:pPr>
        <w:spacing w:after="0" w:line="360" w:lineRule="auto"/>
        <w:ind w:right="1559"/>
        <w:jc w:val="both"/>
        <w:rPr>
          <w:rFonts w:ascii="Arial" w:eastAsia="MS Gothic" w:hAnsi="Arial" w:cs="Arial"/>
          <w:sz w:val="20"/>
          <w:szCs w:val="20"/>
        </w:rPr>
      </w:pPr>
    </w:p>
    <w:p w14:paraId="25457DA6" w14:textId="46DF79DC" w:rsidR="00352828" w:rsidRPr="002E2D72" w:rsidRDefault="00352828" w:rsidP="00352828">
      <w:pPr>
        <w:spacing w:after="0" w:line="360" w:lineRule="auto"/>
        <w:ind w:right="1559"/>
        <w:jc w:val="both"/>
        <w:rPr>
          <w:rFonts w:ascii="Arial" w:eastAsia="MS Gothic" w:hAnsi="Arial" w:cs="Arial"/>
          <w:sz w:val="20"/>
          <w:szCs w:val="20"/>
        </w:rPr>
      </w:pPr>
      <w:r w:rsidRPr="002E2D72">
        <w:rPr>
          <w:rFonts w:ascii="Arial" w:eastAsia="MS Gothic" w:hAnsi="Arial" w:hint="eastAsia"/>
          <w:sz w:val="20"/>
          <w:szCs w:val="20"/>
        </w:rPr>
        <w:t>KRAIBURG TPE</w:t>
      </w:r>
      <w:r w:rsidRPr="002E2D72">
        <w:rPr>
          <w:rFonts w:ascii="Arial" w:eastAsia="MS Gothic" w:hAnsi="Arial" w:hint="eastAsia"/>
          <w:sz w:val="20"/>
          <w:szCs w:val="20"/>
        </w:rPr>
        <w:t>（クライブルグ</w:t>
      </w:r>
      <w:r w:rsidRPr="002E2D72">
        <w:rPr>
          <w:rFonts w:ascii="Arial" w:eastAsia="MS Gothic" w:hAnsi="Arial" w:hint="eastAsia"/>
          <w:sz w:val="20"/>
          <w:szCs w:val="20"/>
        </w:rPr>
        <w:t>TPE</w:t>
      </w:r>
      <w:r w:rsidRPr="002E2D72">
        <w:rPr>
          <w:rFonts w:ascii="Arial" w:eastAsia="MS Gothic" w:hAnsi="Arial" w:hint="eastAsia"/>
          <w:sz w:val="20"/>
          <w:szCs w:val="20"/>
        </w:rPr>
        <w:t>）の</w:t>
      </w:r>
      <w:r w:rsidRPr="002E2D72">
        <w:rPr>
          <w:rFonts w:ascii="Arial" w:eastAsia="MS Gothic" w:hAnsi="Arial" w:hint="eastAsia"/>
          <w:sz w:val="20"/>
          <w:szCs w:val="20"/>
        </w:rPr>
        <w:t>THERMOLAST® H</w:t>
      </w:r>
      <w:r w:rsidRPr="002E2D72">
        <w:rPr>
          <w:rFonts w:ascii="Arial" w:eastAsia="MS Gothic" w:hAnsi="Arial" w:hint="eastAsia"/>
          <w:sz w:val="20"/>
          <w:szCs w:val="20"/>
        </w:rPr>
        <w:t>（サーモラスト</w:t>
      </w:r>
      <w:r w:rsidRPr="002E2D72">
        <w:rPr>
          <w:rFonts w:ascii="Arial" w:eastAsia="MS Gothic" w:hAnsi="Arial" w:hint="eastAsia"/>
          <w:sz w:val="20"/>
          <w:szCs w:val="20"/>
        </w:rPr>
        <w:t>® H</w:t>
      </w:r>
      <w:r w:rsidRPr="002E2D72">
        <w:rPr>
          <w:rFonts w:ascii="Arial" w:eastAsia="MS Gothic" w:hAnsi="Arial" w:hint="eastAsia"/>
          <w:sz w:val="20"/>
          <w:szCs w:val="20"/>
        </w:rPr>
        <w:t>）</w:t>
      </w:r>
      <w:r w:rsidRPr="002E2D72">
        <w:rPr>
          <w:rFonts w:ascii="Arial" w:eastAsia="MS Gothic" w:hAnsi="Arial" w:hint="eastAsia"/>
          <w:sz w:val="20"/>
          <w:szCs w:val="20"/>
        </w:rPr>
        <w:t xml:space="preserve"> HC/RS/AP</w:t>
      </w:r>
      <w:r w:rsidRPr="002E2D72">
        <w:rPr>
          <w:rFonts w:ascii="Arial" w:eastAsia="MS Gothic" w:hAnsi="Arial" w:hint="eastAsia"/>
          <w:sz w:val="20"/>
          <w:szCs w:val="20"/>
        </w:rPr>
        <w:t>シリーズは、</w:t>
      </w:r>
      <w:r w:rsidRPr="002E2D72">
        <w:rPr>
          <w:rFonts w:ascii="Arial" w:eastAsia="MS Gothic" w:hAnsi="Arial" w:hint="eastAsia"/>
          <w:sz w:val="20"/>
          <w:szCs w:val="20"/>
          <w:highlight w:val="yellow"/>
        </w:rPr>
        <w:t>ヘルスケアおよび医療用</w:t>
      </w:r>
      <w:r w:rsidR="0054515C">
        <w:rPr>
          <w:rFonts w:ascii="Arial" w:eastAsia="SimSun" w:hAnsi="Arial" w:hint="eastAsia"/>
          <w:sz w:val="20"/>
          <w:szCs w:val="20"/>
          <w:lang w:eastAsia="zh-CN"/>
        </w:rPr>
        <w:t xml:space="preserve"> </w:t>
      </w:r>
      <w:hyperlink r:id="rId11" w:history="1">
        <w:r w:rsidR="0054515C" w:rsidRPr="00732273">
          <w:rPr>
            <w:rStyle w:val="Hyperlink"/>
            <w:rFonts w:ascii="Arial" w:eastAsia="SimSun" w:hAnsi="Arial"/>
            <w:sz w:val="20"/>
            <w:szCs w:val="20"/>
            <w:lang w:eastAsia="zh-CN"/>
          </w:rPr>
          <w:t>https://www.kraiburg-tpe.com/ja/%E5%8C%BB%E7%99%82%E5%88%86%E9%87%8E</w:t>
        </w:r>
      </w:hyperlink>
      <w:r w:rsidR="0054515C">
        <w:rPr>
          <w:rFonts w:ascii="Arial" w:eastAsia="SimSun" w:hAnsi="Arial"/>
          <w:sz w:val="20"/>
          <w:szCs w:val="20"/>
          <w:lang w:eastAsia="zh-CN"/>
        </w:rPr>
        <w:t xml:space="preserve"> </w:t>
      </w:r>
      <w:r w:rsidRPr="002E2D72">
        <w:rPr>
          <w:rFonts w:ascii="Arial" w:eastAsia="MS Gothic" w:hAnsi="Arial" w:hint="eastAsia"/>
          <w:sz w:val="20"/>
          <w:szCs w:val="20"/>
        </w:rPr>
        <w:t>再シール用途における、理想的な材料ソリューションです。このシリーズは、ヘルスケア業界の厳しい要求事項を満たすだけでなく、注射器関連の用途における医療従事者や製薬会社の進化するニーズをサポートするために必要な性能と信頼性をも備えています。シリンジキャップにおける</w:t>
      </w:r>
      <w:r w:rsidRPr="002E2D72">
        <w:rPr>
          <w:rFonts w:ascii="Arial" w:eastAsia="MS Gothic" w:hAnsi="Arial" w:hint="eastAsia"/>
          <w:sz w:val="20"/>
          <w:szCs w:val="20"/>
        </w:rPr>
        <w:t>THERMOLAST® H</w:t>
      </w:r>
      <w:r w:rsidRPr="002E2D72">
        <w:rPr>
          <w:rFonts w:ascii="Arial" w:eastAsia="MS Gothic" w:hAnsi="Arial" w:hint="eastAsia"/>
          <w:sz w:val="20"/>
          <w:szCs w:val="20"/>
        </w:rPr>
        <w:t>の使用は、使用するシリンジのデザインや材料によって異なります。</w:t>
      </w:r>
    </w:p>
    <w:p w14:paraId="75F1FD3A" w14:textId="77777777" w:rsidR="00352828" w:rsidRPr="002E2D72" w:rsidRDefault="00352828" w:rsidP="00352828">
      <w:pPr>
        <w:spacing w:after="0" w:line="360" w:lineRule="auto"/>
        <w:ind w:right="1559"/>
        <w:jc w:val="both"/>
        <w:rPr>
          <w:rFonts w:ascii="Arial" w:eastAsia="MS Gothic" w:hAnsi="Arial" w:cs="Arial"/>
          <w:sz w:val="20"/>
          <w:szCs w:val="20"/>
        </w:rPr>
      </w:pPr>
    </w:p>
    <w:p w14:paraId="4F0A87B0" w14:textId="5F67771D" w:rsidR="00306941" w:rsidRPr="002E2D72" w:rsidRDefault="00352828" w:rsidP="00352828">
      <w:pPr>
        <w:spacing w:after="0" w:line="360" w:lineRule="auto"/>
        <w:ind w:right="1559"/>
        <w:jc w:val="both"/>
        <w:rPr>
          <w:rFonts w:ascii="Arial" w:eastAsia="MS Gothic" w:hAnsi="Arial" w:cs="Arial"/>
          <w:sz w:val="20"/>
          <w:szCs w:val="20"/>
        </w:rPr>
      </w:pPr>
      <w:r w:rsidRPr="002E2D72">
        <w:rPr>
          <w:rFonts w:ascii="Arial" w:eastAsia="MS Gothic" w:hAnsi="Arial" w:hint="eastAsia"/>
          <w:sz w:val="20"/>
          <w:szCs w:val="20"/>
          <w:highlight w:val="yellow"/>
        </w:rPr>
        <w:t>THERMOLAST® H</w:t>
      </w:r>
      <w:r w:rsidRPr="002E2D72">
        <w:rPr>
          <w:rFonts w:ascii="Arial" w:eastAsia="MS Gothic" w:hAnsi="Arial" w:hint="eastAsia"/>
          <w:sz w:val="20"/>
          <w:szCs w:val="20"/>
        </w:rPr>
        <w:t xml:space="preserve"> </w:t>
      </w:r>
      <w:hyperlink r:id="rId12" w:history="1">
        <w:r w:rsidR="0054515C" w:rsidRPr="00732273">
          <w:rPr>
            <w:rStyle w:val="Hyperlink"/>
            <w:rFonts w:ascii="Arial" w:eastAsia="MS Gothic" w:hAnsi="Arial"/>
            <w:sz w:val="20"/>
            <w:szCs w:val="20"/>
          </w:rPr>
          <w:t>https://www.kraiburg-tpe.com/ja/thermolast-h-%E3%83%98%E3%83%AB%E3%82%B9%E3%82%B1%E3%82%A2-tpe</w:t>
        </w:r>
      </w:hyperlink>
      <w:r w:rsidR="0054515C">
        <w:rPr>
          <w:rFonts w:ascii="Arial" w:eastAsia="MS Gothic" w:hAnsi="Arial"/>
          <w:sz w:val="20"/>
          <w:szCs w:val="20"/>
        </w:rPr>
        <w:t xml:space="preserve"> </w:t>
      </w:r>
      <w:r w:rsidRPr="002E2D72">
        <w:rPr>
          <w:rFonts w:ascii="Arial" w:eastAsia="MS Gothic" w:hAnsi="Arial" w:hint="eastAsia"/>
          <w:sz w:val="20"/>
          <w:szCs w:val="20"/>
        </w:rPr>
        <w:t>HC/RS/AP</w:t>
      </w:r>
      <w:r w:rsidRPr="002E2D72">
        <w:rPr>
          <w:rFonts w:ascii="Arial" w:eastAsia="MS Gothic" w:hAnsi="Arial" w:hint="eastAsia"/>
          <w:sz w:val="20"/>
          <w:szCs w:val="20"/>
        </w:rPr>
        <w:t>シリーズは、卓越した再シール性を発揮して漏れや汚染を効果的に防止し、患者への高度な医薬品の安全な処方を可能にします。</w:t>
      </w:r>
    </w:p>
    <w:p w14:paraId="7E054CB8" w14:textId="77777777" w:rsidR="00352828" w:rsidRPr="002E2D72" w:rsidRDefault="00352828" w:rsidP="00352828">
      <w:pPr>
        <w:spacing w:after="0" w:line="360" w:lineRule="auto"/>
        <w:ind w:right="1559"/>
        <w:jc w:val="both"/>
        <w:rPr>
          <w:rFonts w:ascii="Arial" w:eastAsia="MS Gothic" w:hAnsi="Arial" w:cs="Arial"/>
          <w:sz w:val="20"/>
          <w:szCs w:val="20"/>
        </w:rPr>
      </w:pPr>
    </w:p>
    <w:p w14:paraId="4D682140" w14:textId="2D15A48A" w:rsidR="00306941" w:rsidRPr="002E2D72" w:rsidRDefault="00306941" w:rsidP="00306941">
      <w:pPr>
        <w:spacing w:after="0" w:line="360" w:lineRule="auto"/>
        <w:ind w:right="1559"/>
        <w:jc w:val="both"/>
        <w:rPr>
          <w:rFonts w:ascii="Arial" w:eastAsia="MS Gothic" w:hAnsi="Arial" w:cs="Arial"/>
          <w:sz w:val="20"/>
          <w:szCs w:val="20"/>
        </w:rPr>
      </w:pPr>
      <w:r w:rsidRPr="002E2D72">
        <w:rPr>
          <w:rFonts w:ascii="Arial" w:eastAsia="MS Gothic" w:hAnsi="Arial" w:hint="eastAsia"/>
          <w:sz w:val="20"/>
          <w:szCs w:val="20"/>
        </w:rPr>
        <w:t>このシリーズは、</w:t>
      </w:r>
      <w:r w:rsidRPr="002E2D72">
        <w:rPr>
          <w:rFonts w:ascii="Arial" w:eastAsia="MS Gothic" w:hAnsi="Arial" w:hint="eastAsia"/>
          <w:sz w:val="20"/>
          <w:szCs w:val="20"/>
        </w:rPr>
        <w:t>ISO 10993-5</w:t>
      </w:r>
      <w:r w:rsidRPr="002E2D72">
        <w:rPr>
          <w:rFonts w:ascii="Arial" w:eastAsia="MS Gothic" w:hAnsi="Arial" w:hint="eastAsia"/>
          <w:sz w:val="20"/>
          <w:szCs w:val="20"/>
        </w:rPr>
        <w:t>および</w:t>
      </w:r>
      <w:r w:rsidRPr="002E2D72">
        <w:rPr>
          <w:rFonts w:ascii="Arial" w:eastAsia="MS Gothic" w:hAnsi="Arial" w:hint="eastAsia"/>
          <w:sz w:val="20"/>
          <w:szCs w:val="20"/>
        </w:rPr>
        <w:t>GB/T 16886.5</w:t>
      </w:r>
      <w:r w:rsidRPr="002E2D72">
        <w:rPr>
          <w:rFonts w:ascii="Arial" w:eastAsia="MS Gothic" w:hAnsi="Arial" w:hint="eastAsia"/>
          <w:sz w:val="20"/>
          <w:szCs w:val="20"/>
        </w:rPr>
        <w:t>に準拠した細胞毒性試験を受けており、米国</w:t>
      </w:r>
      <w:r w:rsidRPr="002E2D72">
        <w:rPr>
          <w:rFonts w:ascii="Arial" w:eastAsia="MS Gothic" w:hAnsi="Arial" w:hint="eastAsia"/>
          <w:sz w:val="20"/>
          <w:szCs w:val="20"/>
        </w:rPr>
        <w:t>FDA CFR 21</w:t>
      </w:r>
      <w:r w:rsidRPr="002E2D72">
        <w:rPr>
          <w:rFonts w:ascii="Arial" w:eastAsia="MS Gothic" w:hAnsi="Arial" w:hint="eastAsia"/>
          <w:sz w:val="20"/>
          <w:szCs w:val="20"/>
        </w:rPr>
        <w:t>、</w:t>
      </w:r>
      <w:r w:rsidRPr="002E2D72">
        <w:rPr>
          <w:rFonts w:ascii="Arial" w:eastAsia="MS Gothic" w:hAnsi="Arial" w:hint="eastAsia"/>
          <w:sz w:val="20"/>
          <w:szCs w:val="20"/>
        </w:rPr>
        <w:t>EU</w:t>
      </w:r>
      <w:r w:rsidRPr="002E2D72">
        <w:rPr>
          <w:rFonts w:ascii="Arial" w:eastAsia="MS Gothic" w:hAnsi="Arial" w:hint="eastAsia"/>
          <w:sz w:val="20"/>
          <w:szCs w:val="20"/>
        </w:rPr>
        <w:t>規則</w:t>
      </w:r>
      <w:r w:rsidRPr="002E2D72">
        <w:rPr>
          <w:rFonts w:ascii="Arial" w:eastAsia="MS Gothic" w:hAnsi="Arial" w:hint="eastAsia"/>
          <w:sz w:val="20"/>
          <w:szCs w:val="20"/>
        </w:rPr>
        <w:t>No 10/2011</w:t>
      </w:r>
      <w:r w:rsidRPr="002E2D72">
        <w:rPr>
          <w:rFonts w:ascii="Arial" w:eastAsia="MS Gothic" w:hAnsi="Arial" w:hint="eastAsia"/>
          <w:sz w:val="20"/>
          <w:szCs w:val="20"/>
        </w:rPr>
        <w:t>、</w:t>
      </w:r>
      <w:r w:rsidRPr="002E2D72">
        <w:rPr>
          <w:rFonts w:ascii="Arial" w:eastAsia="MS Gothic" w:hAnsi="Arial" w:hint="eastAsia"/>
          <w:sz w:val="20"/>
          <w:szCs w:val="20"/>
        </w:rPr>
        <w:t>REACH</w:t>
      </w:r>
      <w:r w:rsidRPr="002E2D72">
        <w:rPr>
          <w:rFonts w:ascii="Arial" w:eastAsia="MS Gothic" w:hAnsi="Arial" w:hint="eastAsia"/>
          <w:sz w:val="20"/>
          <w:szCs w:val="20"/>
        </w:rPr>
        <w:t>、</w:t>
      </w:r>
      <w:r w:rsidRPr="002E2D72">
        <w:rPr>
          <w:rFonts w:ascii="Arial" w:eastAsia="MS Gothic" w:hAnsi="Arial" w:hint="eastAsia"/>
          <w:sz w:val="20"/>
          <w:szCs w:val="20"/>
        </w:rPr>
        <w:t>RoHS</w:t>
      </w:r>
      <w:r w:rsidRPr="002E2D72">
        <w:rPr>
          <w:rFonts w:ascii="Arial" w:eastAsia="MS Gothic" w:hAnsi="Arial" w:hint="eastAsia"/>
          <w:sz w:val="20"/>
          <w:szCs w:val="20"/>
        </w:rPr>
        <w:t>の要求事項など、ヘルスケア業界に不可欠な安全基準への適合を保証しています。また、動物由来原料、</w:t>
      </w:r>
      <w:r w:rsidRPr="002E2D72">
        <w:rPr>
          <w:rFonts w:ascii="Arial" w:eastAsia="MS Gothic" w:hAnsi="Arial" w:hint="eastAsia"/>
          <w:sz w:val="20"/>
          <w:szCs w:val="20"/>
        </w:rPr>
        <w:t>PVC</w:t>
      </w:r>
      <w:r w:rsidRPr="002E2D72">
        <w:rPr>
          <w:rFonts w:ascii="Arial" w:eastAsia="MS Gothic" w:hAnsi="Arial" w:hint="eastAsia"/>
          <w:sz w:val="20"/>
          <w:szCs w:val="20"/>
        </w:rPr>
        <w:t>、シリコーン、ラテックスを使用していないため、ヘルスケアおよび医療用途への安全性と適合性が保証されています。</w:t>
      </w:r>
    </w:p>
    <w:p w14:paraId="56F50D4D" w14:textId="11EB3406" w:rsidR="00306941" w:rsidRPr="002E2D72" w:rsidRDefault="00306941" w:rsidP="00306941">
      <w:pPr>
        <w:spacing w:after="0" w:line="360" w:lineRule="auto"/>
        <w:ind w:right="1559"/>
        <w:jc w:val="both"/>
        <w:rPr>
          <w:rFonts w:ascii="Arial" w:eastAsia="MS Gothic" w:hAnsi="Arial" w:cs="Arial"/>
          <w:sz w:val="20"/>
          <w:szCs w:val="20"/>
        </w:rPr>
      </w:pPr>
    </w:p>
    <w:p w14:paraId="0DB95ABB" w14:textId="22609319" w:rsidR="00306941" w:rsidRPr="002E2D72" w:rsidRDefault="00306941" w:rsidP="00306941">
      <w:pPr>
        <w:spacing w:after="0" w:line="360" w:lineRule="auto"/>
        <w:ind w:right="1559"/>
        <w:jc w:val="both"/>
        <w:rPr>
          <w:rFonts w:ascii="Arial" w:eastAsia="MS Gothic" w:hAnsi="Arial" w:cs="Arial"/>
          <w:sz w:val="20"/>
          <w:szCs w:val="20"/>
        </w:rPr>
      </w:pPr>
      <w:r w:rsidRPr="002E2D72">
        <w:rPr>
          <w:rFonts w:ascii="Arial" w:eastAsia="MS Gothic" w:hAnsi="Arial" w:hint="eastAsia"/>
          <w:sz w:val="20"/>
          <w:szCs w:val="20"/>
        </w:rPr>
        <w:t>安全性に加え、</w:t>
      </w:r>
      <w:r w:rsidRPr="002E2D72">
        <w:rPr>
          <w:rFonts w:ascii="Arial" w:eastAsia="MS Gothic" w:hAnsi="Arial" w:hint="eastAsia"/>
          <w:sz w:val="20"/>
          <w:szCs w:val="20"/>
        </w:rPr>
        <w:t>HC/RS/AP</w:t>
      </w:r>
      <w:r w:rsidRPr="002E2D72">
        <w:rPr>
          <w:rFonts w:ascii="Arial" w:eastAsia="MS Gothic" w:hAnsi="Arial" w:hint="eastAsia"/>
          <w:sz w:val="20"/>
          <w:szCs w:val="20"/>
        </w:rPr>
        <w:t>シリーズは汎用性に優れ、射出成形による</w:t>
      </w:r>
      <w:r w:rsidRPr="002E2D72">
        <w:rPr>
          <w:rFonts w:ascii="Arial" w:eastAsia="MS Gothic" w:hAnsi="Arial" w:hint="eastAsia"/>
          <w:sz w:val="20"/>
          <w:szCs w:val="20"/>
        </w:rPr>
        <w:t>PP</w:t>
      </w:r>
      <w:r w:rsidRPr="002E2D72">
        <w:rPr>
          <w:rFonts w:ascii="Arial" w:eastAsia="MS Gothic" w:hAnsi="Arial" w:hint="eastAsia"/>
          <w:sz w:val="20"/>
          <w:szCs w:val="20"/>
        </w:rPr>
        <w:t>や</w:t>
      </w:r>
      <w:r w:rsidRPr="002E2D72">
        <w:rPr>
          <w:rFonts w:ascii="Arial" w:eastAsia="MS Gothic" w:hAnsi="Arial" w:hint="eastAsia"/>
          <w:sz w:val="20"/>
          <w:szCs w:val="20"/>
        </w:rPr>
        <w:t>PE</w:t>
      </w:r>
      <w:r w:rsidRPr="002E2D72">
        <w:rPr>
          <w:rFonts w:ascii="Arial" w:eastAsia="MS Gothic" w:hAnsi="Arial" w:hint="eastAsia"/>
          <w:sz w:val="20"/>
          <w:szCs w:val="20"/>
        </w:rPr>
        <w:t>との接着性も良好であり、さまざまな</w:t>
      </w:r>
      <w:r w:rsidRPr="002E2D72">
        <w:rPr>
          <w:rFonts w:ascii="Arial" w:eastAsia="MS Gothic" w:hAnsi="Arial" w:hint="eastAsia"/>
          <w:sz w:val="20"/>
          <w:szCs w:val="20"/>
          <w:highlight w:val="yellow"/>
        </w:rPr>
        <w:t>医療機器用途</w:t>
      </w:r>
      <w:hyperlink r:id="rId13" w:history="1">
        <w:r w:rsidR="0054515C" w:rsidRPr="00732273">
          <w:rPr>
            <w:rStyle w:val="Hyperlink"/>
            <w:rFonts w:ascii="Arial" w:eastAsia="MS Gothic" w:hAnsi="Arial"/>
            <w:sz w:val="20"/>
            <w:szCs w:val="20"/>
          </w:rPr>
          <w:t>https://www.kraiburg-tpe.com/ja/TPE-%E3%83%A6%E3%83%BC%E3%83%AD%E3%83%98%E3%83%83%E3%83%89%E3%82%AD%E3%83%A3%E3%83%83%E3%83%97%E3%81%AE%E5%BC%BE%E5%8A%9B%E6%80%A7%E3%81%A8%E3%83%AA%E3%82%B7%E3%83%BC%E3%83%AA%E3%83%B3%E3%82%B0%E8%83%BD%E5%8A%9B%E3%81%AE%E5%90%91%E4%B8%8A</w:t>
        </w:r>
      </w:hyperlink>
      <w:r w:rsidR="0054515C">
        <w:rPr>
          <w:rFonts w:ascii="Arial" w:eastAsia="MS Gothic" w:hAnsi="Arial"/>
          <w:sz w:val="20"/>
          <w:szCs w:val="20"/>
        </w:rPr>
        <w:t xml:space="preserve"> </w:t>
      </w:r>
      <w:r w:rsidRPr="002E2D72">
        <w:rPr>
          <w:rFonts w:ascii="Arial" w:eastAsia="MS Gothic" w:hAnsi="Arial" w:hint="eastAsia"/>
          <w:sz w:val="20"/>
          <w:szCs w:val="20"/>
        </w:rPr>
        <w:t>に適しています。</w:t>
      </w:r>
      <w:r w:rsidRPr="002E2D72">
        <w:rPr>
          <w:rFonts w:ascii="Arial" w:eastAsia="MS Gothic" w:hAnsi="Arial" w:hint="eastAsia"/>
          <w:sz w:val="20"/>
          <w:szCs w:val="20"/>
        </w:rPr>
        <w:t xml:space="preserve"> </w:t>
      </w:r>
    </w:p>
    <w:p w14:paraId="49B61D0A" w14:textId="77777777" w:rsidR="00306941" w:rsidRPr="002E2D72" w:rsidRDefault="00306941" w:rsidP="00306941">
      <w:pPr>
        <w:spacing w:after="0" w:line="360" w:lineRule="auto"/>
        <w:ind w:right="1559"/>
        <w:jc w:val="both"/>
        <w:rPr>
          <w:rFonts w:ascii="Arial" w:eastAsia="MS Gothic" w:hAnsi="Arial" w:cs="Arial"/>
          <w:sz w:val="20"/>
          <w:szCs w:val="20"/>
        </w:rPr>
      </w:pPr>
    </w:p>
    <w:p w14:paraId="120C382A" w14:textId="1ADA748E" w:rsidR="00306941" w:rsidRPr="002E2D72" w:rsidRDefault="00306941" w:rsidP="00306941">
      <w:pPr>
        <w:spacing w:after="0" w:line="360" w:lineRule="auto"/>
        <w:ind w:right="1559"/>
        <w:jc w:val="both"/>
        <w:rPr>
          <w:rFonts w:ascii="Arial" w:eastAsia="MS Gothic" w:hAnsi="Arial" w:cs="Arial"/>
          <w:sz w:val="20"/>
          <w:szCs w:val="20"/>
        </w:rPr>
      </w:pPr>
      <w:r w:rsidRPr="002E2D72">
        <w:rPr>
          <w:rFonts w:ascii="Arial" w:eastAsia="MS Gothic" w:hAnsi="Arial" w:hint="eastAsia"/>
          <w:sz w:val="20"/>
          <w:szCs w:val="20"/>
        </w:rPr>
        <w:t>さらに、半透明色で提供されることで、原料着色が可能であり、特定のプロジェクト要件や外観品質の要求に応えることができます。</w:t>
      </w:r>
    </w:p>
    <w:p w14:paraId="79D35A07" w14:textId="77777777" w:rsidR="00306941" w:rsidRPr="002E2D72" w:rsidRDefault="00306941" w:rsidP="00306941">
      <w:pPr>
        <w:spacing w:after="0" w:line="360" w:lineRule="auto"/>
        <w:ind w:right="1559"/>
        <w:jc w:val="both"/>
        <w:rPr>
          <w:rFonts w:ascii="Arial" w:eastAsia="MS Gothic" w:hAnsi="Arial" w:cs="Arial"/>
          <w:sz w:val="20"/>
          <w:szCs w:val="20"/>
        </w:rPr>
      </w:pPr>
    </w:p>
    <w:p w14:paraId="45B2F207" w14:textId="63DD6857" w:rsidR="00306941" w:rsidRPr="002E2D72" w:rsidRDefault="00306941" w:rsidP="00306941">
      <w:pPr>
        <w:spacing w:after="0" w:line="360" w:lineRule="auto"/>
        <w:ind w:right="1559"/>
        <w:jc w:val="both"/>
        <w:rPr>
          <w:rFonts w:ascii="Arial" w:eastAsia="MS Gothic" w:hAnsi="Arial" w:cs="Arial"/>
          <w:sz w:val="20"/>
          <w:szCs w:val="20"/>
        </w:rPr>
      </w:pPr>
      <w:r w:rsidRPr="002E2D72">
        <w:rPr>
          <w:rFonts w:ascii="Arial" w:eastAsia="MS Gothic" w:hAnsi="Arial" w:hint="eastAsia"/>
          <w:sz w:val="20"/>
          <w:szCs w:val="20"/>
        </w:rPr>
        <w:t>THERMOLAST® H HC/RS/AP</w:t>
      </w:r>
      <w:r w:rsidRPr="002E2D72">
        <w:rPr>
          <w:rFonts w:ascii="Arial" w:eastAsia="MS Gothic" w:hAnsi="Arial" w:hint="eastAsia"/>
          <w:sz w:val="20"/>
          <w:szCs w:val="20"/>
        </w:rPr>
        <w:t>シリーズは、医療業界の厳しい要求を満たす先端材料を提供し、医療用途における最高レベルの安全性、信頼性、性能を確保するという、</w:t>
      </w:r>
      <w:r w:rsidRPr="002E2D72">
        <w:rPr>
          <w:rFonts w:ascii="Arial" w:eastAsia="MS Gothic" w:hAnsi="Arial" w:hint="eastAsia"/>
          <w:sz w:val="20"/>
          <w:szCs w:val="20"/>
        </w:rPr>
        <w:t>KRAIBURG TPE</w:t>
      </w:r>
      <w:r w:rsidRPr="002E2D72">
        <w:rPr>
          <w:rFonts w:ascii="Arial" w:eastAsia="MS Gothic" w:hAnsi="Arial" w:hint="eastAsia"/>
          <w:sz w:val="20"/>
          <w:szCs w:val="20"/>
        </w:rPr>
        <w:t>のコミットメントを証明するものです。</w:t>
      </w:r>
    </w:p>
    <w:p w14:paraId="46CF6CCB" w14:textId="77777777" w:rsidR="00306941" w:rsidRPr="002E2D72" w:rsidRDefault="00306941" w:rsidP="00306941">
      <w:pPr>
        <w:spacing w:after="0" w:line="360" w:lineRule="auto"/>
        <w:ind w:right="1559"/>
        <w:jc w:val="both"/>
        <w:rPr>
          <w:rFonts w:ascii="Arial" w:eastAsia="MS Gothic" w:hAnsi="Arial" w:cs="Arial"/>
          <w:sz w:val="20"/>
          <w:szCs w:val="20"/>
        </w:rPr>
      </w:pPr>
    </w:p>
    <w:p w14:paraId="0C615B88" w14:textId="56D4481F" w:rsidR="0072737D" w:rsidRPr="002E2D72" w:rsidRDefault="0072737D" w:rsidP="00D966F0">
      <w:pPr>
        <w:spacing w:line="360" w:lineRule="auto"/>
        <w:ind w:right="1559"/>
        <w:jc w:val="both"/>
        <w:rPr>
          <w:rFonts w:ascii="Arial" w:eastAsia="MS Gothic" w:hAnsi="Arial" w:cs="Arial"/>
          <w:b/>
          <w:bCs/>
          <w:sz w:val="20"/>
          <w:szCs w:val="20"/>
        </w:rPr>
      </w:pPr>
      <w:r w:rsidRPr="002E2D72">
        <w:rPr>
          <w:rFonts w:ascii="Arial" w:eastAsia="MS Gothic" w:hAnsi="Arial" w:hint="eastAsia"/>
          <w:b/>
          <w:bCs/>
          <w:sz w:val="20"/>
          <w:szCs w:val="20"/>
        </w:rPr>
        <w:t>サスティナビリティに貢献する</w:t>
      </w:r>
      <w:r w:rsidRPr="002E2D72">
        <w:rPr>
          <w:rFonts w:ascii="Arial" w:eastAsia="MS Gothic" w:hAnsi="Arial" w:hint="eastAsia"/>
          <w:b/>
          <w:bCs/>
          <w:sz w:val="20"/>
          <w:szCs w:val="20"/>
        </w:rPr>
        <w:t>TPE</w:t>
      </w:r>
    </w:p>
    <w:p w14:paraId="0E01186C" w14:textId="0CB237E8" w:rsidR="0072737D" w:rsidRPr="002E2D72" w:rsidRDefault="0072737D" w:rsidP="0072737D">
      <w:pPr>
        <w:spacing w:line="360" w:lineRule="auto"/>
        <w:ind w:right="1559"/>
        <w:jc w:val="both"/>
        <w:rPr>
          <w:rFonts w:ascii="Arial" w:eastAsia="MS Gothic" w:hAnsi="Arial" w:cs="Arial"/>
          <w:sz w:val="20"/>
          <w:szCs w:val="20"/>
        </w:rPr>
      </w:pPr>
      <w:r w:rsidRPr="002E2D72">
        <w:rPr>
          <w:rFonts w:ascii="Arial" w:eastAsia="MS Gothic" w:hAnsi="Arial" w:hint="eastAsia"/>
          <w:sz w:val="20"/>
          <w:szCs w:val="20"/>
        </w:rPr>
        <w:t>KRAIBURG TPE</w:t>
      </w:r>
      <w:r w:rsidRPr="002E2D72">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2E2D72">
        <w:rPr>
          <w:rFonts w:ascii="Arial" w:eastAsia="MS Gothic" w:hAnsi="Arial" w:hint="eastAsia"/>
          <w:sz w:val="20"/>
          <w:szCs w:val="20"/>
        </w:rPr>
        <w:t>48</w:t>
      </w:r>
      <w:r w:rsidRPr="002E2D72">
        <w:rPr>
          <w:rFonts w:ascii="Arial" w:eastAsia="MS Gothic" w:hAnsi="Arial" w:hint="eastAsia"/>
          <w:sz w:val="20"/>
          <w:szCs w:val="20"/>
        </w:rPr>
        <w:t>％のポストコンシューマ・リサイクル材（</w:t>
      </w:r>
      <w:r w:rsidRPr="002E2D72">
        <w:rPr>
          <w:rFonts w:ascii="Arial" w:eastAsia="MS Gothic" w:hAnsi="Arial" w:hint="eastAsia"/>
          <w:sz w:val="20"/>
          <w:szCs w:val="20"/>
        </w:rPr>
        <w:t>PCR</w:t>
      </w:r>
      <w:r w:rsidRPr="002E2D72">
        <w:rPr>
          <w:rFonts w:ascii="Arial" w:eastAsia="MS Gothic" w:hAnsi="Arial" w:hint="eastAsia"/>
          <w:sz w:val="20"/>
          <w:szCs w:val="20"/>
        </w:rPr>
        <w:t>）と</w:t>
      </w:r>
      <w:r w:rsidRPr="002E2D72">
        <w:rPr>
          <w:rFonts w:ascii="Arial" w:eastAsia="MS Gothic" w:hAnsi="Arial" w:hint="eastAsia"/>
          <w:sz w:val="20"/>
          <w:szCs w:val="20"/>
        </w:rPr>
        <w:t>50</w:t>
      </w:r>
      <w:r w:rsidRPr="002E2D72">
        <w:rPr>
          <w:rFonts w:ascii="Arial" w:eastAsia="MS Gothic" w:hAnsi="Arial" w:hint="eastAsia"/>
          <w:sz w:val="20"/>
          <w:szCs w:val="20"/>
        </w:rPr>
        <w:t>％の工程リサイクル材（</w:t>
      </w:r>
      <w:r w:rsidRPr="002E2D72">
        <w:rPr>
          <w:rFonts w:ascii="Arial" w:eastAsia="MS Gothic" w:hAnsi="Arial" w:hint="eastAsia"/>
          <w:sz w:val="20"/>
          <w:szCs w:val="20"/>
        </w:rPr>
        <w:t>PIR</w:t>
      </w:r>
      <w:r w:rsidRPr="002E2D72">
        <w:rPr>
          <w:rFonts w:ascii="Arial" w:eastAsia="MS Gothic" w:hAnsi="Arial" w:hint="eastAsia"/>
          <w:sz w:val="20"/>
          <w:szCs w:val="20"/>
        </w:rPr>
        <w:t>）を含み、</w:t>
      </w:r>
      <w:r w:rsidRPr="002E2D72">
        <w:rPr>
          <w:rFonts w:ascii="Arial" w:eastAsia="MS Gothic" w:hAnsi="Arial" w:hint="eastAsia"/>
          <w:sz w:val="20"/>
          <w:szCs w:val="20"/>
        </w:rPr>
        <w:t>FDA</w:t>
      </w:r>
      <w:r w:rsidRPr="002E2D72">
        <w:rPr>
          <w:rFonts w:ascii="Arial" w:eastAsia="MS Gothic" w:hAnsi="Arial" w:hint="eastAsia"/>
          <w:sz w:val="20"/>
          <w:szCs w:val="20"/>
        </w:rPr>
        <w:t>の原料適合性規格、</w:t>
      </w:r>
      <w:r w:rsidRPr="002E2D72">
        <w:rPr>
          <w:rFonts w:ascii="Arial" w:eastAsia="MS Gothic" w:hAnsi="Arial" w:hint="eastAsia"/>
          <w:sz w:val="20"/>
          <w:szCs w:val="20"/>
        </w:rPr>
        <w:t>RoHS</w:t>
      </w:r>
      <w:r w:rsidRPr="002E2D72">
        <w:rPr>
          <w:rFonts w:ascii="Arial" w:eastAsia="MS Gothic" w:hAnsi="Arial" w:hint="eastAsia"/>
          <w:sz w:val="20"/>
          <w:szCs w:val="20"/>
        </w:rPr>
        <w:t>、</w:t>
      </w:r>
      <w:r w:rsidRPr="002E2D72">
        <w:rPr>
          <w:rFonts w:ascii="Arial" w:eastAsia="MS Gothic" w:hAnsi="Arial" w:hint="eastAsia"/>
          <w:sz w:val="20"/>
          <w:szCs w:val="20"/>
        </w:rPr>
        <w:t>REACH SVHC</w:t>
      </w:r>
      <w:r w:rsidRPr="002E2D72">
        <w:rPr>
          <w:rFonts w:ascii="Arial" w:eastAsia="MS Gothic" w:hAnsi="Arial" w:hint="eastAsia"/>
          <w:sz w:val="20"/>
          <w:szCs w:val="20"/>
        </w:rPr>
        <w:t>要求事項など、様々なグローバル基準に適合しています。</w:t>
      </w:r>
      <w:r w:rsidRPr="002E2D72">
        <w:rPr>
          <w:rFonts w:ascii="Arial" w:eastAsia="MS Gothic" w:hAnsi="Arial" w:hint="eastAsia"/>
          <w:sz w:val="20"/>
          <w:szCs w:val="20"/>
        </w:rPr>
        <w:t>KRAIBURG TPE</w:t>
      </w:r>
      <w:r w:rsidRPr="002E2D72">
        <w:rPr>
          <w:rFonts w:ascii="Arial" w:eastAsia="MS Gothic" w:hAnsi="Arial" w:hint="eastAsia"/>
          <w:sz w:val="20"/>
          <w:szCs w:val="20"/>
        </w:rPr>
        <w:t>はまた、製品のカーボンフットプリント値を顧客に提供しています。</w:t>
      </w:r>
    </w:p>
    <w:p w14:paraId="093A9BE4" w14:textId="77777777" w:rsidR="002E2D72" w:rsidRDefault="0072737D" w:rsidP="002E2D72">
      <w:pPr>
        <w:spacing w:after="0" w:line="360" w:lineRule="auto"/>
        <w:ind w:right="1559"/>
        <w:jc w:val="both"/>
        <w:rPr>
          <w:rFonts w:ascii="Arial" w:eastAsia="MS Gothic" w:hAnsi="Arial"/>
          <w:sz w:val="20"/>
          <w:szCs w:val="20"/>
        </w:rPr>
      </w:pPr>
      <w:r w:rsidRPr="002E2D72">
        <w:rPr>
          <w:rFonts w:ascii="Arial" w:eastAsia="MS Gothic" w:hAnsi="Arial" w:hint="eastAsia"/>
          <w:sz w:val="20"/>
          <w:szCs w:val="20"/>
        </w:rPr>
        <w:t>サスティナブルな</w:t>
      </w:r>
      <w:r w:rsidRPr="002E2D72">
        <w:rPr>
          <w:rFonts w:ascii="Arial" w:eastAsia="MS Gothic" w:hAnsi="Arial" w:hint="eastAsia"/>
          <w:sz w:val="20"/>
          <w:szCs w:val="20"/>
        </w:rPr>
        <w:t>TPE</w:t>
      </w:r>
      <w:r w:rsidRPr="002E2D72">
        <w:rPr>
          <w:rFonts w:ascii="Arial" w:eastAsia="MS Gothic" w:hAnsi="Arial" w:hint="eastAsia"/>
          <w:sz w:val="20"/>
          <w:szCs w:val="20"/>
        </w:rPr>
        <w:t>ソリューションをお探しですか？</w:t>
      </w:r>
    </w:p>
    <w:p w14:paraId="5B129A8F" w14:textId="287B31CD" w:rsidR="0072737D" w:rsidRPr="002E2D72" w:rsidRDefault="0072737D" w:rsidP="0072737D">
      <w:pPr>
        <w:spacing w:line="360" w:lineRule="auto"/>
        <w:ind w:right="1559"/>
        <w:jc w:val="both"/>
        <w:rPr>
          <w:rFonts w:ascii="Arial" w:eastAsia="MS Gothic" w:hAnsi="Arial" w:cs="Arial"/>
          <w:sz w:val="20"/>
          <w:szCs w:val="20"/>
        </w:rPr>
      </w:pPr>
      <w:r w:rsidRPr="002E2D72">
        <w:rPr>
          <w:rFonts w:ascii="Arial" w:eastAsia="MS Gothic" w:hAnsi="Arial" w:hint="eastAsia"/>
          <w:sz w:val="20"/>
          <w:szCs w:val="20"/>
          <w:u w:val="single"/>
        </w:rPr>
        <w:t>私たちにご相談ください！</w:t>
      </w:r>
      <w:r w:rsidRPr="002E2D72">
        <w:rPr>
          <w:rFonts w:ascii="Arial" w:eastAsia="MS Gothic" w:hAnsi="Arial" w:hint="eastAsia"/>
          <w:sz w:val="20"/>
          <w:szCs w:val="20"/>
        </w:rPr>
        <w:t xml:space="preserve"> </w:t>
      </w:r>
    </w:p>
    <w:p w14:paraId="288488E7" w14:textId="18DC15F2" w:rsidR="00D966F0" w:rsidRPr="002E2D72" w:rsidRDefault="0072737D" w:rsidP="007143EF">
      <w:pPr>
        <w:spacing w:line="360" w:lineRule="auto"/>
        <w:ind w:right="1559"/>
        <w:jc w:val="both"/>
        <w:rPr>
          <w:rFonts w:ascii="Arial" w:eastAsia="MS Gothic" w:hAnsi="Arial" w:cs="Arial"/>
          <w:sz w:val="20"/>
          <w:szCs w:val="20"/>
        </w:rPr>
      </w:pPr>
      <w:r w:rsidRPr="002E2D72">
        <w:rPr>
          <w:rFonts w:ascii="Arial" w:eastAsia="MS Gothic" w:hAnsi="Arial" w:hint="eastAsia"/>
          <w:sz w:val="20"/>
          <w:szCs w:val="20"/>
        </w:rPr>
        <w:lastRenderedPageBreak/>
        <w:t>当社の専門家がお問合せにお答えし、お客様のアプリケーションに適したソリューションをご提案します。</w:t>
      </w:r>
    </w:p>
    <w:p w14:paraId="11FEB9FC" w14:textId="32817A48" w:rsidR="00D966F0" w:rsidRPr="002E2D72" w:rsidRDefault="0054515C" w:rsidP="00A26505">
      <w:pPr>
        <w:keepNext/>
        <w:keepLines/>
        <w:spacing w:after="0" w:line="360" w:lineRule="auto"/>
        <w:ind w:right="1559"/>
        <w:rPr>
          <w:rFonts w:eastAsia="MS Gothic"/>
          <w:noProof/>
        </w:rPr>
      </w:pPr>
      <w:r>
        <w:rPr>
          <w:noProof/>
        </w:rPr>
        <w:drawing>
          <wp:inline distT="0" distB="0" distL="0" distR="0" wp14:anchorId="2C3CE3B7" wp14:editId="36F8A8DD">
            <wp:extent cx="4159250" cy="2300195"/>
            <wp:effectExtent l="0" t="0" r="0" b="5080"/>
            <wp:docPr id="6120782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70037" cy="2306161"/>
                    </a:xfrm>
                    <a:prstGeom prst="rect">
                      <a:avLst/>
                    </a:prstGeom>
                    <a:noFill/>
                    <a:ln>
                      <a:noFill/>
                    </a:ln>
                  </pic:spPr>
                </pic:pic>
              </a:graphicData>
            </a:graphic>
          </wp:inline>
        </w:drawing>
      </w:r>
    </w:p>
    <w:p w14:paraId="62F08EF9" w14:textId="65349BA5" w:rsidR="005320D5" w:rsidRPr="002E2D72" w:rsidRDefault="0072737D" w:rsidP="00A26505">
      <w:pPr>
        <w:keepNext/>
        <w:keepLines/>
        <w:spacing w:after="0" w:line="360" w:lineRule="auto"/>
        <w:ind w:right="1559"/>
        <w:rPr>
          <w:rFonts w:eastAsia="MS Gothic"/>
          <w:noProof/>
        </w:rPr>
      </w:pPr>
      <w:r w:rsidRPr="002E2D72">
        <w:rPr>
          <w:rFonts w:ascii="Arial" w:eastAsia="MS Gothic" w:hAnsi="Arial" w:hint="eastAsia"/>
          <w:b/>
          <w:bCs/>
          <w:sz w:val="20"/>
          <w:szCs w:val="20"/>
        </w:rPr>
        <w:t>（写真：</w:t>
      </w:r>
      <w:r w:rsidRPr="002E2D72">
        <w:rPr>
          <w:rFonts w:ascii="Arial" w:eastAsia="MS Gothic" w:hAnsi="Arial" w:hint="eastAsia"/>
          <w:b/>
          <w:bCs/>
          <w:sz w:val="20"/>
          <w:szCs w:val="20"/>
        </w:rPr>
        <w:t>© 2023 KRAIBURG TPE</w:t>
      </w:r>
      <w:r w:rsidRPr="002E2D72">
        <w:rPr>
          <w:rFonts w:ascii="Arial" w:eastAsia="MS Gothic" w:hAnsi="Arial" w:hint="eastAsia"/>
          <w:b/>
          <w:bCs/>
          <w:sz w:val="20"/>
          <w:szCs w:val="20"/>
        </w:rPr>
        <w:t>）</w:t>
      </w:r>
    </w:p>
    <w:p w14:paraId="3F0CDE21" w14:textId="77777777" w:rsidR="002E2D72" w:rsidRDefault="005320D5" w:rsidP="00A26505">
      <w:pPr>
        <w:spacing w:after="0" w:line="360" w:lineRule="auto"/>
        <w:ind w:right="1559"/>
        <w:rPr>
          <w:rFonts w:ascii="Arial" w:eastAsia="MS Gothic" w:hAnsi="Arial"/>
          <w:sz w:val="20"/>
          <w:szCs w:val="20"/>
        </w:rPr>
      </w:pPr>
      <w:r w:rsidRPr="002E2D72">
        <w:rPr>
          <w:rFonts w:ascii="Arial" w:eastAsia="MS Gothic" w:hAnsi="Arial" w:hint="eastAsia"/>
          <w:sz w:val="20"/>
          <w:szCs w:val="20"/>
        </w:rPr>
        <w:t>高精細の画像が必要の際は、下記の担当者にお問い合わせください。</w:t>
      </w:r>
    </w:p>
    <w:p w14:paraId="6FC6BFB4" w14:textId="6BB27E30" w:rsidR="00EC7126" w:rsidRPr="002E2D72" w:rsidRDefault="005320D5" w:rsidP="00A26505">
      <w:pPr>
        <w:spacing w:after="0" w:line="360" w:lineRule="auto"/>
        <w:ind w:right="1559"/>
        <w:rPr>
          <w:rFonts w:ascii="Arial" w:eastAsia="MS Gothic" w:hAnsi="Arial" w:cs="Arial"/>
          <w:sz w:val="20"/>
          <w:szCs w:val="20"/>
        </w:rPr>
      </w:pPr>
      <w:r w:rsidRPr="002E2D72">
        <w:rPr>
          <w:rFonts w:ascii="Arial" w:eastAsia="MS Gothic" w:hAnsi="Arial" w:hint="eastAsia"/>
          <w:sz w:val="20"/>
          <w:szCs w:val="20"/>
        </w:rPr>
        <w:t>Bridget Ngang (</w:t>
      </w:r>
      <w:hyperlink r:id="rId15" w:history="1">
        <w:r w:rsidRPr="002E2D72">
          <w:rPr>
            <w:rStyle w:val="Hyperlink"/>
            <w:rFonts w:ascii="Arial" w:eastAsia="MS Gothic" w:hAnsi="Arial" w:hint="eastAsia"/>
            <w:color w:val="auto"/>
            <w:sz w:val="20"/>
            <w:szCs w:val="20"/>
          </w:rPr>
          <w:t>bridget.ngang@kraiburg-tpe.com</w:t>
        </w:r>
      </w:hyperlink>
      <w:r w:rsidRPr="002E2D72">
        <w:rPr>
          <w:rFonts w:ascii="Arial" w:eastAsia="MS Gothic" w:hAnsi="Arial" w:hint="eastAsia"/>
          <w:sz w:val="20"/>
          <w:szCs w:val="20"/>
        </w:rPr>
        <w:t xml:space="preserve"> , +6 03 9545 6301). </w:t>
      </w:r>
    </w:p>
    <w:p w14:paraId="053987E0" w14:textId="77777777" w:rsidR="00EC7126" w:rsidRPr="002E2D72" w:rsidRDefault="00EC7126" w:rsidP="00A26505">
      <w:pPr>
        <w:spacing w:after="0" w:line="360" w:lineRule="auto"/>
        <w:ind w:right="1559"/>
        <w:jc w:val="both"/>
        <w:rPr>
          <w:rFonts w:ascii="Arial" w:eastAsia="MS Gothic" w:hAnsi="Arial" w:cs="Arial"/>
          <w:sz w:val="20"/>
          <w:szCs w:val="20"/>
        </w:rPr>
      </w:pPr>
    </w:p>
    <w:p w14:paraId="355619C1" w14:textId="77777777" w:rsidR="0054515C" w:rsidRPr="00EC272D" w:rsidRDefault="0054515C" w:rsidP="0054515C">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714A4022" wp14:editId="488B58DA">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4326DE40" w14:textId="77777777" w:rsidR="0054515C" w:rsidRPr="0027218C" w:rsidRDefault="0054515C" w:rsidP="0054515C">
      <w:pPr>
        <w:rPr>
          <w:sz w:val="2"/>
          <w:szCs w:val="2"/>
        </w:rPr>
      </w:pPr>
    </w:p>
    <w:p w14:paraId="45290E9F" w14:textId="77777777" w:rsidR="0054515C" w:rsidRPr="00EC272D" w:rsidRDefault="0054515C" w:rsidP="0054515C">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5322CDA4" w14:textId="77777777" w:rsidR="0054515C" w:rsidRPr="00EC272D" w:rsidRDefault="0054515C" w:rsidP="0054515C">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24DC90D1" wp14:editId="3CAC71C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937EB49" w14:textId="77777777" w:rsidR="0054515C" w:rsidRPr="00EC272D" w:rsidRDefault="0054515C" w:rsidP="0054515C">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2E2D72" w:rsidRDefault="009D2688" w:rsidP="00A26505">
      <w:pPr>
        <w:ind w:right="1559"/>
        <w:rPr>
          <w:rFonts w:ascii="Arial" w:eastAsia="MS Gothic" w:hAnsi="Arial" w:cs="Arial"/>
          <w:b/>
          <w:sz w:val="20"/>
          <w:szCs w:val="20"/>
          <w:lang w:val="en-GB"/>
        </w:rPr>
      </w:pPr>
    </w:p>
    <w:p w14:paraId="020DD930" w14:textId="002D7888" w:rsidR="009D2688" w:rsidRPr="002E2D72" w:rsidRDefault="009D2688" w:rsidP="00A26505">
      <w:pPr>
        <w:ind w:right="1559"/>
        <w:rPr>
          <w:rFonts w:ascii="Arial" w:eastAsia="MS Gothic" w:hAnsi="Arial" w:cs="Arial"/>
          <w:b/>
          <w:sz w:val="20"/>
          <w:szCs w:val="20"/>
        </w:rPr>
      </w:pPr>
      <w:r w:rsidRPr="002E2D72">
        <w:rPr>
          <w:rFonts w:ascii="Arial" w:eastAsia="MS Gothic" w:hAnsi="Arial" w:hint="eastAsia"/>
          <w:b/>
          <w:sz w:val="20"/>
          <w:szCs w:val="20"/>
        </w:rPr>
        <w:t>ソーシャルメディアでフォローしてください：</w:t>
      </w:r>
    </w:p>
    <w:p w14:paraId="6851B976" w14:textId="77777777" w:rsidR="009D2688" w:rsidRPr="002E2D72" w:rsidRDefault="009D2688" w:rsidP="00A26505">
      <w:pPr>
        <w:ind w:right="1559"/>
        <w:rPr>
          <w:rFonts w:ascii="Arial" w:eastAsia="MS Gothic" w:hAnsi="Arial" w:cs="Arial"/>
          <w:b/>
          <w:sz w:val="20"/>
          <w:szCs w:val="20"/>
        </w:rPr>
      </w:pPr>
      <w:r w:rsidRPr="002E2D72">
        <w:rPr>
          <w:rFonts w:ascii="Arial" w:eastAsia="MS Gothic" w:hAnsi="Arial" w:hint="eastAsia"/>
          <w:b/>
          <w:sz w:val="20"/>
          <w:szCs w:val="20"/>
        </w:rPr>
        <w:t xml:space="preserve"> </w:t>
      </w:r>
      <w:r w:rsidRPr="002E2D72">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E2D72">
        <w:rPr>
          <w:rFonts w:ascii="Arial" w:eastAsia="MS Gothic" w:hAnsi="Arial" w:hint="eastAsia"/>
          <w:b/>
          <w:sz w:val="20"/>
          <w:szCs w:val="20"/>
        </w:rPr>
        <w:t xml:space="preserve">   </w:t>
      </w:r>
      <w:r w:rsidRPr="002E2D72">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E2D72">
        <w:rPr>
          <w:rFonts w:ascii="Arial" w:eastAsia="MS Gothic" w:hAnsi="Arial" w:hint="eastAsia"/>
          <w:b/>
          <w:sz w:val="20"/>
          <w:szCs w:val="20"/>
        </w:rPr>
        <w:t xml:space="preserve">    </w:t>
      </w:r>
      <w:r w:rsidRPr="002E2D72">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E2D72">
        <w:rPr>
          <w:rFonts w:ascii="Arial" w:eastAsia="MS Gothic" w:hAnsi="Arial" w:hint="eastAsia"/>
          <w:b/>
          <w:sz w:val="20"/>
          <w:szCs w:val="20"/>
        </w:rPr>
        <w:t xml:space="preserve">   </w:t>
      </w:r>
      <w:r w:rsidRPr="002E2D72">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E2D72">
        <w:rPr>
          <w:rFonts w:ascii="Arial" w:eastAsia="MS Gothic" w:hAnsi="Arial" w:hint="eastAsia"/>
          <w:b/>
          <w:sz w:val="20"/>
          <w:szCs w:val="20"/>
        </w:rPr>
        <w:t xml:space="preserve">  </w:t>
      </w:r>
      <w:r w:rsidRPr="002E2D72">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2E2D72" w:rsidRDefault="009D2688" w:rsidP="00A26505">
      <w:pPr>
        <w:ind w:right="1559"/>
        <w:rPr>
          <w:rFonts w:ascii="Arial" w:eastAsia="MS Gothic" w:hAnsi="Arial" w:cs="Arial"/>
          <w:b/>
          <w:sz w:val="20"/>
          <w:szCs w:val="20"/>
        </w:rPr>
      </w:pPr>
      <w:r w:rsidRPr="002E2D72">
        <w:rPr>
          <w:rFonts w:ascii="Arial" w:eastAsia="MS Gothic" w:hAnsi="Arial" w:hint="eastAsia"/>
          <w:b/>
          <w:sz w:val="20"/>
          <w:szCs w:val="20"/>
        </w:rPr>
        <w:t>WeChat</w:t>
      </w:r>
      <w:r w:rsidRPr="002E2D72">
        <w:rPr>
          <w:rFonts w:ascii="Arial" w:eastAsia="MS Gothic" w:hAnsi="Arial" w:hint="eastAsia"/>
          <w:b/>
          <w:sz w:val="20"/>
          <w:szCs w:val="20"/>
        </w:rPr>
        <w:t>で当社をフォローしてください：</w:t>
      </w:r>
    </w:p>
    <w:p w14:paraId="4630E342" w14:textId="40660A03" w:rsidR="009D2688" w:rsidRPr="002E2D72" w:rsidRDefault="009D2688" w:rsidP="00A26505">
      <w:pPr>
        <w:ind w:right="1559"/>
        <w:rPr>
          <w:rFonts w:ascii="Arial" w:eastAsia="MS Gothic" w:hAnsi="Arial" w:cs="Arial"/>
          <w:b/>
          <w:sz w:val="20"/>
          <w:szCs w:val="20"/>
        </w:rPr>
      </w:pPr>
      <w:r w:rsidRPr="002E2D72">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D464BA4" w:rsidR="002C536B" w:rsidRPr="002E2D72" w:rsidRDefault="002C536B" w:rsidP="002C536B">
      <w:pPr>
        <w:spacing w:line="360" w:lineRule="auto"/>
        <w:ind w:right="1842"/>
        <w:jc w:val="both"/>
        <w:rPr>
          <w:rFonts w:ascii="Arial" w:eastAsia="MS Gothic" w:hAnsi="Arial" w:cs="Arial"/>
          <w:b/>
          <w:sz w:val="21"/>
          <w:szCs w:val="21"/>
        </w:rPr>
      </w:pPr>
      <w:r w:rsidRPr="002E2D72">
        <w:rPr>
          <w:rFonts w:ascii="Arial" w:eastAsia="MS Gothic" w:hAnsi="Arial" w:hint="eastAsia"/>
          <w:sz w:val="20"/>
          <w:szCs w:val="20"/>
        </w:rPr>
        <w:t xml:space="preserve">KRAIBURG TPE </w:t>
      </w:r>
      <w:r w:rsidRPr="002E2D72">
        <w:rPr>
          <w:rFonts w:ascii="Arial" w:eastAsia="MS Gothic" w:hAnsi="Arial" w:hint="eastAsia"/>
          <w:sz w:val="20"/>
          <w:szCs w:val="20"/>
        </w:rPr>
        <w:t>（クライブルグ</w:t>
      </w:r>
      <w:r w:rsidRPr="002E2D72">
        <w:rPr>
          <w:rFonts w:ascii="Arial" w:eastAsia="MS Gothic" w:hAnsi="Arial" w:hint="eastAsia"/>
          <w:sz w:val="20"/>
          <w:szCs w:val="20"/>
        </w:rPr>
        <w:t>TPE</w:t>
      </w:r>
      <w:r w:rsidRPr="002E2D72">
        <w:rPr>
          <w:rFonts w:ascii="Arial" w:eastAsia="MS Gothic" w:hAnsi="Arial" w:hint="eastAsia"/>
          <w:sz w:val="20"/>
          <w:szCs w:val="20"/>
        </w:rPr>
        <w:t>：</w:t>
      </w:r>
      <w:r w:rsidRPr="002E2D72">
        <w:rPr>
          <w:rFonts w:ascii="Arial" w:eastAsia="MS Gothic" w:hAnsi="Arial" w:hint="eastAsia"/>
          <w:sz w:val="20"/>
          <w:szCs w:val="20"/>
        </w:rPr>
        <w:t>www.kraiburg-tpe.com</w:t>
      </w:r>
      <w:r w:rsidRPr="002E2D72">
        <w:rPr>
          <w:rFonts w:ascii="Arial" w:eastAsia="MS Gothic" w:hAnsi="Arial" w:hint="eastAsia"/>
          <w:sz w:val="20"/>
          <w:szCs w:val="20"/>
        </w:rPr>
        <w:t>）は、熱可塑性エラストマーの世界的なメーカーです。</w:t>
      </w:r>
      <w:r w:rsidRPr="002E2D72">
        <w:rPr>
          <w:rFonts w:ascii="Arial" w:eastAsia="MS Gothic" w:hAnsi="Arial" w:hint="eastAsia"/>
          <w:sz w:val="20"/>
          <w:szCs w:val="20"/>
        </w:rPr>
        <w:t>KRAIBURG TPE</w:t>
      </w:r>
      <w:r w:rsidRPr="002E2D72">
        <w:rPr>
          <w:rFonts w:ascii="Arial" w:eastAsia="MS Gothic" w:hAnsi="Arial" w:hint="eastAsia"/>
          <w:sz w:val="20"/>
          <w:szCs w:val="20"/>
        </w:rPr>
        <w:t>は</w:t>
      </w:r>
      <w:r w:rsidRPr="002E2D72">
        <w:rPr>
          <w:rFonts w:ascii="Arial" w:eastAsia="MS Gothic" w:hAnsi="Arial" w:hint="eastAsia"/>
          <w:sz w:val="20"/>
          <w:szCs w:val="20"/>
        </w:rPr>
        <w:t>2001</w:t>
      </w:r>
      <w:r w:rsidRPr="002E2D72">
        <w:rPr>
          <w:rFonts w:ascii="Arial" w:eastAsia="MS Gothic" w:hAnsi="Arial" w:hint="eastAsia"/>
          <w:sz w:val="20"/>
          <w:szCs w:val="20"/>
        </w:rPr>
        <w:t>年に</w:t>
      </w:r>
      <w:r w:rsidRPr="002E2D72">
        <w:rPr>
          <w:rFonts w:ascii="Arial" w:eastAsia="MS Gothic" w:hAnsi="Arial" w:hint="eastAsia"/>
          <w:sz w:val="20"/>
          <w:szCs w:val="20"/>
        </w:rPr>
        <w:t xml:space="preserve">KRAIBURG </w:t>
      </w:r>
      <w:r w:rsidRPr="002E2D72">
        <w:rPr>
          <w:rFonts w:ascii="Arial" w:eastAsia="MS Gothic" w:hAnsi="Arial" w:hint="eastAsia"/>
          <w:sz w:val="20"/>
          <w:szCs w:val="20"/>
        </w:rPr>
        <w:t>グループの独立したビジネスユニットとして設立され、現在では</w:t>
      </w:r>
      <w:r w:rsidRPr="002E2D72">
        <w:rPr>
          <w:rFonts w:ascii="Arial" w:eastAsia="MS Gothic" w:hAnsi="Arial" w:hint="eastAsia"/>
          <w:sz w:val="20"/>
          <w:szCs w:val="20"/>
        </w:rPr>
        <w:t>TPE</w:t>
      </w:r>
      <w:r w:rsidRPr="002E2D7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2E2D72">
        <w:rPr>
          <w:rFonts w:ascii="Arial" w:eastAsia="MS Gothic" w:hAnsi="Arial" w:hint="eastAsia"/>
          <w:sz w:val="20"/>
          <w:szCs w:val="20"/>
        </w:rPr>
        <w:t>6</w:t>
      </w:r>
      <w:r w:rsidR="0054515C">
        <w:rPr>
          <w:rFonts w:ascii="Arial" w:eastAsia="MS Gothic" w:hAnsi="Arial"/>
          <w:sz w:val="20"/>
          <w:szCs w:val="20"/>
        </w:rPr>
        <w:t>6</w:t>
      </w:r>
      <w:r w:rsidRPr="002E2D72">
        <w:rPr>
          <w:rFonts w:ascii="Arial" w:eastAsia="MS Gothic" w:hAnsi="Arial" w:hint="eastAsia"/>
          <w:sz w:val="20"/>
          <w:szCs w:val="20"/>
        </w:rPr>
        <w:t>0</w:t>
      </w:r>
      <w:r w:rsidRPr="002E2D72">
        <w:rPr>
          <w:rFonts w:ascii="Arial" w:eastAsia="MS Gothic" w:hAnsi="Arial" w:hint="eastAsia"/>
          <w:sz w:val="20"/>
          <w:szCs w:val="20"/>
        </w:rPr>
        <w:t>名以上の従業員と、ドイツ・アメリカおよびマレーシアの工場を通じて、</w:t>
      </w:r>
      <w:r w:rsidRPr="002E2D72">
        <w:rPr>
          <w:rFonts w:ascii="Arial" w:eastAsia="MS Gothic" w:hAnsi="Arial" w:hint="eastAsia"/>
          <w:sz w:val="20"/>
          <w:szCs w:val="20"/>
        </w:rPr>
        <w:t>KRAIBURG TPE</w:t>
      </w:r>
      <w:r w:rsidRPr="002E2D72">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2E2D72">
        <w:rPr>
          <w:rFonts w:ascii="Arial" w:eastAsia="MS Gothic" w:hAnsi="Arial" w:hint="eastAsia"/>
          <w:sz w:val="20"/>
          <w:szCs w:val="20"/>
        </w:rPr>
        <w:t>THERMOLAST®</w:t>
      </w:r>
      <w:r w:rsidRPr="002E2D72">
        <w:rPr>
          <w:rFonts w:ascii="Arial" w:eastAsia="MS Gothic" w:hAnsi="Arial" w:hint="eastAsia"/>
          <w:sz w:val="20"/>
          <w:szCs w:val="20"/>
        </w:rPr>
        <w:t>（サーモラスト）、</w:t>
      </w:r>
      <w:r w:rsidRPr="002E2D72">
        <w:rPr>
          <w:rFonts w:ascii="Arial" w:eastAsia="MS Gothic" w:hAnsi="Arial" w:hint="eastAsia"/>
          <w:sz w:val="20"/>
          <w:szCs w:val="20"/>
        </w:rPr>
        <w:t>COPEC®</w:t>
      </w:r>
      <w:r w:rsidRPr="002E2D72">
        <w:rPr>
          <w:rFonts w:ascii="Arial" w:eastAsia="MS Gothic" w:hAnsi="Arial" w:hint="eastAsia"/>
          <w:sz w:val="20"/>
          <w:szCs w:val="20"/>
        </w:rPr>
        <w:t>（コーペック）</w:t>
      </w:r>
      <w:r w:rsidRPr="002E2D72">
        <w:rPr>
          <w:rFonts w:ascii="Arial" w:eastAsia="MS Gothic" w:hAnsi="Arial" w:hint="eastAsia"/>
          <w:sz w:val="20"/>
          <w:szCs w:val="20"/>
        </w:rPr>
        <w:t>HIPEX®</w:t>
      </w:r>
      <w:r w:rsidRPr="002E2D72">
        <w:rPr>
          <w:rFonts w:ascii="Arial" w:eastAsia="MS Gothic" w:hAnsi="Arial" w:hint="eastAsia"/>
          <w:sz w:val="20"/>
          <w:szCs w:val="20"/>
        </w:rPr>
        <w:t>（ハイペックス）、そして</w:t>
      </w:r>
      <w:r w:rsidRPr="002E2D72">
        <w:rPr>
          <w:rFonts w:ascii="Arial" w:eastAsia="MS Gothic" w:hAnsi="Arial" w:hint="eastAsia"/>
          <w:sz w:val="20"/>
          <w:szCs w:val="20"/>
        </w:rPr>
        <w:t>For Tec E®</w:t>
      </w:r>
      <w:r w:rsidRPr="002E2D72">
        <w:rPr>
          <w:rFonts w:ascii="Arial" w:eastAsia="MS Gothic" w:hAnsi="Arial" w:hint="eastAsia"/>
          <w:sz w:val="20"/>
          <w:szCs w:val="20"/>
        </w:rPr>
        <w:t>（フォーテック</w:t>
      </w:r>
      <w:r w:rsidRPr="002E2D72">
        <w:rPr>
          <w:rFonts w:ascii="Arial" w:eastAsia="MS Gothic" w:hAnsi="Arial" w:hint="eastAsia"/>
          <w:sz w:val="20"/>
          <w:szCs w:val="20"/>
        </w:rPr>
        <w:t>E</w:t>
      </w:r>
      <w:r w:rsidRPr="002E2D7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E2D72">
        <w:rPr>
          <w:rFonts w:ascii="Arial" w:eastAsia="MS Gothic" w:hAnsi="Arial" w:hint="eastAsia"/>
          <w:sz w:val="20"/>
          <w:szCs w:val="20"/>
        </w:rPr>
        <w:t>KRAIBURG TPE</w:t>
      </w:r>
      <w:r w:rsidRPr="002E2D7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E2D72">
        <w:rPr>
          <w:rFonts w:ascii="Arial" w:eastAsia="MS Gothic" w:hAnsi="Arial" w:hint="eastAsia"/>
          <w:sz w:val="20"/>
          <w:szCs w:val="20"/>
        </w:rPr>
        <w:t>ISO50001</w:t>
      </w:r>
      <w:r w:rsidRPr="002E2D72">
        <w:rPr>
          <w:rFonts w:ascii="Arial" w:eastAsia="MS Gothic" w:hAnsi="Arial" w:hint="eastAsia"/>
          <w:sz w:val="20"/>
          <w:szCs w:val="20"/>
        </w:rPr>
        <w:t>の認証を受けており、またすべてのグローバルサイトにおいても</w:t>
      </w:r>
      <w:r w:rsidRPr="002E2D72">
        <w:rPr>
          <w:rFonts w:ascii="Arial" w:eastAsia="MS Gothic" w:hAnsi="Arial" w:hint="eastAsia"/>
          <w:sz w:val="20"/>
          <w:szCs w:val="20"/>
        </w:rPr>
        <w:t>ISO9001</w:t>
      </w:r>
      <w:r w:rsidRPr="002E2D72">
        <w:rPr>
          <w:rFonts w:ascii="Arial" w:eastAsia="MS Gothic" w:hAnsi="Arial" w:hint="eastAsia"/>
          <w:sz w:val="20"/>
          <w:szCs w:val="20"/>
        </w:rPr>
        <w:t>および</w:t>
      </w:r>
      <w:r w:rsidRPr="002E2D72">
        <w:rPr>
          <w:rFonts w:ascii="Arial" w:eastAsia="MS Gothic" w:hAnsi="Arial" w:hint="eastAsia"/>
          <w:sz w:val="20"/>
          <w:szCs w:val="20"/>
        </w:rPr>
        <w:t>ISO14001</w:t>
      </w:r>
      <w:r w:rsidRPr="002E2D72">
        <w:rPr>
          <w:rFonts w:ascii="Arial" w:eastAsia="MS Gothic" w:hAnsi="Arial" w:hint="eastAsia"/>
          <w:sz w:val="20"/>
          <w:szCs w:val="20"/>
        </w:rPr>
        <w:t>の認証を受けています。</w:t>
      </w:r>
    </w:p>
    <w:p w14:paraId="259AFD04" w14:textId="77777777" w:rsidR="001655F4" w:rsidRPr="002E2D72" w:rsidRDefault="001655F4" w:rsidP="00A26505">
      <w:pPr>
        <w:ind w:right="1559"/>
        <w:rPr>
          <w:rFonts w:ascii="Arial" w:eastAsia="MS Gothic" w:hAnsi="Arial" w:cs="Arial"/>
          <w:b/>
          <w:sz w:val="21"/>
          <w:szCs w:val="21"/>
          <w:lang w:val="en-MY"/>
        </w:rPr>
      </w:pPr>
    </w:p>
    <w:sectPr w:rsidR="001655F4" w:rsidRPr="002E2D72"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2D2A45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E2D72" w:rsidRDefault="00502615" w:rsidP="00502615">
    <w:pPr>
      <w:pStyle w:val="Header"/>
      <w:tabs>
        <w:tab w:val="clear" w:pos="4703"/>
        <w:tab w:val="clear" w:pos="9406"/>
      </w:tabs>
      <w:spacing w:before="1440"/>
      <w:rPr>
        <w:rFonts w:ascii="Arial" w:eastAsia="MS Gothic" w:hAnsi="Arial" w:cs="Arial"/>
        <w:sz w:val="20"/>
        <w:szCs w:val="20"/>
      </w:rPr>
    </w:pPr>
    <w:r w:rsidRPr="002E2D72">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E2D72" w14:paraId="12FEEFFC" w14:textId="77777777" w:rsidTr="00502615">
      <w:tc>
        <w:tcPr>
          <w:tcW w:w="6912" w:type="dxa"/>
        </w:tcPr>
        <w:p w14:paraId="4FD86D9A" w14:textId="77777777" w:rsidR="00A3687E" w:rsidRPr="002E2D72" w:rsidRDefault="00D95D0D" w:rsidP="00A3687E">
          <w:pPr>
            <w:spacing w:after="0" w:line="360" w:lineRule="auto"/>
            <w:ind w:left="-105"/>
            <w:jc w:val="both"/>
            <w:rPr>
              <w:rFonts w:ascii="Arial" w:eastAsia="MS Gothic" w:hAnsi="Arial" w:cs="Arial"/>
              <w:b/>
              <w:bCs/>
              <w:color w:val="365F91"/>
              <w:sz w:val="40"/>
              <w:szCs w:val="40"/>
            </w:rPr>
          </w:pPr>
          <w:r w:rsidRPr="002E2D72">
            <w:rPr>
              <w:rFonts w:ascii="Arial" w:eastAsia="MS Gothic" w:hAnsi="Arial" w:hint="eastAsia"/>
              <w:b/>
              <w:bCs/>
              <w:color w:val="365F91"/>
              <w:sz w:val="40"/>
              <w:szCs w:val="40"/>
            </w:rPr>
            <w:t>プレス・リリース</w:t>
          </w:r>
        </w:p>
        <w:p w14:paraId="0802AF4F" w14:textId="77777777" w:rsidR="00352828" w:rsidRPr="002E2D72" w:rsidRDefault="00352828" w:rsidP="00352828">
          <w:pPr>
            <w:spacing w:after="0" w:line="360" w:lineRule="auto"/>
            <w:ind w:left="-105"/>
            <w:jc w:val="both"/>
            <w:rPr>
              <w:rFonts w:ascii="Arial" w:eastAsia="MS Gothic" w:hAnsi="Arial" w:cs="Arial"/>
              <w:b/>
              <w:bCs/>
              <w:sz w:val="16"/>
              <w:szCs w:val="16"/>
            </w:rPr>
          </w:pPr>
          <w:r w:rsidRPr="002E2D72">
            <w:rPr>
              <w:rFonts w:ascii="Arial" w:eastAsia="MS Gothic" w:hAnsi="Arial" w:hint="eastAsia"/>
              <w:b/>
              <w:bCs/>
              <w:sz w:val="16"/>
              <w:szCs w:val="16"/>
            </w:rPr>
            <w:t>KRAIBURG TPE</w:t>
          </w:r>
          <w:r w:rsidRPr="002E2D72">
            <w:rPr>
              <w:rFonts w:ascii="Arial" w:eastAsia="MS Gothic" w:hAnsi="Arial" w:hint="eastAsia"/>
              <w:b/>
              <w:bCs/>
              <w:sz w:val="16"/>
              <w:szCs w:val="16"/>
            </w:rPr>
            <w:t>、シリンジキャップ用途に</w:t>
          </w:r>
          <w:r w:rsidRPr="002E2D72">
            <w:rPr>
              <w:rFonts w:ascii="Arial" w:eastAsia="MS Gothic" w:hAnsi="Arial" w:hint="eastAsia"/>
              <w:b/>
              <w:bCs/>
              <w:sz w:val="16"/>
              <w:szCs w:val="16"/>
            </w:rPr>
            <w:t>TPE</w:t>
          </w:r>
          <w:r w:rsidRPr="002E2D72">
            <w:rPr>
              <w:rFonts w:ascii="Arial" w:eastAsia="MS Gothic" w:hAnsi="Arial" w:hint="eastAsia"/>
              <w:b/>
              <w:bCs/>
              <w:sz w:val="16"/>
              <w:szCs w:val="16"/>
            </w:rPr>
            <w:t>の技術革新を活用</w:t>
          </w:r>
        </w:p>
        <w:p w14:paraId="1783C346" w14:textId="76B6C258" w:rsidR="00F567AB" w:rsidRPr="002E2D72" w:rsidRDefault="00F567AB" w:rsidP="00F567AB">
          <w:pPr>
            <w:spacing w:after="0" w:line="360" w:lineRule="auto"/>
            <w:ind w:left="-105"/>
            <w:jc w:val="both"/>
            <w:rPr>
              <w:rFonts w:ascii="Arial" w:eastAsia="MS Gothic" w:hAnsi="Arial" w:cs="Arial"/>
              <w:b/>
              <w:bCs/>
              <w:color w:val="365F91"/>
              <w:sz w:val="40"/>
              <w:szCs w:val="40"/>
            </w:rPr>
          </w:pPr>
          <w:r w:rsidRPr="002E2D72">
            <w:rPr>
              <w:rFonts w:ascii="Arial" w:eastAsia="MS Gothic" w:hAnsi="Arial" w:hint="eastAsia"/>
              <w:b/>
              <w:sz w:val="16"/>
              <w:szCs w:val="16"/>
            </w:rPr>
            <w:t>クアラルンプール、</w:t>
          </w:r>
          <w:r w:rsidRPr="002E2D72">
            <w:rPr>
              <w:rFonts w:ascii="Arial" w:eastAsia="MS Gothic" w:hAnsi="Arial" w:hint="eastAsia"/>
              <w:b/>
              <w:sz w:val="16"/>
              <w:szCs w:val="16"/>
            </w:rPr>
            <w:t>2024</w:t>
          </w:r>
          <w:r w:rsidRPr="002E2D72">
            <w:rPr>
              <w:rFonts w:ascii="Arial" w:eastAsia="MS Gothic" w:hAnsi="Arial" w:hint="eastAsia"/>
              <w:b/>
              <w:sz w:val="16"/>
              <w:szCs w:val="16"/>
            </w:rPr>
            <w:t>年</w:t>
          </w:r>
          <w:r w:rsidR="0054515C">
            <w:rPr>
              <w:rFonts w:ascii="Arial" w:eastAsia="SimSun" w:hAnsi="Arial" w:hint="eastAsia"/>
              <w:b/>
              <w:sz w:val="16"/>
              <w:szCs w:val="16"/>
              <w:lang w:eastAsia="zh-CN"/>
            </w:rPr>
            <w:t>2</w:t>
          </w:r>
          <w:r w:rsidR="0054515C">
            <w:rPr>
              <w:rFonts w:ascii="Arial" w:eastAsia="SimSun" w:hAnsi="Arial" w:hint="eastAsia"/>
              <w:b/>
              <w:sz w:val="16"/>
              <w:szCs w:val="16"/>
              <w:lang w:eastAsia="zh-CN"/>
            </w:rPr>
            <w:t>月</w:t>
          </w:r>
        </w:p>
        <w:p w14:paraId="1A56E795" w14:textId="4DDDAD27" w:rsidR="00502615" w:rsidRPr="002E2D72" w:rsidRDefault="00D95D0D" w:rsidP="00D966F0">
          <w:pPr>
            <w:spacing w:after="0" w:line="360" w:lineRule="auto"/>
            <w:ind w:left="-105"/>
            <w:jc w:val="both"/>
            <w:rPr>
              <w:rFonts w:ascii="Arial" w:eastAsia="MS Gothic" w:hAnsi="Arial" w:cs="Arial"/>
              <w:b/>
              <w:bCs/>
              <w:sz w:val="16"/>
              <w:szCs w:val="16"/>
            </w:rPr>
          </w:pPr>
          <w:r w:rsidRPr="002E2D72">
            <w:rPr>
              <w:rFonts w:ascii="Arial" w:eastAsia="MS Gothic" w:hAnsi="Arial" w:hint="eastAsia"/>
            </w:rPr>
            <w:t>ページ</w:t>
          </w:r>
          <w:r w:rsidRPr="002E2D72">
            <w:rPr>
              <w:rFonts w:ascii="Arial" w:eastAsia="MS Gothic" w:hAnsi="Arial" w:hint="eastAsia"/>
            </w:rPr>
            <w:t xml:space="preserve"> </w:t>
          </w:r>
          <w:r w:rsidRPr="002E2D72">
            <w:rPr>
              <w:rFonts w:ascii="Arial" w:eastAsia="MS Gothic" w:hAnsi="Arial" w:cs="Arial" w:hint="eastAsia"/>
              <w:b/>
              <w:bCs/>
              <w:sz w:val="16"/>
              <w:szCs w:val="16"/>
            </w:rPr>
            <w:fldChar w:fldCharType="begin"/>
          </w:r>
          <w:r w:rsidRPr="002E2D72">
            <w:rPr>
              <w:rFonts w:ascii="Arial" w:eastAsia="MS Gothic" w:hAnsi="Arial" w:cs="Arial" w:hint="eastAsia"/>
              <w:b/>
              <w:bCs/>
              <w:sz w:val="16"/>
              <w:szCs w:val="16"/>
            </w:rPr>
            <w:instrText>PAGE  \* Arabic  \* MERGEFORMAT</w:instrText>
          </w:r>
          <w:r w:rsidRPr="002E2D72">
            <w:rPr>
              <w:rFonts w:ascii="Arial" w:eastAsia="MS Gothic" w:hAnsi="Arial" w:cs="Arial" w:hint="eastAsia"/>
              <w:b/>
              <w:bCs/>
              <w:sz w:val="16"/>
              <w:szCs w:val="16"/>
            </w:rPr>
            <w:fldChar w:fldCharType="separate"/>
          </w:r>
          <w:r w:rsidR="002E2D72">
            <w:rPr>
              <w:rFonts w:ascii="Arial" w:eastAsia="MS Gothic" w:hAnsi="Arial" w:cs="Arial"/>
              <w:b/>
              <w:bCs/>
              <w:noProof/>
              <w:sz w:val="16"/>
              <w:szCs w:val="16"/>
            </w:rPr>
            <w:t>2</w:t>
          </w:r>
          <w:r w:rsidRPr="002E2D72">
            <w:rPr>
              <w:rFonts w:ascii="Arial" w:eastAsia="MS Gothic" w:hAnsi="Arial" w:cs="Arial" w:hint="eastAsia"/>
              <w:b/>
              <w:bCs/>
              <w:sz w:val="16"/>
              <w:szCs w:val="16"/>
            </w:rPr>
            <w:fldChar w:fldCharType="end"/>
          </w:r>
          <w:r w:rsidRPr="002E2D72">
            <w:rPr>
              <w:rFonts w:ascii="Arial" w:eastAsia="MS Gothic" w:hAnsi="Arial" w:hint="eastAsia"/>
            </w:rPr>
            <w:t xml:space="preserve"> / </w:t>
          </w:r>
          <w:r w:rsidRPr="002E2D72">
            <w:rPr>
              <w:rFonts w:ascii="Arial" w:eastAsia="MS Gothic" w:hAnsi="Arial" w:cs="Arial" w:hint="eastAsia"/>
              <w:b/>
              <w:bCs/>
              <w:sz w:val="16"/>
              <w:szCs w:val="16"/>
            </w:rPr>
            <w:fldChar w:fldCharType="begin"/>
          </w:r>
          <w:r w:rsidRPr="002E2D72">
            <w:rPr>
              <w:rFonts w:ascii="Arial" w:eastAsia="MS Gothic" w:hAnsi="Arial" w:cs="Arial" w:hint="eastAsia"/>
              <w:b/>
              <w:bCs/>
              <w:sz w:val="16"/>
              <w:szCs w:val="16"/>
            </w:rPr>
            <w:instrText>NUMPAGES  \* Arabic  \* MERGEFORMAT</w:instrText>
          </w:r>
          <w:r w:rsidRPr="002E2D72">
            <w:rPr>
              <w:rFonts w:ascii="Arial" w:eastAsia="MS Gothic" w:hAnsi="Arial" w:cs="Arial" w:hint="eastAsia"/>
              <w:b/>
              <w:bCs/>
              <w:sz w:val="16"/>
              <w:szCs w:val="16"/>
            </w:rPr>
            <w:fldChar w:fldCharType="separate"/>
          </w:r>
          <w:r w:rsidR="002E2D72">
            <w:rPr>
              <w:rFonts w:ascii="Arial" w:eastAsia="MS Gothic" w:hAnsi="Arial" w:cs="Arial"/>
              <w:b/>
              <w:bCs/>
              <w:noProof/>
              <w:sz w:val="16"/>
              <w:szCs w:val="16"/>
            </w:rPr>
            <w:t>4</w:t>
          </w:r>
          <w:r w:rsidRPr="002E2D72">
            <w:rPr>
              <w:rFonts w:ascii="Arial" w:eastAsia="MS Gothic" w:hAnsi="Arial" w:cs="Arial" w:hint="eastAsia"/>
              <w:b/>
              <w:bCs/>
              <w:sz w:val="16"/>
              <w:szCs w:val="16"/>
            </w:rPr>
            <w:fldChar w:fldCharType="end"/>
          </w:r>
        </w:p>
      </w:tc>
    </w:tr>
  </w:tbl>
  <w:p w14:paraId="59495A81" w14:textId="77777777" w:rsidR="00502615" w:rsidRPr="002E2D7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E2D7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E2D72" w:rsidRDefault="00502615" w:rsidP="00502615">
    <w:pPr>
      <w:pStyle w:val="Header"/>
      <w:tabs>
        <w:tab w:val="clear" w:pos="4703"/>
        <w:tab w:val="clear" w:pos="9406"/>
      </w:tabs>
      <w:spacing w:before="1440"/>
      <w:rPr>
        <w:rFonts w:ascii="Arial" w:eastAsia="MS Gothic" w:hAnsi="Arial" w:cs="Arial"/>
        <w:sz w:val="20"/>
        <w:szCs w:val="20"/>
      </w:rPr>
    </w:pPr>
    <w:r w:rsidRPr="002E2D72">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E2D72" w14:paraId="5A28A0D8" w14:textId="77777777" w:rsidTr="00AF662E">
      <w:tc>
        <w:tcPr>
          <w:tcW w:w="6912" w:type="dxa"/>
        </w:tcPr>
        <w:p w14:paraId="2982E7F0" w14:textId="77777777" w:rsidR="00D67CE2" w:rsidRPr="002E2D72" w:rsidRDefault="003C4170" w:rsidP="00D67CE2">
          <w:pPr>
            <w:spacing w:after="0" w:line="360" w:lineRule="auto"/>
            <w:ind w:left="-105"/>
            <w:jc w:val="both"/>
            <w:rPr>
              <w:rFonts w:ascii="Arial" w:eastAsia="MS Gothic" w:hAnsi="Arial" w:cs="Arial"/>
              <w:b/>
              <w:bCs/>
              <w:color w:val="365F91"/>
              <w:sz w:val="40"/>
              <w:szCs w:val="40"/>
            </w:rPr>
          </w:pPr>
          <w:r w:rsidRPr="002E2D72">
            <w:rPr>
              <w:rFonts w:ascii="Arial" w:eastAsia="MS Gothic" w:hAnsi="Arial" w:hint="eastAsia"/>
              <w:b/>
              <w:bCs/>
              <w:color w:val="365F91"/>
              <w:sz w:val="40"/>
              <w:szCs w:val="40"/>
            </w:rPr>
            <w:t>プレス・リリース</w:t>
          </w:r>
        </w:p>
        <w:p w14:paraId="0853851A" w14:textId="77777777" w:rsidR="00352828" w:rsidRPr="002E2D72" w:rsidRDefault="00352828" w:rsidP="00D67CE2">
          <w:pPr>
            <w:spacing w:after="0" w:line="360" w:lineRule="auto"/>
            <w:ind w:left="-105"/>
            <w:jc w:val="both"/>
            <w:rPr>
              <w:rFonts w:ascii="Arial" w:eastAsia="MS Gothic" w:hAnsi="Arial" w:cs="Arial"/>
              <w:b/>
              <w:bCs/>
              <w:sz w:val="16"/>
              <w:szCs w:val="16"/>
            </w:rPr>
          </w:pPr>
          <w:r w:rsidRPr="002E2D72">
            <w:rPr>
              <w:rFonts w:ascii="Arial" w:eastAsia="MS Gothic" w:hAnsi="Arial" w:hint="eastAsia"/>
              <w:b/>
              <w:bCs/>
              <w:sz w:val="16"/>
              <w:szCs w:val="16"/>
            </w:rPr>
            <w:t>KRAIBURG TPE</w:t>
          </w:r>
          <w:r w:rsidRPr="002E2D72">
            <w:rPr>
              <w:rFonts w:ascii="Arial" w:eastAsia="MS Gothic" w:hAnsi="Arial" w:hint="eastAsia"/>
              <w:b/>
              <w:bCs/>
              <w:sz w:val="16"/>
              <w:szCs w:val="16"/>
            </w:rPr>
            <w:t>、シリンジキャップ用途に</w:t>
          </w:r>
          <w:r w:rsidRPr="002E2D72">
            <w:rPr>
              <w:rFonts w:ascii="Arial" w:eastAsia="MS Gothic" w:hAnsi="Arial" w:hint="eastAsia"/>
              <w:b/>
              <w:bCs/>
              <w:sz w:val="16"/>
              <w:szCs w:val="16"/>
            </w:rPr>
            <w:t>TPE</w:t>
          </w:r>
          <w:r w:rsidRPr="002E2D72">
            <w:rPr>
              <w:rFonts w:ascii="Arial" w:eastAsia="MS Gothic" w:hAnsi="Arial" w:hint="eastAsia"/>
              <w:b/>
              <w:bCs/>
              <w:sz w:val="16"/>
              <w:szCs w:val="16"/>
            </w:rPr>
            <w:t>の技術革新を活用</w:t>
          </w:r>
        </w:p>
        <w:p w14:paraId="765F9503" w14:textId="7109882D" w:rsidR="003C4170" w:rsidRPr="0054515C" w:rsidRDefault="003C4170" w:rsidP="00D67CE2">
          <w:pPr>
            <w:spacing w:after="0" w:line="360" w:lineRule="auto"/>
            <w:ind w:left="-105"/>
            <w:jc w:val="both"/>
            <w:rPr>
              <w:rFonts w:ascii="Arial" w:eastAsia="SimSun" w:hAnsi="Arial" w:cs="Arial"/>
              <w:b/>
              <w:bCs/>
              <w:color w:val="365F91"/>
              <w:sz w:val="40"/>
              <w:szCs w:val="40"/>
              <w:lang w:eastAsia="zh-CN"/>
            </w:rPr>
          </w:pPr>
          <w:r w:rsidRPr="002E2D72">
            <w:rPr>
              <w:rFonts w:ascii="Arial" w:eastAsia="MS Gothic" w:hAnsi="Arial" w:hint="eastAsia"/>
              <w:b/>
              <w:sz w:val="16"/>
              <w:szCs w:val="16"/>
            </w:rPr>
            <w:t>クアラルンプール、</w:t>
          </w:r>
          <w:r w:rsidRPr="002E2D72">
            <w:rPr>
              <w:rFonts w:ascii="Arial" w:eastAsia="MS Gothic" w:hAnsi="Arial" w:hint="eastAsia"/>
              <w:b/>
              <w:sz w:val="16"/>
              <w:szCs w:val="16"/>
            </w:rPr>
            <w:t>2024</w:t>
          </w:r>
          <w:r w:rsidRPr="002E2D72">
            <w:rPr>
              <w:rFonts w:ascii="Arial" w:eastAsia="MS Gothic" w:hAnsi="Arial" w:hint="eastAsia"/>
              <w:b/>
              <w:sz w:val="16"/>
              <w:szCs w:val="16"/>
            </w:rPr>
            <w:t>年</w:t>
          </w:r>
          <w:r w:rsidR="0054515C">
            <w:rPr>
              <w:rFonts w:ascii="Arial" w:eastAsia="SimSun" w:hAnsi="Arial" w:hint="eastAsia"/>
              <w:b/>
              <w:sz w:val="16"/>
              <w:szCs w:val="16"/>
              <w:lang w:eastAsia="zh-CN"/>
            </w:rPr>
            <w:t>2</w:t>
          </w:r>
          <w:r w:rsidR="0054515C">
            <w:rPr>
              <w:rFonts w:ascii="Arial" w:eastAsia="SimSun" w:hAnsi="Arial" w:hint="eastAsia"/>
              <w:b/>
              <w:sz w:val="16"/>
              <w:szCs w:val="16"/>
              <w:lang w:eastAsia="zh-CN"/>
            </w:rPr>
            <w:t>月</w:t>
          </w:r>
        </w:p>
        <w:p w14:paraId="4BE48C59" w14:textId="77777777" w:rsidR="003C4170" w:rsidRPr="002E2D72" w:rsidRDefault="003C4170" w:rsidP="003C4170">
          <w:pPr>
            <w:spacing w:after="0" w:line="360" w:lineRule="auto"/>
            <w:ind w:left="-105"/>
            <w:jc w:val="both"/>
            <w:rPr>
              <w:rFonts w:ascii="Arial" w:eastAsia="MS Gothic" w:hAnsi="Arial" w:cs="Arial"/>
              <w:b/>
              <w:bCs/>
              <w:sz w:val="16"/>
              <w:szCs w:val="16"/>
            </w:rPr>
          </w:pPr>
          <w:r w:rsidRPr="002E2D72">
            <w:rPr>
              <w:rFonts w:ascii="Arial" w:eastAsia="MS Gothic" w:hAnsi="Arial" w:hint="eastAsia"/>
            </w:rPr>
            <w:t>ページ</w:t>
          </w:r>
          <w:r w:rsidRPr="002E2D72">
            <w:rPr>
              <w:rFonts w:ascii="Arial" w:eastAsia="MS Gothic" w:hAnsi="Arial" w:hint="eastAsia"/>
            </w:rPr>
            <w:t xml:space="preserve"> </w:t>
          </w:r>
          <w:r w:rsidRPr="002E2D72">
            <w:rPr>
              <w:rFonts w:ascii="Arial" w:eastAsia="MS Gothic" w:hAnsi="Arial" w:cs="Arial" w:hint="eastAsia"/>
              <w:b/>
              <w:bCs/>
              <w:sz w:val="16"/>
              <w:szCs w:val="16"/>
            </w:rPr>
            <w:fldChar w:fldCharType="begin"/>
          </w:r>
          <w:r w:rsidRPr="002E2D72">
            <w:rPr>
              <w:rFonts w:ascii="Arial" w:eastAsia="MS Gothic" w:hAnsi="Arial" w:cs="Arial" w:hint="eastAsia"/>
              <w:b/>
              <w:bCs/>
              <w:sz w:val="16"/>
              <w:szCs w:val="16"/>
            </w:rPr>
            <w:instrText>PAGE  \* Arabic  \* MERGEFORMAT</w:instrText>
          </w:r>
          <w:r w:rsidRPr="002E2D72">
            <w:rPr>
              <w:rFonts w:ascii="Arial" w:eastAsia="MS Gothic" w:hAnsi="Arial" w:cs="Arial" w:hint="eastAsia"/>
              <w:b/>
              <w:bCs/>
              <w:sz w:val="16"/>
              <w:szCs w:val="16"/>
            </w:rPr>
            <w:fldChar w:fldCharType="separate"/>
          </w:r>
          <w:r w:rsidR="002E2D72">
            <w:rPr>
              <w:rFonts w:ascii="Arial" w:eastAsia="MS Gothic" w:hAnsi="Arial" w:cs="Arial"/>
              <w:b/>
              <w:bCs/>
              <w:noProof/>
              <w:sz w:val="16"/>
              <w:szCs w:val="16"/>
            </w:rPr>
            <w:t>1</w:t>
          </w:r>
          <w:r w:rsidRPr="002E2D72">
            <w:rPr>
              <w:rFonts w:ascii="Arial" w:eastAsia="MS Gothic" w:hAnsi="Arial" w:cs="Arial" w:hint="eastAsia"/>
              <w:b/>
              <w:bCs/>
              <w:sz w:val="16"/>
              <w:szCs w:val="16"/>
            </w:rPr>
            <w:fldChar w:fldCharType="end"/>
          </w:r>
          <w:r w:rsidRPr="002E2D72">
            <w:rPr>
              <w:rFonts w:ascii="Arial" w:eastAsia="MS Gothic" w:hAnsi="Arial" w:hint="eastAsia"/>
            </w:rPr>
            <w:t xml:space="preserve"> / </w:t>
          </w:r>
          <w:r w:rsidRPr="002E2D72">
            <w:rPr>
              <w:rFonts w:ascii="Arial" w:eastAsia="MS Gothic" w:hAnsi="Arial" w:cs="Arial" w:hint="eastAsia"/>
              <w:b/>
              <w:bCs/>
              <w:sz w:val="16"/>
              <w:szCs w:val="16"/>
            </w:rPr>
            <w:fldChar w:fldCharType="begin"/>
          </w:r>
          <w:r w:rsidRPr="002E2D72">
            <w:rPr>
              <w:rFonts w:ascii="Arial" w:eastAsia="MS Gothic" w:hAnsi="Arial" w:cs="Arial" w:hint="eastAsia"/>
              <w:b/>
              <w:bCs/>
              <w:sz w:val="16"/>
              <w:szCs w:val="16"/>
            </w:rPr>
            <w:instrText>NUMPAGES  \* Arabic  \* MERGEFORMAT</w:instrText>
          </w:r>
          <w:r w:rsidRPr="002E2D72">
            <w:rPr>
              <w:rFonts w:ascii="Arial" w:eastAsia="MS Gothic" w:hAnsi="Arial" w:cs="Arial" w:hint="eastAsia"/>
              <w:b/>
              <w:bCs/>
              <w:sz w:val="16"/>
              <w:szCs w:val="16"/>
            </w:rPr>
            <w:fldChar w:fldCharType="separate"/>
          </w:r>
          <w:r w:rsidR="002E2D72">
            <w:rPr>
              <w:rFonts w:ascii="Arial" w:eastAsia="MS Gothic" w:hAnsi="Arial" w:cs="Arial"/>
              <w:b/>
              <w:bCs/>
              <w:noProof/>
              <w:sz w:val="16"/>
              <w:szCs w:val="16"/>
            </w:rPr>
            <w:t>4</w:t>
          </w:r>
          <w:r w:rsidRPr="002E2D72">
            <w:rPr>
              <w:rFonts w:ascii="Arial" w:eastAsia="MS Gothic" w:hAnsi="Arial" w:cs="Arial" w:hint="eastAsia"/>
              <w:b/>
              <w:bCs/>
              <w:sz w:val="16"/>
              <w:szCs w:val="16"/>
            </w:rPr>
            <w:fldChar w:fldCharType="end"/>
          </w:r>
        </w:p>
      </w:tc>
      <w:tc>
        <w:tcPr>
          <w:tcW w:w="2977" w:type="dxa"/>
        </w:tcPr>
        <w:p w14:paraId="74C195ED" w14:textId="77777777" w:rsidR="003C4170" w:rsidRPr="002E2D72" w:rsidRDefault="003C4170" w:rsidP="003C4170">
          <w:pPr>
            <w:pStyle w:val="Header"/>
            <w:tabs>
              <w:tab w:val="clear" w:pos="4703"/>
            </w:tabs>
            <w:rPr>
              <w:rFonts w:ascii="Arial" w:eastAsia="MS Gothic" w:hAnsi="Arial"/>
              <w:sz w:val="16"/>
            </w:rPr>
          </w:pPr>
          <w:r w:rsidRPr="002E2D72">
            <w:rPr>
              <w:rFonts w:ascii="Arial" w:eastAsia="MS Gothic" w:hAnsi="Arial" w:hint="eastAsia"/>
              <w:sz w:val="16"/>
            </w:rPr>
            <w:t>KRAIBURG TPE TECHNOLOGY</w:t>
          </w:r>
        </w:p>
        <w:p w14:paraId="41A1A633" w14:textId="77777777" w:rsidR="003C4170" w:rsidRPr="002E2D72" w:rsidRDefault="003C4170" w:rsidP="003C4170">
          <w:pPr>
            <w:pStyle w:val="Header"/>
            <w:tabs>
              <w:tab w:val="clear" w:pos="4703"/>
            </w:tabs>
            <w:rPr>
              <w:rFonts w:ascii="Arial" w:eastAsia="MS Gothic" w:hAnsi="Arial" w:cs="Arial"/>
              <w:sz w:val="16"/>
              <w:szCs w:val="16"/>
            </w:rPr>
          </w:pPr>
          <w:r w:rsidRPr="002E2D72">
            <w:rPr>
              <w:rFonts w:ascii="Arial" w:eastAsia="MS Gothic" w:hAnsi="Arial" w:hint="eastAsia"/>
              <w:sz w:val="16"/>
            </w:rPr>
            <w:t>(M) SDN.BHD.</w:t>
          </w:r>
        </w:p>
        <w:p w14:paraId="7171CB2A" w14:textId="77777777" w:rsidR="003C4170" w:rsidRPr="002E2D72" w:rsidRDefault="003C4170" w:rsidP="003C4170">
          <w:pPr>
            <w:pStyle w:val="Header"/>
            <w:tabs>
              <w:tab w:val="clear" w:pos="4703"/>
            </w:tabs>
            <w:rPr>
              <w:rFonts w:ascii="Arial" w:eastAsia="MS Gothic" w:hAnsi="Arial" w:cs="Arial"/>
              <w:sz w:val="16"/>
              <w:szCs w:val="16"/>
            </w:rPr>
          </w:pPr>
          <w:r w:rsidRPr="002E2D72">
            <w:rPr>
              <w:rFonts w:ascii="Arial" w:eastAsia="MS Gothic" w:hAnsi="Arial" w:hint="eastAsia"/>
              <w:sz w:val="16"/>
              <w:szCs w:val="16"/>
            </w:rPr>
            <w:t>Lot 1839 Jalan KPB 6</w:t>
          </w:r>
        </w:p>
        <w:p w14:paraId="358C05E4" w14:textId="77777777" w:rsidR="003C4170" w:rsidRPr="002E2D72" w:rsidRDefault="003C4170" w:rsidP="003C4170">
          <w:pPr>
            <w:pStyle w:val="Header"/>
            <w:tabs>
              <w:tab w:val="clear" w:pos="4703"/>
            </w:tabs>
            <w:rPr>
              <w:rFonts w:ascii="Arial" w:eastAsia="MS Gothic" w:hAnsi="Arial" w:cs="Arial"/>
              <w:sz w:val="16"/>
              <w:szCs w:val="16"/>
            </w:rPr>
          </w:pPr>
          <w:r w:rsidRPr="002E2D72">
            <w:rPr>
              <w:rFonts w:ascii="Arial" w:eastAsia="MS Gothic" w:hAnsi="Arial" w:hint="eastAsia"/>
              <w:sz w:val="16"/>
              <w:szCs w:val="16"/>
            </w:rPr>
            <w:t xml:space="preserve">Kawasan Perindustrian </w:t>
          </w:r>
          <w:proofErr w:type="spellStart"/>
          <w:r w:rsidRPr="002E2D72">
            <w:rPr>
              <w:rFonts w:ascii="Arial" w:eastAsia="MS Gothic" w:hAnsi="Arial" w:hint="eastAsia"/>
              <w:sz w:val="16"/>
              <w:szCs w:val="16"/>
            </w:rPr>
            <w:t>Balakong</w:t>
          </w:r>
          <w:proofErr w:type="spellEnd"/>
        </w:p>
        <w:p w14:paraId="57CACA94" w14:textId="77777777" w:rsidR="003C4170" w:rsidRPr="002E2D72" w:rsidRDefault="003C4170" w:rsidP="003C4170">
          <w:pPr>
            <w:pStyle w:val="Header"/>
            <w:tabs>
              <w:tab w:val="clear" w:pos="4703"/>
            </w:tabs>
            <w:rPr>
              <w:rFonts w:ascii="Arial" w:eastAsia="MS Gothic" w:hAnsi="Arial" w:cs="Arial"/>
              <w:sz w:val="16"/>
              <w:szCs w:val="16"/>
            </w:rPr>
          </w:pPr>
          <w:r w:rsidRPr="002E2D72">
            <w:rPr>
              <w:rFonts w:ascii="Arial" w:eastAsia="MS Gothic" w:hAnsi="Arial" w:hint="eastAsia"/>
              <w:sz w:val="16"/>
              <w:szCs w:val="16"/>
            </w:rPr>
            <w:t xml:space="preserve">43300 Seri Kembangan, Selangor, Malaysia </w:t>
          </w:r>
        </w:p>
        <w:p w14:paraId="19CA65F0" w14:textId="77777777" w:rsidR="003C4170" w:rsidRPr="002E2D72" w:rsidRDefault="003C4170" w:rsidP="003C4170">
          <w:pPr>
            <w:pStyle w:val="Header"/>
            <w:tabs>
              <w:tab w:val="clear" w:pos="4703"/>
            </w:tabs>
            <w:rPr>
              <w:rFonts w:ascii="Arial" w:eastAsia="MS Gothic" w:hAnsi="Arial" w:cs="Arial"/>
              <w:sz w:val="16"/>
              <w:szCs w:val="16"/>
            </w:rPr>
          </w:pPr>
          <w:r w:rsidRPr="002E2D72">
            <w:rPr>
              <w:rFonts w:ascii="Arial" w:eastAsia="MS Gothic" w:hAnsi="Arial" w:hint="eastAsia"/>
              <w:sz w:val="16"/>
              <w:szCs w:val="16"/>
            </w:rPr>
            <w:t>マレーシア</w:t>
          </w:r>
        </w:p>
        <w:p w14:paraId="04B55752" w14:textId="77777777" w:rsidR="003C4170" w:rsidRPr="002E2D72" w:rsidRDefault="003C4170" w:rsidP="003C4170">
          <w:pPr>
            <w:pStyle w:val="Header"/>
            <w:tabs>
              <w:tab w:val="clear" w:pos="4703"/>
            </w:tabs>
            <w:rPr>
              <w:rFonts w:ascii="Arial" w:eastAsia="MS Gothic" w:hAnsi="Arial" w:cs="Arial"/>
              <w:sz w:val="16"/>
              <w:szCs w:val="16"/>
            </w:rPr>
          </w:pPr>
        </w:p>
        <w:p w14:paraId="3BE3A1EE" w14:textId="77777777" w:rsidR="003C4170" w:rsidRPr="002E2D72" w:rsidRDefault="003C4170" w:rsidP="003C4170">
          <w:pPr>
            <w:pStyle w:val="Header"/>
            <w:tabs>
              <w:tab w:val="clear" w:pos="4703"/>
            </w:tabs>
            <w:rPr>
              <w:rFonts w:ascii="Arial" w:eastAsia="MS Gothic" w:hAnsi="Arial" w:cs="Arial"/>
              <w:sz w:val="16"/>
              <w:szCs w:val="16"/>
            </w:rPr>
          </w:pPr>
          <w:r w:rsidRPr="002E2D72">
            <w:rPr>
              <w:rFonts w:ascii="Arial" w:eastAsia="MS Gothic" w:hAnsi="Arial" w:hint="eastAsia"/>
              <w:sz w:val="16"/>
            </w:rPr>
            <w:t xml:space="preserve">電話　</w:t>
          </w:r>
          <w:r w:rsidRPr="002E2D72">
            <w:rPr>
              <w:rFonts w:ascii="Arial" w:eastAsia="MS Gothic" w:hAnsi="Arial" w:hint="eastAsia"/>
              <w:sz w:val="16"/>
            </w:rPr>
            <w:t>+60 3 95456393</w:t>
          </w:r>
        </w:p>
        <w:p w14:paraId="6328AA28" w14:textId="77777777" w:rsidR="003C4170" w:rsidRPr="002E2D72" w:rsidRDefault="003C4170" w:rsidP="003C4170">
          <w:pPr>
            <w:pStyle w:val="Header"/>
            <w:tabs>
              <w:tab w:val="clear" w:pos="4703"/>
            </w:tabs>
            <w:rPr>
              <w:rFonts w:ascii="Arial" w:eastAsia="MS Gothic" w:hAnsi="Arial" w:cs="Arial"/>
              <w:sz w:val="16"/>
              <w:szCs w:val="16"/>
            </w:rPr>
          </w:pPr>
        </w:p>
        <w:p w14:paraId="2A14BF16" w14:textId="77777777" w:rsidR="003C4170" w:rsidRPr="002E2D72" w:rsidRDefault="003C4170" w:rsidP="003C4170">
          <w:pPr>
            <w:pStyle w:val="Header"/>
            <w:tabs>
              <w:tab w:val="clear" w:pos="4703"/>
            </w:tabs>
            <w:rPr>
              <w:rFonts w:ascii="Arial" w:eastAsia="MS Gothic" w:hAnsi="Arial" w:cs="Arial"/>
              <w:sz w:val="16"/>
              <w:szCs w:val="16"/>
            </w:rPr>
          </w:pPr>
          <w:r w:rsidRPr="002E2D72">
            <w:rPr>
              <w:rFonts w:ascii="Arial" w:eastAsia="MS Gothic" w:hAnsi="Arial" w:hint="eastAsia"/>
              <w:sz w:val="16"/>
            </w:rPr>
            <w:t>Info-asia@kraiburg-tpe.com</w:t>
          </w:r>
        </w:p>
        <w:p w14:paraId="768EAA4F" w14:textId="78F380D0" w:rsidR="003C4170" w:rsidRPr="002E2D72" w:rsidRDefault="003C4170" w:rsidP="003C4170">
          <w:pPr>
            <w:pStyle w:val="Header"/>
            <w:tabs>
              <w:tab w:val="clear" w:pos="4703"/>
              <w:tab w:val="clear" w:pos="9406"/>
            </w:tabs>
            <w:rPr>
              <w:rFonts w:ascii="Arial" w:eastAsia="MS Gothic" w:hAnsi="Arial"/>
              <w:sz w:val="20"/>
            </w:rPr>
          </w:pPr>
          <w:r w:rsidRPr="002E2D72">
            <w:rPr>
              <w:rFonts w:ascii="Arial" w:eastAsia="MS Gothic" w:hAnsi="Arial" w:hint="eastAsia"/>
              <w:sz w:val="16"/>
            </w:rPr>
            <w:t>www.kraiburg-tpe.com</w:t>
          </w:r>
        </w:p>
      </w:tc>
    </w:tr>
  </w:tbl>
  <w:p w14:paraId="63AF59F4" w14:textId="05F85277" w:rsidR="00F125F3" w:rsidRPr="002E2D72" w:rsidRDefault="002E2D7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6612E50">
              <wp:simplePos x="0" y="0"/>
              <wp:positionH relativeFrom="column">
                <wp:posOffset>4349115</wp:posOffset>
              </wp:positionH>
              <wp:positionV relativeFrom="paragraph">
                <wp:posOffset>3324225</wp:posOffset>
              </wp:positionV>
              <wp:extent cx="1885950" cy="3495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E2D72" w:rsidRDefault="00073D11" w:rsidP="0044562F">
                          <w:pPr>
                            <w:pStyle w:val="Header"/>
                            <w:rPr>
                              <w:rFonts w:ascii="Arial" w:eastAsia="MS Gothic" w:hAnsi="Arial" w:cs="Arial"/>
                              <w:b/>
                              <w:sz w:val="16"/>
                              <w:szCs w:val="16"/>
                            </w:rPr>
                          </w:pPr>
                          <w:r w:rsidRPr="002E2D72">
                            <w:rPr>
                              <w:rFonts w:ascii="Arial" w:eastAsia="MS Gothic" w:hAnsi="Arial" w:hint="eastAsia"/>
                              <w:b/>
                              <w:sz w:val="16"/>
                              <w:szCs w:val="16"/>
                            </w:rPr>
                            <w:t>メディア連絡先：</w:t>
                          </w:r>
                        </w:p>
                        <w:p w14:paraId="6F7A1730" w14:textId="77777777" w:rsidR="00073D11" w:rsidRPr="002E2D72" w:rsidRDefault="00073D11" w:rsidP="0044562F">
                          <w:pPr>
                            <w:pStyle w:val="Header"/>
                            <w:spacing w:line="120" w:lineRule="exact"/>
                            <w:rPr>
                              <w:rFonts w:ascii="Arial" w:eastAsia="MS Gothic" w:hAnsi="Arial" w:cs="Arial"/>
                              <w:sz w:val="16"/>
                              <w:szCs w:val="16"/>
                            </w:rPr>
                          </w:pPr>
                        </w:p>
                        <w:p w14:paraId="3DFB73B6" w14:textId="77777777" w:rsidR="00EC7126" w:rsidRPr="002E2D72" w:rsidRDefault="00EC7126" w:rsidP="001E1888">
                          <w:pPr>
                            <w:pStyle w:val="BodyTextIndent"/>
                            <w:ind w:left="0"/>
                            <w:rPr>
                              <w:rFonts w:eastAsia="MS Gothic"/>
                              <w:bCs/>
                              <w:sz w:val="16"/>
                              <w:szCs w:val="16"/>
                            </w:rPr>
                          </w:pPr>
                        </w:p>
                        <w:p w14:paraId="7292DA5E" w14:textId="09481F1C" w:rsidR="00EC7126" w:rsidRPr="002E2D72" w:rsidRDefault="00395377" w:rsidP="00EC7126">
                          <w:pPr>
                            <w:pStyle w:val="BodyTextIndent"/>
                            <w:ind w:left="0"/>
                            <w:rPr>
                              <w:rFonts w:eastAsia="MS Gothic"/>
                              <w:i w:val="0"/>
                              <w:sz w:val="16"/>
                            </w:rPr>
                          </w:pPr>
                          <w:r w:rsidRPr="002E2D72">
                            <w:rPr>
                              <w:rFonts w:eastAsia="MS Gothic" w:hint="eastAsia"/>
                              <w:i w:val="0"/>
                              <w:sz w:val="16"/>
                            </w:rPr>
                            <w:t>Marlen Sittner</w:t>
                          </w:r>
                          <w:r w:rsidRPr="002E2D72">
                            <w:rPr>
                              <w:rFonts w:eastAsia="MS Gothic" w:hint="eastAsia"/>
                              <w:i w:val="0"/>
                              <w:sz w:val="16"/>
                            </w:rPr>
                            <w:t>（マーレン・シットナー）</w:t>
                          </w:r>
                        </w:p>
                        <w:p w14:paraId="2EDE32C4" w14:textId="485B0BDD" w:rsidR="00395377" w:rsidRPr="002E2D72" w:rsidRDefault="00395377" w:rsidP="00EC7126">
                          <w:pPr>
                            <w:pStyle w:val="BodyTextIndent"/>
                            <w:ind w:left="0"/>
                            <w:rPr>
                              <w:rFonts w:eastAsia="MS Gothic"/>
                              <w:i w:val="0"/>
                              <w:sz w:val="16"/>
                              <w:szCs w:val="16"/>
                            </w:rPr>
                          </w:pPr>
                          <w:r w:rsidRPr="002E2D72">
                            <w:rPr>
                              <w:rFonts w:eastAsia="MS Gothic" w:hint="eastAsia"/>
                              <w:i w:val="0"/>
                              <w:sz w:val="16"/>
                            </w:rPr>
                            <w:t>ヘッド・オブ・デジタル・マーケティング</w:t>
                          </w:r>
                        </w:p>
                        <w:p w14:paraId="06D02C68" w14:textId="1A42A1DB" w:rsidR="00EC7126" w:rsidRPr="002E2D72" w:rsidRDefault="00395377" w:rsidP="00EC7126">
                          <w:pPr>
                            <w:pStyle w:val="BodyTextIndent"/>
                            <w:ind w:left="0"/>
                            <w:rPr>
                              <w:rFonts w:eastAsia="MS Gothic"/>
                              <w:i w:val="0"/>
                              <w:sz w:val="16"/>
                              <w:szCs w:val="16"/>
                            </w:rPr>
                          </w:pPr>
                          <w:r w:rsidRPr="002E2D72">
                            <w:rPr>
                              <w:rFonts w:eastAsia="MS Gothic" w:hint="eastAsia"/>
                              <w:i w:val="0"/>
                              <w:sz w:val="16"/>
                            </w:rPr>
                            <w:t>コーポレート・コミュニケーション・チーム</w:t>
                          </w:r>
                        </w:p>
                        <w:p w14:paraId="7B4446C1" w14:textId="33F02DA1" w:rsidR="00EC7126" w:rsidRPr="002E2D72" w:rsidRDefault="00EC7126" w:rsidP="00EC7126">
                          <w:pPr>
                            <w:pStyle w:val="BodyTextIndent"/>
                            <w:ind w:left="0"/>
                            <w:rPr>
                              <w:rFonts w:eastAsia="MS Gothic"/>
                              <w:i w:val="0"/>
                              <w:sz w:val="16"/>
                              <w:szCs w:val="16"/>
                            </w:rPr>
                          </w:pPr>
                          <w:r w:rsidRPr="002E2D72">
                            <w:rPr>
                              <w:rFonts w:eastAsia="MS Gothic" w:hint="eastAsia"/>
                              <w:i w:val="0"/>
                              <w:sz w:val="16"/>
                            </w:rPr>
                            <w:t>Phone: +49 8638 9810-272</w:t>
                          </w:r>
                        </w:p>
                        <w:p w14:paraId="055B4411" w14:textId="4B079E7B" w:rsidR="00EC7126" w:rsidRPr="002E2D72" w:rsidRDefault="0054515C" w:rsidP="00EC7126">
                          <w:pPr>
                            <w:pStyle w:val="Header"/>
                            <w:spacing w:line="360" w:lineRule="auto"/>
                            <w:rPr>
                              <w:rFonts w:ascii="Arial" w:eastAsia="MS Gothic" w:hAnsi="Arial" w:cs="Arial"/>
                              <w:sz w:val="16"/>
                              <w:szCs w:val="16"/>
                            </w:rPr>
                          </w:pPr>
                          <w:hyperlink r:id="rId2" w:history="1">
                            <w:r w:rsidR="0021112E" w:rsidRPr="002E2D72">
                              <w:rPr>
                                <w:rStyle w:val="Hyperlink"/>
                                <w:rFonts w:ascii="Arial" w:eastAsia="MS Gothic" w:hAnsi="Arial" w:hint="eastAsia"/>
                                <w:sz w:val="16"/>
                                <w:szCs w:val="16"/>
                              </w:rPr>
                              <w:t>marlen.sittner@kraiburg-tpe.com</w:t>
                            </w:r>
                          </w:hyperlink>
                        </w:p>
                        <w:p w14:paraId="040029B1" w14:textId="77777777" w:rsidR="00EC7126" w:rsidRPr="002E2D72" w:rsidRDefault="00EC7126" w:rsidP="001E1888">
                          <w:pPr>
                            <w:pStyle w:val="BodyTextIndent"/>
                            <w:ind w:left="0"/>
                            <w:rPr>
                              <w:rFonts w:eastAsia="MS Gothic"/>
                              <w:bCs/>
                              <w:sz w:val="16"/>
                              <w:szCs w:val="16"/>
                            </w:rPr>
                          </w:pPr>
                        </w:p>
                        <w:p w14:paraId="3C084A6B" w14:textId="194EEDA9" w:rsidR="001E1888" w:rsidRPr="002E2D72" w:rsidRDefault="001E1888" w:rsidP="001E1888">
                          <w:pPr>
                            <w:pStyle w:val="BodyTextIndent"/>
                            <w:ind w:left="0"/>
                            <w:rPr>
                              <w:rFonts w:eastAsia="MS Gothic"/>
                              <w:bCs/>
                              <w:sz w:val="16"/>
                              <w:szCs w:val="16"/>
                            </w:rPr>
                          </w:pPr>
                          <w:r w:rsidRPr="002E2D72">
                            <w:rPr>
                              <w:rFonts w:eastAsia="MS Gothic" w:hint="eastAsia"/>
                              <w:bCs/>
                              <w:sz w:val="16"/>
                              <w:szCs w:val="16"/>
                            </w:rPr>
                            <w:t>アジア太平洋地域：</w:t>
                          </w:r>
                        </w:p>
                        <w:p w14:paraId="251BCDA1" w14:textId="77777777" w:rsidR="001E1888" w:rsidRPr="002E2D72" w:rsidRDefault="001E1888" w:rsidP="001E1888">
                          <w:pPr>
                            <w:pStyle w:val="Header"/>
                            <w:spacing w:line="360" w:lineRule="auto"/>
                            <w:rPr>
                              <w:rFonts w:ascii="Arial" w:eastAsia="MS Gothic" w:hAnsi="Arial" w:cs="Arial"/>
                              <w:bCs/>
                              <w:iCs/>
                              <w:sz w:val="16"/>
                              <w:szCs w:val="16"/>
                            </w:rPr>
                          </w:pPr>
                          <w:r w:rsidRPr="002E2D72">
                            <w:rPr>
                              <w:rFonts w:ascii="Arial" w:eastAsia="MS Gothic" w:hAnsi="Arial" w:hint="eastAsia"/>
                              <w:bCs/>
                              <w:iCs/>
                              <w:sz w:val="16"/>
                              <w:szCs w:val="16"/>
                            </w:rPr>
                            <w:t>Bridget Ngang</w:t>
                          </w:r>
                          <w:r w:rsidRPr="002E2D72">
                            <w:rPr>
                              <w:rFonts w:ascii="Arial" w:eastAsia="MS Gothic" w:hAnsi="Arial" w:hint="eastAsia"/>
                              <w:bCs/>
                              <w:iCs/>
                              <w:sz w:val="16"/>
                              <w:szCs w:val="16"/>
                            </w:rPr>
                            <w:t>（ブリジット・ナン）</w:t>
                          </w:r>
                        </w:p>
                        <w:p w14:paraId="36AC5C66" w14:textId="77777777" w:rsidR="001E1888" w:rsidRPr="002E2D72" w:rsidRDefault="001E1888" w:rsidP="001E1888">
                          <w:pPr>
                            <w:pStyle w:val="Header"/>
                            <w:spacing w:line="360" w:lineRule="auto"/>
                            <w:rPr>
                              <w:rFonts w:ascii="Arial" w:eastAsia="MS Gothic" w:hAnsi="Arial" w:cs="Arial"/>
                              <w:bCs/>
                              <w:iCs/>
                              <w:sz w:val="16"/>
                              <w:szCs w:val="16"/>
                            </w:rPr>
                          </w:pPr>
                          <w:r w:rsidRPr="002E2D72">
                            <w:rPr>
                              <w:rFonts w:ascii="Arial" w:eastAsia="MS Gothic" w:hAnsi="Arial" w:hint="eastAsia"/>
                              <w:bCs/>
                              <w:iCs/>
                              <w:sz w:val="16"/>
                              <w:szCs w:val="16"/>
                            </w:rPr>
                            <w:t>アジア太平洋地域　マーケティング・マネージャー</w:t>
                          </w:r>
                        </w:p>
                        <w:p w14:paraId="0D6196C4" w14:textId="77777777" w:rsidR="001E1888" w:rsidRPr="002E2D72" w:rsidRDefault="001E1888" w:rsidP="001E1888">
                          <w:pPr>
                            <w:pStyle w:val="Header"/>
                            <w:spacing w:line="360" w:lineRule="auto"/>
                            <w:rPr>
                              <w:rFonts w:ascii="Arial" w:eastAsia="MS Gothic" w:hAnsi="Arial" w:cs="Arial"/>
                              <w:bCs/>
                              <w:iCs/>
                              <w:sz w:val="16"/>
                              <w:szCs w:val="16"/>
                            </w:rPr>
                          </w:pPr>
                          <w:r w:rsidRPr="002E2D72">
                            <w:rPr>
                              <w:rFonts w:ascii="Arial" w:eastAsia="MS Gothic" w:hAnsi="Arial" w:hint="eastAsia"/>
                              <w:bCs/>
                              <w:iCs/>
                              <w:sz w:val="16"/>
                              <w:szCs w:val="16"/>
                            </w:rPr>
                            <w:t>Phone: +603 9545 6301</w:t>
                          </w:r>
                        </w:p>
                        <w:p w14:paraId="73E18B48" w14:textId="77777777" w:rsidR="001E1888" w:rsidRPr="002E2D72" w:rsidRDefault="0054515C" w:rsidP="001E1888">
                          <w:pPr>
                            <w:pStyle w:val="Header"/>
                            <w:spacing w:line="360" w:lineRule="auto"/>
                            <w:rPr>
                              <w:rFonts w:ascii="Arial" w:eastAsia="MS Gothic" w:hAnsi="Arial" w:cs="Arial"/>
                              <w:bCs/>
                              <w:iCs/>
                              <w:sz w:val="16"/>
                              <w:szCs w:val="16"/>
                            </w:rPr>
                          </w:pPr>
                          <w:hyperlink r:id="rId3" w:history="1">
                            <w:r w:rsidR="0021112E" w:rsidRPr="002E2D72">
                              <w:rPr>
                                <w:rStyle w:val="Hyperlink"/>
                                <w:rFonts w:ascii="Arial" w:eastAsia="MS Gothic" w:hAnsi="Arial" w:hint="eastAsia"/>
                                <w:bCs/>
                                <w:iCs/>
                                <w:sz w:val="16"/>
                                <w:szCs w:val="16"/>
                              </w:rPr>
                              <w:t>bridget.ngang@kraiburg-tpe.com</w:t>
                            </w:r>
                          </w:hyperlink>
                        </w:p>
                        <w:p w14:paraId="2EA93E32" w14:textId="77777777" w:rsidR="001E1888" w:rsidRPr="002E2D7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1.75pt;width:148.5pt;height:27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" stroked="f">
              <v:textbox inset=",0,,0">
                <w:txbxContent>
                  <w:p w14:paraId="563CA45B" w14:textId="77777777" w:rsidR="00C97AAF" w:rsidRPr="002E2D72" w:rsidRDefault="00073D11" w:rsidP="0044562F">
                    <w:pPr>
                      <w:pStyle w:val="a5"/>
                      <w:rPr>
                        <w:rFonts w:ascii="Arial" w:eastAsia="ＭＳ ゴシック" w:hAnsi="Arial" w:cs="Arial"/>
                        <w:b/>
                        <w:sz w:val="16"/>
                        <w:szCs w:val="16"/>
                      </w:rPr>
                    </w:pPr>
                    <w:r w:rsidRPr="002E2D72">
                      <w:rPr>
                        <w:rFonts w:ascii="Arial" w:eastAsia="ＭＳ ゴシック" w:hAnsi="Arial" w:hint="eastAsia"/>
                        <w:b/>
                        <w:sz w:val="16"/>
                        <w:szCs w:val="16"/>
                      </w:rPr>
                      <w:t>メディア連絡先：</w:t>
                    </w:r>
                  </w:p>
                  <w:p w14:paraId="6F7A1730" w14:textId="77777777" w:rsidR="00073D11" w:rsidRPr="002E2D72" w:rsidRDefault="00073D11" w:rsidP="0044562F">
                    <w:pPr>
                      <w:pStyle w:val="a5"/>
                      <w:spacing w:line="120" w:lineRule="exact"/>
                      <w:rPr>
                        <w:rFonts w:ascii="Arial" w:eastAsia="ＭＳ ゴシック" w:hAnsi="Arial" w:cs="Arial"/>
                        <w:sz w:val="16"/>
                        <w:szCs w:val="16"/>
                      </w:rPr>
                    </w:pPr>
                  </w:p>
                  <w:p w14:paraId="3DFB73B6" w14:textId="77777777" w:rsidR="00EC7126" w:rsidRPr="002E2D72" w:rsidRDefault="00EC7126" w:rsidP="001E1888">
                    <w:pPr>
                      <w:pStyle w:val="a9"/>
                      <w:ind w:left="0"/>
                      <w:rPr>
                        <w:rFonts w:eastAsia="ＭＳ ゴシック"/>
                        <w:bCs/>
                        <w:sz w:val="16"/>
                        <w:szCs w:val="16"/>
                      </w:rPr>
                    </w:pPr>
                  </w:p>
                  <w:p w14:paraId="7292DA5E" w14:textId="09481F1C" w:rsidR="00EC7126" w:rsidRPr="002E2D72" w:rsidRDefault="00395377" w:rsidP="00EC7126">
                    <w:pPr>
                      <w:pStyle w:val="a9"/>
                      <w:ind w:left="0"/>
                      <w:rPr>
                        <w:rFonts w:eastAsia="ＭＳ ゴシック"/>
                        <w:i w:val="0"/>
                        <w:sz w:val="16"/>
                      </w:rPr>
                    </w:pPr>
                    <w:proofErr w:type="spellStart"/>
                    <w:r w:rsidRPr="002E2D72">
                      <w:rPr>
                        <w:rFonts w:eastAsia="ＭＳ ゴシック" w:hint="eastAsia"/>
                        <w:i w:val="0"/>
                        <w:sz w:val="16"/>
                      </w:rPr>
                      <w:t>Marlen</w:t>
                    </w:r>
                    <w:proofErr w:type="spellEnd"/>
                    <w:r w:rsidRPr="002E2D72">
                      <w:rPr>
                        <w:rFonts w:eastAsia="ＭＳ ゴシック" w:hint="eastAsia"/>
                        <w:i w:val="0"/>
                        <w:sz w:val="16"/>
                      </w:rPr>
                      <w:t xml:space="preserve"> </w:t>
                    </w:r>
                    <w:proofErr w:type="spellStart"/>
                    <w:r w:rsidRPr="002E2D72">
                      <w:rPr>
                        <w:rFonts w:eastAsia="ＭＳ ゴシック" w:hint="eastAsia"/>
                        <w:i w:val="0"/>
                        <w:sz w:val="16"/>
                      </w:rPr>
                      <w:t>Sittner</w:t>
                    </w:r>
                    <w:proofErr w:type="spellEnd"/>
                    <w:r w:rsidRPr="002E2D72">
                      <w:rPr>
                        <w:rFonts w:eastAsia="ＭＳ ゴシック" w:hint="eastAsia"/>
                        <w:i w:val="0"/>
                        <w:sz w:val="16"/>
                      </w:rPr>
                      <w:t>（マーレン・シットナー）</w:t>
                    </w:r>
                  </w:p>
                  <w:p w14:paraId="2EDE32C4" w14:textId="485B0BDD" w:rsidR="00395377" w:rsidRPr="002E2D72" w:rsidRDefault="00395377" w:rsidP="00EC7126">
                    <w:pPr>
                      <w:pStyle w:val="a9"/>
                      <w:ind w:left="0"/>
                      <w:rPr>
                        <w:rFonts w:eastAsia="ＭＳ ゴシック"/>
                        <w:i w:val="0"/>
                        <w:sz w:val="16"/>
                        <w:szCs w:val="16"/>
                      </w:rPr>
                    </w:pPr>
                    <w:r w:rsidRPr="002E2D72">
                      <w:rPr>
                        <w:rFonts w:eastAsia="ＭＳ ゴシック" w:hint="eastAsia"/>
                        <w:i w:val="0"/>
                        <w:sz w:val="16"/>
                      </w:rPr>
                      <w:t>ヘッド・オブ・デジタル・マーケティング</w:t>
                    </w:r>
                  </w:p>
                  <w:p w14:paraId="06D02C68" w14:textId="1A42A1DB" w:rsidR="00EC7126" w:rsidRPr="002E2D72" w:rsidRDefault="00395377" w:rsidP="00EC7126">
                    <w:pPr>
                      <w:pStyle w:val="a9"/>
                      <w:ind w:left="0"/>
                      <w:rPr>
                        <w:rFonts w:eastAsia="ＭＳ ゴシック"/>
                        <w:i w:val="0"/>
                        <w:sz w:val="16"/>
                        <w:szCs w:val="16"/>
                      </w:rPr>
                    </w:pPr>
                    <w:r w:rsidRPr="002E2D72">
                      <w:rPr>
                        <w:rFonts w:eastAsia="ＭＳ ゴシック" w:hint="eastAsia"/>
                        <w:i w:val="0"/>
                        <w:sz w:val="16"/>
                      </w:rPr>
                      <w:t>コーポレート・コミュニケーション・チーム</w:t>
                    </w:r>
                  </w:p>
                  <w:p w14:paraId="7B4446C1" w14:textId="33F02DA1" w:rsidR="00EC7126" w:rsidRPr="002E2D72" w:rsidRDefault="00EC7126" w:rsidP="00EC7126">
                    <w:pPr>
                      <w:pStyle w:val="a9"/>
                      <w:ind w:left="0"/>
                      <w:rPr>
                        <w:rFonts w:eastAsia="ＭＳ ゴシック"/>
                        <w:i w:val="0"/>
                        <w:sz w:val="16"/>
                        <w:szCs w:val="16"/>
                      </w:rPr>
                    </w:pPr>
                    <w:r w:rsidRPr="002E2D72">
                      <w:rPr>
                        <w:rFonts w:eastAsia="ＭＳ ゴシック" w:hint="eastAsia"/>
                        <w:i w:val="0"/>
                        <w:sz w:val="16"/>
                      </w:rPr>
                      <w:t>Phone: +49 8638 9810-272</w:t>
                    </w:r>
                  </w:p>
                  <w:p w14:paraId="055B4411" w14:textId="4B079E7B" w:rsidR="00EC7126" w:rsidRPr="002E2D72" w:rsidRDefault="002E2D72" w:rsidP="00EC7126">
                    <w:pPr>
                      <w:pStyle w:val="a5"/>
                      <w:spacing w:line="360" w:lineRule="auto"/>
                      <w:rPr>
                        <w:rFonts w:ascii="Arial" w:eastAsia="ＭＳ ゴシック" w:hAnsi="Arial" w:cs="Arial"/>
                        <w:sz w:val="16"/>
                        <w:szCs w:val="16"/>
                      </w:rPr>
                    </w:pPr>
                    <w:hyperlink r:id="rId4" w:history="1">
                      <w:r w:rsidR="0021112E" w:rsidRPr="002E2D72">
                        <w:rPr>
                          <w:rStyle w:val="af5"/>
                          <w:rFonts w:ascii="Arial" w:eastAsia="ＭＳ ゴシック" w:hAnsi="Arial" w:hint="eastAsia"/>
                          <w:sz w:val="16"/>
                          <w:szCs w:val="16"/>
                        </w:rPr>
                        <w:t>marlen.sittner@kraiburg-tpe.com</w:t>
                      </w:r>
                    </w:hyperlink>
                  </w:p>
                  <w:p w14:paraId="040029B1" w14:textId="77777777" w:rsidR="00EC7126" w:rsidRPr="002E2D72" w:rsidRDefault="00EC7126" w:rsidP="001E1888">
                    <w:pPr>
                      <w:pStyle w:val="a9"/>
                      <w:ind w:left="0"/>
                      <w:rPr>
                        <w:rFonts w:eastAsia="ＭＳ ゴシック"/>
                        <w:bCs/>
                        <w:sz w:val="16"/>
                        <w:szCs w:val="16"/>
                      </w:rPr>
                    </w:pPr>
                  </w:p>
                  <w:p w14:paraId="3C084A6B" w14:textId="194EEDA9" w:rsidR="001E1888" w:rsidRPr="002E2D72" w:rsidRDefault="001E1888" w:rsidP="001E1888">
                    <w:pPr>
                      <w:pStyle w:val="a9"/>
                      <w:ind w:left="0"/>
                      <w:rPr>
                        <w:rFonts w:eastAsia="ＭＳ ゴシック"/>
                        <w:bCs/>
                        <w:sz w:val="16"/>
                        <w:szCs w:val="16"/>
                      </w:rPr>
                    </w:pPr>
                    <w:r w:rsidRPr="002E2D72">
                      <w:rPr>
                        <w:rFonts w:eastAsia="ＭＳ ゴシック" w:hint="eastAsia"/>
                        <w:bCs/>
                        <w:sz w:val="16"/>
                        <w:szCs w:val="16"/>
                      </w:rPr>
                      <w:t>アジア太平洋地域：</w:t>
                    </w:r>
                  </w:p>
                  <w:p w14:paraId="251BCDA1" w14:textId="77777777" w:rsidR="001E1888" w:rsidRPr="002E2D72" w:rsidRDefault="001E1888" w:rsidP="001E1888">
                    <w:pPr>
                      <w:pStyle w:val="a5"/>
                      <w:spacing w:line="360" w:lineRule="auto"/>
                      <w:rPr>
                        <w:rFonts w:ascii="Arial" w:eastAsia="ＭＳ ゴシック" w:hAnsi="Arial" w:cs="Arial"/>
                        <w:bCs/>
                        <w:iCs/>
                        <w:sz w:val="16"/>
                        <w:szCs w:val="16"/>
                      </w:rPr>
                    </w:pPr>
                    <w:r w:rsidRPr="002E2D72">
                      <w:rPr>
                        <w:rFonts w:ascii="Arial" w:eastAsia="ＭＳ ゴシック" w:hAnsi="Arial" w:hint="eastAsia"/>
                        <w:bCs/>
                        <w:iCs/>
                        <w:sz w:val="16"/>
                        <w:szCs w:val="16"/>
                      </w:rPr>
                      <w:t>Bridget Ngang</w:t>
                    </w:r>
                    <w:r w:rsidRPr="002E2D72">
                      <w:rPr>
                        <w:rFonts w:ascii="Arial" w:eastAsia="ＭＳ ゴシック" w:hAnsi="Arial" w:hint="eastAsia"/>
                        <w:bCs/>
                        <w:iCs/>
                        <w:sz w:val="16"/>
                        <w:szCs w:val="16"/>
                      </w:rPr>
                      <w:t>（ブリジット・ナン）</w:t>
                    </w:r>
                  </w:p>
                  <w:p w14:paraId="36AC5C66" w14:textId="77777777" w:rsidR="001E1888" w:rsidRPr="002E2D72" w:rsidRDefault="001E1888" w:rsidP="001E1888">
                    <w:pPr>
                      <w:pStyle w:val="a5"/>
                      <w:spacing w:line="360" w:lineRule="auto"/>
                      <w:rPr>
                        <w:rFonts w:ascii="Arial" w:eastAsia="ＭＳ ゴシック" w:hAnsi="Arial" w:cs="Arial"/>
                        <w:bCs/>
                        <w:iCs/>
                        <w:sz w:val="16"/>
                        <w:szCs w:val="16"/>
                      </w:rPr>
                    </w:pPr>
                    <w:r w:rsidRPr="002E2D72">
                      <w:rPr>
                        <w:rFonts w:ascii="Arial" w:eastAsia="ＭＳ ゴシック" w:hAnsi="Arial" w:hint="eastAsia"/>
                        <w:bCs/>
                        <w:iCs/>
                        <w:sz w:val="16"/>
                        <w:szCs w:val="16"/>
                      </w:rPr>
                      <w:t>アジア太平洋地域　マーケティング・マネージャー</w:t>
                    </w:r>
                  </w:p>
                  <w:p w14:paraId="0D6196C4" w14:textId="77777777" w:rsidR="001E1888" w:rsidRPr="002E2D72" w:rsidRDefault="001E1888" w:rsidP="001E1888">
                    <w:pPr>
                      <w:pStyle w:val="a5"/>
                      <w:spacing w:line="360" w:lineRule="auto"/>
                      <w:rPr>
                        <w:rFonts w:ascii="Arial" w:eastAsia="ＭＳ ゴシック" w:hAnsi="Arial" w:cs="Arial"/>
                        <w:bCs/>
                        <w:iCs/>
                        <w:sz w:val="16"/>
                        <w:szCs w:val="16"/>
                      </w:rPr>
                    </w:pPr>
                    <w:r w:rsidRPr="002E2D72">
                      <w:rPr>
                        <w:rFonts w:ascii="Arial" w:eastAsia="ＭＳ ゴシック" w:hAnsi="Arial" w:hint="eastAsia"/>
                        <w:bCs/>
                        <w:iCs/>
                        <w:sz w:val="16"/>
                        <w:szCs w:val="16"/>
                      </w:rPr>
                      <w:t>Phone: +603 9545 6301</w:t>
                    </w:r>
                  </w:p>
                  <w:p w14:paraId="73E18B48" w14:textId="77777777" w:rsidR="001E1888" w:rsidRPr="002E2D72" w:rsidRDefault="002E2D72" w:rsidP="001E1888">
                    <w:pPr>
                      <w:pStyle w:val="a5"/>
                      <w:spacing w:line="360" w:lineRule="auto"/>
                      <w:rPr>
                        <w:rFonts w:ascii="Arial" w:eastAsia="ＭＳ ゴシック" w:hAnsi="Arial" w:cs="Arial"/>
                        <w:bCs/>
                        <w:iCs/>
                        <w:sz w:val="16"/>
                        <w:szCs w:val="16"/>
                      </w:rPr>
                    </w:pPr>
                    <w:hyperlink r:id="rId5" w:history="1">
                      <w:r w:rsidR="0021112E" w:rsidRPr="002E2D72">
                        <w:rPr>
                          <w:rStyle w:val="af5"/>
                          <w:rFonts w:ascii="Arial" w:eastAsia="ＭＳ ゴシック" w:hAnsi="Arial" w:hint="eastAsia"/>
                          <w:bCs/>
                          <w:iCs/>
                          <w:sz w:val="16"/>
                          <w:szCs w:val="16"/>
                        </w:rPr>
                        <w:t>bridget.ngang@kraiburg-tpe.com</w:t>
                      </w:r>
                    </w:hyperlink>
                  </w:p>
                  <w:p w14:paraId="2EA93E32" w14:textId="77777777" w:rsidR="001E1888" w:rsidRPr="002E2D72"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0046555">
    <w:abstractNumId w:val="2"/>
  </w:num>
  <w:num w:numId="2" w16cid:durableId="1175918364">
    <w:abstractNumId w:val="7"/>
  </w:num>
  <w:num w:numId="3" w16cid:durableId="948313751">
    <w:abstractNumId w:val="1"/>
  </w:num>
  <w:num w:numId="4" w16cid:durableId="423654647">
    <w:abstractNumId w:val="17"/>
  </w:num>
  <w:num w:numId="5" w16cid:durableId="1283607606">
    <w:abstractNumId w:val="11"/>
  </w:num>
  <w:num w:numId="6" w16cid:durableId="1408259123">
    <w:abstractNumId w:val="15"/>
  </w:num>
  <w:num w:numId="7" w16cid:durableId="2001805147">
    <w:abstractNumId w:val="4"/>
  </w:num>
  <w:num w:numId="8" w16cid:durableId="199368217">
    <w:abstractNumId w:val="16"/>
  </w:num>
  <w:num w:numId="9" w16cid:durableId="1553690053">
    <w:abstractNumId w:val="12"/>
  </w:num>
  <w:num w:numId="10" w16cid:durableId="1585602040">
    <w:abstractNumId w:val="0"/>
  </w:num>
  <w:num w:numId="11" w16cid:durableId="830292713">
    <w:abstractNumId w:val="9"/>
  </w:num>
  <w:num w:numId="12" w16cid:durableId="6304028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3197376">
    <w:abstractNumId w:val="3"/>
  </w:num>
  <w:num w:numId="14" w16cid:durableId="607473096">
    <w:abstractNumId w:val="14"/>
  </w:num>
  <w:num w:numId="15" w16cid:durableId="2026469679">
    <w:abstractNumId w:val="8"/>
  </w:num>
  <w:num w:numId="16" w16cid:durableId="402261426">
    <w:abstractNumId w:val="10"/>
  </w:num>
  <w:num w:numId="17" w16cid:durableId="1798063520">
    <w:abstractNumId w:val="6"/>
  </w:num>
  <w:num w:numId="18" w16cid:durableId="1517769090">
    <w:abstractNumId w:val="5"/>
  </w:num>
  <w:num w:numId="19" w16cid:durableId="19649192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41B77"/>
    <w:rsid w:val="00041E44"/>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24B94"/>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112E"/>
    <w:rsid w:val="002129DC"/>
    <w:rsid w:val="00213E75"/>
    <w:rsid w:val="00214C89"/>
    <w:rsid w:val="002161B6"/>
    <w:rsid w:val="00225FD8"/>
    <w:rsid w:val="002262B1"/>
    <w:rsid w:val="00233574"/>
    <w:rsid w:val="00235BA5"/>
    <w:rsid w:val="00240E4C"/>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2D72"/>
    <w:rsid w:val="002F135A"/>
    <w:rsid w:val="002F2061"/>
    <w:rsid w:val="002F4492"/>
    <w:rsid w:val="002F563D"/>
    <w:rsid w:val="002F573C"/>
    <w:rsid w:val="00304543"/>
    <w:rsid w:val="00306941"/>
    <w:rsid w:val="00310A64"/>
    <w:rsid w:val="00312545"/>
    <w:rsid w:val="00314D24"/>
    <w:rsid w:val="00324D73"/>
    <w:rsid w:val="00325394"/>
    <w:rsid w:val="00325EA7"/>
    <w:rsid w:val="00326FA2"/>
    <w:rsid w:val="0033017E"/>
    <w:rsid w:val="00340D67"/>
    <w:rsid w:val="00347067"/>
    <w:rsid w:val="0035152E"/>
    <w:rsid w:val="00351D73"/>
    <w:rsid w:val="00352828"/>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515C"/>
    <w:rsid w:val="005466FE"/>
    <w:rsid w:val="00550355"/>
    <w:rsid w:val="00550C61"/>
    <w:rsid w:val="005515D6"/>
    <w:rsid w:val="00552AA1"/>
    <w:rsid w:val="00555589"/>
    <w:rsid w:val="005701AB"/>
    <w:rsid w:val="00570576"/>
    <w:rsid w:val="0057225E"/>
    <w:rsid w:val="005772B9"/>
    <w:rsid w:val="00577BE3"/>
    <w:rsid w:val="00587BC5"/>
    <w:rsid w:val="00597472"/>
    <w:rsid w:val="005A2388"/>
    <w:rsid w:val="005A27C6"/>
    <w:rsid w:val="005A34EE"/>
    <w:rsid w:val="005A45F1"/>
    <w:rsid w:val="005A5D20"/>
    <w:rsid w:val="005A7FD1"/>
    <w:rsid w:val="005B239E"/>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23D3"/>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7CE2"/>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755"/>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567AB"/>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7AB"/>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5451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16959954">
      <w:bodyDiv w:val="1"/>
      <w:marLeft w:val="0"/>
      <w:marRight w:val="0"/>
      <w:marTop w:val="0"/>
      <w:marBottom w:val="0"/>
      <w:divBdr>
        <w:top w:val="none" w:sz="0" w:space="0" w:color="auto"/>
        <w:left w:val="none" w:sz="0" w:space="0" w:color="auto"/>
        <w:bottom w:val="none" w:sz="0" w:space="0" w:color="auto"/>
        <w:right w:val="none" w:sz="0" w:space="0" w:color="auto"/>
      </w:divBdr>
      <w:divsChild>
        <w:div w:id="1462502187">
          <w:marLeft w:val="0"/>
          <w:marRight w:val="0"/>
          <w:marTop w:val="0"/>
          <w:marBottom w:val="0"/>
          <w:divBdr>
            <w:top w:val="single" w:sz="2" w:space="0" w:color="auto"/>
            <w:left w:val="single" w:sz="2" w:space="0" w:color="auto"/>
            <w:bottom w:val="single" w:sz="6" w:space="0" w:color="auto"/>
            <w:right w:val="single" w:sz="2" w:space="0" w:color="auto"/>
          </w:divBdr>
          <w:divsChild>
            <w:div w:id="1972899840">
              <w:marLeft w:val="0"/>
              <w:marRight w:val="0"/>
              <w:marTop w:val="100"/>
              <w:marBottom w:val="100"/>
              <w:divBdr>
                <w:top w:val="single" w:sz="2" w:space="0" w:color="D9D9E3"/>
                <w:left w:val="single" w:sz="2" w:space="0" w:color="D9D9E3"/>
                <w:bottom w:val="single" w:sz="2" w:space="0" w:color="D9D9E3"/>
                <w:right w:val="single" w:sz="2" w:space="0" w:color="D9D9E3"/>
              </w:divBdr>
              <w:divsChild>
                <w:div w:id="1236209615">
                  <w:marLeft w:val="0"/>
                  <w:marRight w:val="0"/>
                  <w:marTop w:val="0"/>
                  <w:marBottom w:val="0"/>
                  <w:divBdr>
                    <w:top w:val="single" w:sz="2" w:space="0" w:color="D9D9E3"/>
                    <w:left w:val="single" w:sz="2" w:space="0" w:color="D9D9E3"/>
                    <w:bottom w:val="single" w:sz="2" w:space="0" w:color="D9D9E3"/>
                    <w:right w:val="single" w:sz="2" w:space="0" w:color="D9D9E3"/>
                  </w:divBdr>
                  <w:divsChild>
                    <w:div w:id="1116171373">
                      <w:marLeft w:val="0"/>
                      <w:marRight w:val="0"/>
                      <w:marTop w:val="0"/>
                      <w:marBottom w:val="0"/>
                      <w:divBdr>
                        <w:top w:val="single" w:sz="2" w:space="0" w:color="D9D9E3"/>
                        <w:left w:val="single" w:sz="2" w:space="0" w:color="D9D9E3"/>
                        <w:bottom w:val="single" w:sz="2" w:space="0" w:color="D9D9E3"/>
                        <w:right w:val="single" w:sz="2" w:space="0" w:color="D9D9E3"/>
                      </w:divBdr>
                      <w:divsChild>
                        <w:div w:id="557521026">
                          <w:marLeft w:val="0"/>
                          <w:marRight w:val="0"/>
                          <w:marTop w:val="0"/>
                          <w:marBottom w:val="0"/>
                          <w:divBdr>
                            <w:top w:val="single" w:sz="2" w:space="0" w:color="D9D9E3"/>
                            <w:left w:val="single" w:sz="2" w:space="0" w:color="D9D9E3"/>
                            <w:bottom w:val="single" w:sz="2" w:space="0" w:color="D9D9E3"/>
                            <w:right w:val="single" w:sz="2" w:space="0" w:color="D9D9E3"/>
                          </w:divBdr>
                          <w:divsChild>
                            <w:div w:id="990405406">
                              <w:marLeft w:val="0"/>
                              <w:marRight w:val="0"/>
                              <w:marTop w:val="0"/>
                              <w:marBottom w:val="0"/>
                              <w:divBdr>
                                <w:top w:val="single" w:sz="2" w:space="0" w:color="D9D9E3"/>
                                <w:left w:val="single" w:sz="2" w:space="0" w:color="D9D9E3"/>
                                <w:bottom w:val="single" w:sz="2" w:space="0" w:color="D9D9E3"/>
                                <w:right w:val="single" w:sz="2" w:space="0" w:color="D9D9E3"/>
                              </w:divBdr>
                              <w:divsChild>
                                <w:div w:id="7104221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TPE-%E3%83%A6%E3%83%BC%E3%83%AD%E3%83%98%E3%83%83%E3%83%89%E3%82%AD%E3%83%A3%E3%83%83%E3%83%97%E3%81%AE%E5%BC%BE%E5%8A%9B%E6%80%A7%E3%81%A8%E3%83%AA%E3%82%B7%E3%83%BC%E3%83%AA%E3%83%B3%E3%82%B0%E8%83%BD%E5%8A%9B%E3%81%AE%E5%90%91%E4%B8%8A"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9C7A6629-116A-40B4-9CF4-4781FE141F0A}">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477</Words>
  <Characters>2724</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2023-10-09T03:18:00Z</dcterms:created>
  <dcterms:modified xsi:type="dcterms:W3CDTF">2024-02-08T05:56:00Z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