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4F63" w14:textId="7AACA8A8" w:rsidR="00C8574F" w:rsidRPr="00F9756F" w:rsidRDefault="00F9756F" w:rsidP="00C8574F">
      <w:pPr>
        <w:spacing w:after="0" w:line="360" w:lineRule="auto"/>
        <w:ind w:right="1700"/>
        <w:jc w:val="both"/>
        <w:rPr>
          <w:rFonts w:ascii="Arial" w:hAnsi="Arial" w:cs="Arial"/>
          <w:bCs/>
          <w:sz w:val="20"/>
          <w:szCs w:val="20"/>
        </w:rPr>
      </w:pPr>
      <w:r>
        <w:rPr>
          <w:rFonts w:ascii="Arial" w:hAnsi="Arial"/>
          <w:sz w:val="20"/>
        </w:rPr>
        <w:t>Au salon Fakuma 2023, KRAIBURG TPE réaffirme son rôle de leader de l’innovation sur le marché des élastomères thermoplastiques</w:t>
      </w:r>
    </w:p>
    <w:p w14:paraId="0C868C2B" w14:textId="51E1477D" w:rsidR="00C30003" w:rsidRPr="00F9756F" w:rsidRDefault="00F9756F" w:rsidP="00083596">
      <w:pPr>
        <w:spacing w:after="0" w:line="360" w:lineRule="auto"/>
        <w:ind w:right="1700"/>
        <w:rPr>
          <w:rFonts w:ascii="Arial" w:hAnsi="Arial" w:cs="Arial"/>
          <w:b/>
          <w:sz w:val="24"/>
          <w:szCs w:val="24"/>
        </w:rPr>
      </w:pPr>
      <w:r>
        <w:rPr>
          <w:rFonts w:ascii="Arial" w:hAnsi="Arial"/>
          <w:b/>
          <w:sz w:val="24"/>
        </w:rPr>
        <w:t>De nouveaux compounds pour les utilisations en présence d’eau potable ou très chaude ainsi que des solutions TPE pionnières avec une part élevée de matières biosourcées ou recyclées</w:t>
      </w:r>
    </w:p>
    <w:p w14:paraId="20BC0332" w14:textId="77777777" w:rsidR="00083596" w:rsidRPr="00BB6205" w:rsidRDefault="00083596" w:rsidP="00083596">
      <w:pPr>
        <w:keepLines/>
        <w:spacing w:after="0" w:line="360" w:lineRule="auto"/>
        <w:ind w:right="1701"/>
        <w:jc w:val="both"/>
        <w:rPr>
          <w:rFonts w:ascii="Arial" w:hAnsi="Arial" w:cs="Arial"/>
          <w:sz w:val="20"/>
          <w:szCs w:val="20"/>
          <w:lang w:val="fr-FR"/>
        </w:rPr>
      </w:pPr>
    </w:p>
    <w:p w14:paraId="67D36A21" w14:textId="67CBA615" w:rsidR="00083596" w:rsidRPr="007E7CA3" w:rsidRDefault="00F9756F" w:rsidP="00B71FAC">
      <w:pPr>
        <w:keepLines/>
        <w:spacing w:after="0" w:line="360" w:lineRule="auto"/>
        <w:ind w:right="1701"/>
        <w:jc w:val="both"/>
        <w:rPr>
          <w:rFonts w:ascii="Arial" w:hAnsi="Arial" w:cs="Arial"/>
          <w:b/>
          <w:sz w:val="20"/>
          <w:szCs w:val="20"/>
        </w:rPr>
      </w:pPr>
      <w:r>
        <w:rPr>
          <w:rFonts w:ascii="Arial" w:hAnsi="Arial"/>
          <w:b/>
          <w:sz w:val="20"/>
        </w:rPr>
        <w:t>KRAIBURG TPE met en lumière son rôle de leader en termes de compétences dans le domaine des élastomères thermoplastiques (TPE) au salon Fakuma 2023 qui se tiendra du 17 au 21 octobre au parc des expositions de Friedrichshafen. Parmi les nouveautés présentées au stand 5303 du hall B5, toute une série de nouveaux compounds TPE pour les solutions touchant à l’eau potable ou aux eaux très chaudes est particulièrement mise en avant. Dans le cadre de sa gamme élargie de produits en circuit fermé, le fabricant montre également plusieurs matériaux comportant des parts de matières biosourcées ou recyclées élevées allant jusqu’à 80%.</w:t>
      </w:r>
    </w:p>
    <w:p w14:paraId="349B7371" w14:textId="77777777" w:rsidR="00D9749E" w:rsidRPr="00BB6205" w:rsidRDefault="00D9749E" w:rsidP="00B71FAC">
      <w:pPr>
        <w:keepLines/>
        <w:spacing w:after="0" w:line="360" w:lineRule="auto"/>
        <w:ind w:right="1701"/>
        <w:jc w:val="both"/>
        <w:rPr>
          <w:rFonts w:ascii="Arial" w:hAnsi="Arial" w:cs="Arial"/>
          <w:sz w:val="20"/>
          <w:szCs w:val="20"/>
          <w:lang w:val="fr-FR"/>
        </w:rPr>
      </w:pPr>
    </w:p>
    <w:p w14:paraId="41AD8E08" w14:textId="3144D21A" w:rsidR="00F9756F" w:rsidRPr="007E7CA3" w:rsidRDefault="007163D9" w:rsidP="00F9756F">
      <w:pPr>
        <w:keepLines/>
        <w:spacing w:after="0" w:line="360" w:lineRule="auto"/>
        <w:ind w:right="1701"/>
        <w:jc w:val="both"/>
        <w:rPr>
          <w:rFonts w:ascii="Arial" w:hAnsi="Arial"/>
          <w:sz w:val="20"/>
        </w:rPr>
      </w:pPr>
      <w:r>
        <w:rPr>
          <w:rFonts w:ascii="Arial" w:hAnsi="Arial"/>
          <w:sz w:val="20"/>
        </w:rPr>
        <w:t>«</w:t>
      </w:r>
      <w:r w:rsidR="00D16340">
        <w:rPr>
          <w:rFonts w:ascii="Arial" w:hAnsi="Arial"/>
          <w:sz w:val="20"/>
        </w:rPr>
        <w:t xml:space="preserve"> </w:t>
      </w:r>
      <w:r>
        <w:rPr>
          <w:rFonts w:ascii="Arial" w:hAnsi="Arial"/>
          <w:sz w:val="20"/>
        </w:rPr>
        <w:t>La sécurité des produits, la durabilité et l’efficacité sont les principales exigences de nos clients dans l’industrie plasturgique et nous sommes résolus à répondre à cette demande avec des solutions TPE qui définissent de nouvelles références en termes de haute performance et de mise en œuvre rentable, et qui présentent un bilan écologique exemplaire</w:t>
      </w:r>
      <w:r w:rsidR="00D16340">
        <w:rPr>
          <w:rFonts w:ascii="Arial" w:hAnsi="Arial"/>
          <w:sz w:val="20"/>
        </w:rPr>
        <w:t xml:space="preserve"> </w:t>
      </w:r>
      <w:r>
        <w:rPr>
          <w:rFonts w:ascii="Arial" w:hAnsi="Arial"/>
          <w:sz w:val="20"/>
        </w:rPr>
        <w:t>», déclare Oliver Zintner, CEO de KRAIBURG TPE. «</w:t>
      </w:r>
      <w:r w:rsidR="00D16340">
        <w:rPr>
          <w:rFonts w:ascii="Arial" w:hAnsi="Arial"/>
          <w:sz w:val="20"/>
        </w:rPr>
        <w:t xml:space="preserve"> </w:t>
      </w:r>
      <w:r>
        <w:rPr>
          <w:rFonts w:ascii="Arial" w:hAnsi="Arial"/>
          <w:sz w:val="20"/>
        </w:rPr>
        <w:t>En conséquence, ce sont des solutions TPE pionnières qui se situent au cœur de notre présentation au salon de la transformation des matières plastiques de cette année à Friedrichshafen. Outre la diversité de nos technologies, elles soulignent nos compétences en ingénierie, les meilleures de notre secteur.</w:t>
      </w:r>
      <w:r w:rsidR="00D16340">
        <w:rPr>
          <w:rFonts w:ascii="Arial" w:hAnsi="Arial"/>
          <w:sz w:val="20"/>
        </w:rPr>
        <w:t xml:space="preserve"> </w:t>
      </w:r>
      <w:r>
        <w:rPr>
          <w:rFonts w:ascii="Arial" w:hAnsi="Arial"/>
          <w:sz w:val="20"/>
        </w:rPr>
        <w:t>»</w:t>
      </w:r>
    </w:p>
    <w:p w14:paraId="3A2E9D6D" w14:textId="77777777" w:rsidR="00F9756F" w:rsidRPr="00BB6205" w:rsidRDefault="00F9756F" w:rsidP="00F9756F">
      <w:pPr>
        <w:keepLines/>
        <w:spacing w:after="0" w:line="360" w:lineRule="auto"/>
        <w:ind w:right="1701"/>
        <w:jc w:val="both"/>
        <w:rPr>
          <w:rFonts w:ascii="Arial" w:hAnsi="Arial"/>
          <w:sz w:val="20"/>
          <w:lang w:val="fr-FR"/>
        </w:rPr>
      </w:pPr>
    </w:p>
    <w:p w14:paraId="295A343E" w14:textId="1A6F0120" w:rsidR="00F9756F" w:rsidRPr="007E7CA3" w:rsidRDefault="00F9756F" w:rsidP="00F9756F">
      <w:pPr>
        <w:keepLines/>
        <w:spacing w:after="0" w:line="360" w:lineRule="auto"/>
        <w:ind w:right="1701"/>
        <w:jc w:val="both"/>
        <w:rPr>
          <w:rFonts w:ascii="Arial" w:hAnsi="Arial"/>
          <w:sz w:val="20"/>
        </w:rPr>
      </w:pPr>
      <w:r>
        <w:rPr>
          <w:rFonts w:ascii="Arial" w:hAnsi="Arial"/>
          <w:sz w:val="20"/>
        </w:rPr>
        <w:t>En tant que produits phares pour sa présence au salon Fakuma 2023, KRAIBURG TPE présente quatre innovations TPE révolutionnaires</w:t>
      </w:r>
      <w:r w:rsidR="00D16340">
        <w:rPr>
          <w:rFonts w:ascii="Arial" w:hAnsi="Arial"/>
          <w:sz w:val="20"/>
        </w:rPr>
        <w:t xml:space="preserve"> </w:t>
      </w:r>
      <w:r>
        <w:rPr>
          <w:rFonts w:ascii="Arial" w:hAnsi="Arial"/>
          <w:sz w:val="20"/>
        </w:rPr>
        <w:t>:</w:t>
      </w:r>
    </w:p>
    <w:p w14:paraId="0492F99B" w14:textId="6F25FFDA" w:rsidR="00F9756F" w:rsidRPr="007E7CA3" w:rsidRDefault="00F9756F" w:rsidP="0094219F">
      <w:pPr>
        <w:pStyle w:val="Listenabsatz"/>
        <w:keepLines/>
        <w:numPr>
          <w:ilvl w:val="0"/>
          <w:numId w:val="5"/>
        </w:numPr>
        <w:spacing w:line="360" w:lineRule="auto"/>
        <w:ind w:right="1701"/>
        <w:jc w:val="both"/>
        <w:rPr>
          <w:rFonts w:ascii="Arial" w:hAnsi="Arial"/>
          <w:sz w:val="20"/>
        </w:rPr>
      </w:pPr>
      <w:r>
        <w:rPr>
          <w:rFonts w:ascii="Arial" w:hAnsi="Arial"/>
          <w:sz w:val="20"/>
        </w:rPr>
        <w:lastRenderedPageBreak/>
        <w:t xml:space="preserve">Le </w:t>
      </w:r>
      <w:r>
        <w:rPr>
          <w:rFonts w:ascii="Arial" w:hAnsi="Arial"/>
          <w:b/>
          <w:sz w:val="20"/>
        </w:rPr>
        <w:t>THERMOLAST</w:t>
      </w:r>
      <w:r>
        <w:rPr>
          <w:rFonts w:ascii="Arial" w:hAnsi="Arial"/>
          <w:b/>
          <w:sz w:val="20"/>
          <w:vertAlign w:val="superscript"/>
        </w:rPr>
        <w:t>®</w:t>
      </w:r>
      <w:r>
        <w:rPr>
          <w:rFonts w:ascii="Arial" w:hAnsi="Arial"/>
          <w:b/>
          <w:sz w:val="20"/>
        </w:rPr>
        <w:t xml:space="preserve"> DW</w:t>
      </w:r>
      <w:r w:rsidR="00D2670C">
        <w:rPr>
          <w:rFonts w:ascii="Arial" w:hAnsi="Arial"/>
          <w:b/>
          <w:sz w:val="20"/>
        </w:rPr>
        <w:t> </w:t>
      </w:r>
      <w:r>
        <w:rPr>
          <w:rFonts w:ascii="Arial" w:hAnsi="Arial"/>
          <w:b/>
          <w:sz w:val="20"/>
        </w:rPr>
        <w:t>H2</w:t>
      </w:r>
      <w:r>
        <w:rPr>
          <w:rFonts w:ascii="Arial" w:hAnsi="Arial"/>
          <w:sz w:val="20"/>
        </w:rPr>
        <w:t xml:space="preserve">, une série de nouveaux compounds TPE </w:t>
      </w:r>
      <w:r>
        <w:rPr>
          <w:rFonts w:ascii="Arial" w:hAnsi="Arial"/>
          <w:b/>
          <w:bCs/>
          <w:sz w:val="20"/>
        </w:rPr>
        <w:t>pour les tuyaux pour l’eau potable et les installations sanitaires</w:t>
      </w:r>
      <w:r>
        <w:rPr>
          <w:rFonts w:ascii="Arial" w:hAnsi="Arial"/>
          <w:sz w:val="20"/>
        </w:rPr>
        <w:t xml:space="preserve"> répondant à la directive KTW-BWGL plus sévère qui entrera en vigueur en mars 2025 pour les matériaux organiques en contact avec les eaux potables. Pouvant être livrés dans cinq duretés allant de 70 Shore A à 40 Shore D, ils conviennent à une transformation rentable sur les lignes d’extrusion existantes pour les polyoléfines, offrent une bonne adhérence sur le PP et assurent des surfaces lisses avec une résistance élevée à la croissance des micro-organismes selon la DVGW W270. Les applications auxquelles il est prédestiné sont par exemple les tuyaux alimentaires, sous pression ou de douche, ainsi que les tuyaux assurant l’alimentation des lave-linge</w:t>
      </w:r>
      <w:r w:rsidR="00D16340">
        <w:rPr>
          <w:rFonts w:ascii="Arial" w:hAnsi="Arial"/>
          <w:sz w:val="20"/>
        </w:rPr>
        <w:t>s</w:t>
      </w:r>
      <w:r>
        <w:rPr>
          <w:rFonts w:ascii="Arial" w:hAnsi="Arial"/>
          <w:sz w:val="20"/>
        </w:rPr>
        <w:t xml:space="preserve"> et des lave-vaisselle</w:t>
      </w:r>
      <w:r w:rsidR="00D16340">
        <w:rPr>
          <w:rFonts w:ascii="Arial" w:hAnsi="Arial"/>
          <w:sz w:val="20"/>
        </w:rPr>
        <w:t>s</w:t>
      </w:r>
      <w:r>
        <w:rPr>
          <w:rFonts w:ascii="Arial" w:hAnsi="Arial"/>
          <w:sz w:val="20"/>
        </w:rPr>
        <w:t>.</w:t>
      </w:r>
    </w:p>
    <w:p w14:paraId="157E62F0" w14:textId="35064F31"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Les nouveaux </w:t>
      </w:r>
      <w:r>
        <w:rPr>
          <w:rFonts w:ascii="Arial" w:hAnsi="Arial"/>
          <w:b/>
          <w:sz w:val="20"/>
        </w:rPr>
        <w:t>Hot Water TPE pour les utilisations en présence d’eau très chaude,</w:t>
      </w:r>
      <w:r>
        <w:rPr>
          <w:rFonts w:ascii="Arial" w:hAnsi="Arial"/>
          <w:sz w:val="20"/>
        </w:rPr>
        <w:t xml:space="preserve"> dans des environnements soumis à de fréquents changements dans la température de l’eau, comme dans les joints ou les têtes de douche. En tant que premiers TPE non réticulés dans ce segment du marché, ils rendent en outre la transformation plus facile grâce à leur fluidité accrue et à un démoulage extrêmement aisé. À cela vient s’ajouter une bonne adhérence sur PP et PE, ainsi qu’une amélioration de la déformation rémanente après compression à températures élevées. KRAIBURG TPE s’attend à recevoir la certification définitive pour cette technologie novatrice pour les matériaux en contact avec l’eau potable avant la fin 2023.</w:t>
      </w:r>
    </w:p>
    <w:p w14:paraId="2CA64A6F" w14:textId="74854E74"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lastRenderedPageBreak/>
        <w:t xml:space="preserve">Des </w:t>
      </w:r>
      <w:r>
        <w:rPr>
          <w:rFonts w:ascii="Arial" w:hAnsi="Arial"/>
          <w:b/>
          <w:bCs/>
          <w:sz w:val="20"/>
        </w:rPr>
        <w:t>TPE biosourcés avec une proportion de matières premières renouvelables</w:t>
      </w:r>
      <w:r>
        <w:rPr>
          <w:rFonts w:ascii="Arial" w:hAnsi="Arial"/>
          <w:sz w:val="20"/>
        </w:rPr>
        <w:t xml:space="preserve"> de deuxième et troisième générations </w:t>
      </w:r>
      <w:r>
        <w:rPr>
          <w:rFonts w:ascii="Arial" w:hAnsi="Arial"/>
          <w:b/>
          <w:bCs/>
          <w:sz w:val="20"/>
        </w:rPr>
        <w:t>allant jusqu’à 71%</w:t>
      </w:r>
      <w:r>
        <w:rPr>
          <w:rFonts w:ascii="Arial" w:hAnsi="Arial"/>
          <w:sz w:val="20"/>
        </w:rPr>
        <w:t>, et qui n’entrent pas en concurrence avec la production de denrées alimentaires ou de nourriture pour les animaux. Ces compounds viennent élargir la gamme actuelle de matériaux durables de KRAIBURG TPE pour les applications où les fabricants et les transformateurs sont de plus en plus souvent à la recherche de solutions qui réduisent leur empreinte carbone de manière significative.</w:t>
      </w:r>
    </w:p>
    <w:p w14:paraId="0282557A" w14:textId="7D575544"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Des </w:t>
      </w:r>
      <w:r>
        <w:rPr>
          <w:rFonts w:ascii="Arial" w:hAnsi="Arial"/>
          <w:b/>
          <w:bCs/>
          <w:sz w:val="20"/>
        </w:rPr>
        <w:t>TPE avec une part de matières recyclées issues des flux postindustriels et/ou post-consommation allant jusqu’à 80%</w:t>
      </w:r>
      <w:r>
        <w:rPr>
          <w:rFonts w:ascii="Arial" w:hAnsi="Arial"/>
          <w:sz w:val="20"/>
        </w:rPr>
        <w:t xml:space="preserve">. Les TPE </w:t>
      </w:r>
      <w:r w:rsidR="00D16340">
        <w:rPr>
          <w:rFonts w:ascii="Arial" w:hAnsi="Arial"/>
          <w:sz w:val="20"/>
        </w:rPr>
        <w:t xml:space="preserve">avec contenu recyclé </w:t>
      </w:r>
      <w:r>
        <w:rPr>
          <w:rFonts w:ascii="Arial" w:hAnsi="Arial"/>
          <w:sz w:val="20"/>
        </w:rPr>
        <w:t>offrent un bilan écologique intéressant. Ils peuvent être utilisés partout et se distinguent également par une bonne adhérence dans les assemblages directs à deux composants sur des matières plastiques telles que le PA, le PC/ABS ou le PP.</w:t>
      </w:r>
    </w:p>
    <w:p w14:paraId="5D15D1EE" w14:textId="77777777" w:rsidR="00F9756F" w:rsidRPr="00BB6205" w:rsidRDefault="00F9756F" w:rsidP="00F9756F">
      <w:pPr>
        <w:keepLines/>
        <w:spacing w:after="0" w:line="360" w:lineRule="auto"/>
        <w:ind w:right="1701"/>
        <w:jc w:val="both"/>
        <w:rPr>
          <w:rFonts w:ascii="Arial" w:hAnsi="Arial"/>
          <w:sz w:val="20"/>
          <w:lang w:val="fr-FR"/>
        </w:rPr>
      </w:pPr>
    </w:p>
    <w:p w14:paraId="4AA88EC4" w14:textId="51B258E4" w:rsidR="00980DBB" w:rsidRPr="00C8574F" w:rsidRDefault="00F9756F" w:rsidP="00F9756F">
      <w:pPr>
        <w:keepLines/>
        <w:spacing w:after="0" w:line="360" w:lineRule="auto"/>
        <w:ind w:right="1701"/>
        <w:jc w:val="both"/>
        <w:rPr>
          <w:rFonts w:ascii="Arial" w:hAnsi="Arial"/>
          <w:sz w:val="20"/>
        </w:rPr>
      </w:pPr>
      <w:r>
        <w:rPr>
          <w:rFonts w:ascii="Arial" w:hAnsi="Arial"/>
          <w:sz w:val="20"/>
        </w:rPr>
        <w:t xml:space="preserve">Venez rendre visite à KRAIBURG TPE lors du salon Fakuma 2023 à Friedrichshafen du 17 au 21 octobre sur le stand 5303 du hall B5. Pour un rendez-vous sur place avec des discussions approfondies, </w:t>
      </w:r>
      <w:proofErr w:type="spellStart"/>
      <w:r w:rsidR="00D16340">
        <w:rPr>
          <w:rFonts w:ascii="Arial" w:hAnsi="Arial"/>
          <w:sz w:val="20"/>
        </w:rPr>
        <w:t>V</w:t>
      </w:r>
      <w:r>
        <w:rPr>
          <w:rFonts w:ascii="Arial" w:hAnsi="Arial"/>
          <w:sz w:val="20"/>
        </w:rPr>
        <w:t>euillez vous</w:t>
      </w:r>
      <w:proofErr w:type="spellEnd"/>
      <w:r>
        <w:rPr>
          <w:rFonts w:ascii="Arial" w:hAnsi="Arial"/>
          <w:sz w:val="20"/>
        </w:rPr>
        <w:t xml:space="preserve"> adresser à</w:t>
      </w:r>
      <w:r w:rsidR="00D2670C">
        <w:rPr>
          <w:rFonts w:ascii="Arial" w:hAnsi="Arial"/>
          <w:sz w:val="20"/>
        </w:rPr>
        <w:t xml:space="preserve"> </w:t>
      </w:r>
      <w:hyperlink r:id="rId8" w:history="1">
        <w:r w:rsidR="00D2670C" w:rsidRPr="007A1542">
          <w:rPr>
            <w:rStyle w:val="Hyperlink"/>
            <w:rFonts w:ascii="Arial" w:hAnsi="Arial"/>
            <w:sz w:val="20"/>
          </w:rPr>
          <w:t>juliane.schmidhuber@kraiburg-tpe.com</w:t>
        </w:r>
      </w:hyperlink>
      <w:r>
        <w:rPr>
          <w:rFonts w:ascii="Arial" w:hAnsi="Arial"/>
          <w:sz w:val="20"/>
        </w:rPr>
        <w:t>.</w:t>
      </w:r>
    </w:p>
    <w:p w14:paraId="3F79D171" w14:textId="77777777" w:rsidR="00E17CAC" w:rsidRPr="00BB6205" w:rsidRDefault="00E17CAC" w:rsidP="00B71FAC">
      <w:pPr>
        <w:keepLines/>
        <w:spacing w:after="0" w:line="360" w:lineRule="auto"/>
        <w:ind w:right="1701"/>
        <w:jc w:val="both"/>
        <w:rPr>
          <w:rFonts w:ascii="Arial" w:hAnsi="Arial" w:cs="Arial"/>
          <w:sz w:val="20"/>
          <w:szCs w:val="20"/>
          <w:lang w:val="fr-FR"/>
        </w:rPr>
      </w:pPr>
    </w:p>
    <w:p w14:paraId="3F64A688" w14:textId="2CEFEC47" w:rsidR="00FC50D1" w:rsidRDefault="00FC50D1" w:rsidP="00FC50D1">
      <w:pPr>
        <w:keepNext/>
        <w:keepLines/>
        <w:spacing w:after="0" w:line="360" w:lineRule="auto"/>
        <w:ind w:right="1701"/>
        <w:jc w:val="both"/>
        <w:rPr>
          <w:rFonts w:ascii="Arial" w:hAnsi="Arial" w:cs="Arial"/>
          <w:color w:val="000000" w:themeColor="text1"/>
          <w:sz w:val="20"/>
        </w:rPr>
      </w:pPr>
      <w:r>
        <w:rPr>
          <w:rFonts w:ascii="Arial" w:hAnsi="Arial"/>
          <w:noProof/>
          <w:color w:val="000000" w:themeColor="text1"/>
          <w:sz w:val="20"/>
        </w:rPr>
        <w:lastRenderedPageBreak/>
        <w:drawing>
          <wp:inline distT="0" distB="0" distL="0" distR="0" wp14:anchorId="3B6151EB" wp14:editId="30414F2A">
            <wp:extent cx="3960000" cy="2640000"/>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640000"/>
                    </a:xfrm>
                    <a:prstGeom prst="rect">
                      <a:avLst/>
                    </a:prstGeom>
                  </pic:spPr>
                </pic:pic>
              </a:graphicData>
            </a:graphic>
          </wp:inline>
        </w:drawing>
      </w:r>
    </w:p>
    <w:p w14:paraId="13557804" w14:textId="7B9645F6" w:rsidR="00FC50D1" w:rsidRPr="002B7161" w:rsidRDefault="00F9756F" w:rsidP="00FC50D1">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Lors du salon Fakuma 2023, KRAIBURG TPE présente toute une série de nouveaux élastomères thermoplastiques innovants pour les utilisations en présence d’eau potable ou très chaude ainsi qu’une offre étendue de solutions TPE pionnières comportant des matières </w:t>
      </w:r>
      <w:r w:rsidR="00EB386A" w:rsidRPr="00EB386A">
        <w:rPr>
          <w:rFonts w:ascii="Arial" w:hAnsi="Arial"/>
          <w:color w:val="000000" w:themeColor="text1"/>
          <w:sz w:val="20"/>
        </w:rPr>
        <w:t>premières renouvelables</w:t>
      </w:r>
      <w:r>
        <w:rPr>
          <w:rFonts w:ascii="Arial" w:hAnsi="Arial"/>
          <w:color w:val="000000" w:themeColor="text1"/>
          <w:sz w:val="20"/>
        </w:rPr>
        <w:t xml:space="preserve"> ou recyclées</w:t>
      </w:r>
      <w:r w:rsidR="00EB386A">
        <w:rPr>
          <w:rFonts w:ascii="Arial" w:hAnsi="Arial"/>
          <w:color w:val="000000" w:themeColor="text1"/>
          <w:sz w:val="20"/>
        </w:rPr>
        <w:t xml:space="preserve"> </w:t>
      </w:r>
      <w:r>
        <w:rPr>
          <w:rFonts w:ascii="Arial" w:hAnsi="Arial"/>
          <w:color w:val="000000" w:themeColor="text1"/>
          <w:sz w:val="20"/>
        </w:rPr>
        <w:t>(image: © 2023 KRAIBURG TPE)</w:t>
      </w:r>
      <w:r w:rsidR="00EB386A">
        <w:rPr>
          <w:rFonts w:ascii="Arial" w:hAnsi="Arial"/>
          <w:color w:val="000000" w:themeColor="text1"/>
          <w:sz w:val="20"/>
        </w:rPr>
        <w:t>.</w:t>
      </w:r>
    </w:p>
    <w:p w14:paraId="50482BD9" w14:textId="77777777" w:rsidR="00810DBB" w:rsidRPr="00BB6205" w:rsidRDefault="00810DBB" w:rsidP="00810DBB">
      <w:pPr>
        <w:rPr>
          <w:rFonts w:ascii="Arial" w:hAnsi="Arial" w:cs="Arial"/>
          <w:b/>
          <w:color w:val="000000"/>
          <w:sz w:val="21"/>
          <w:szCs w:val="21"/>
          <w:lang w:val="fr-FR"/>
        </w:rPr>
      </w:pPr>
    </w:p>
    <w:p w14:paraId="53FA8A4E" w14:textId="41CB4DDA" w:rsidR="00CB2B15" w:rsidRDefault="00463F6E" w:rsidP="00810DBB">
      <w:pPr>
        <w:rPr>
          <w:rFonts w:ascii="Arial" w:hAnsi="Arial" w:cs="Arial"/>
          <w:b/>
          <w:color w:val="000000"/>
          <w:sz w:val="21"/>
          <w:szCs w:val="21"/>
        </w:rPr>
      </w:pPr>
      <w:r>
        <w:rPr>
          <w:noProof/>
        </w:rPr>
        <w:drawing>
          <wp:inline distT="0" distB="0" distL="0" distR="0" wp14:anchorId="03EBCCBB" wp14:editId="2D646704">
            <wp:extent cx="3294110" cy="2200275"/>
            <wp:effectExtent l="0" t="0" r="1905" b="0"/>
            <wp:docPr id="4" name="Grafik 4"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enschliches Gesicht, Kleidung,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966" cy="2203518"/>
                    </a:xfrm>
                    <a:prstGeom prst="rect">
                      <a:avLst/>
                    </a:prstGeom>
                    <a:noFill/>
                    <a:ln>
                      <a:noFill/>
                    </a:ln>
                  </pic:spPr>
                </pic:pic>
              </a:graphicData>
            </a:graphic>
          </wp:inline>
        </w:drawing>
      </w:r>
    </w:p>
    <w:p w14:paraId="0979E59B" w14:textId="0602D8D0" w:rsidR="00463F6E" w:rsidRPr="00B67A4A" w:rsidRDefault="00463F6E" w:rsidP="00810DBB">
      <w:pPr>
        <w:rPr>
          <w:rFonts w:ascii="Arial" w:hAnsi="Arial"/>
          <w:color w:val="000000" w:themeColor="text1"/>
          <w:sz w:val="20"/>
          <w:lang w:val="fr-FR"/>
        </w:rPr>
      </w:pPr>
      <w:r w:rsidRPr="00B67A4A">
        <w:rPr>
          <w:rFonts w:ascii="Arial" w:hAnsi="Arial"/>
          <w:color w:val="000000" w:themeColor="text1"/>
          <w:sz w:val="20"/>
          <w:lang w:val="fr-FR"/>
        </w:rPr>
        <w:t>Oliver Zintner, CEO de KRAIBURG TPE</w:t>
      </w:r>
      <w:r w:rsidRPr="00B67A4A">
        <w:rPr>
          <w:rFonts w:ascii="Arial" w:hAnsi="Arial"/>
          <w:b/>
          <w:color w:val="000000"/>
          <w:sz w:val="21"/>
          <w:lang w:val="fr-FR"/>
        </w:rPr>
        <w:t xml:space="preserve"> </w:t>
      </w:r>
      <w:r w:rsidRPr="00B67A4A">
        <w:rPr>
          <w:rFonts w:ascii="Arial" w:hAnsi="Arial"/>
          <w:color w:val="000000" w:themeColor="text1"/>
          <w:sz w:val="20"/>
          <w:lang w:val="fr-FR"/>
        </w:rPr>
        <w:t>(image: © 2023 KRAIBURG TPE)</w:t>
      </w:r>
    </w:p>
    <w:p w14:paraId="44B29D3B" w14:textId="77777777" w:rsidR="003D2A62" w:rsidRPr="00B67A4A" w:rsidRDefault="003D2A62" w:rsidP="00810DBB">
      <w:pPr>
        <w:rPr>
          <w:rFonts w:ascii="Arial" w:hAnsi="Arial" w:cs="Arial"/>
          <w:b/>
          <w:color w:val="000000"/>
          <w:sz w:val="21"/>
          <w:szCs w:val="21"/>
          <w:lang w:val="fr-FR"/>
        </w:rPr>
      </w:pPr>
    </w:p>
    <w:p w14:paraId="668C304D" w14:textId="77777777" w:rsidR="00C43CB4" w:rsidRPr="00BF2473" w:rsidRDefault="00C43CB4" w:rsidP="00C43CB4">
      <w:pPr>
        <w:rPr>
          <w:rFonts w:ascii="Arial" w:hAnsi="Arial" w:cs="Arial"/>
          <w:b/>
          <w:color w:val="000000"/>
          <w:sz w:val="21"/>
          <w:szCs w:val="21"/>
        </w:rPr>
      </w:pPr>
      <w:r>
        <w:rPr>
          <w:rFonts w:ascii="Arial" w:hAnsi="Arial"/>
          <w:b/>
          <w:color w:val="000000"/>
          <w:sz w:val="21"/>
        </w:rPr>
        <w:lastRenderedPageBreak/>
        <w:t>Informations pour les représentants de la presse</w:t>
      </w:r>
    </w:p>
    <w:p w14:paraId="2B25F53B" w14:textId="77777777" w:rsidR="00C43CB4" w:rsidRPr="00BF2473" w:rsidRDefault="00C43CB4" w:rsidP="00C43CB4">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4EC89919" wp14:editId="00A6221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DAA8E" w14:textId="77777777" w:rsidR="00C43CB4" w:rsidRPr="00C7138A" w:rsidRDefault="00C43CB4" w:rsidP="00C43CB4">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5AC4E66C" w14:textId="77777777" w:rsidR="00C43CB4" w:rsidRPr="00BF2473" w:rsidRDefault="00C43CB4" w:rsidP="00C43CB4">
      <w:pPr>
        <w:rPr>
          <w:rFonts w:ascii="Arial" w:hAnsi="Arial" w:cs="Arial"/>
          <w:b/>
          <w:color w:val="000000"/>
          <w:sz w:val="21"/>
          <w:szCs w:val="21"/>
          <w:lang w:val="de-DE"/>
        </w:rPr>
      </w:pPr>
      <w:r>
        <w:rPr>
          <w:rFonts w:ascii="Arial" w:hAnsi="Arial"/>
          <w:b/>
          <w:sz w:val="21"/>
        </w:rPr>
        <w:fldChar w:fldCharType="end"/>
      </w:r>
    </w:p>
    <w:p w14:paraId="7BC6FBDF" w14:textId="77777777" w:rsidR="00810DBB" w:rsidRPr="003D2A62" w:rsidRDefault="00810DBB" w:rsidP="00810DBB">
      <w:pPr>
        <w:rPr>
          <w:rFonts w:ascii="Arial" w:hAnsi="Arial" w:cs="Arial"/>
          <w:b/>
          <w:color w:val="000000"/>
          <w:sz w:val="21"/>
          <w:szCs w:val="21"/>
          <w:lang w:val="nl-NL"/>
        </w:rPr>
      </w:pPr>
      <w:r w:rsidRPr="003D2A62">
        <w:rPr>
          <w:rFonts w:ascii="Arial" w:hAnsi="Arial"/>
          <w:b/>
          <w:color w:val="000000"/>
          <w:sz w:val="21"/>
          <w:lang w:val="nl-NL"/>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0DBB" w14:paraId="4E093913" w14:textId="77777777" w:rsidTr="00A475DF">
        <w:trPr>
          <w:trHeight w:val="511"/>
        </w:trPr>
        <w:tc>
          <w:tcPr>
            <w:tcW w:w="704" w:type="dxa"/>
          </w:tcPr>
          <w:p w14:paraId="1BB9844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1AD78F23" wp14:editId="761D7866">
                  <wp:extent cx="301276" cy="301276"/>
                  <wp:effectExtent l="0" t="0" r="3810" b="3810"/>
                  <wp:docPr id="5" name="Grafik 5"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713C7B2"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638A94E" wp14:editId="46C3C657">
                  <wp:extent cx="300990" cy="300990"/>
                  <wp:effectExtent l="0" t="0" r="3810" b="3810"/>
                  <wp:docPr id="7" name="Grafik 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CE0CAD7" w14:textId="77777777" w:rsidR="00810DBB" w:rsidRDefault="00810DBB" w:rsidP="00A475DF">
            <w:pPr>
              <w:rPr>
                <w:rFonts w:ascii="Arial" w:hAnsi="Arial" w:cs="Arial"/>
                <w:b/>
                <w:color w:val="000000"/>
                <w:sz w:val="21"/>
                <w:szCs w:val="21"/>
              </w:rPr>
            </w:pPr>
            <w:r>
              <w:rPr>
                <w:noProof/>
              </w:rPr>
              <w:drawing>
                <wp:inline distT="0" distB="0" distL="0" distR="0" wp14:anchorId="5F9CC980" wp14:editId="1CEB21CC">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6D23F0C"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37C50FA" wp14:editId="533B2D55">
                  <wp:extent cx="300990" cy="300990"/>
                  <wp:effectExtent l="0" t="0" r="3810" b="3810"/>
                  <wp:docPr id="15" name="Grafik 15"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C977E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2046FDA8" wp14:editId="5E7DDF76">
                  <wp:extent cx="296266" cy="296266"/>
                  <wp:effectExtent l="0" t="0" r="0" b="0"/>
                  <wp:docPr id="21" name="Grafik 21" descr="Logo&#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2DF603F" w14:textId="77777777" w:rsidR="00810DBB" w:rsidRDefault="00810DBB" w:rsidP="00810DBB">
      <w:pPr>
        <w:keepLines/>
        <w:spacing w:after="0" w:line="360" w:lineRule="auto"/>
        <w:ind w:right="1701"/>
        <w:jc w:val="both"/>
        <w:rPr>
          <w:rFonts w:ascii="Arial" w:hAnsi="Arial" w:cs="Arial"/>
          <w:b/>
          <w:color w:val="000000"/>
          <w:sz w:val="21"/>
          <w:szCs w:val="21"/>
          <w:lang w:val="de-DE"/>
        </w:rPr>
      </w:pPr>
    </w:p>
    <w:p w14:paraId="143516A3" w14:textId="77777777" w:rsidR="003D2A62" w:rsidRPr="00526A4B" w:rsidRDefault="003D2A62" w:rsidP="003D2A62">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53B22D13" w14:textId="77777777" w:rsidR="003D2A62" w:rsidRPr="00704068" w:rsidRDefault="003D2A62" w:rsidP="003D2A62">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3" w:history="1">
        <w:r w:rsidRPr="00704068">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 COPEC®, HIPEX® et For Tec 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1D615E09" w14:textId="655DD76C" w:rsidR="00DC32CA" w:rsidRPr="003D2A62" w:rsidRDefault="00DC32CA" w:rsidP="003D2A62">
      <w:pPr>
        <w:rPr>
          <w:rFonts w:ascii="Arial" w:hAnsi="Arial" w:cs="Arial"/>
          <w:b/>
          <w:color w:val="000000"/>
          <w:sz w:val="21"/>
          <w:szCs w:val="21"/>
          <w:lang w:val="fr-FR"/>
        </w:rPr>
      </w:pPr>
    </w:p>
    <w:sectPr w:rsidR="00DC32CA" w:rsidRPr="003D2A62"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2454" w14:textId="77777777" w:rsidR="00184C33" w:rsidRDefault="00184C33" w:rsidP="00784C57">
      <w:pPr>
        <w:spacing w:after="0" w:line="240" w:lineRule="auto"/>
      </w:pPr>
      <w:r>
        <w:separator/>
      </w:r>
    </w:p>
  </w:endnote>
  <w:endnote w:type="continuationSeparator" w:id="0">
    <w:p w14:paraId="5F4F2A6D" w14:textId="77777777" w:rsidR="00184C33" w:rsidRDefault="00184C3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25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3D19" w14:textId="77777777" w:rsidR="00184C33" w:rsidRDefault="00184C33" w:rsidP="00784C57">
      <w:pPr>
        <w:spacing w:after="0" w:line="240" w:lineRule="auto"/>
      </w:pPr>
      <w:r>
        <w:separator/>
      </w:r>
    </w:p>
  </w:footnote>
  <w:footnote w:type="continuationSeparator" w:id="0">
    <w:p w14:paraId="5B2675CA" w14:textId="77777777" w:rsidR="00184C33" w:rsidRDefault="00184C3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335B"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E8F1A1A" wp14:editId="62E936D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56F" w14:paraId="09160F83" w14:textId="77777777" w:rsidTr="00502615">
      <w:tc>
        <w:tcPr>
          <w:tcW w:w="6912" w:type="dxa"/>
        </w:tcPr>
        <w:p w14:paraId="708AF61C" w14:textId="77777777" w:rsidR="00C97AAF" w:rsidRPr="002B71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1E107806" w14:textId="34F78645" w:rsidR="00724DF8" w:rsidRPr="00F9756F" w:rsidRDefault="00F9756F" w:rsidP="00D2670C">
          <w:pPr>
            <w:spacing w:after="0" w:line="360" w:lineRule="auto"/>
            <w:rPr>
              <w:rFonts w:ascii="Arial" w:hAnsi="Arial" w:cs="Arial"/>
              <w:b/>
              <w:bCs/>
              <w:sz w:val="16"/>
              <w:szCs w:val="16"/>
            </w:rPr>
          </w:pPr>
          <w:r>
            <w:rPr>
              <w:rFonts w:ascii="Arial" w:hAnsi="Arial"/>
              <w:b/>
              <w:sz w:val="16"/>
            </w:rPr>
            <w:t>KRAIBURG TPE présente de nouvelles solutions KTW-BWGL et recyclées au Fakuma</w:t>
          </w:r>
          <w:r w:rsidR="00D2670C">
            <w:rPr>
              <w:rFonts w:ascii="Arial" w:hAnsi="Arial"/>
              <w:b/>
              <w:sz w:val="16"/>
            </w:rPr>
            <w:t> </w:t>
          </w:r>
          <w:r>
            <w:rPr>
              <w:rFonts w:ascii="Arial" w:hAnsi="Arial"/>
              <w:b/>
              <w:sz w:val="16"/>
            </w:rPr>
            <w:t>2023</w:t>
          </w:r>
        </w:p>
        <w:p w14:paraId="78D94EB9" w14:textId="11ABECA0" w:rsidR="00502615" w:rsidRPr="00C71DA0" w:rsidRDefault="00502615" w:rsidP="00AF662E">
          <w:pPr>
            <w:spacing w:after="0" w:line="360" w:lineRule="auto"/>
            <w:jc w:val="both"/>
            <w:rPr>
              <w:rFonts w:ascii="Arial" w:hAnsi="Arial" w:cs="Arial"/>
              <w:b/>
              <w:bCs/>
              <w:sz w:val="16"/>
              <w:szCs w:val="16"/>
            </w:rPr>
          </w:pPr>
          <w:r>
            <w:rPr>
              <w:rFonts w:ascii="Arial" w:hAnsi="Arial"/>
              <w:b/>
              <w:sz w:val="16"/>
            </w:rPr>
            <w:t>Waldkraiburg, septembre 2023</w:t>
          </w:r>
        </w:p>
        <w:p w14:paraId="43AE1986"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6A7575" w:rsidRPr="00C71DA0">
            <w:rPr>
              <w:rFonts w:ascii="Arial" w:hAnsi="Arial" w:cs="Arial"/>
              <w:b/>
              <w:sz w:val="16"/>
            </w:rPr>
            <w:t>2</w:t>
          </w:r>
          <w:r w:rsidRPr="00C71DA0">
            <w:rPr>
              <w:rFonts w:ascii="Arial" w:hAnsi="Arial" w:cs="Arial"/>
              <w:b/>
              <w:sz w:val="16"/>
            </w:rPr>
            <w:fldChar w:fldCharType="end"/>
          </w:r>
          <w:r>
            <w:rPr>
              <w:rFonts w:ascii="Arial" w:hAnsi="Arial"/>
              <w:b/>
              <w:sz w:val="16"/>
            </w:rPr>
            <w:t xml:space="preserve"> de </w:t>
          </w:r>
          <w:r w:rsidR="00B67A4A">
            <w:fldChar w:fldCharType="begin"/>
          </w:r>
          <w:r w:rsidR="00B67A4A">
            <w:instrText>NUMPAGES  \* Arabic  \* MERGEFORMAT</w:instrText>
          </w:r>
          <w:r w:rsidR="00B67A4A">
            <w:fldChar w:fldCharType="separate"/>
          </w:r>
          <w:r w:rsidR="006A7575" w:rsidRPr="00C71DA0">
            <w:rPr>
              <w:rFonts w:ascii="Arial" w:hAnsi="Arial" w:cs="Arial"/>
              <w:b/>
              <w:sz w:val="16"/>
            </w:rPr>
            <w:t>2</w:t>
          </w:r>
          <w:r w:rsidR="00B67A4A">
            <w:rPr>
              <w:rFonts w:ascii="Arial" w:hAnsi="Arial" w:cs="Arial"/>
              <w:b/>
              <w:sz w:val="16"/>
            </w:rPr>
            <w:fldChar w:fldCharType="end"/>
          </w:r>
        </w:p>
      </w:tc>
    </w:tr>
  </w:tbl>
  <w:p w14:paraId="2E5DC24C"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5DF3AFCE"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4C52"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7E945A0" wp14:editId="3B20C01A">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FCE08FD" w14:textId="77777777" w:rsidTr="00AF662E">
      <w:tc>
        <w:tcPr>
          <w:tcW w:w="6912" w:type="dxa"/>
        </w:tcPr>
        <w:p w14:paraId="5AA2B42A" w14:textId="77777777" w:rsidR="00C97AAF" w:rsidRPr="00F9756F"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2EE688F3" w14:textId="5886CD74" w:rsidR="00502615" w:rsidRPr="00F9756F" w:rsidRDefault="00F9756F" w:rsidP="00D2670C">
          <w:pPr>
            <w:spacing w:after="0" w:line="360" w:lineRule="auto"/>
            <w:rPr>
              <w:rFonts w:ascii="Arial" w:hAnsi="Arial" w:cs="Arial"/>
              <w:b/>
              <w:bCs/>
              <w:sz w:val="16"/>
              <w:szCs w:val="16"/>
            </w:rPr>
          </w:pPr>
          <w:r>
            <w:rPr>
              <w:rFonts w:ascii="Arial" w:hAnsi="Arial"/>
              <w:b/>
              <w:sz w:val="16"/>
            </w:rPr>
            <w:t>KRAIBURG TPE présente de nouvelles solutions KTW-BWGL et recyclées au Fakuma</w:t>
          </w:r>
          <w:r w:rsidR="00D2670C">
            <w:rPr>
              <w:rFonts w:ascii="Arial" w:hAnsi="Arial"/>
              <w:b/>
              <w:sz w:val="16"/>
            </w:rPr>
            <w:t> </w:t>
          </w:r>
          <w:r>
            <w:rPr>
              <w:rFonts w:ascii="Arial" w:hAnsi="Arial"/>
              <w:b/>
              <w:sz w:val="16"/>
            </w:rPr>
            <w:t>2023</w:t>
          </w:r>
        </w:p>
        <w:p w14:paraId="5D209603" w14:textId="2F99E804" w:rsidR="00502615" w:rsidRPr="00C71DA0" w:rsidRDefault="00502615" w:rsidP="00502615">
          <w:pPr>
            <w:spacing w:after="0" w:line="360" w:lineRule="auto"/>
            <w:jc w:val="both"/>
            <w:rPr>
              <w:rFonts w:ascii="Arial" w:hAnsi="Arial" w:cs="Arial"/>
              <w:b/>
              <w:bCs/>
              <w:sz w:val="16"/>
              <w:szCs w:val="16"/>
            </w:rPr>
          </w:pPr>
          <w:r>
            <w:rPr>
              <w:rFonts w:ascii="Arial" w:hAnsi="Arial"/>
              <w:b/>
              <w:sz w:val="16"/>
            </w:rPr>
            <w:t>Waldkraiburg, septembre 2023</w:t>
          </w:r>
        </w:p>
        <w:p w14:paraId="4627D2B9"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D41761" w:rsidRPr="00C71DA0">
            <w:rPr>
              <w:rFonts w:ascii="Arial" w:hAnsi="Arial" w:cs="Arial"/>
              <w:b/>
              <w:sz w:val="16"/>
            </w:rPr>
            <w:fldChar w:fldCharType="begin"/>
          </w:r>
          <w:r w:rsidR="00502615" w:rsidRPr="00C71DA0">
            <w:rPr>
              <w:rFonts w:ascii="Arial" w:hAnsi="Arial" w:cs="Arial"/>
              <w:b/>
              <w:sz w:val="16"/>
            </w:rPr>
            <w:instrText>PAGE  \* Arabic  \* MERGEFORMAT</w:instrText>
          </w:r>
          <w:r w:rsidR="00D41761" w:rsidRPr="00C71DA0">
            <w:rPr>
              <w:rFonts w:ascii="Arial" w:hAnsi="Arial" w:cs="Arial"/>
              <w:b/>
              <w:sz w:val="16"/>
            </w:rPr>
            <w:fldChar w:fldCharType="separate"/>
          </w:r>
          <w:r w:rsidR="006A7575" w:rsidRPr="00C71DA0">
            <w:rPr>
              <w:rFonts w:ascii="Arial" w:hAnsi="Arial" w:cs="Arial"/>
              <w:b/>
              <w:sz w:val="16"/>
            </w:rPr>
            <w:t>1</w:t>
          </w:r>
          <w:r w:rsidR="00D41761" w:rsidRPr="00C71DA0">
            <w:rPr>
              <w:rFonts w:ascii="Arial" w:hAnsi="Arial" w:cs="Arial"/>
              <w:b/>
              <w:sz w:val="16"/>
            </w:rPr>
            <w:fldChar w:fldCharType="end"/>
          </w:r>
          <w:r>
            <w:rPr>
              <w:rFonts w:ascii="Arial" w:hAnsi="Arial"/>
              <w:b/>
              <w:sz w:val="16"/>
            </w:rPr>
            <w:t xml:space="preserve"> de </w:t>
          </w:r>
          <w:r w:rsidR="00B67A4A">
            <w:fldChar w:fldCharType="begin"/>
          </w:r>
          <w:r w:rsidR="00B67A4A">
            <w:instrText>NUMPAGES  \* Arabic  \* MERGEFORMAT</w:instrText>
          </w:r>
          <w:r w:rsidR="00B67A4A">
            <w:fldChar w:fldCharType="separate"/>
          </w:r>
          <w:r w:rsidR="006A7575" w:rsidRPr="00C71DA0">
            <w:rPr>
              <w:rFonts w:ascii="Arial" w:hAnsi="Arial" w:cs="Arial"/>
              <w:b/>
              <w:sz w:val="16"/>
            </w:rPr>
            <w:t>2</w:t>
          </w:r>
          <w:r w:rsidR="00B67A4A">
            <w:rPr>
              <w:rFonts w:ascii="Arial" w:hAnsi="Arial" w:cs="Arial"/>
              <w:b/>
              <w:sz w:val="16"/>
            </w:rPr>
            <w:fldChar w:fldCharType="end"/>
          </w:r>
        </w:p>
      </w:tc>
      <w:tc>
        <w:tcPr>
          <w:tcW w:w="2977" w:type="dxa"/>
        </w:tcPr>
        <w:p w14:paraId="00CBD0B0" w14:textId="77777777" w:rsidR="00502615" w:rsidRPr="003D2A62" w:rsidRDefault="00502615" w:rsidP="00502615">
          <w:pPr>
            <w:pStyle w:val="Kopfzeile"/>
            <w:tabs>
              <w:tab w:val="clear" w:pos="4703"/>
              <w:tab w:val="clear" w:pos="9406"/>
            </w:tabs>
            <w:rPr>
              <w:rFonts w:ascii="Arial" w:hAnsi="Arial" w:cs="Arial"/>
              <w:sz w:val="16"/>
              <w:szCs w:val="16"/>
              <w:lang w:val="de-DE"/>
            </w:rPr>
          </w:pPr>
          <w:r w:rsidRPr="003D2A62">
            <w:rPr>
              <w:rFonts w:ascii="Arial" w:hAnsi="Arial"/>
              <w:sz w:val="16"/>
              <w:lang w:val="de-DE"/>
            </w:rPr>
            <w:t>KRAIBURG TPE GmbH &amp; Co. KG</w:t>
          </w:r>
        </w:p>
        <w:p w14:paraId="26119C5F" w14:textId="77777777" w:rsidR="00502615" w:rsidRPr="00B67A4A" w:rsidRDefault="00502615" w:rsidP="00502615">
          <w:pPr>
            <w:pStyle w:val="Kopfzeile"/>
            <w:tabs>
              <w:tab w:val="clear" w:pos="4703"/>
              <w:tab w:val="clear" w:pos="9406"/>
            </w:tabs>
            <w:rPr>
              <w:rFonts w:ascii="Arial" w:hAnsi="Arial" w:cs="Arial"/>
              <w:sz w:val="16"/>
              <w:szCs w:val="16"/>
              <w:lang w:val="fr-FR"/>
            </w:rPr>
          </w:pPr>
          <w:r w:rsidRPr="00BB6205">
            <w:rPr>
              <w:rFonts w:ascii="Arial" w:hAnsi="Arial"/>
              <w:sz w:val="16"/>
              <w:lang w:val="de-DE"/>
            </w:rPr>
            <w:t xml:space="preserve">Friedrich-Schmidt-Str. </w:t>
          </w:r>
          <w:r w:rsidRPr="00B67A4A">
            <w:rPr>
              <w:rFonts w:ascii="Arial" w:hAnsi="Arial"/>
              <w:sz w:val="16"/>
              <w:lang w:val="fr-FR"/>
            </w:rPr>
            <w:t>2</w:t>
          </w:r>
        </w:p>
        <w:p w14:paraId="0CA8B757" w14:textId="77777777" w:rsidR="00502615" w:rsidRPr="003D2A62" w:rsidRDefault="00502615" w:rsidP="00502615">
          <w:pPr>
            <w:pStyle w:val="Kopfzeile"/>
            <w:tabs>
              <w:tab w:val="clear" w:pos="4703"/>
              <w:tab w:val="clear" w:pos="9406"/>
            </w:tabs>
            <w:rPr>
              <w:rFonts w:ascii="Arial" w:hAnsi="Arial" w:cs="Arial"/>
              <w:sz w:val="16"/>
              <w:szCs w:val="16"/>
              <w:lang w:val="fr-FR"/>
            </w:rPr>
          </w:pPr>
          <w:r w:rsidRPr="003D2A62">
            <w:rPr>
              <w:rFonts w:ascii="Arial" w:hAnsi="Arial"/>
              <w:sz w:val="16"/>
              <w:lang w:val="fr-FR"/>
            </w:rPr>
            <w:t>84478 Waldkraiburg</w:t>
          </w:r>
        </w:p>
        <w:p w14:paraId="3F8E46E1" w14:textId="77777777" w:rsidR="00502615" w:rsidRPr="003D2A62" w:rsidRDefault="00FB6011" w:rsidP="00502615">
          <w:pPr>
            <w:pStyle w:val="Kopfzeile"/>
            <w:tabs>
              <w:tab w:val="clear" w:pos="4703"/>
              <w:tab w:val="clear" w:pos="9406"/>
            </w:tabs>
            <w:rPr>
              <w:rFonts w:ascii="Arial" w:hAnsi="Arial" w:cs="Arial"/>
              <w:sz w:val="16"/>
              <w:szCs w:val="16"/>
              <w:lang w:val="fr-FR"/>
            </w:rPr>
          </w:pPr>
          <w:r w:rsidRPr="003D2A62">
            <w:rPr>
              <w:rFonts w:ascii="Arial" w:hAnsi="Arial"/>
              <w:sz w:val="16"/>
              <w:lang w:val="fr-FR"/>
            </w:rPr>
            <w:t>Allemagne</w:t>
          </w:r>
        </w:p>
        <w:p w14:paraId="504205C2" w14:textId="77777777" w:rsidR="00502615" w:rsidRPr="003D2A62" w:rsidRDefault="00502615" w:rsidP="00502615">
          <w:pPr>
            <w:pStyle w:val="Kopfzeile"/>
            <w:tabs>
              <w:tab w:val="clear" w:pos="4703"/>
              <w:tab w:val="clear" w:pos="9406"/>
            </w:tabs>
            <w:rPr>
              <w:rFonts w:ascii="Arial" w:hAnsi="Arial" w:cs="Arial"/>
              <w:sz w:val="16"/>
              <w:szCs w:val="16"/>
              <w:lang w:val="fr-FR"/>
            </w:rPr>
          </w:pPr>
        </w:p>
        <w:p w14:paraId="0FE3C7BC" w14:textId="77777777" w:rsidR="00C97AAF" w:rsidRPr="003D2A62" w:rsidRDefault="00C97AAF" w:rsidP="00C97AAF">
          <w:pPr>
            <w:pStyle w:val="Kopfzeile"/>
            <w:tabs>
              <w:tab w:val="clear" w:pos="4703"/>
              <w:tab w:val="clear" w:pos="9406"/>
            </w:tabs>
            <w:rPr>
              <w:rFonts w:ascii="Arial" w:hAnsi="Arial" w:cs="Arial"/>
              <w:sz w:val="16"/>
              <w:szCs w:val="16"/>
              <w:lang w:val="fr-FR"/>
            </w:rPr>
          </w:pPr>
          <w:r w:rsidRPr="003D2A62">
            <w:rPr>
              <w:rFonts w:ascii="Arial" w:hAnsi="Arial"/>
              <w:sz w:val="16"/>
              <w:lang w:val="fr-FR"/>
            </w:rPr>
            <w:t>Téléphone +49 8638 9810-0</w:t>
          </w:r>
        </w:p>
        <w:p w14:paraId="30722C1F"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7137D47" w14:textId="77777777" w:rsidR="00502615" w:rsidRPr="00BB6205" w:rsidRDefault="00502615" w:rsidP="00502615">
          <w:pPr>
            <w:pStyle w:val="Kopfzeile"/>
            <w:tabs>
              <w:tab w:val="clear" w:pos="4703"/>
              <w:tab w:val="clear" w:pos="9406"/>
            </w:tabs>
            <w:rPr>
              <w:rFonts w:ascii="Arial" w:hAnsi="Arial" w:cs="Arial"/>
              <w:sz w:val="16"/>
              <w:szCs w:val="16"/>
              <w:lang w:val="fr-FR"/>
            </w:rPr>
          </w:pPr>
        </w:p>
        <w:p w14:paraId="31B9C25E"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62651E"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7E3BAA9F" w14:textId="77777777" w:rsidR="00F125F3" w:rsidRPr="00C71DA0" w:rsidRDefault="006A757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72766907" wp14:editId="43A82B9A">
              <wp:simplePos x="0" y="0"/>
              <wp:positionH relativeFrom="column">
                <wp:posOffset>4330065</wp:posOffset>
              </wp:positionH>
              <wp:positionV relativeFrom="paragraph">
                <wp:posOffset>2816225</wp:posOffset>
              </wp:positionV>
              <wp:extent cx="1980000" cy="4410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279393AD" w14:textId="77777777" w:rsidR="006A7575" w:rsidRPr="00BB6205" w:rsidRDefault="006A7575" w:rsidP="006A7575">
                          <w:pPr>
                            <w:pStyle w:val="Textkrper-Zeileneinzug"/>
                            <w:ind w:left="0"/>
                            <w:rPr>
                              <w:bCs/>
                              <w:sz w:val="16"/>
                              <w:szCs w:val="16"/>
                              <w:lang w:val="fr-FR"/>
                            </w:rPr>
                          </w:pPr>
                        </w:p>
                        <w:p w14:paraId="53AEF7C6" w14:textId="77777777" w:rsidR="00F9756F" w:rsidRPr="00371876" w:rsidRDefault="00F9756F" w:rsidP="00F9756F">
                          <w:pPr>
                            <w:pStyle w:val="Textkrper-Zeileneinzug"/>
                            <w:ind w:left="0"/>
                            <w:rPr>
                              <w:iCs w:val="0"/>
                              <w:sz w:val="16"/>
                            </w:rPr>
                          </w:pPr>
                          <w:r>
                            <w:rPr>
                              <w:sz w:val="16"/>
                            </w:rPr>
                            <w:t>Europe, Moyen-Orient &amp; Afrique</w:t>
                          </w:r>
                        </w:p>
                        <w:p w14:paraId="7A643813" w14:textId="77777777" w:rsidR="00F9756F" w:rsidRPr="009B4628" w:rsidRDefault="00F9756F" w:rsidP="00F9756F">
                          <w:pPr>
                            <w:pStyle w:val="Textkrper-Zeileneinzug"/>
                            <w:ind w:left="0"/>
                            <w:rPr>
                              <w:i w:val="0"/>
                              <w:sz w:val="16"/>
                            </w:rPr>
                          </w:pPr>
                          <w:r>
                            <w:rPr>
                              <w:i w:val="0"/>
                              <w:sz w:val="16"/>
                            </w:rPr>
                            <w:t xml:space="preserve">Juliane Schmidhuber </w:t>
                          </w:r>
                        </w:p>
                        <w:p w14:paraId="71C8263D" w14:textId="77777777" w:rsidR="00F9756F" w:rsidRPr="007D6C9D" w:rsidRDefault="00F9756F" w:rsidP="00F9756F">
                          <w:pPr>
                            <w:pStyle w:val="Textkrper-Zeileneinzug"/>
                            <w:ind w:left="0"/>
                            <w:rPr>
                              <w:i w:val="0"/>
                              <w:sz w:val="16"/>
                              <w:szCs w:val="16"/>
                            </w:rPr>
                          </w:pPr>
                          <w:r>
                            <w:rPr>
                              <w:i w:val="0"/>
                              <w:sz w:val="16"/>
                            </w:rPr>
                            <w:t>PR &amp; Communications Manager</w:t>
                          </w:r>
                        </w:p>
                        <w:p w14:paraId="266FDD62" w14:textId="77777777" w:rsidR="00F9756F" w:rsidRPr="007D6C9D" w:rsidRDefault="00F9756F" w:rsidP="00F9756F">
                          <w:pPr>
                            <w:pStyle w:val="Textkrper-Zeileneinzug"/>
                            <w:ind w:left="0"/>
                            <w:rPr>
                              <w:i w:val="0"/>
                              <w:sz w:val="16"/>
                              <w:szCs w:val="16"/>
                            </w:rPr>
                          </w:pPr>
                          <w:r>
                            <w:rPr>
                              <w:i w:val="0"/>
                              <w:sz w:val="16"/>
                            </w:rPr>
                            <w:t>Tél: +49 8638 9810 568</w:t>
                          </w:r>
                        </w:p>
                        <w:p w14:paraId="2C8CCFBF" w14:textId="5BB8C81B" w:rsidR="00F9756F" w:rsidRPr="009B4628" w:rsidRDefault="00B67A4A" w:rsidP="00F9756F">
                          <w:pPr>
                            <w:pStyle w:val="Textkrper-Zeileneinzug"/>
                            <w:ind w:left="0"/>
                            <w:rPr>
                              <w:rStyle w:val="Hyperlink"/>
                              <w:i w:val="0"/>
                              <w:iCs w:val="0"/>
                              <w:sz w:val="16"/>
                            </w:rPr>
                          </w:pPr>
                          <w:hyperlink r:id="rId2" w:history="1">
                            <w:r w:rsidR="008E5F1F">
                              <w:rPr>
                                <w:rStyle w:val="Hyperlink"/>
                                <w:i w:val="0"/>
                                <w:sz w:val="16"/>
                              </w:rPr>
                              <w:t>juliane.schmidhuber@kraiburg-tpe.com</w:t>
                            </w:r>
                          </w:hyperlink>
                        </w:p>
                        <w:p w14:paraId="310A8F61" w14:textId="77777777" w:rsidR="00F9756F" w:rsidRPr="009B4628" w:rsidRDefault="00F9756F" w:rsidP="00F9756F">
                          <w:pPr>
                            <w:pStyle w:val="Textkrper-Zeileneinzug"/>
                            <w:ind w:left="0"/>
                            <w:rPr>
                              <w:bCs/>
                              <w:sz w:val="16"/>
                              <w:szCs w:val="16"/>
                              <w:lang w:val="fr-FR"/>
                            </w:rPr>
                          </w:pPr>
                        </w:p>
                        <w:p w14:paraId="7D2B5087" w14:textId="77777777" w:rsidR="00F9756F" w:rsidRPr="00C406F6" w:rsidRDefault="00F9756F" w:rsidP="00F9756F">
                          <w:pPr>
                            <w:pStyle w:val="Kopfzeile"/>
                            <w:spacing w:line="360" w:lineRule="auto"/>
                            <w:rPr>
                              <w:rFonts w:ascii="Arial" w:hAnsi="Arial" w:cs="Arial"/>
                              <w:sz w:val="16"/>
                              <w:szCs w:val="16"/>
                            </w:rPr>
                          </w:pPr>
                          <w:r>
                            <w:rPr>
                              <w:rFonts w:ascii="Arial" w:hAnsi="Arial"/>
                              <w:i/>
                              <w:sz w:val="16"/>
                            </w:rPr>
                            <w:t>Asie/Pacifique</w:t>
                          </w:r>
                          <w:r>
                            <w:rPr>
                              <w:rFonts w:ascii="Arial" w:hAnsi="Arial"/>
                              <w:sz w:val="16"/>
                            </w:rPr>
                            <w:t xml:space="preserve"> </w:t>
                          </w:r>
                        </w:p>
                        <w:p w14:paraId="01BD5883" w14:textId="77777777" w:rsidR="00F9756F" w:rsidRPr="00BB6205" w:rsidRDefault="00F9756F" w:rsidP="00F9756F">
                          <w:pPr>
                            <w:pStyle w:val="Kopfzeile"/>
                            <w:spacing w:line="360" w:lineRule="auto"/>
                            <w:rPr>
                              <w:rFonts w:ascii="Arial" w:hAnsi="Arial" w:cs="Arial"/>
                              <w:sz w:val="16"/>
                              <w:szCs w:val="16"/>
                              <w:lang w:val="en-GB"/>
                            </w:rPr>
                          </w:pPr>
                          <w:r w:rsidRPr="00BB6205">
                            <w:rPr>
                              <w:rFonts w:ascii="Arial" w:hAnsi="Arial"/>
                              <w:sz w:val="16"/>
                              <w:lang w:val="en-GB"/>
                            </w:rPr>
                            <w:t>Bridget Ngang</w:t>
                          </w:r>
                        </w:p>
                        <w:p w14:paraId="57F94AAB" w14:textId="77777777" w:rsidR="00F9756F" w:rsidRPr="00BB6205" w:rsidRDefault="00F9756F" w:rsidP="00F9756F">
                          <w:pPr>
                            <w:pStyle w:val="Kopfzeile"/>
                            <w:spacing w:line="360" w:lineRule="auto"/>
                            <w:rPr>
                              <w:rFonts w:ascii="Arial" w:hAnsi="Arial" w:cs="Arial"/>
                              <w:sz w:val="16"/>
                              <w:szCs w:val="16"/>
                              <w:lang w:val="en-GB"/>
                            </w:rPr>
                          </w:pPr>
                          <w:r w:rsidRPr="00BB6205">
                            <w:rPr>
                              <w:rFonts w:ascii="Arial" w:hAnsi="Arial"/>
                              <w:sz w:val="16"/>
                              <w:lang w:val="en-GB"/>
                            </w:rPr>
                            <w:t>Marketing Manager Asia Pacific</w:t>
                          </w:r>
                        </w:p>
                        <w:p w14:paraId="11B25AFE"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Tél: +603 9545 6301</w:t>
                          </w:r>
                        </w:p>
                        <w:p w14:paraId="025976BA" w14:textId="1AD00D43" w:rsidR="00F9756F" w:rsidRPr="00C406F6" w:rsidRDefault="00B67A4A" w:rsidP="00F9756F">
                          <w:pPr>
                            <w:pStyle w:val="Kopfzeile"/>
                            <w:spacing w:line="360" w:lineRule="auto"/>
                            <w:rPr>
                              <w:rStyle w:val="Hyperlink"/>
                              <w:rFonts w:ascii="Arial" w:hAnsi="Arial" w:cs="Arial"/>
                              <w:sz w:val="16"/>
                              <w:szCs w:val="16"/>
                            </w:rPr>
                          </w:pPr>
                          <w:hyperlink r:id="rId3" w:history="1">
                            <w:r w:rsidR="008E5F1F">
                              <w:rPr>
                                <w:rStyle w:val="Hyperlink"/>
                                <w:rFonts w:ascii="Arial" w:hAnsi="Arial"/>
                                <w:sz w:val="16"/>
                              </w:rPr>
                              <w:t>bridget.ngang@kraiburg-tpe.com</w:t>
                            </w:r>
                          </w:hyperlink>
                        </w:p>
                        <w:p w14:paraId="1FDEBFFA" w14:textId="77777777" w:rsidR="00C82ED3" w:rsidRPr="00C406F6" w:rsidRDefault="00C82ED3" w:rsidP="00F9756F">
                          <w:pPr>
                            <w:pStyle w:val="Kopfzeile"/>
                            <w:spacing w:line="360" w:lineRule="auto"/>
                            <w:rPr>
                              <w:rStyle w:val="Hyperlink"/>
                              <w:rFonts w:ascii="Arial" w:hAnsi="Arial" w:cs="Arial"/>
                              <w:sz w:val="16"/>
                              <w:szCs w:val="16"/>
                            </w:rPr>
                          </w:pPr>
                        </w:p>
                        <w:p w14:paraId="66D59E1E" w14:textId="77777777" w:rsidR="00C82ED3" w:rsidRPr="00C406F6" w:rsidRDefault="00C82ED3" w:rsidP="00C82ED3">
                          <w:pPr>
                            <w:pStyle w:val="Textkrper-Zeileneinzug"/>
                            <w:ind w:left="0"/>
                            <w:rPr>
                              <w:iCs w:val="0"/>
                              <w:sz w:val="16"/>
                            </w:rPr>
                          </w:pPr>
                          <w:r>
                            <w:rPr>
                              <w:sz w:val="16"/>
                            </w:rPr>
                            <w:t>Amérique</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 xml:space="preserve">Marketing </w:t>
                          </w:r>
                          <w:proofErr w:type="spellStart"/>
                          <w:r>
                            <w:rPr>
                              <w:i w:val="0"/>
                              <w:sz w:val="16"/>
                            </w:rPr>
                            <w:t>Coordinator</w:t>
                          </w:r>
                          <w:proofErr w:type="spellEnd"/>
                        </w:p>
                        <w:p w14:paraId="5028ABF1" w14:textId="77777777" w:rsidR="00C82ED3" w:rsidRPr="00C406F6" w:rsidRDefault="00C82ED3" w:rsidP="00C82ED3">
                          <w:pPr>
                            <w:pStyle w:val="Kopfzeile"/>
                            <w:rPr>
                              <w:rFonts w:ascii="Arial" w:hAnsi="Arial" w:cs="Arial"/>
                              <w:sz w:val="16"/>
                              <w:szCs w:val="16"/>
                            </w:rPr>
                          </w:pPr>
                          <w:r>
                            <w:rPr>
                              <w:rFonts w:ascii="Arial" w:hAnsi="Arial"/>
                              <w:sz w:val="16"/>
                            </w:rPr>
                            <w:t>Tél: +1 470 514-2458</w:t>
                          </w:r>
                        </w:p>
                        <w:p w14:paraId="435916EA" w14:textId="2D503783" w:rsidR="00C82ED3" w:rsidRPr="00A00F51" w:rsidRDefault="00B67A4A" w:rsidP="00C82ED3">
                          <w:pPr>
                            <w:pStyle w:val="Kopfzeile"/>
                            <w:rPr>
                              <w:rStyle w:val="Hyperlink"/>
                              <w:rFonts w:ascii="Arial" w:hAnsi="Arial" w:cs="Arial"/>
                              <w:color w:val="auto"/>
                              <w:sz w:val="16"/>
                              <w:szCs w:val="16"/>
                              <w:u w:val="none"/>
                            </w:rPr>
                          </w:pPr>
                          <w:hyperlink r:id="rId4" w:history="1">
                            <w:r w:rsidR="008E5F1F">
                              <w:rPr>
                                <w:rStyle w:val="Hyperlink"/>
                                <w:rFonts w:ascii="Arial" w:hAnsi="Arial"/>
                                <w:sz w:val="16"/>
                              </w:rPr>
                              <w:t>mirna.pina@kraiburg-tpe.com</w:t>
                            </w:r>
                          </w:hyperlink>
                        </w:p>
                        <w:p w14:paraId="6C17C461" w14:textId="77777777" w:rsidR="00C82ED3" w:rsidRPr="00BB6205" w:rsidRDefault="00C82ED3" w:rsidP="00F9756F">
                          <w:pPr>
                            <w:pStyle w:val="Kopfzeile"/>
                            <w:spacing w:line="360" w:lineRule="auto"/>
                            <w:rPr>
                              <w:rFonts w:ascii="Arial" w:hAnsi="Arial" w:cs="Arial"/>
                              <w:sz w:val="16"/>
                              <w:szCs w:val="16"/>
                              <w:lang w:val="fr-FR"/>
                            </w:rPr>
                          </w:pPr>
                        </w:p>
                        <w:p w14:paraId="3CC6B0F0" w14:textId="77777777" w:rsidR="00810DBB" w:rsidRPr="00BB6205" w:rsidRDefault="00810DBB" w:rsidP="006A7575">
                          <w:pPr>
                            <w:pStyle w:val="Textkrper-Zeileneinzug"/>
                            <w:ind w:left="0"/>
                            <w:rPr>
                              <w:b/>
                              <w:i w:val="0"/>
                              <w:sz w:val="16"/>
                              <w:lang w:val="fr-FR"/>
                            </w:rPr>
                          </w:pPr>
                        </w:p>
                        <w:p w14:paraId="2D7EBDF5" w14:textId="77777777" w:rsidR="006A7575" w:rsidRPr="00810DBB" w:rsidRDefault="006A7575" w:rsidP="006A7575">
                          <w:pPr>
                            <w:pStyle w:val="Textkrper-Zeileneinzug"/>
                            <w:ind w:left="0"/>
                            <w:rPr>
                              <w:rStyle w:val="Hyperlink"/>
                              <w:b/>
                              <w:i w:val="0"/>
                              <w:sz w:val="16"/>
                            </w:rPr>
                          </w:pPr>
                          <w:r>
                            <w:rPr>
                              <w:b/>
                              <w:i w:val="0"/>
                              <w:sz w:val="16"/>
                            </w:rPr>
                            <w:t>Agence de communication</w:t>
                          </w:r>
                        </w:p>
                        <w:p w14:paraId="724A2084" w14:textId="77777777" w:rsidR="006A7575" w:rsidRPr="00BB6205" w:rsidRDefault="006A7575" w:rsidP="006A7575">
                          <w:pPr>
                            <w:spacing w:after="0" w:line="360" w:lineRule="auto"/>
                            <w:rPr>
                              <w:rFonts w:ascii="Arial" w:hAnsi="Arial" w:cs="Arial"/>
                              <w:sz w:val="16"/>
                              <w:lang w:val="nl-NL"/>
                            </w:rPr>
                          </w:pPr>
                          <w:r w:rsidRPr="00BB6205">
                            <w:rPr>
                              <w:rFonts w:ascii="Arial" w:hAnsi="Arial"/>
                              <w:i/>
                              <w:sz w:val="16"/>
                              <w:lang w:val="nl-NL"/>
                            </w:rPr>
                            <w:t>EMG</w:t>
                          </w:r>
                        </w:p>
                        <w:p w14:paraId="2600A06D" w14:textId="61911C5B" w:rsidR="006A7575" w:rsidRPr="00BB6205" w:rsidRDefault="00F9756F" w:rsidP="00DE2FE2">
                          <w:pPr>
                            <w:spacing w:after="0" w:line="360" w:lineRule="auto"/>
                            <w:rPr>
                              <w:rFonts w:ascii="Arial" w:hAnsi="Arial" w:cs="Arial"/>
                              <w:sz w:val="16"/>
                              <w:lang w:val="nl-NL"/>
                            </w:rPr>
                          </w:pPr>
                          <w:r w:rsidRPr="00BB6205">
                            <w:rPr>
                              <w:rFonts w:ascii="Arial" w:hAnsi="Arial"/>
                              <w:sz w:val="16"/>
                              <w:lang w:val="nl-NL"/>
                            </w:rPr>
                            <w:t>Nancy van Heesewijk</w:t>
                          </w:r>
                        </w:p>
                        <w:p w14:paraId="0117384A" w14:textId="1B834580" w:rsidR="0037152D" w:rsidRPr="00BB6205" w:rsidRDefault="00B67A4A" w:rsidP="006A7575">
                          <w:pPr>
                            <w:spacing w:after="0" w:line="360" w:lineRule="auto"/>
                            <w:rPr>
                              <w:rFonts w:ascii="Arial" w:hAnsi="Arial" w:cs="Arial"/>
                              <w:sz w:val="16"/>
                              <w:szCs w:val="16"/>
                              <w:lang w:val="nl-NL"/>
                            </w:rPr>
                          </w:pPr>
                          <w:hyperlink r:id="rId5" w:history="1">
                            <w:r w:rsidR="008E5F1F" w:rsidRPr="00BB6205">
                              <w:rPr>
                                <w:rStyle w:val="Hyperlink"/>
                                <w:rFonts w:ascii="Arial" w:hAnsi="Arial"/>
                                <w:sz w:val="16"/>
                                <w:lang w:val="nl-NL"/>
                              </w:rPr>
                              <w:t>nvanheesewijk@emg-marcom.com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66907"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" stroked="f">
              <v:textbox inset=",0,,0">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279393AD" w14:textId="77777777" w:rsidR="006A7575" w:rsidRPr="00BB6205" w:rsidRDefault="006A7575" w:rsidP="006A7575">
                    <w:pPr>
                      <w:pStyle w:val="Textkrper-Zeileneinzug"/>
                      <w:ind w:left="0"/>
                      <w:rPr>
                        <w:bCs/>
                        <w:sz w:val="16"/>
                        <w:szCs w:val="16"/>
                        <w:lang w:val="fr-FR"/>
                      </w:rPr>
                    </w:pPr>
                  </w:p>
                  <w:p w14:paraId="53AEF7C6" w14:textId="77777777" w:rsidR="00F9756F" w:rsidRPr="00371876" w:rsidRDefault="00F9756F" w:rsidP="00F9756F">
                    <w:pPr>
                      <w:pStyle w:val="Textkrper-Zeileneinzug"/>
                      <w:ind w:left="0"/>
                      <w:rPr>
                        <w:iCs w:val="0"/>
                        <w:sz w:val="16"/>
                      </w:rPr>
                    </w:pPr>
                    <w:r>
                      <w:rPr>
                        <w:sz w:val="16"/>
                      </w:rPr>
                      <w:t>Europe, Moyen-Orient &amp; Afrique</w:t>
                    </w:r>
                  </w:p>
                  <w:p w14:paraId="7A643813" w14:textId="77777777" w:rsidR="00F9756F" w:rsidRPr="009B4628" w:rsidRDefault="00F9756F" w:rsidP="00F9756F">
                    <w:pPr>
                      <w:pStyle w:val="Textkrper-Zeileneinzug"/>
                      <w:ind w:left="0"/>
                      <w:rPr>
                        <w:i w:val="0"/>
                        <w:sz w:val="16"/>
                      </w:rPr>
                    </w:pPr>
                    <w:r>
                      <w:rPr>
                        <w:i w:val="0"/>
                        <w:sz w:val="16"/>
                      </w:rPr>
                      <w:t xml:space="preserve">Juliane Schmidhuber </w:t>
                    </w:r>
                  </w:p>
                  <w:p w14:paraId="71C8263D" w14:textId="77777777" w:rsidR="00F9756F" w:rsidRPr="007D6C9D" w:rsidRDefault="00F9756F" w:rsidP="00F9756F">
                    <w:pPr>
                      <w:pStyle w:val="Textkrper-Zeileneinzug"/>
                      <w:ind w:left="0"/>
                      <w:rPr>
                        <w:i w:val="0"/>
                        <w:sz w:val="16"/>
                        <w:szCs w:val="16"/>
                      </w:rPr>
                    </w:pPr>
                    <w:r>
                      <w:rPr>
                        <w:i w:val="0"/>
                        <w:sz w:val="16"/>
                      </w:rPr>
                      <w:t>PR &amp; Communications Manager</w:t>
                    </w:r>
                  </w:p>
                  <w:p w14:paraId="266FDD62" w14:textId="77777777" w:rsidR="00F9756F" w:rsidRPr="007D6C9D" w:rsidRDefault="00F9756F" w:rsidP="00F9756F">
                    <w:pPr>
                      <w:pStyle w:val="Textkrper-Zeileneinzug"/>
                      <w:ind w:left="0"/>
                      <w:rPr>
                        <w:i w:val="0"/>
                        <w:sz w:val="16"/>
                        <w:szCs w:val="16"/>
                      </w:rPr>
                    </w:pPr>
                    <w:r>
                      <w:rPr>
                        <w:i w:val="0"/>
                        <w:sz w:val="16"/>
                      </w:rPr>
                      <w:t>Tél: +49 8638 9810 568</w:t>
                    </w:r>
                  </w:p>
                  <w:p w14:paraId="2C8CCFBF" w14:textId="5BB8C81B" w:rsidR="00F9756F" w:rsidRPr="009B4628" w:rsidRDefault="00B67A4A" w:rsidP="00F9756F">
                    <w:pPr>
                      <w:pStyle w:val="Textkrper-Zeileneinzug"/>
                      <w:ind w:left="0"/>
                      <w:rPr>
                        <w:rStyle w:val="Hyperlink"/>
                        <w:i w:val="0"/>
                        <w:iCs w:val="0"/>
                        <w:sz w:val="16"/>
                      </w:rPr>
                    </w:pPr>
                    <w:hyperlink r:id="rId6" w:history="1">
                      <w:r w:rsidR="008E5F1F">
                        <w:rPr>
                          <w:rStyle w:val="Hyperlink"/>
                          <w:i w:val="0"/>
                          <w:sz w:val="16"/>
                        </w:rPr>
                        <w:t>juliane.schmidhuber@kraiburg-tpe.com</w:t>
                      </w:r>
                    </w:hyperlink>
                  </w:p>
                  <w:p w14:paraId="310A8F61" w14:textId="77777777" w:rsidR="00F9756F" w:rsidRPr="009B4628" w:rsidRDefault="00F9756F" w:rsidP="00F9756F">
                    <w:pPr>
                      <w:pStyle w:val="Textkrper-Zeileneinzug"/>
                      <w:ind w:left="0"/>
                      <w:rPr>
                        <w:bCs/>
                        <w:sz w:val="16"/>
                        <w:szCs w:val="16"/>
                        <w:lang w:val="fr-FR"/>
                      </w:rPr>
                    </w:pPr>
                  </w:p>
                  <w:p w14:paraId="7D2B5087" w14:textId="77777777" w:rsidR="00F9756F" w:rsidRPr="00C406F6" w:rsidRDefault="00F9756F" w:rsidP="00F9756F">
                    <w:pPr>
                      <w:pStyle w:val="Kopfzeile"/>
                      <w:spacing w:line="360" w:lineRule="auto"/>
                      <w:rPr>
                        <w:rFonts w:ascii="Arial" w:hAnsi="Arial" w:cs="Arial"/>
                        <w:sz w:val="16"/>
                        <w:szCs w:val="16"/>
                      </w:rPr>
                    </w:pPr>
                    <w:r>
                      <w:rPr>
                        <w:rFonts w:ascii="Arial" w:hAnsi="Arial"/>
                        <w:i/>
                        <w:sz w:val="16"/>
                      </w:rPr>
                      <w:t>Asie/Pacifique</w:t>
                    </w:r>
                    <w:r>
                      <w:rPr>
                        <w:rFonts w:ascii="Arial" w:hAnsi="Arial"/>
                        <w:sz w:val="16"/>
                      </w:rPr>
                      <w:t xml:space="preserve"> </w:t>
                    </w:r>
                  </w:p>
                  <w:p w14:paraId="01BD5883" w14:textId="77777777" w:rsidR="00F9756F" w:rsidRPr="00BB6205" w:rsidRDefault="00F9756F" w:rsidP="00F9756F">
                    <w:pPr>
                      <w:pStyle w:val="Kopfzeile"/>
                      <w:spacing w:line="360" w:lineRule="auto"/>
                      <w:rPr>
                        <w:rFonts w:ascii="Arial" w:hAnsi="Arial" w:cs="Arial"/>
                        <w:sz w:val="16"/>
                        <w:szCs w:val="16"/>
                        <w:lang w:val="en-GB"/>
                      </w:rPr>
                    </w:pPr>
                    <w:r w:rsidRPr="00BB6205">
                      <w:rPr>
                        <w:rFonts w:ascii="Arial" w:hAnsi="Arial"/>
                        <w:sz w:val="16"/>
                        <w:lang w:val="en-GB"/>
                      </w:rPr>
                      <w:t>Bridget Ngang</w:t>
                    </w:r>
                  </w:p>
                  <w:p w14:paraId="57F94AAB" w14:textId="77777777" w:rsidR="00F9756F" w:rsidRPr="00BB6205" w:rsidRDefault="00F9756F" w:rsidP="00F9756F">
                    <w:pPr>
                      <w:pStyle w:val="Kopfzeile"/>
                      <w:spacing w:line="360" w:lineRule="auto"/>
                      <w:rPr>
                        <w:rFonts w:ascii="Arial" w:hAnsi="Arial" w:cs="Arial"/>
                        <w:sz w:val="16"/>
                        <w:szCs w:val="16"/>
                        <w:lang w:val="en-GB"/>
                      </w:rPr>
                    </w:pPr>
                    <w:r w:rsidRPr="00BB6205">
                      <w:rPr>
                        <w:rFonts w:ascii="Arial" w:hAnsi="Arial"/>
                        <w:sz w:val="16"/>
                        <w:lang w:val="en-GB"/>
                      </w:rPr>
                      <w:t>Marketing Manager Asia Pacific</w:t>
                    </w:r>
                  </w:p>
                  <w:p w14:paraId="11B25AFE"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Tél: +603 9545 6301</w:t>
                    </w:r>
                  </w:p>
                  <w:p w14:paraId="025976BA" w14:textId="1AD00D43" w:rsidR="00F9756F" w:rsidRPr="00C406F6" w:rsidRDefault="00B67A4A" w:rsidP="00F9756F">
                    <w:pPr>
                      <w:pStyle w:val="Kopfzeile"/>
                      <w:spacing w:line="360" w:lineRule="auto"/>
                      <w:rPr>
                        <w:rStyle w:val="Hyperlink"/>
                        <w:rFonts w:ascii="Arial" w:hAnsi="Arial" w:cs="Arial"/>
                        <w:sz w:val="16"/>
                        <w:szCs w:val="16"/>
                      </w:rPr>
                    </w:pPr>
                    <w:hyperlink r:id="rId7" w:history="1">
                      <w:r w:rsidR="008E5F1F">
                        <w:rPr>
                          <w:rStyle w:val="Hyperlink"/>
                          <w:rFonts w:ascii="Arial" w:hAnsi="Arial"/>
                          <w:sz w:val="16"/>
                        </w:rPr>
                        <w:t>bridget.ngang@kraiburg-tpe.com</w:t>
                      </w:r>
                    </w:hyperlink>
                  </w:p>
                  <w:p w14:paraId="1FDEBFFA" w14:textId="77777777" w:rsidR="00C82ED3" w:rsidRPr="00C406F6" w:rsidRDefault="00C82ED3" w:rsidP="00F9756F">
                    <w:pPr>
                      <w:pStyle w:val="Kopfzeile"/>
                      <w:spacing w:line="360" w:lineRule="auto"/>
                      <w:rPr>
                        <w:rStyle w:val="Hyperlink"/>
                        <w:rFonts w:ascii="Arial" w:hAnsi="Arial" w:cs="Arial"/>
                        <w:sz w:val="16"/>
                        <w:szCs w:val="16"/>
                      </w:rPr>
                    </w:pPr>
                  </w:p>
                  <w:p w14:paraId="66D59E1E" w14:textId="77777777" w:rsidR="00C82ED3" w:rsidRPr="00C406F6" w:rsidRDefault="00C82ED3" w:rsidP="00C82ED3">
                    <w:pPr>
                      <w:pStyle w:val="Textkrper-Zeileneinzug"/>
                      <w:ind w:left="0"/>
                      <w:rPr>
                        <w:iCs w:val="0"/>
                        <w:sz w:val="16"/>
                      </w:rPr>
                    </w:pPr>
                    <w:r>
                      <w:rPr>
                        <w:sz w:val="16"/>
                      </w:rPr>
                      <w:t>Amérique</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 xml:space="preserve">Marketing </w:t>
                    </w:r>
                    <w:proofErr w:type="spellStart"/>
                    <w:r>
                      <w:rPr>
                        <w:i w:val="0"/>
                        <w:sz w:val="16"/>
                      </w:rPr>
                      <w:t>Coordinator</w:t>
                    </w:r>
                    <w:proofErr w:type="spellEnd"/>
                  </w:p>
                  <w:p w14:paraId="5028ABF1" w14:textId="77777777" w:rsidR="00C82ED3" w:rsidRPr="00C406F6" w:rsidRDefault="00C82ED3" w:rsidP="00C82ED3">
                    <w:pPr>
                      <w:pStyle w:val="Kopfzeile"/>
                      <w:rPr>
                        <w:rFonts w:ascii="Arial" w:hAnsi="Arial" w:cs="Arial"/>
                        <w:sz w:val="16"/>
                        <w:szCs w:val="16"/>
                      </w:rPr>
                    </w:pPr>
                    <w:r>
                      <w:rPr>
                        <w:rFonts w:ascii="Arial" w:hAnsi="Arial"/>
                        <w:sz w:val="16"/>
                      </w:rPr>
                      <w:t>Tél: +1 470 514-2458</w:t>
                    </w:r>
                  </w:p>
                  <w:p w14:paraId="435916EA" w14:textId="2D503783" w:rsidR="00C82ED3" w:rsidRPr="00A00F51" w:rsidRDefault="00B67A4A" w:rsidP="00C82ED3">
                    <w:pPr>
                      <w:pStyle w:val="Kopfzeile"/>
                      <w:rPr>
                        <w:rStyle w:val="Hyperlink"/>
                        <w:rFonts w:ascii="Arial" w:hAnsi="Arial" w:cs="Arial"/>
                        <w:color w:val="auto"/>
                        <w:sz w:val="16"/>
                        <w:szCs w:val="16"/>
                        <w:u w:val="none"/>
                      </w:rPr>
                    </w:pPr>
                    <w:hyperlink r:id="rId8" w:history="1">
                      <w:r w:rsidR="008E5F1F">
                        <w:rPr>
                          <w:rStyle w:val="Hyperlink"/>
                          <w:rFonts w:ascii="Arial" w:hAnsi="Arial"/>
                          <w:sz w:val="16"/>
                        </w:rPr>
                        <w:t>mirna.pina@kraiburg-tpe.com</w:t>
                      </w:r>
                    </w:hyperlink>
                  </w:p>
                  <w:p w14:paraId="6C17C461" w14:textId="77777777" w:rsidR="00C82ED3" w:rsidRPr="00BB6205" w:rsidRDefault="00C82ED3" w:rsidP="00F9756F">
                    <w:pPr>
                      <w:pStyle w:val="Kopfzeile"/>
                      <w:spacing w:line="360" w:lineRule="auto"/>
                      <w:rPr>
                        <w:rFonts w:ascii="Arial" w:hAnsi="Arial" w:cs="Arial"/>
                        <w:sz w:val="16"/>
                        <w:szCs w:val="16"/>
                        <w:lang w:val="fr-FR"/>
                      </w:rPr>
                    </w:pPr>
                  </w:p>
                  <w:p w14:paraId="3CC6B0F0" w14:textId="77777777" w:rsidR="00810DBB" w:rsidRPr="00BB6205" w:rsidRDefault="00810DBB" w:rsidP="006A7575">
                    <w:pPr>
                      <w:pStyle w:val="Textkrper-Zeileneinzug"/>
                      <w:ind w:left="0"/>
                      <w:rPr>
                        <w:b/>
                        <w:i w:val="0"/>
                        <w:sz w:val="16"/>
                        <w:lang w:val="fr-FR"/>
                      </w:rPr>
                    </w:pPr>
                  </w:p>
                  <w:p w14:paraId="2D7EBDF5" w14:textId="77777777" w:rsidR="006A7575" w:rsidRPr="00810DBB" w:rsidRDefault="006A7575" w:rsidP="006A7575">
                    <w:pPr>
                      <w:pStyle w:val="Textkrper-Zeileneinzug"/>
                      <w:ind w:left="0"/>
                      <w:rPr>
                        <w:rStyle w:val="Hyperlink"/>
                        <w:b/>
                        <w:i w:val="0"/>
                        <w:sz w:val="16"/>
                      </w:rPr>
                    </w:pPr>
                    <w:r>
                      <w:rPr>
                        <w:b/>
                        <w:i w:val="0"/>
                        <w:sz w:val="16"/>
                      </w:rPr>
                      <w:t>Agence de communication</w:t>
                    </w:r>
                  </w:p>
                  <w:p w14:paraId="724A2084" w14:textId="77777777" w:rsidR="006A7575" w:rsidRPr="00BB6205" w:rsidRDefault="006A7575" w:rsidP="006A7575">
                    <w:pPr>
                      <w:spacing w:after="0" w:line="360" w:lineRule="auto"/>
                      <w:rPr>
                        <w:rFonts w:ascii="Arial" w:hAnsi="Arial" w:cs="Arial"/>
                        <w:sz w:val="16"/>
                        <w:lang w:val="nl-NL"/>
                      </w:rPr>
                    </w:pPr>
                    <w:r w:rsidRPr="00BB6205">
                      <w:rPr>
                        <w:rFonts w:ascii="Arial" w:hAnsi="Arial"/>
                        <w:i/>
                        <w:sz w:val="16"/>
                        <w:lang w:val="nl-NL"/>
                      </w:rPr>
                      <w:t>EMG</w:t>
                    </w:r>
                  </w:p>
                  <w:p w14:paraId="2600A06D" w14:textId="61911C5B" w:rsidR="006A7575" w:rsidRPr="00BB6205" w:rsidRDefault="00F9756F" w:rsidP="00DE2FE2">
                    <w:pPr>
                      <w:spacing w:after="0" w:line="360" w:lineRule="auto"/>
                      <w:rPr>
                        <w:rFonts w:ascii="Arial" w:hAnsi="Arial" w:cs="Arial"/>
                        <w:sz w:val="16"/>
                        <w:lang w:val="nl-NL"/>
                      </w:rPr>
                    </w:pPr>
                    <w:r w:rsidRPr="00BB6205">
                      <w:rPr>
                        <w:rFonts w:ascii="Arial" w:hAnsi="Arial"/>
                        <w:sz w:val="16"/>
                        <w:lang w:val="nl-NL"/>
                      </w:rPr>
                      <w:t>Nancy van Heesewijk</w:t>
                    </w:r>
                  </w:p>
                  <w:p w14:paraId="0117384A" w14:textId="1B834580" w:rsidR="0037152D" w:rsidRPr="00BB6205" w:rsidRDefault="00B67A4A" w:rsidP="006A7575">
                    <w:pPr>
                      <w:spacing w:after="0" w:line="360" w:lineRule="auto"/>
                      <w:rPr>
                        <w:rFonts w:ascii="Arial" w:hAnsi="Arial" w:cs="Arial"/>
                        <w:sz w:val="16"/>
                        <w:szCs w:val="16"/>
                        <w:lang w:val="nl-NL"/>
                      </w:rPr>
                    </w:pPr>
                    <w:hyperlink r:id="rId9" w:history="1">
                      <w:r w:rsidR="008E5F1F" w:rsidRPr="00BB6205">
                        <w:rPr>
                          <w:rStyle w:val="Hyperlink"/>
                          <w:rFonts w:ascii="Arial" w:hAnsi="Arial"/>
                          <w:sz w:val="16"/>
                          <w:lang w:val="nl-NL"/>
                        </w:rPr>
                        <w:t>nvanheesewijk@emg-marcom.com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B2D31"/>
    <w:multiLevelType w:val="hybridMultilevel"/>
    <w:tmpl w:val="FDA4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8A"/>
    <w:multiLevelType w:val="hybridMultilevel"/>
    <w:tmpl w:val="05D65874"/>
    <w:lvl w:ilvl="0" w:tplc="3E4422F2">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7414834">
    <w:abstractNumId w:val="1"/>
  </w:num>
  <w:num w:numId="2" w16cid:durableId="2050255626">
    <w:abstractNumId w:val="2"/>
  </w:num>
  <w:num w:numId="3" w16cid:durableId="1340540609">
    <w:abstractNumId w:val="0"/>
  </w:num>
  <w:num w:numId="4" w16cid:durableId="1698434603">
    <w:abstractNumId w:val="3"/>
  </w:num>
  <w:num w:numId="5" w16cid:durableId="1959681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6F"/>
    <w:rsid w:val="00041B77"/>
    <w:rsid w:val="00045890"/>
    <w:rsid w:val="0004695A"/>
    <w:rsid w:val="00071236"/>
    <w:rsid w:val="00076577"/>
    <w:rsid w:val="00083596"/>
    <w:rsid w:val="0008699C"/>
    <w:rsid w:val="00096CA7"/>
    <w:rsid w:val="00097D31"/>
    <w:rsid w:val="000A3C1C"/>
    <w:rsid w:val="000A510D"/>
    <w:rsid w:val="000B6A97"/>
    <w:rsid w:val="000D12E7"/>
    <w:rsid w:val="000D178A"/>
    <w:rsid w:val="000F2C44"/>
    <w:rsid w:val="000F2DAE"/>
    <w:rsid w:val="000F32CD"/>
    <w:rsid w:val="000F7C99"/>
    <w:rsid w:val="00111092"/>
    <w:rsid w:val="001246FA"/>
    <w:rsid w:val="00144072"/>
    <w:rsid w:val="00146E7E"/>
    <w:rsid w:val="00156A2A"/>
    <w:rsid w:val="00163E63"/>
    <w:rsid w:val="0017332B"/>
    <w:rsid w:val="00180F66"/>
    <w:rsid w:val="00181E21"/>
    <w:rsid w:val="00184C33"/>
    <w:rsid w:val="001A1A47"/>
    <w:rsid w:val="001A4BDC"/>
    <w:rsid w:val="001C4EAE"/>
    <w:rsid w:val="00201710"/>
    <w:rsid w:val="00225FD8"/>
    <w:rsid w:val="00235BA5"/>
    <w:rsid w:val="002631F5"/>
    <w:rsid w:val="00273F93"/>
    <w:rsid w:val="00280BA4"/>
    <w:rsid w:val="00290773"/>
    <w:rsid w:val="0029752E"/>
    <w:rsid w:val="002A37DD"/>
    <w:rsid w:val="002B3A55"/>
    <w:rsid w:val="002B7161"/>
    <w:rsid w:val="002C4280"/>
    <w:rsid w:val="002C6993"/>
    <w:rsid w:val="002F2061"/>
    <w:rsid w:val="002F563D"/>
    <w:rsid w:val="0035315F"/>
    <w:rsid w:val="00356B3A"/>
    <w:rsid w:val="0037152D"/>
    <w:rsid w:val="00385A9C"/>
    <w:rsid w:val="003C6DEF"/>
    <w:rsid w:val="003C78DA"/>
    <w:rsid w:val="003D2A62"/>
    <w:rsid w:val="004002A2"/>
    <w:rsid w:val="00406C85"/>
    <w:rsid w:val="00456843"/>
    <w:rsid w:val="00456A3B"/>
    <w:rsid w:val="00463F6E"/>
    <w:rsid w:val="00471A94"/>
    <w:rsid w:val="00481947"/>
    <w:rsid w:val="004A62E0"/>
    <w:rsid w:val="004C6E24"/>
    <w:rsid w:val="004D5BAF"/>
    <w:rsid w:val="00502615"/>
    <w:rsid w:val="0050419E"/>
    <w:rsid w:val="00550C61"/>
    <w:rsid w:val="005D467D"/>
    <w:rsid w:val="005E1C3F"/>
    <w:rsid w:val="00614013"/>
    <w:rsid w:val="00621DDB"/>
    <w:rsid w:val="00661BAB"/>
    <w:rsid w:val="006709AB"/>
    <w:rsid w:val="006A7575"/>
    <w:rsid w:val="006B0D90"/>
    <w:rsid w:val="006B1DAF"/>
    <w:rsid w:val="006B33D8"/>
    <w:rsid w:val="006C59A3"/>
    <w:rsid w:val="006D0902"/>
    <w:rsid w:val="006E4B80"/>
    <w:rsid w:val="006E65CF"/>
    <w:rsid w:val="0071575E"/>
    <w:rsid w:val="007163D9"/>
    <w:rsid w:val="00717DA2"/>
    <w:rsid w:val="00717F62"/>
    <w:rsid w:val="00724DF8"/>
    <w:rsid w:val="00744F3B"/>
    <w:rsid w:val="0078239C"/>
    <w:rsid w:val="007831E2"/>
    <w:rsid w:val="00784C57"/>
    <w:rsid w:val="007B4C2D"/>
    <w:rsid w:val="007D7444"/>
    <w:rsid w:val="007E7CA3"/>
    <w:rsid w:val="007F1877"/>
    <w:rsid w:val="007F3947"/>
    <w:rsid w:val="007F3DBF"/>
    <w:rsid w:val="00810DBB"/>
    <w:rsid w:val="0088592F"/>
    <w:rsid w:val="00885E31"/>
    <w:rsid w:val="00893ECA"/>
    <w:rsid w:val="008B1F30"/>
    <w:rsid w:val="008B2E96"/>
    <w:rsid w:val="008B6AFF"/>
    <w:rsid w:val="008C43CA"/>
    <w:rsid w:val="008D6339"/>
    <w:rsid w:val="008E5B5F"/>
    <w:rsid w:val="008E5F1F"/>
    <w:rsid w:val="0090136F"/>
    <w:rsid w:val="00923D2E"/>
    <w:rsid w:val="00937972"/>
    <w:rsid w:val="0094219F"/>
    <w:rsid w:val="00947D55"/>
    <w:rsid w:val="00964C40"/>
    <w:rsid w:val="00972DC1"/>
    <w:rsid w:val="00980DBB"/>
    <w:rsid w:val="009837D1"/>
    <w:rsid w:val="009A211A"/>
    <w:rsid w:val="009B2597"/>
    <w:rsid w:val="009D1170"/>
    <w:rsid w:val="009E74A0"/>
    <w:rsid w:val="00A2616A"/>
    <w:rsid w:val="00A57CD6"/>
    <w:rsid w:val="00A709B8"/>
    <w:rsid w:val="00A805C3"/>
    <w:rsid w:val="00A805F6"/>
    <w:rsid w:val="00A832FB"/>
    <w:rsid w:val="00AB48F2"/>
    <w:rsid w:val="00AD13B3"/>
    <w:rsid w:val="00AF51F3"/>
    <w:rsid w:val="00AF706E"/>
    <w:rsid w:val="00B20D0E"/>
    <w:rsid w:val="00B21133"/>
    <w:rsid w:val="00B221F5"/>
    <w:rsid w:val="00B43FD8"/>
    <w:rsid w:val="00B67A4A"/>
    <w:rsid w:val="00B71FAC"/>
    <w:rsid w:val="00B81B58"/>
    <w:rsid w:val="00BB6205"/>
    <w:rsid w:val="00BC1A81"/>
    <w:rsid w:val="00BC43F8"/>
    <w:rsid w:val="00BF28D4"/>
    <w:rsid w:val="00BF5ECA"/>
    <w:rsid w:val="00C0054B"/>
    <w:rsid w:val="00C10035"/>
    <w:rsid w:val="00C24DC3"/>
    <w:rsid w:val="00C30003"/>
    <w:rsid w:val="00C309B1"/>
    <w:rsid w:val="00C33B05"/>
    <w:rsid w:val="00C406F6"/>
    <w:rsid w:val="00C43CB4"/>
    <w:rsid w:val="00C566EF"/>
    <w:rsid w:val="00C70EBC"/>
    <w:rsid w:val="00C71DA0"/>
    <w:rsid w:val="00C760BA"/>
    <w:rsid w:val="00C8056E"/>
    <w:rsid w:val="00C82ED3"/>
    <w:rsid w:val="00C8574F"/>
    <w:rsid w:val="00C95294"/>
    <w:rsid w:val="00C97AAF"/>
    <w:rsid w:val="00CB2B15"/>
    <w:rsid w:val="00CB2B17"/>
    <w:rsid w:val="00CC2BDA"/>
    <w:rsid w:val="00CE3169"/>
    <w:rsid w:val="00CE6C93"/>
    <w:rsid w:val="00CF1F82"/>
    <w:rsid w:val="00CF4FBE"/>
    <w:rsid w:val="00D14F71"/>
    <w:rsid w:val="00D16340"/>
    <w:rsid w:val="00D2192F"/>
    <w:rsid w:val="00D238FD"/>
    <w:rsid w:val="00D2670C"/>
    <w:rsid w:val="00D34D49"/>
    <w:rsid w:val="00D41761"/>
    <w:rsid w:val="00D50D0C"/>
    <w:rsid w:val="00D625E9"/>
    <w:rsid w:val="00D81F17"/>
    <w:rsid w:val="00D821DB"/>
    <w:rsid w:val="00D9749E"/>
    <w:rsid w:val="00DB2468"/>
    <w:rsid w:val="00DC10C6"/>
    <w:rsid w:val="00DC32CA"/>
    <w:rsid w:val="00DE2FE2"/>
    <w:rsid w:val="00E0247F"/>
    <w:rsid w:val="00E039D8"/>
    <w:rsid w:val="00E07B9C"/>
    <w:rsid w:val="00E177B4"/>
    <w:rsid w:val="00E17CAC"/>
    <w:rsid w:val="00E533F6"/>
    <w:rsid w:val="00E908C9"/>
    <w:rsid w:val="00E93F6E"/>
    <w:rsid w:val="00EB386A"/>
    <w:rsid w:val="00EB6CB6"/>
    <w:rsid w:val="00ED7A78"/>
    <w:rsid w:val="00F11E25"/>
    <w:rsid w:val="00F125F3"/>
    <w:rsid w:val="00F14DFB"/>
    <w:rsid w:val="00F20F7E"/>
    <w:rsid w:val="00F301C0"/>
    <w:rsid w:val="00F33088"/>
    <w:rsid w:val="00F50B59"/>
    <w:rsid w:val="00F540D8"/>
    <w:rsid w:val="00F54D5B"/>
    <w:rsid w:val="00F56344"/>
    <w:rsid w:val="00F826AA"/>
    <w:rsid w:val="00F9756F"/>
    <w:rsid w:val="00F97DC4"/>
    <w:rsid w:val="00FA13B7"/>
    <w:rsid w:val="00FA1F87"/>
    <w:rsid w:val="00FB6011"/>
    <w:rsid w:val="00FC50D1"/>
    <w:rsid w:val="00FD68A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F034"/>
  <w15:docId w15:val="{D525C232-6CE4-4DBA-893F-00D91B6D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81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50962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13" Type="http://schemas.openxmlformats.org/officeDocument/2006/relationships/hyperlink" Target="https://www.instagram.com/kraiburg_tpe/?hl=fr"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fr" TargetMode="External"/><Relationship Id="rId23" Type="http://schemas.openxmlformats.org/officeDocument/2006/relationships/hyperlink" Target="http://www.kraiburg-tpe.com"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nvanheesewijk@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nvanheesewijk@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B1816-9B7A-4BCE-97B9-F5F36AF1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5563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Neue Compounds für Trink- und Heißwasseranwendungen sowie richtungsweisende TPE-Lösungen mit hohen biobasierten und recycelten Anteilen</vt:lpstr>
    </vt:vector>
  </TitlesOfParts>
  <Manager/>
  <Company>PAT 110005-14/23 D-Fr Mieuss</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Schmidhuber, Juliane</dc:creator>
  <cp:keywords>205</cp:keywords>
  <cp:lastModifiedBy>Schmidhuber, Juliane</cp:lastModifiedBy>
  <cp:revision>3</cp:revision>
  <cp:lastPrinted>2023-09-26T06:47:00Z</cp:lastPrinted>
  <dcterms:created xsi:type="dcterms:W3CDTF">2023-09-26T06:47:00Z</dcterms:created>
  <dcterms:modified xsi:type="dcterms:W3CDTF">2023-09-26T06:50:00Z</dcterms:modified>
  <cp:category>PR</cp:category>
</cp:coreProperties>
</file>