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4F63" w14:textId="7632BA33" w:rsidR="00C8574F" w:rsidRPr="00F9756F" w:rsidRDefault="00F9756F" w:rsidP="00C8574F">
      <w:pPr>
        <w:spacing w:after="0" w:line="360" w:lineRule="auto"/>
        <w:ind w:right="1700"/>
        <w:jc w:val="both"/>
        <w:rPr>
          <w:rFonts w:ascii="Arial" w:hAnsi="Arial" w:cs="Arial"/>
          <w:bCs/>
          <w:sz w:val="20"/>
          <w:szCs w:val="20"/>
        </w:rPr>
      </w:pPr>
      <w:r>
        <w:rPr>
          <w:rFonts w:ascii="Arial" w:hAnsi="Arial"/>
          <w:sz w:val="20"/>
        </w:rPr>
        <w:t xml:space="preserve">KRAIBURG TPE </w:t>
      </w:r>
      <w:r w:rsidR="004C57DD">
        <w:rPr>
          <w:rFonts w:ascii="Arial" w:hAnsi="Arial"/>
          <w:sz w:val="20"/>
        </w:rPr>
        <w:t>is</w:t>
      </w:r>
      <w:r>
        <w:rPr>
          <w:rFonts w:ascii="Arial" w:hAnsi="Arial"/>
          <w:sz w:val="20"/>
        </w:rPr>
        <w:t xml:space="preserve"> highlight</w:t>
      </w:r>
      <w:r w:rsidR="004C57DD">
        <w:rPr>
          <w:rFonts w:ascii="Arial" w:hAnsi="Arial"/>
          <w:sz w:val="20"/>
        </w:rPr>
        <w:t>ing</w:t>
      </w:r>
      <w:r>
        <w:rPr>
          <w:rFonts w:ascii="Arial" w:hAnsi="Arial"/>
          <w:sz w:val="20"/>
        </w:rPr>
        <w:t xml:space="preserve"> its leading role as an innovator in the thermoplastic elastomers market at </w:t>
      </w:r>
      <w:proofErr w:type="spellStart"/>
      <w:r>
        <w:rPr>
          <w:rFonts w:ascii="Arial" w:hAnsi="Arial"/>
          <w:sz w:val="20"/>
        </w:rPr>
        <w:t>Fakuma</w:t>
      </w:r>
      <w:proofErr w:type="spellEnd"/>
      <w:r>
        <w:rPr>
          <w:rFonts w:ascii="Arial" w:hAnsi="Arial"/>
          <w:sz w:val="20"/>
        </w:rPr>
        <w:t xml:space="preserve"> 2023</w:t>
      </w:r>
    </w:p>
    <w:p w14:paraId="0C868C2B" w14:textId="1E6FDC17" w:rsidR="00C30003" w:rsidRPr="00F9756F" w:rsidRDefault="00F9756F" w:rsidP="00083596">
      <w:pPr>
        <w:spacing w:after="0" w:line="360" w:lineRule="auto"/>
        <w:ind w:right="1700"/>
        <w:rPr>
          <w:rFonts w:ascii="Arial" w:hAnsi="Arial" w:cs="Arial"/>
          <w:b/>
          <w:sz w:val="24"/>
          <w:szCs w:val="24"/>
        </w:rPr>
      </w:pPr>
      <w:r>
        <w:rPr>
          <w:rFonts w:ascii="Arial" w:hAnsi="Arial"/>
          <w:b/>
          <w:sz w:val="24"/>
        </w:rPr>
        <w:t>New compounds for drinking water and hot water applications as well as trendsetting TPE solutions that contain high proportions of bio-based and recycled materials</w:t>
      </w:r>
      <w:r w:rsidR="006819CC">
        <w:rPr>
          <w:rFonts w:ascii="Arial" w:hAnsi="Arial"/>
          <w:b/>
          <w:sz w:val="24"/>
        </w:rPr>
        <w:t>.</w:t>
      </w:r>
    </w:p>
    <w:p w14:paraId="20BC0332" w14:textId="77777777" w:rsidR="00083596" w:rsidRPr="00B960E6" w:rsidRDefault="00083596" w:rsidP="00083596">
      <w:pPr>
        <w:keepLines/>
        <w:spacing w:after="0" w:line="360" w:lineRule="auto"/>
        <w:ind w:right="1701"/>
        <w:jc w:val="both"/>
        <w:rPr>
          <w:rFonts w:ascii="Arial" w:hAnsi="Arial" w:cs="Arial"/>
          <w:sz w:val="20"/>
          <w:szCs w:val="20"/>
          <w:lang w:val="en-GB"/>
        </w:rPr>
      </w:pPr>
    </w:p>
    <w:p w14:paraId="67D36A21" w14:textId="664569AD" w:rsidR="00083596" w:rsidRPr="007E7CA3" w:rsidRDefault="00F9756F" w:rsidP="00B71FAC">
      <w:pPr>
        <w:keepLines/>
        <w:spacing w:after="0" w:line="360" w:lineRule="auto"/>
        <w:ind w:right="1701"/>
        <w:jc w:val="both"/>
        <w:rPr>
          <w:rFonts w:ascii="Arial" w:hAnsi="Arial" w:cs="Arial"/>
          <w:b/>
          <w:sz w:val="20"/>
          <w:szCs w:val="20"/>
        </w:rPr>
      </w:pPr>
      <w:r>
        <w:rPr>
          <w:rFonts w:ascii="Arial" w:hAnsi="Arial"/>
          <w:b/>
          <w:sz w:val="20"/>
        </w:rPr>
        <w:t xml:space="preserve">At </w:t>
      </w:r>
      <w:proofErr w:type="spellStart"/>
      <w:r>
        <w:rPr>
          <w:rFonts w:ascii="Arial" w:hAnsi="Arial"/>
          <w:b/>
          <w:sz w:val="20"/>
        </w:rPr>
        <w:t>Fakuma</w:t>
      </w:r>
      <w:proofErr w:type="spellEnd"/>
      <w:r>
        <w:rPr>
          <w:rFonts w:ascii="Arial" w:hAnsi="Arial"/>
          <w:b/>
          <w:sz w:val="20"/>
        </w:rPr>
        <w:t xml:space="preserve"> 2023 </w:t>
      </w:r>
      <w:r w:rsidR="004C57DD">
        <w:rPr>
          <w:rFonts w:ascii="Arial" w:hAnsi="Arial"/>
          <w:b/>
          <w:sz w:val="20"/>
        </w:rPr>
        <w:t xml:space="preserve">held </w:t>
      </w:r>
      <w:r>
        <w:rPr>
          <w:rFonts w:ascii="Arial" w:hAnsi="Arial"/>
          <w:b/>
          <w:sz w:val="20"/>
        </w:rPr>
        <w:t xml:space="preserve">from October 17 to 21 at Friedrichshafen Exhibition Center, KRAIBURG TPE will put the spot on its leading competence in the field of thermoplastic elastomers (TPEs). The product innovations presented at booth 5303 in hall B5 </w:t>
      </w:r>
      <w:r w:rsidR="004C57DD">
        <w:rPr>
          <w:rFonts w:ascii="Arial" w:hAnsi="Arial"/>
          <w:b/>
          <w:sz w:val="20"/>
        </w:rPr>
        <w:t xml:space="preserve">will </w:t>
      </w:r>
      <w:r>
        <w:rPr>
          <w:rFonts w:ascii="Arial" w:hAnsi="Arial"/>
          <w:b/>
          <w:sz w:val="20"/>
        </w:rPr>
        <w:t xml:space="preserve">focus on a series of new TPE compounds for sophisticated drinking water and hot water applications. As part of its expanded line of circular products, the manufacturer </w:t>
      </w:r>
      <w:r w:rsidR="004C57DD">
        <w:rPr>
          <w:rFonts w:ascii="Arial" w:hAnsi="Arial"/>
          <w:b/>
          <w:sz w:val="20"/>
        </w:rPr>
        <w:t xml:space="preserve">will </w:t>
      </w:r>
      <w:r>
        <w:rPr>
          <w:rFonts w:ascii="Arial" w:hAnsi="Arial"/>
          <w:b/>
          <w:sz w:val="20"/>
        </w:rPr>
        <w:t xml:space="preserve">also </w:t>
      </w:r>
      <w:r w:rsidR="004C57DD">
        <w:rPr>
          <w:rFonts w:ascii="Arial" w:hAnsi="Arial"/>
          <w:b/>
          <w:sz w:val="20"/>
        </w:rPr>
        <w:t>be showcasing</w:t>
      </w:r>
      <w:r>
        <w:rPr>
          <w:rFonts w:ascii="Arial" w:hAnsi="Arial"/>
          <w:b/>
          <w:sz w:val="20"/>
        </w:rPr>
        <w:t xml:space="preserve"> several materials that contain high proportions of bio-based and recycled raw materials of up to 80%.</w:t>
      </w:r>
    </w:p>
    <w:p w14:paraId="349B7371" w14:textId="77777777" w:rsidR="00D9749E" w:rsidRPr="00B960E6" w:rsidRDefault="00D9749E" w:rsidP="00B71FAC">
      <w:pPr>
        <w:keepLines/>
        <w:spacing w:after="0" w:line="360" w:lineRule="auto"/>
        <w:ind w:right="1701"/>
        <w:jc w:val="both"/>
        <w:rPr>
          <w:rFonts w:ascii="Arial" w:hAnsi="Arial" w:cs="Arial"/>
          <w:sz w:val="20"/>
          <w:szCs w:val="20"/>
          <w:lang w:val="en-GB"/>
        </w:rPr>
      </w:pPr>
    </w:p>
    <w:p w14:paraId="41AD8E08" w14:textId="32FBF504" w:rsidR="00F9756F" w:rsidRPr="007E7CA3" w:rsidRDefault="007163D9" w:rsidP="00F9756F">
      <w:pPr>
        <w:keepLines/>
        <w:spacing w:after="0" w:line="360" w:lineRule="auto"/>
        <w:ind w:right="1701"/>
        <w:jc w:val="both"/>
        <w:rPr>
          <w:rFonts w:ascii="Arial" w:hAnsi="Arial"/>
          <w:sz w:val="20"/>
        </w:rPr>
      </w:pPr>
      <w:r>
        <w:rPr>
          <w:rFonts w:ascii="Arial" w:hAnsi="Arial"/>
          <w:sz w:val="20"/>
        </w:rPr>
        <w:t>“Product reliability, sustainability and efficiency are the core requirements of our customers in the plastics industry. We are determined to meet these requirements by providing TPE solutions that set new standards with regard to high performance, cost-effective processing and exemplary environmental balance,” says Oliver Zintner, CEO at KRAIBURG</w:t>
      </w:r>
      <w:r w:rsidR="004C57DD">
        <w:rPr>
          <w:rFonts w:ascii="Arial" w:hAnsi="Arial"/>
          <w:sz w:val="20"/>
        </w:rPr>
        <w:t>.</w:t>
      </w:r>
      <w:r>
        <w:rPr>
          <w:rFonts w:ascii="Arial" w:hAnsi="Arial"/>
          <w:sz w:val="20"/>
        </w:rPr>
        <w:t xml:space="preserve"> “Our appearance at this year’s trade fair for plastics processing in Friedrichshafen will therefore focus on trendsetting TPE solutions, which also highlight our industry-leading engineering competence, along with the versatility of our materials technology.”</w:t>
      </w:r>
    </w:p>
    <w:p w14:paraId="3A2E9D6D" w14:textId="77777777" w:rsidR="00F9756F" w:rsidRPr="00B960E6" w:rsidRDefault="00F9756F" w:rsidP="00F9756F">
      <w:pPr>
        <w:keepLines/>
        <w:spacing w:after="0" w:line="360" w:lineRule="auto"/>
        <w:ind w:right="1701"/>
        <w:jc w:val="both"/>
        <w:rPr>
          <w:rFonts w:ascii="Arial" w:hAnsi="Arial"/>
          <w:sz w:val="20"/>
          <w:lang w:val="en-GB"/>
        </w:rPr>
      </w:pPr>
    </w:p>
    <w:p w14:paraId="295A343E" w14:textId="6A0A38B1" w:rsidR="00F9756F" w:rsidRPr="007E7CA3" w:rsidRDefault="00F9756F" w:rsidP="00F9756F">
      <w:pPr>
        <w:keepLines/>
        <w:spacing w:after="0" w:line="360" w:lineRule="auto"/>
        <w:ind w:right="1701"/>
        <w:jc w:val="both"/>
        <w:rPr>
          <w:rFonts w:ascii="Arial" w:hAnsi="Arial"/>
          <w:sz w:val="20"/>
        </w:rPr>
      </w:pPr>
      <w:r>
        <w:rPr>
          <w:rFonts w:ascii="Arial" w:hAnsi="Arial"/>
          <w:sz w:val="20"/>
        </w:rPr>
        <w:t xml:space="preserve">KRAIBURG TPE will </w:t>
      </w:r>
      <w:r w:rsidR="004C57DD">
        <w:rPr>
          <w:rFonts w:ascii="Arial" w:hAnsi="Arial"/>
          <w:sz w:val="20"/>
        </w:rPr>
        <w:t xml:space="preserve">be </w:t>
      </w:r>
      <w:r w:rsidR="00595E54">
        <w:rPr>
          <w:rFonts w:ascii="Arial" w:hAnsi="Arial"/>
          <w:sz w:val="20"/>
        </w:rPr>
        <w:t>showcasing</w:t>
      </w:r>
      <w:r>
        <w:rPr>
          <w:rFonts w:ascii="Arial" w:hAnsi="Arial"/>
          <w:sz w:val="20"/>
        </w:rPr>
        <w:t xml:space="preserve"> the following four groundbreaking TPE developments as highlights of its appearance at </w:t>
      </w:r>
      <w:proofErr w:type="spellStart"/>
      <w:r>
        <w:rPr>
          <w:rFonts w:ascii="Arial" w:hAnsi="Arial"/>
          <w:sz w:val="20"/>
        </w:rPr>
        <w:t>Fakuma</w:t>
      </w:r>
      <w:proofErr w:type="spellEnd"/>
      <w:r>
        <w:rPr>
          <w:rFonts w:ascii="Arial" w:hAnsi="Arial"/>
          <w:sz w:val="20"/>
        </w:rPr>
        <w:t xml:space="preserve"> 2023:</w:t>
      </w:r>
    </w:p>
    <w:p w14:paraId="0492F99B" w14:textId="3F208A85" w:rsidR="00F9756F" w:rsidRPr="007E7CA3" w:rsidRDefault="00F9756F" w:rsidP="0094219F">
      <w:pPr>
        <w:pStyle w:val="Listenabsatz"/>
        <w:keepLines/>
        <w:numPr>
          <w:ilvl w:val="0"/>
          <w:numId w:val="5"/>
        </w:numPr>
        <w:spacing w:line="360" w:lineRule="auto"/>
        <w:ind w:right="1701"/>
        <w:jc w:val="both"/>
        <w:rPr>
          <w:rFonts w:ascii="Arial" w:hAnsi="Arial"/>
          <w:sz w:val="20"/>
        </w:rPr>
      </w:pPr>
      <w:r>
        <w:rPr>
          <w:rFonts w:ascii="Arial" w:hAnsi="Arial"/>
          <w:b/>
          <w:sz w:val="20"/>
        </w:rPr>
        <w:lastRenderedPageBreak/>
        <w:t>THERMOLAST</w:t>
      </w:r>
      <w:r>
        <w:rPr>
          <w:rFonts w:ascii="Arial" w:hAnsi="Arial"/>
          <w:b/>
          <w:sz w:val="20"/>
          <w:vertAlign w:val="superscript"/>
        </w:rPr>
        <w:t>®</w:t>
      </w:r>
      <w:r>
        <w:rPr>
          <w:rFonts w:ascii="Arial" w:hAnsi="Arial"/>
          <w:b/>
          <w:sz w:val="20"/>
        </w:rPr>
        <w:t xml:space="preserve"> DW H2</w:t>
      </w:r>
      <w:r>
        <w:rPr>
          <w:rFonts w:ascii="Arial" w:hAnsi="Arial"/>
          <w:sz w:val="20"/>
        </w:rPr>
        <w:t xml:space="preserve">, a series of new, plasticizer-free TPE compounds </w:t>
      </w:r>
      <w:r>
        <w:rPr>
          <w:rFonts w:ascii="Arial" w:hAnsi="Arial"/>
          <w:b/>
          <w:sz w:val="20"/>
        </w:rPr>
        <w:t>for sanitary and drinking water tubes and hoses</w:t>
      </w:r>
      <w:r>
        <w:rPr>
          <w:rFonts w:ascii="Arial" w:hAnsi="Arial"/>
          <w:sz w:val="20"/>
        </w:rPr>
        <w:t xml:space="preserve"> </w:t>
      </w:r>
      <w:r w:rsidR="00595E54">
        <w:rPr>
          <w:rFonts w:ascii="Arial" w:hAnsi="Arial"/>
          <w:sz w:val="20"/>
        </w:rPr>
        <w:t xml:space="preserve">that </w:t>
      </w:r>
      <w:r>
        <w:rPr>
          <w:rFonts w:ascii="Arial" w:hAnsi="Arial"/>
          <w:sz w:val="20"/>
        </w:rPr>
        <w:t>comply with the tightened DTW-BWGL standard (mandatory from March 2025) for organic materials in contact with drinking water. Available in five hardness degrees from 70 Shore A to 40 Shore D, they are suitable for low-cost processing on existing extruder lines for polyolefins, provide good adhesion to PP and ensure smooth surfaces with high resistance to the growth of microorganisms in accordance with DVGW W270. The range of suitable applications includes in particular shower tubes, pressure hoses and food hoses as well as supply tubing in dishwashers and washing machines.</w:t>
      </w:r>
    </w:p>
    <w:p w14:paraId="157E62F0" w14:textId="30007D6D"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New </w:t>
      </w:r>
      <w:r>
        <w:rPr>
          <w:rFonts w:ascii="Arial" w:hAnsi="Arial"/>
          <w:b/>
          <w:sz w:val="20"/>
        </w:rPr>
        <w:t>Hot Water TPEs for hot water applications</w:t>
      </w:r>
      <w:r>
        <w:rPr>
          <w:rFonts w:ascii="Arial" w:hAnsi="Arial"/>
          <w:sz w:val="20"/>
        </w:rPr>
        <w:t xml:space="preserve"> compliant with the KTW-BWGL standard, which are used in the environment of frequently changing water temperatures, such as seals and showerheads. As first non-cross-linking TPEs in this market segment, they also facilitate processing by</w:t>
      </w:r>
      <w:r w:rsidR="00595E54">
        <w:rPr>
          <w:rFonts w:ascii="Arial" w:hAnsi="Arial"/>
          <w:sz w:val="20"/>
        </w:rPr>
        <w:t xml:space="preserve"> their</w:t>
      </w:r>
      <w:r>
        <w:rPr>
          <w:rFonts w:ascii="Arial" w:hAnsi="Arial"/>
          <w:sz w:val="20"/>
        </w:rPr>
        <w:t xml:space="preserve"> increased flowability and easy ejection. They also feature good adhesion to PP and PE as well as improved compression set at higher temperatures. KRAIBURG TPE expects </w:t>
      </w:r>
      <w:r w:rsidR="00595E54">
        <w:rPr>
          <w:rFonts w:ascii="Arial" w:hAnsi="Arial"/>
          <w:sz w:val="20"/>
        </w:rPr>
        <w:t>this innovative materials technology</w:t>
      </w:r>
      <w:r>
        <w:rPr>
          <w:rFonts w:ascii="Arial" w:hAnsi="Arial"/>
          <w:sz w:val="20"/>
        </w:rPr>
        <w:t xml:space="preserve"> for applications in contact with drinking water to be finally certified by the end of 2023.</w:t>
      </w:r>
    </w:p>
    <w:p w14:paraId="2CA64A6F" w14:textId="74854E74"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sz w:val="20"/>
        </w:rPr>
        <w:t xml:space="preserve">Second and third generation </w:t>
      </w:r>
      <w:r>
        <w:rPr>
          <w:rFonts w:ascii="Arial" w:hAnsi="Arial"/>
          <w:b/>
          <w:sz w:val="20"/>
        </w:rPr>
        <w:t xml:space="preserve">bio-based TPEs with a proportion of renewable raw materials of up to 71%, </w:t>
      </w:r>
      <w:r>
        <w:rPr>
          <w:rFonts w:ascii="Arial" w:hAnsi="Arial"/>
          <w:sz w:val="20"/>
        </w:rPr>
        <w:t>which are not in competition with the production of food or animal feed. The compounds expand KRAIBURG TPE’s existing portfolio of sustainable materials for applications where manufacturers and processing companies are increasingly looking for materials solutions that significantly reduce their carbon footprint.</w:t>
      </w:r>
    </w:p>
    <w:p w14:paraId="0282557A" w14:textId="6086C58F" w:rsidR="00F9756F" w:rsidRPr="007E7CA3" w:rsidRDefault="00F9756F" w:rsidP="00F9756F">
      <w:pPr>
        <w:pStyle w:val="Listenabsatz"/>
        <w:keepLines/>
        <w:numPr>
          <w:ilvl w:val="0"/>
          <w:numId w:val="5"/>
        </w:numPr>
        <w:spacing w:line="360" w:lineRule="auto"/>
        <w:ind w:right="1701"/>
        <w:jc w:val="both"/>
        <w:rPr>
          <w:rFonts w:ascii="Arial" w:hAnsi="Arial"/>
          <w:sz w:val="20"/>
        </w:rPr>
      </w:pPr>
      <w:r>
        <w:rPr>
          <w:rFonts w:ascii="Arial" w:hAnsi="Arial"/>
          <w:b/>
          <w:sz w:val="20"/>
        </w:rPr>
        <w:lastRenderedPageBreak/>
        <w:t>TPEs with higher proportions of recycled materials of up to 80%</w:t>
      </w:r>
      <w:r>
        <w:rPr>
          <w:rFonts w:ascii="Arial" w:hAnsi="Arial"/>
          <w:sz w:val="20"/>
        </w:rPr>
        <w:t xml:space="preserve"> from </w:t>
      </w:r>
      <w:r>
        <w:rPr>
          <w:rFonts w:ascii="Arial" w:hAnsi="Arial"/>
          <w:b/>
          <w:sz w:val="20"/>
        </w:rPr>
        <w:t>postindustrial and/or post-consumer waste streams</w:t>
      </w:r>
      <w:r>
        <w:rPr>
          <w:rFonts w:ascii="Arial" w:hAnsi="Arial"/>
          <w:sz w:val="20"/>
        </w:rPr>
        <w:t>. Recycling Content TPEs provide an attractive environmental balance. They can be used universally and excel with high adhesive strength in multicomponent compounds with plastics such as PA, PC/ABS or PP.</w:t>
      </w:r>
    </w:p>
    <w:p w14:paraId="5D15D1EE" w14:textId="77777777" w:rsidR="00F9756F" w:rsidRPr="00B960E6" w:rsidRDefault="00F9756F" w:rsidP="00F9756F">
      <w:pPr>
        <w:keepLines/>
        <w:spacing w:after="0" w:line="360" w:lineRule="auto"/>
        <w:ind w:right="1701"/>
        <w:jc w:val="both"/>
        <w:rPr>
          <w:rFonts w:ascii="Arial" w:hAnsi="Arial"/>
          <w:sz w:val="20"/>
          <w:lang w:val="en-GB"/>
        </w:rPr>
      </w:pPr>
    </w:p>
    <w:p w14:paraId="4AA88EC4" w14:textId="596AE939" w:rsidR="00980DBB" w:rsidRPr="00C8574F" w:rsidRDefault="00F9756F" w:rsidP="00F9756F">
      <w:pPr>
        <w:keepLines/>
        <w:spacing w:after="0" w:line="360" w:lineRule="auto"/>
        <w:ind w:right="1701"/>
        <w:jc w:val="both"/>
        <w:rPr>
          <w:rFonts w:ascii="Arial" w:hAnsi="Arial"/>
          <w:sz w:val="20"/>
        </w:rPr>
      </w:pPr>
      <w:r>
        <w:rPr>
          <w:rFonts w:ascii="Arial" w:hAnsi="Arial"/>
          <w:sz w:val="20"/>
        </w:rPr>
        <w:t xml:space="preserve">Come and see KRAIBURG TPE at </w:t>
      </w:r>
      <w:proofErr w:type="spellStart"/>
      <w:r>
        <w:rPr>
          <w:rFonts w:ascii="Arial" w:hAnsi="Arial"/>
          <w:sz w:val="20"/>
        </w:rPr>
        <w:t>Fakuma</w:t>
      </w:r>
      <w:proofErr w:type="spellEnd"/>
      <w:r>
        <w:rPr>
          <w:rFonts w:ascii="Arial" w:hAnsi="Arial"/>
          <w:sz w:val="20"/>
        </w:rPr>
        <w:t xml:space="preserve"> 2023 held from 17 to 21 October in Friedrichshafen at booth 5303 in hall B5. </w:t>
      </w:r>
      <w:r w:rsidRPr="00595E54">
        <w:rPr>
          <w:rFonts w:ascii="Arial" w:hAnsi="Arial"/>
          <w:sz w:val="20"/>
        </w:rPr>
        <w:t>For arranging an appointment on site on these days, please contact</w:t>
      </w:r>
      <w:r>
        <w:t xml:space="preserve"> </w:t>
      </w:r>
      <w:hyperlink r:id="rId8" w:history="1">
        <w:r>
          <w:rPr>
            <w:rStyle w:val="Hyperlink"/>
            <w:rFonts w:ascii="Arial" w:hAnsi="Arial"/>
            <w:sz w:val="20"/>
          </w:rPr>
          <w:t>juliane.schmidhuber@kraiburg-tpe.com</w:t>
        </w:r>
      </w:hyperlink>
      <w:r>
        <w:t>.</w:t>
      </w:r>
    </w:p>
    <w:p w14:paraId="3F79D171" w14:textId="77777777" w:rsidR="00E17CAC" w:rsidRPr="00B960E6" w:rsidRDefault="00E17CAC" w:rsidP="00B71FAC">
      <w:pPr>
        <w:keepLines/>
        <w:spacing w:after="0" w:line="360" w:lineRule="auto"/>
        <w:ind w:right="1701"/>
        <w:jc w:val="both"/>
        <w:rPr>
          <w:rFonts w:ascii="Arial" w:hAnsi="Arial" w:cs="Arial"/>
          <w:sz w:val="20"/>
          <w:szCs w:val="20"/>
          <w:lang w:val="en-GB"/>
        </w:rPr>
      </w:pPr>
    </w:p>
    <w:p w14:paraId="3F64A688" w14:textId="2CEFEC47" w:rsidR="00FC50D1" w:rsidRDefault="00FC50D1" w:rsidP="00FC50D1">
      <w:pPr>
        <w:keepNext/>
        <w:keepLines/>
        <w:spacing w:after="0" w:line="360" w:lineRule="auto"/>
        <w:ind w:right="1701"/>
        <w:jc w:val="both"/>
        <w:rPr>
          <w:rFonts w:ascii="Arial" w:hAnsi="Arial" w:cs="Arial"/>
          <w:color w:val="000000" w:themeColor="text1"/>
          <w:sz w:val="20"/>
        </w:rPr>
      </w:pPr>
      <w:r>
        <w:rPr>
          <w:rFonts w:ascii="Arial" w:hAnsi="Arial"/>
          <w:noProof/>
          <w:color w:val="000000" w:themeColor="text1"/>
          <w:sz w:val="20"/>
        </w:rPr>
        <w:drawing>
          <wp:inline distT="0" distB="0" distL="0" distR="0" wp14:anchorId="3B6151EB" wp14:editId="30414F2A">
            <wp:extent cx="3960000" cy="2640000"/>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640000"/>
                    </a:xfrm>
                    <a:prstGeom prst="rect">
                      <a:avLst/>
                    </a:prstGeom>
                  </pic:spPr>
                </pic:pic>
              </a:graphicData>
            </a:graphic>
          </wp:inline>
        </w:drawing>
      </w:r>
    </w:p>
    <w:p w14:paraId="13557804" w14:textId="49BA6806" w:rsidR="00FC50D1" w:rsidRPr="002B7161" w:rsidRDefault="00F9756F" w:rsidP="00FC50D1">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KRAIBURG TPE will </w:t>
      </w:r>
      <w:r w:rsidR="00595E54">
        <w:rPr>
          <w:rFonts w:ascii="Arial" w:hAnsi="Arial"/>
          <w:color w:val="000000" w:themeColor="text1"/>
          <w:sz w:val="20"/>
        </w:rPr>
        <w:t>be showcasing</w:t>
      </w:r>
      <w:r>
        <w:rPr>
          <w:rFonts w:ascii="Arial" w:hAnsi="Arial"/>
          <w:color w:val="000000" w:themeColor="text1"/>
          <w:sz w:val="20"/>
        </w:rPr>
        <w:t xml:space="preserve"> a series of innovative new thermoplastic elastomers for drinking water and hot water applications as well as an expanded range of trendsetting TPE solutions containing proportions of renewable and recycled materials. </w:t>
      </w:r>
      <w:r>
        <w:rPr>
          <w:rFonts w:ascii="Arial" w:hAnsi="Arial"/>
          <w:color w:val="000000" w:themeColor="text1"/>
          <w:sz w:val="20"/>
        </w:rPr>
        <w:br/>
        <w:t>(Image: © 2023 KRAIBURG TPE)</w:t>
      </w:r>
    </w:p>
    <w:p w14:paraId="50482BD9" w14:textId="77777777" w:rsidR="00810DBB" w:rsidRPr="00595E54" w:rsidRDefault="00810DBB" w:rsidP="00810DBB">
      <w:pPr>
        <w:rPr>
          <w:rFonts w:ascii="Arial" w:hAnsi="Arial" w:cs="Arial"/>
          <w:b/>
          <w:color w:val="000000"/>
          <w:sz w:val="21"/>
          <w:szCs w:val="21"/>
          <w:lang w:val="en-GB"/>
        </w:rPr>
      </w:pPr>
    </w:p>
    <w:p w14:paraId="53FA8A4E" w14:textId="41CB4DDA" w:rsidR="00CB2B15" w:rsidRDefault="00463F6E" w:rsidP="00810DBB">
      <w:pPr>
        <w:rPr>
          <w:rFonts w:ascii="Arial" w:hAnsi="Arial" w:cs="Arial"/>
          <w:b/>
          <w:color w:val="000000"/>
          <w:sz w:val="21"/>
          <w:szCs w:val="21"/>
        </w:rPr>
      </w:pPr>
      <w:r>
        <w:rPr>
          <w:noProof/>
        </w:rPr>
        <w:lastRenderedPageBreak/>
        <w:drawing>
          <wp:inline distT="0" distB="0" distL="0" distR="0" wp14:anchorId="03EBCCBB" wp14:editId="2D646704">
            <wp:extent cx="3294110" cy="2200275"/>
            <wp:effectExtent l="0" t="0" r="1905" b="0"/>
            <wp:docPr id="4" name="Grafik 4"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enschliches Gesicht, Kleidung,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966" cy="2203518"/>
                    </a:xfrm>
                    <a:prstGeom prst="rect">
                      <a:avLst/>
                    </a:prstGeom>
                    <a:noFill/>
                    <a:ln>
                      <a:noFill/>
                    </a:ln>
                  </pic:spPr>
                </pic:pic>
              </a:graphicData>
            </a:graphic>
          </wp:inline>
        </w:drawing>
      </w:r>
    </w:p>
    <w:p w14:paraId="0979E59B" w14:textId="78BD91E6" w:rsidR="00C03737" w:rsidRDefault="00463F6E" w:rsidP="00810DBB">
      <w:pPr>
        <w:rPr>
          <w:rFonts w:ascii="Arial" w:hAnsi="Arial"/>
          <w:color w:val="000000" w:themeColor="text1"/>
          <w:sz w:val="20"/>
        </w:rPr>
      </w:pPr>
      <w:r>
        <w:rPr>
          <w:rFonts w:ascii="Arial" w:hAnsi="Arial"/>
          <w:color w:val="000000" w:themeColor="text1"/>
          <w:sz w:val="20"/>
        </w:rPr>
        <w:t>Oliver Zintner, CEO at KRAIBURG TPE</w:t>
      </w:r>
      <w:r w:rsidR="00595E54">
        <w:rPr>
          <w:rFonts w:ascii="Arial" w:hAnsi="Arial"/>
          <w:color w:val="000000" w:themeColor="text1"/>
          <w:sz w:val="20"/>
        </w:rPr>
        <w:t xml:space="preserve"> </w:t>
      </w:r>
      <w:r>
        <w:rPr>
          <w:rFonts w:ascii="Arial" w:hAnsi="Arial"/>
        </w:rPr>
        <w:t>(Image:</w:t>
      </w:r>
      <w:r>
        <w:rPr>
          <w:rFonts w:ascii="Arial" w:hAnsi="Arial"/>
          <w:color w:val="000000" w:themeColor="text1"/>
          <w:sz w:val="20"/>
        </w:rPr>
        <w:t xml:space="preserve"> © 2023 KRAIBURG TPE)</w:t>
      </w:r>
    </w:p>
    <w:p w14:paraId="1B93249C" w14:textId="77777777" w:rsidR="00C03737" w:rsidRDefault="00C03737">
      <w:pPr>
        <w:rPr>
          <w:rFonts w:ascii="Arial" w:hAnsi="Arial"/>
          <w:color w:val="000000" w:themeColor="text1"/>
          <w:sz w:val="20"/>
        </w:rPr>
      </w:pPr>
      <w:r>
        <w:rPr>
          <w:rFonts w:ascii="Arial" w:hAnsi="Arial"/>
          <w:color w:val="000000" w:themeColor="text1"/>
          <w:sz w:val="20"/>
        </w:rPr>
        <w:br w:type="page"/>
      </w:r>
    </w:p>
    <w:p w14:paraId="1CC83D1A" w14:textId="77777777" w:rsidR="00A04C14" w:rsidRPr="00BF2473" w:rsidRDefault="00A04C14" w:rsidP="00EB045C">
      <w:pPr>
        <w:rPr>
          <w:rFonts w:ascii="Arial" w:hAnsi="Arial" w:cs="Arial"/>
          <w:b/>
          <w:color w:val="000000"/>
          <w:sz w:val="21"/>
          <w:szCs w:val="21"/>
        </w:rPr>
      </w:pPr>
      <w:r>
        <w:rPr>
          <w:rFonts w:ascii="Arial" w:hAnsi="Arial"/>
          <w:b/>
          <w:color w:val="000000"/>
          <w:sz w:val="21"/>
        </w:rPr>
        <w:lastRenderedPageBreak/>
        <w:t>Information for press representatives</w:t>
      </w:r>
    </w:p>
    <w:p w14:paraId="48DCCEBC" w14:textId="77777777" w:rsidR="00A04C14" w:rsidRPr="00BF2473" w:rsidRDefault="00A04C14" w:rsidP="00EB045C">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2F84708B" wp14:editId="06DE5D5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F3D64A" w14:textId="77777777" w:rsidR="00A04C14" w:rsidRDefault="00A04C14" w:rsidP="00EB045C">
      <w:pPr>
        <w:rPr>
          <w:rFonts w:ascii="Arial" w:hAnsi="Arial" w:cs="Arial"/>
          <w:b/>
          <w:color w:val="000000"/>
          <w:sz w:val="21"/>
          <w:szCs w:val="21"/>
        </w:rPr>
      </w:pPr>
      <w:hyperlink r:id="rId13" w:history="1">
        <w:r>
          <w:rPr>
            <w:rStyle w:val="Hyperlink"/>
            <w:rFonts w:ascii="Arial" w:hAnsi="Arial"/>
            <w:b/>
            <w:sz w:val="21"/>
          </w:rPr>
          <w:t>Images</w:t>
        </w:r>
      </w:hyperlink>
    </w:p>
    <w:p w14:paraId="7A70C679" w14:textId="77777777" w:rsidR="00A04C14" w:rsidRPr="00BF2473" w:rsidRDefault="00A04C14" w:rsidP="00EB045C">
      <w:pPr>
        <w:rPr>
          <w:rFonts w:ascii="Arial" w:hAnsi="Arial" w:cs="Arial"/>
          <w:b/>
          <w:color w:val="000000"/>
          <w:sz w:val="21"/>
          <w:szCs w:val="21"/>
        </w:rPr>
      </w:pPr>
    </w:p>
    <w:p w14:paraId="537AF7E2" w14:textId="77777777" w:rsidR="00A04C14" w:rsidRPr="00BF2473" w:rsidRDefault="00A04C14" w:rsidP="00A04C14">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0DBB" w14:paraId="4E093913" w14:textId="77777777" w:rsidTr="00A475DF">
        <w:trPr>
          <w:trHeight w:val="511"/>
        </w:trPr>
        <w:tc>
          <w:tcPr>
            <w:tcW w:w="704" w:type="dxa"/>
          </w:tcPr>
          <w:p w14:paraId="1BB9844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1AD78F23" wp14:editId="31F94C12">
                  <wp:extent cx="301276" cy="301276"/>
                  <wp:effectExtent l="0" t="0" r="3810" b="3810"/>
                  <wp:docPr id="5" name="Grafik 5"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713C7B2"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638A94E" wp14:editId="46C3C657">
                  <wp:extent cx="300990" cy="300990"/>
                  <wp:effectExtent l="0" t="0" r="3810" b="3810"/>
                  <wp:docPr id="7" name="Grafik 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CE0CAD7" w14:textId="77777777" w:rsidR="00810DBB" w:rsidRDefault="00810DBB" w:rsidP="00A475DF">
            <w:pPr>
              <w:rPr>
                <w:rFonts w:ascii="Arial" w:hAnsi="Arial" w:cs="Arial"/>
                <w:b/>
                <w:color w:val="000000"/>
                <w:sz w:val="21"/>
                <w:szCs w:val="21"/>
              </w:rPr>
            </w:pPr>
            <w:r>
              <w:rPr>
                <w:noProof/>
              </w:rPr>
              <w:drawing>
                <wp:inline distT="0" distB="0" distL="0" distR="0" wp14:anchorId="5F9CC980" wp14:editId="1CEB21CC">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6D23F0C"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037C50FA" wp14:editId="533B2D55">
                  <wp:extent cx="300990" cy="300990"/>
                  <wp:effectExtent l="0" t="0" r="3810" b="3810"/>
                  <wp:docPr id="15" name="Grafik 15"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C977E3" w14:textId="77777777" w:rsidR="00810DBB" w:rsidRDefault="00810DBB" w:rsidP="00A475DF">
            <w:pPr>
              <w:rPr>
                <w:rFonts w:ascii="Arial" w:hAnsi="Arial" w:cs="Arial"/>
                <w:b/>
                <w:color w:val="000000"/>
                <w:sz w:val="21"/>
                <w:szCs w:val="21"/>
              </w:rPr>
            </w:pPr>
            <w:r>
              <w:rPr>
                <w:rFonts w:ascii="Arial" w:hAnsi="Arial"/>
                <w:b/>
                <w:noProof/>
                <w:color w:val="000000"/>
                <w:sz w:val="21"/>
              </w:rPr>
              <w:drawing>
                <wp:inline distT="0" distB="0" distL="0" distR="0" wp14:anchorId="2046FDA8" wp14:editId="5E7DDF76">
                  <wp:extent cx="296266" cy="296266"/>
                  <wp:effectExtent l="0" t="0" r="0" b="0"/>
                  <wp:docPr id="21" name="Grafik 21"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2DF603F" w14:textId="77777777" w:rsidR="00810DBB" w:rsidRDefault="00810DBB" w:rsidP="00810DBB">
      <w:pPr>
        <w:keepLines/>
        <w:spacing w:after="0" w:line="360" w:lineRule="auto"/>
        <w:ind w:right="1701"/>
        <w:jc w:val="both"/>
        <w:rPr>
          <w:rFonts w:ascii="Arial" w:hAnsi="Arial" w:cs="Arial"/>
          <w:b/>
          <w:color w:val="000000"/>
          <w:sz w:val="21"/>
          <w:szCs w:val="21"/>
          <w:lang w:val="de-DE"/>
        </w:rPr>
      </w:pPr>
    </w:p>
    <w:p w14:paraId="244A031D" w14:textId="77777777" w:rsidR="00C03737" w:rsidRPr="009D1170" w:rsidRDefault="00C03737" w:rsidP="00C03737">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4666372B" w14:textId="77777777" w:rsidR="00C03737" w:rsidRPr="00AA4BDB" w:rsidRDefault="00C03737" w:rsidP="00C03737">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4"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1D615E09" w14:textId="1B9BD657" w:rsidR="00DC32CA" w:rsidRPr="00C03737" w:rsidRDefault="00DC32CA" w:rsidP="00C3293F">
      <w:pPr>
        <w:rPr>
          <w:rFonts w:ascii="Arial" w:hAnsi="Arial" w:cs="Arial"/>
          <w:b/>
          <w:color w:val="000000"/>
          <w:sz w:val="21"/>
          <w:szCs w:val="21"/>
        </w:rPr>
      </w:pPr>
    </w:p>
    <w:sectPr w:rsidR="00DC32CA" w:rsidRPr="00C03737"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5EFA" w14:textId="77777777" w:rsidR="00B80554" w:rsidRDefault="00B80554" w:rsidP="00784C57">
      <w:pPr>
        <w:spacing w:after="0" w:line="240" w:lineRule="auto"/>
      </w:pPr>
      <w:r>
        <w:separator/>
      </w:r>
    </w:p>
  </w:endnote>
  <w:endnote w:type="continuationSeparator" w:id="0">
    <w:p w14:paraId="4E694651" w14:textId="77777777" w:rsidR="00B80554" w:rsidRDefault="00B8055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25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BE8F8" w14:textId="77777777" w:rsidR="00B80554" w:rsidRDefault="00B80554" w:rsidP="00784C57">
      <w:pPr>
        <w:spacing w:after="0" w:line="240" w:lineRule="auto"/>
      </w:pPr>
      <w:r>
        <w:separator/>
      </w:r>
    </w:p>
  </w:footnote>
  <w:footnote w:type="continuationSeparator" w:id="0">
    <w:p w14:paraId="52EC94B5" w14:textId="77777777" w:rsidR="00B80554" w:rsidRDefault="00B8055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335B"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4E8F1A1A" wp14:editId="62E936D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56F" w14:paraId="09160F83" w14:textId="77777777" w:rsidTr="00502615">
      <w:tc>
        <w:tcPr>
          <w:tcW w:w="6912" w:type="dxa"/>
        </w:tcPr>
        <w:p w14:paraId="708AF61C" w14:textId="77777777" w:rsidR="00C97AAF" w:rsidRPr="002B7161"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E107806" w14:textId="02127648" w:rsidR="00724DF8" w:rsidRPr="00F9756F" w:rsidRDefault="00F9756F" w:rsidP="00724DF8">
          <w:pPr>
            <w:spacing w:after="0" w:line="360" w:lineRule="auto"/>
            <w:jc w:val="both"/>
            <w:rPr>
              <w:rFonts w:ascii="Arial" w:hAnsi="Arial" w:cs="Arial"/>
              <w:b/>
              <w:bCs/>
              <w:sz w:val="16"/>
              <w:szCs w:val="16"/>
            </w:rPr>
          </w:pPr>
          <w:r>
            <w:rPr>
              <w:rFonts w:ascii="Arial" w:hAnsi="Arial"/>
              <w:b/>
              <w:sz w:val="16"/>
            </w:rPr>
            <w:t xml:space="preserve">KRAIBURG TPE will present new solutions compliant </w:t>
          </w:r>
          <w:r w:rsidR="00595E54">
            <w:rPr>
              <w:rFonts w:ascii="Arial" w:hAnsi="Arial"/>
              <w:b/>
              <w:sz w:val="16"/>
            </w:rPr>
            <w:t>with</w:t>
          </w:r>
          <w:r>
            <w:rPr>
              <w:rFonts w:ascii="Arial" w:hAnsi="Arial"/>
              <w:b/>
              <w:sz w:val="16"/>
            </w:rPr>
            <w:t xml:space="preserve"> the KTW-BWGL standard and closed-loop solutions at </w:t>
          </w:r>
          <w:proofErr w:type="spellStart"/>
          <w:r>
            <w:rPr>
              <w:rFonts w:ascii="Arial" w:hAnsi="Arial"/>
              <w:b/>
              <w:sz w:val="16"/>
            </w:rPr>
            <w:t>Fakuma</w:t>
          </w:r>
          <w:proofErr w:type="spellEnd"/>
          <w:r>
            <w:rPr>
              <w:rFonts w:ascii="Arial" w:hAnsi="Arial"/>
              <w:b/>
              <w:sz w:val="16"/>
            </w:rPr>
            <w:t xml:space="preserve"> 2023</w:t>
          </w:r>
        </w:p>
        <w:p w14:paraId="78D94EB9" w14:textId="11ABECA0" w:rsidR="00502615" w:rsidRPr="00C71DA0" w:rsidRDefault="00502615" w:rsidP="00AF662E">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September 2023</w:t>
          </w:r>
        </w:p>
        <w:p w14:paraId="43AE1986"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006A7575" w:rsidRPr="00C71DA0">
            <w:rPr>
              <w:rFonts w:ascii="Arial" w:hAnsi="Arial" w:cs="Arial"/>
              <w:b/>
              <w:sz w:val="16"/>
            </w:rPr>
            <w:t>2</w:t>
          </w:r>
          <w:r w:rsidRPr="00C71DA0">
            <w:rPr>
              <w:rFonts w:ascii="Arial" w:hAnsi="Arial" w:cs="Arial"/>
              <w:b/>
              <w:sz w:val="16"/>
            </w:rPr>
            <w:fldChar w:fldCharType="end"/>
          </w:r>
          <w:r>
            <w:rPr>
              <w:rFonts w:ascii="Arial" w:hAnsi="Arial"/>
              <w:b/>
              <w:sz w:val="16"/>
            </w:rPr>
            <w:t xml:space="preserve"> of </w:t>
          </w:r>
          <w:fldSimple w:instr="NUMPAGES  \* Arabic  \* MERGEFORMAT">
            <w:r w:rsidR="006A7575" w:rsidRPr="00C71DA0">
              <w:rPr>
                <w:rFonts w:ascii="Arial" w:hAnsi="Arial" w:cs="Arial"/>
                <w:b/>
                <w:sz w:val="16"/>
              </w:rPr>
              <w:t>2</w:t>
            </w:r>
          </w:fldSimple>
        </w:p>
      </w:tc>
    </w:tr>
  </w:tbl>
  <w:p w14:paraId="2E5DC24C"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5DF3AFCE"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4C52"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7E945A0" wp14:editId="3B20C01A">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FCE08FD" w14:textId="77777777" w:rsidTr="00AF662E">
      <w:tc>
        <w:tcPr>
          <w:tcW w:w="6912" w:type="dxa"/>
        </w:tcPr>
        <w:p w14:paraId="5AA2B42A" w14:textId="77777777" w:rsidR="00C97AAF" w:rsidRPr="00F9756F"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2EE688F3" w14:textId="4C134A6A" w:rsidR="00502615" w:rsidRPr="00F9756F" w:rsidRDefault="00F9756F" w:rsidP="00C8574F">
          <w:pPr>
            <w:spacing w:after="0" w:line="360" w:lineRule="auto"/>
            <w:jc w:val="both"/>
            <w:rPr>
              <w:rFonts w:ascii="Arial" w:hAnsi="Arial" w:cs="Arial"/>
              <w:b/>
              <w:bCs/>
              <w:sz w:val="16"/>
              <w:szCs w:val="16"/>
            </w:rPr>
          </w:pPr>
          <w:r>
            <w:rPr>
              <w:rFonts w:ascii="Arial" w:hAnsi="Arial"/>
              <w:b/>
              <w:sz w:val="16"/>
            </w:rPr>
            <w:t xml:space="preserve">KRAIBURG TPE will present new solutions compliant </w:t>
          </w:r>
          <w:r w:rsidR="00595E54">
            <w:rPr>
              <w:rFonts w:ascii="Arial" w:hAnsi="Arial"/>
              <w:b/>
              <w:sz w:val="16"/>
            </w:rPr>
            <w:t>with</w:t>
          </w:r>
          <w:r>
            <w:rPr>
              <w:rFonts w:ascii="Arial" w:hAnsi="Arial"/>
              <w:b/>
              <w:sz w:val="16"/>
            </w:rPr>
            <w:t xml:space="preserve"> the KTW-BWGL standard and closed-loop solutions at </w:t>
          </w:r>
          <w:proofErr w:type="spellStart"/>
          <w:r>
            <w:rPr>
              <w:rFonts w:ascii="Arial" w:hAnsi="Arial"/>
              <w:b/>
              <w:sz w:val="16"/>
            </w:rPr>
            <w:t>Fakuma</w:t>
          </w:r>
          <w:proofErr w:type="spellEnd"/>
          <w:r>
            <w:rPr>
              <w:rFonts w:ascii="Arial" w:hAnsi="Arial"/>
              <w:b/>
              <w:sz w:val="16"/>
            </w:rPr>
            <w:t xml:space="preserve"> 2023</w:t>
          </w:r>
        </w:p>
        <w:p w14:paraId="5D209603" w14:textId="2F99E804" w:rsidR="00502615" w:rsidRPr="00C71DA0" w:rsidRDefault="00502615"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September 2023</w:t>
          </w:r>
        </w:p>
        <w:p w14:paraId="4627D2B9"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D41761" w:rsidRPr="00C71DA0">
            <w:rPr>
              <w:rFonts w:ascii="Arial" w:hAnsi="Arial" w:cs="Arial"/>
              <w:b/>
              <w:sz w:val="16"/>
            </w:rPr>
            <w:fldChar w:fldCharType="begin"/>
          </w:r>
          <w:r w:rsidR="00502615" w:rsidRPr="00C71DA0">
            <w:rPr>
              <w:rFonts w:ascii="Arial" w:hAnsi="Arial" w:cs="Arial"/>
              <w:b/>
              <w:sz w:val="16"/>
            </w:rPr>
            <w:instrText>PAGE  \* Arabic  \* MERGEFORMAT</w:instrText>
          </w:r>
          <w:r w:rsidR="00D41761" w:rsidRPr="00C71DA0">
            <w:rPr>
              <w:rFonts w:ascii="Arial" w:hAnsi="Arial" w:cs="Arial"/>
              <w:b/>
              <w:sz w:val="16"/>
            </w:rPr>
            <w:fldChar w:fldCharType="separate"/>
          </w:r>
          <w:r w:rsidR="006A7575" w:rsidRPr="00C71DA0">
            <w:rPr>
              <w:rFonts w:ascii="Arial" w:hAnsi="Arial" w:cs="Arial"/>
              <w:b/>
              <w:sz w:val="16"/>
            </w:rPr>
            <w:t>1</w:t>
          </w:r>
          <w:r w:rsidR="00D41761" w:rsidRPr="00C71DA0">
            <w:rPr>
              <w:rFonts w:ascii="Arial" w:hAnsi="Arial" w:cs="Arial"/>
              <w:b/>
              <w:sz w:val="16"/>
            </w:rPr>
            <w:fldChar w:fldCharType="end"/>
          </w:r>
          <w:r>
            <w:rPr>
              <w:rFonts w:ascii="Arial" w:hAnsi="Arial"/>
              <w:b/>
              <w:sz w:val="16"/>
            </w:rPr>
            <w:t xml:space="preserve"> of </w:t>
          </w:r>
          <w:fldSimple w:instr="NUMPAGES  \* Arabic  \* MERGEFORMAT">
            <w:r w:rsidR="006A7575" w:rsidRPr="00C71DA0">
              <w:rPr>
                <w:rFonts w:ascii="Arial" w:hAnsi="Arial" w:cs="Arial"/>
                <w:b/>
                <w:sz w:val="16"/>
              </w:rPr>
              <w:t>2</w:t>
            </w:r>
          </w:fldSimple>
        </w:p>
      </w:tc>
      <w:tc>
        <w:tcPr>
          <w:tcW w:w="2977" w:type="dxa"/>
        </w:tcPr>
        <w:p w14:paraId="00CBD0B0" w14:textId="77777777" w:rsidR="00502615" w:rsidRPr="004C57DD" w:rsidRDefault="00502615" w:rsidP="00502615">
          <w:pPr>
            <w:pStyle w:val="Kopfzeile"/>
            <w:tabs>
              <w:tab w:val="clear" w:pos="4703"/>
              <w:tab w:val="clear" w:pos="9406"/>
            </w:tabs>
            <w:rPr>
              <w:rFonts w:ascii="Arial" w:hAnsi="Arial" w:cs="Arial"/>
              <w:sz w:val="16"/>
              <w:szCs w:val="16"/>
              <w:lang w:val="de-DE"/>
            </w:rPr>
          </w:pPr>
          <w:r w:rsidRPr="004C57DD">
            <w:rPr>
              <w:rFonts w:ascii="Arial" w:hAnsi="Arial"/>
              <w:sz w:val="16"/>
              <w:lang w:val="de-DE"/>
            </w:rPr>
            <w:t>KRAIBURG TPE GmbH &amp; Co. KG</w:t>
          </w:r>
        </w:p>
        <w:p w14:paraId="26119C5F" w14:textId="77777777" w:rsidR="00502615" w:rsidRPr="00B960E6" w:rsidRDefault="00502615" w:rsidP="00502615">
          <w:pPr>
            <w:pStyle w:val="Kopfzeile"/>
            <w:tabs>
              <w:tab w:val="clear" w:pos="4703"/>
              <w:tab w:val="clear" w:pos="9406"/>
            </w:tabs>
            <w:rPr>
              <w:rFonts w:ascii="Arial" w:hAnsi="Arial" w:cs="Arial"/>
              <w:sz w:val="16"/>
              <w:szCs w:val="16"/>
              <w:lang w:val="de-DE"/>
            </w:rPr>
          </w:pPr>
          <w:r w:rsidRPr="00B960E6">
            <w:rPr>
              <w:rFonts w:ascii="Arial" w:hAnsi="Arial"/>
              <w:sz w:val="16"/>
              <w:lang w:val="de-DE"/>
            </w:rPr>
            <w:t>Friedrich-Schmidt-</w:t>
          </w:r>
          <w:proofErr w:type="spellStart"/>
          <w:r w:rsidRPr="00B960E6">
            <w:rPr>
              <w:rFonts w:ascii="Arial" w:hAnsi="Arial"/>
              <w:sz w:val="16"/>
              <w:lang w:val="de-DE"/>
            </w:rPr>
            <w:t>Strasse</w:t>
          </w:r>
          <w:proofErr w:type="spellEnd"/>
          <w:r w:rsidRPr="00B960E6">
            <w:rPr>
              <w:rFonts w:ascii="Arial" w:hAnsi="Arial"/>
              <w:sz w:val="16"/>
              <w:lang w:val="de-DE"/>
            </w:rPr>
            <w:t xml:space="preserve"> 2</w:t>
          </w:r>
        </w:p>
        <w:p w14:paraId="0CA8B757" w14:textId="77777777" w:rsidR="00502615" w:rsidRPr="004C57DD" w:rsidRDefault="00502615" w:rsidP="00502615">
          <w:pPr>
            <w:pStyle w:val="Kopfzeile"/>
            <w:tabs>
              <w:tab w:val="clear" w:pos="4703"/>
              <w:tab w:val="clear" w:pos="9406"/>
            </w:tabs>
            <w:rPr>
              <w:rFonts w:ascii="Arial" w:hAnsi="Arial" w:cs="Arial"/>
              <w:sz w:val="16"/>
              <w:szCs w:val="16"/>
              <w:lang w:val="en-GB"/>
            </w:rPr>
          </w:pPr>
          <w:r w:rsidRPr="004C57DD">
            <w:rPr>
              <w:rFonts w:ascii="Arial" w:hAnsi="Arial"/>
              <w:sz w:val="16"/>
              <w:lang w:val="en-GB"/>
            </w:rPr>
            <w:t xml:space="preserve">84478 </w:t>
          </w:r>
          <w:proofErr w:type="spellStart"/>
          <w:r w:rsidRPr="004C57DD">
            <w:rPr>
              <w:rFonts w:ascii="Arial" w:hAnsi="Arial"/>
              <w:sz w:val="16"/>
              <w:lang w:val="en-GB"/>
            </w:rPr>
            <w:t>Waldkraiburg</w:t>
          </w:r>
          <w:proofErr w:type="spellEnd"/>
        </w:p>
        <w:p w14:paraId="3F8E46E1" w14:textId="77777777" w:rsidR="00502615" w:rsidRPr="004C57DD" w:rsidRDefault="00FB6011" w:rsidP="00502615">
          <w:pPr>
            <w:pStyle w:val="Kopfzeile"/>
            <w:tabs>
              <w:tab w:val="clear" w:pos="4703"/>
              <w:tab w:val="clear" w:pos="9406"/>
            </w:tabs>
            <w:rPr>
              <w:rFonts w:ascii="Arial" w:hAnsi="Arial" w:cs="Arial"/>
              <w:sz w:val="16"/>
              <w:szCs w:val="16"/>
              <w:lang w:val="en-GB"/>
            </w:rPr>
          </w:pPr>
          <w:r w:rsidRPr="004C57DD">
            <w:rPr>
              <w:rFonts w:ascii="Arial" w:hAnsi="Arial"/>
              <w:sz w:val="16"/>
              <w:lang w:val="en-GB"/>
            </w:rPr>
            <w:t>Germany</w:t>
          </w:r>
        </w:p>
        <w:p w14:paraId="504205C2" w14:textId="77777777" w:rsidR="00502615" w:rsidRPr="004C57DD" w:rsidRDefault="00502615" w:rsidP="00502615">
          <w:pPr>
            <w:pStyle w:val="Kopfzeile"/>
            <w:tabs>
              <w:tab w:val="clear" w:pos="4703"/>
              <w:tab w:val="clear" w:pos="9406"/>
            </w:tabs>
            <w:rPr>
              <w:rFonts w:ascii="Arial" w:hAnsi="Arial" w:cs="Arial"/>
              <w:sz w:val="16"/>
              <w:szCs w:val="16"/>
              <w:lang w:val="en-GB"/>
            </w:rPr>
          </w:pPr>
        </w:p>
        <w:p w14:paraId="0FE3C7BC" w14:textId="77777777" w:rsidR="00C97AAF" w:rsidRPr="004C57DD" w:rsidRDefault="00C97AAF" w:rsidP="00C97AAF">
          <w:pPr>
            <w:pStyle w:val="Kopfzeile"/>
            <w:tabs>
              <w:tab w:val="clear" w:pos="4703"/>
              <w:tab w:val="clear" w:pos="9406"/>
            </w:tabs>
            <w:rPr>
              <w:rFonts w:ascii="Arial" w:hAnsi="Arial" w:cs="Arial"/>
              <w:sz w:val="16"/>
              <w:szCs w:val="16"/>
              <w:lang w:val="en-GB"/>
            </w:rPr>
          </w:pPr>
          <w:r w:rsidRPr="004C57DD">
            <w:rPr>
              <w:rFonts w:ascii="Arial" w:hAnsi="Arial"/>
              <w:sz w:val="16"/>
              <w:lang w:val="en-GB"/>
            </w:rPr>
            <w:t>Phone +49 8638 9810-0</w:t>
          </w:r>
        </w:p>
        <w:p w14:paraId="30722C1F"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7137D47" w14:textId="77777777" w:rsidR="00502615" w:rsidRPr="00B960E6" w:rsidRDefault="00502615" w:rsidP="00502615">
          <w:pPr>
            <w:pStyle w:val="Kopfzeile"/>
            <w:tabs>
              <w:tab w:val="clear" w:pos="4703"/>
              <w:tab w:val="clear" w:pos="9406"/>
            </w:tabs>
            <w:rPr>
              <w:rFonts w:ascii="Arial" w:hAnsi="Arial" w:cs="Arial"/>
              <w:sz w:val="16"/>
              <w:szCs w:val="16"/>
              <w:lang w:val="en-GB"/>
            </w:rPr>
          </w:pPr>
        </w:p>
        <w:p w14:paraId="31B9C25E"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62651E"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7E3BAA9F" w14:textId="77777777" w:rsidR="00F125F3" w:rsidRPr="00C71DA0" w:rsidRDefault="006A757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72766907" wp14:editId="43A82B9A">
              <wp:simplePos x="0" y="0"/>
              <wp:positionH relativeFrom="column">
                <wp:posOffset>4330065</wp:posOffset>
              </wp:positionH>
              <wp:positionV relativeFrom="paragraph">
                <wp:posOffset>2816225</wp:posOffset>
              </wp:positionV>
              <wp:extent cx="1980000" cy="4410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279393AD" w14:textId="77777777" w:rsidR="006A7575" w:rsidRPr="00B960E6" w:rsidRDefault="006A7575" w:rsidP="006A7575">
                          <w:pPr>
                            <w:pStyle w:val="Textkrper-Zeileneinzug"/>
                            <w:ind w:left="0"/>
                            <w:rPr>
                              <w:bCs/>
                              <w:sz w:val="16"/>
                              <w:szCs w:val="16"/>
                              <w:lang w:val="en-GB"/>
                            </w:rPr>
                          </w:pPr>
                        </w:p>
                        <w:p w14:paraId="53AEF7C6" w14:textId="77777777" w:rsidR="00F9756F" w:rsidRPr="00371876" w:rsidRDefault="00F9756F" w:rsidP="00F9756F">
                          <w:pPr>
                            <w:pStyle w:val="Textkrper-Zeileneinzug"/>
                            <w:ind w:left="0"/>
                            <w:rPr>
                              <w:iCs w:val="0"/>
                              <w:sz w:val="16"/>
                            </w:rPr>
                          </w:pPr>
                          <w:r>
                            <w:rPr>
                              <w:sz w:val="16"/>
                            </w:rPr>
                            <w:t>Europe, Middle East &amp; Africa</w:t>
                          </w:r>
                        </w:p>
                        <w:p w14:paraId="7A643813" w14:textId="77777777" w:rsidR="00F9756F" w:rsidRPr="00C03737" w:rsidRDefault="00F9756F" w:rsidP="00F9756F">
                          <w:pPr>
                            <w:pStyle w:val="Textkrper-Zeileneinzug"/>
                            <w:ind w:left="0"/>
                            <w:rPr>
                              <w:i w:val="0"/>
                              <w:sz w:val="16"/>
                              <w:lang w:val="fr-FR"/>
                            </w:rPr>
                          </w:pPr>
                          <w:r w:rsidRPr="00C03737">
                            <w:rPr>
                              <w:i w:val="0"/>
                              <w:sz w:val="16"/>
                              <w:lang w:val="fr-FR"/>
                            </w:rPr>
                            <w:t xml:space="preserve">Juliane Schmidhuber </w:t>
                          </w:r>
                        </w:p>
                        <w:p w14:paraId="71C8263D" w14:textId="77777777" w:rsidR="00F9756F" w:rsidRPr="00C03737" w:rsidRDefault="00F9756F" w:rsidP="00F9756F">
                          <w:pPr>
                            <w:pStyle w:val="Textkrper-Zeileneinzug"/>
                            <w:ind w:left="0"/>
                            <w:rPr>
                              <w:i w:val="0"/>
                              <w:sz w:val="16"/>
                              <w:szCs w:val="16"/>
                              <w:lang w:val="fr-FR"/>
                            </w:rPr>
                          </w:pPr>
                          <w:r w:rsidRPr="00C03737">
                            <w:rPr>
                              <w:i w:val="0"/>
                              <w:sz w:val="16"/>
                              <w:lang w:val="fr-FR"/>
                            </w:rPr>
                            <w:t>PR &amp; Communications Manager</w:t>
                          </w:r>
                        </w:p>
                        <w:p w14:paraId="266FDD62" w14:textId="77777777" w:rsidR="00F9756F" w:rsidRPr="00C03737" w:rsidRDefault="00F9756F" w:rsidP="00F9756F">
                          <w:pPr>
                            <w:pStyle w:val="Textkrper-Zeileneinzug"/>
                            <w:ind w:left="0"/>
                            <w:rPr>
                              <w:i w:val="0"/>
                              <w:sz w:val="16"/>
                              <w:szCs w:val="16"/>
                              <w:lang w:val="fr-FR"/>
                            </w:rPr>
                          </w:pPr>
                          <w:r w:rsidRPr="00C03737">
                            <w:rPr>
                              <w:i w:val="0"/>
                              <w:sz w:val="16"/>
                              <w:lang w:val="fr-FR"/>
                            </w:rPr>
                            <w:t>Phone: +49 8638 9810 568</w:t>
                          </w:r>
                        </w:p>
                        <w:p w14:paraId="2C8CCFBF" w14:textId="19532A6C" w:rsidR="00F9756F" w:rsidRPr="009B4628" w:rsidRDefault="006612BD" w:rsidP="00F9756F">
                          <w:pPr>
                            <w:pStyle w:val="Textkrper-Zeileneinzug"/>
                            <w:ind w:left="0"/>
                            <w:rPr>
                              <w:rStyle w:val="Hyperlink"/>
                              <w:i w:val="0"/>
                              <w:iCs w:val="0"/>
                              <w:sz w:val="16"/>
                            </w:rPr>
                          </w:pPr>
                          <w:hyperlink r:id="rId2" w:history="1">
                            <w:r w:rsidR="00C63EA4">
                              <w:rPr>
                                <w:rStyle w:val="Hyperlink"/>
                                <w:i w:val="0"/>
                                <w:sz w:val="16"/>
                              </w:rPr>
                              <w:t>juliane.schmidhuber@kraiburg-tpe.com</w:t>
                            </w:r>
                          </w:hyperlink>
                        </w:p>
                        <w:p w14:paraId="310A8F61" w14:textId="77777777" w:rsidR="00F9756F" w:rsidRPr="00C03737" w:rsidRDefault="00F9756F" w:rsidP="00F9756F">
                          <w:pPr>
                            <w:pStyle w:val="Textkrper-Zeileneinzug"/>
                            <w:ind w:left="0"/>
                            <w:rPr>
                              <w:bCs/>
                              <w:sz w:val="16"/>
                              <w:szCs w:val="16"/>
                            </w:rPr>
                          </w:pPr>
                        </w:p>
                        <w:p w14:paraId="7D2B5087" w14:textId="77777777" w:rsidR="00F9756F" w:rsidRPr="009B4628" w:rsidRDefault="00F9756F" w:rsidP="00F9756F">
                          <w:pPr>
                            <w:pStyle w:val="Kopfzeile"/>
                            <w:spacing w:line="360" w:lineRule="auto"/>
                            <w:rPr>
                              <w:rFonts w:ascii="Arial" w:hAnsi="Arial" w:cs="Arial"/>
                              <w:sz w:val="16"/>
                              <w:szCs w:val="16"/>
                            </w:rPr>
                          </w:pPr>
                          <w:r>
                            <w:rPr>
                              <w:rFonts w:ascii="Arial" w:hAnsi="Arial"/>
                              <w:i/>
                              <w:sz w:val="16"/>
                            </w:rPr>
                            <w:t>Asia Pacific</w:t>
                          </w:r>
                          <w:r>
                            <w:rPr>
                              <w:rFonts w:ascii="Arial" w:hAnsi="Arial"/>
                              <w:sz w:val="16"/>
                            </w:rPr>
                            <w:t xml:space="preserve"> </w:t>
                          </w:r>
                        </w:p>
                        <w:p w14:paraId="01BD5883" w14:textId="77777777" w:rsidR="00F9756F" w:rsidRPr="009B4628" w:rsidRDefault="00F9756F" w:rsidP="00F9756F">
                          <w:pPr>
                            <w:pStyle w:val="Kopfzeile"/>
                            <w:spacing w:line="360" w:lineRule="auto"/>
                            <w:rPr>
                              <w:rFonts w:ascii="Arial" w:hAnsi="Arial" w:cs="Arial"/>
                              <w:sz w:val="16"/>
                              <w:szCs w:val="16"/>
                            </w:rPr>
                          </w:pPr>
                          <w:r>
                            <w:rPr>
                              <w:rFonts w:ascii="Arial" w:hAnsi="Arial"/>
                              <w:sz w:val="16"/>
                            </w:rPr>
                            <w:t>Bridget Ngang</w:t>
                          </w:r>
                        </w:p>
                        <w:p w14:paraId="57F94AAB" w14:textId="77777777" w:rsidR="00F9756F" w:rsidRPr="009B4628" w:rsidRDefault="00F9756F" w:rsidP="00F9756F">
                          <w:pPr>
                            <w:pStyle w:val="Kopfzeile"/>
                            <w:spacing w:line="360" w:lineRule="auto"/>
                            <w:rPr>
                              <w:rFonts w:ascii="Arial" w:hAnsi="Arial" w:cs="Arial"/>
                              <w:sz w:val="16"/>
                              <w:szCs w:val="16"/>
                            </w:rPr>
                          </w:pPr>
                          <w:r>
                            <w:rPr>
                              <w:rFonts w:ascii="Arial" w:hAnsi="Arial"/>
                              <w:sz w:val="16"/>
                            </w:rPr>
                            <w:t>Marketing Manager Asia Pacific</w:t>
                          </w:r>
                        </w:p>
                        <w:p w14:paraId="11B25AFE" w14:textId="77777777" w:rsidR="00F9756F" w:rsidRPr="0095543E" w:rsidRDefault="00F9756F" w:rsidP="00F9756F">
                          <w:pPr>
                            <w:pStyle w:val="Kopfzeile"/>
                            <w:spacing w:line="360" w:lineRule="auto"/>
                            <w:rPr>
                              <w:rFonts w:ascii="Arial" w:hAnsi="Arial" w:cs="Arial"/>
                              <w:sz w:val="16"/>
                              <w:szCs w:val="16"/>
                            </w:rPr>
                          </w:pPr>
                          <w:r>
                            <w:rPr>
                              <w:rFonts w:ascii="Arial" w:hAnsi="Arial"/>
                              <w:sz w:val="16"/>
                            </w:rPr>
                            <w:t>Phone: +6039545 6301</w:t>
                          </w:r>
                        </w:p>
                        <w:p w14:paraId="025976BA" w14:textId="5CF8E65B" w:rsidR="00F9756F" w:rsidRDefault="006612BD" w:rsidP="00F9756F">
                          <w:pPr>
                            <w:pStyle w:val="Kopfzeile"/>
                            <w:spacing w:line="360" w:lineRule="auto"/>
                            <w:rPr>
                              <w:rStyle w:val="Hyperlink"/>
                              <w:rFonts w:ascii="Arial" w:hAnsi="Arial" w:cs="Arial"/>
                              <w:sz w:val="16"/>
                              <w:szCs w:val="16"/>
                            </w:rPr>
                          </w:pPr>
                          <w:hyperlink r:id="rId3" w:history="1">
                            <w:r w:rsidR="00C63EA4">
                              <w:rPr>
                                <w:rStyle w:val="Hyperlink"/>
                                <w:rFonts w:ascii="Arial" w:hAnsi="Arial"/>
                                <w:sz w:val="16"/>
                              </w:rPr>
                              <w:t>bridget.ngang@kraiburg-tpe.com</w:t>
                            </w:r>
                          </w:hyperlink>
                        </w:p>
                        <w:p w14:paraId="1FDEBFFA" w14:textId="77777777" w:rsidR="00C82ED3" w:rsidRPr="00B960E6" w:rsidRDefault="00C82ED3" w:rsidP="00F9756F">
                          <w:pPr>
                            <w:pStyle w:val="Kopfzeile"/>
                            <w:spacing w:line="360" w:lineRule="auto"/>
                            <w:rPr>
                              <w:rStyle w:val="Hyperlink"/>
                              <w:rFonts w:ascii="Arial" w:hAnsi="Arial" w:cs="Arial"/>
                              <w:sz w:val="16"/>
                              <w:szCs w:val="16"/>
                              <w:lang w:val="en-GB"/>
                            </w:rPr>
                          </w:pPr>
                        </w:p>
                        <w:p w14:paraId="66D59E1E" w14:textId="77777777" w:rsidR="00C82ED3" w:rsidRPr="00C3293F" w:rsidRDefault="00C82ED3" w:rsidP="00C82ED3">
                          <w:pPr>
                            <w:pStyle w:val="Textkrper-Zeileneinzug"/>
                            <w:ind w:left="0"/>
                            <w:rPr>
                              <w:iCs w:val="0"/>
                              <w:sz w:val="16"/>
                            </w:rPr>
                          </w:pPr>
                          <w:r>
                            <w:rPr>
                              <w:sz w:val="16"/>
                            </w:rPr>
                            <w:t>Americas</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Marketing Coordinator</w:t>
                          </w:r>
                        </w:p>
                        <w:p w14:paraId="5028ABF1" w14:textId="77777777" w:rsidR="00C82ED3" w:rsidRPr="00C82ED3" w:rsidRDefault="00C82ED3" w:rsidP="00C82ED3">
                          <w:pPr>
                            <w:pStyle w:val="Kopfzeile"/>
                            <w:rPr>
                              <w:rFonts w:ascii="Arial" w:hAnsi="Arial" w:cs="Arial"/>
                              <w:sz w:val="16"/>
                              <w:szCs w:val="16"/>
                            </w:rPr>
                          </w:pPr>
                          <w:r>
                            <w:rPr>
                              <w:rFonts w:ascii="Arial" w:hAnsi="Arial"/>
                              <w:sz w:val="16"/>
                            </w:rPr>
                            <w:t>Phone: +1 470 514- 2458</w:t>
                          </w:r>
                        </w:p>
                        <w:p w14:paraId="435916EA" w14:textId="402E4BAC" w:rsidR="00C82ED3" w:rsidRPr="00C3293F" w:rsidRDefault="006612BD" w:rsidP="00C82ED3">
                          <w:pPr>
                            <w:pStyle w:val="Kopfzeile"/>
                            <w:rPr>
                              <w:rStyle w:val="Hyperlink"/>
                              <w:rFonts w:ascii="Arial" w:hAnsi="Arial" w:cs="Arial"/>
                              <w:color w:val="auto"/>
                              <w:sz w:val="16"/>
                              <w:szCs w:val="16"/>
                              <w:u w:val="none"/>
                            </w:rPr>
                          </w:pPr>
                          <w:hyperlink r:id="rId4" w:history="1">
                            <w:r w:rsidR="00C63EA4">
                              <w:rPr>
                                <w:rStyle w:val="Hyperlink"/>
                                <w:rFonts w:ascii="Arial" w:hAnsi="Arial"/>
                                <w:sz w:val="16"/>
                              </w:rPr>
                              <w:t>mirna.pina@kraiburg-tpe.com</w:t>
                            </w:r>
                          </w:hyperlink>
                        </w:p>
                        <w:p w14:paraId="6C17C461" w14:textId="77777777" w:rsidR="00C82ED3" w:rsidRPr="00C3293F" w:rsidRDefault="00C82ED3" w:rsidP="00F9756F">
                          <w:pPr>
                            <w:pStyle w:val="Kopfzeile"/>
                            <w:spacing w:line="360" w:lineRule="auto"/>
                            <w:rPr>
                              <w:rFonts w:ascii="Arial" w:hAnsi="Arial" w:cs="Arial"/>
                              <w:sz w:val="16"/>
                              <w:szCs w:val="16"/>
                            </w:rPr>
                          </w:pPr>
                        </w:p>
                        <w:p w14:paraId="3CC6B0F0" w14:textId="77777777" w:rsidR="00810DBB" w:rsidRPr="00C3293F" w:rsidRDefault="00810DBB" w:rsidP="006A7575">
                          <w:pPr>
                            <w:pStyle w:val="Textkrper-Zeileneinzug"/>
                            <w:ind w:left="0"/>
                            <w:rPr>
                              <w:b/>
                              <w:i w:val="0"/>
                              <w:sz w:val="16"/>
                            </w:rPr>
                          </w:pPr>
                        </w:p>
                        <w:p w14:paraId="2D7EBDF5" w14:textId="77777777" w:rsidR="006A7575" w:rsidRPr="00C3293F" w:rsidRDefault="006A7575" w:rsidP="006A7575">
                          <w:pPr>
                            <w:pStyle w:val="Textkrper-Zeileneinzug"/>
                            <w:ind w:left="0"/>
                            <w:rPr>
                              <w:rStyle w:val="Hyperlink"/>
                              <w:b/>
                              <w:i w:val="0"/>
                              <w:sz w:val="16"/>
                            </w:rPr>
                          </w:pPr>
                          <w:r>
                            <w:rPr>
                              <w:b/>
                              <w:i w:val="0"/>
                              <w:sz w:val="16"/>
                            </w:rPr>
                            <w:t>Communications agency</w:t>
                          </w:r>
                        </w:p>
                        <w:p w14:paraId="724A2084" w14:textId="77777777" w:rsidR="006A7575" w:rsidRPr="00C03737" w:rsidRDefault="006A7575" w:rsidP="006A7575">
                          <w:pPr>
                            <w:spacing w:after="0" w:line="360" w:lineRule="auto"/>
                            <w:rPr>
                              <w:rFonts w:ascii="Arial" w:hAnsi="Arial" w:cs="Arial"/>
                              <w:sz w:val="16"/>
                              <w:lang w:val="nl-NL"/>
                            </w:rPr>
                          </w:pPr>
                          <w:r w:rsidRPr="00C03737">
                            <w:rPr>
                              <w:rFonts w:ascii="Arial" w:hAnsi="Arial"/>
                              <w:i/>
                              <w:sz w:val="16"/>
                              <w:lang w:val="nl-NL"/>
                            </w:rPr>
                            <w:t>EMG</w:t>
                          </w:r>
                        </w:p>
                        <w:p w14:paraId="2600A06D" w14:textId="61911C5B" w:rsidR="006A7575" w:rsidRPr="00C03737" w:rsidRDefault="00F9756F" w:rsidP="00DE2FE2">
                          <w:pPr>
                            <w:spacing w:after="0" w:line="360" w:lineRule="auto"/>
                            <w:rPr>
                              <w:rFonts w:ascii="Arial" w:hAnsi="Arial" w:cs="Arial"/>
                              <w:sz w:val="16"/>
                              <w:lang w:val="nl-NL"/>
                            </w:rPr>
                          </w:pPr>
                          <w:r w:rsidRPr="00C03737">
                            <w:rPr>
                              <w:rFonts w:ascii="Arial" w:hAnsi="Arial"/>
                              <w:sz w:val="16"/>
                              <w:lang w:val="nl-NL"/>
                            </w:rPr>
                            <w:t>Nancy van Heesewijk</w:t>
                          </w:r>
                        </w:p>
                        <w:p w14:paraId="0117384A" w14:textId="39519391" w:rsidR="0037152D" w:rsidRPr="00C03737" w:rsidRDefault="006612BD" w:rsidP="006A7575">
                          <w:pPr>
                            <w:spacing w:after="0" w:line="360" w:lineRule="auto"/>
                            <w:rPr>
                              <w:rFonts w:ascii="Arial" w:hAnsi="Arial" w:cs="Arial"/>
                              <w:sz w:val="16"/>
                              <w:szCs w:val="16"/>
                              <w:lang w:val="nl-NL"/>
                            </w:rPr>
                          </w:pPr>
                          <w:hyperlink r:id="rId5" w:history="1">
                            <w:r w:rsidR="00C63EA4" w:rsidRPr="00C03737">
                              <w:rPr>
                                <w:rStyle w:val="Hyperlink"/>
                                <w:rFonts w:ascii="Arial" w:hAnsi="Arial"/>
                                <w:sz w:val="16"/>
                                <w:lang w:val="nl-NL"/>
                              </w:rPr>
                              <w:t>nvanheesewijk@emg-marcom.com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66907"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" stroked="f">
              <v:textbox inset=",0,,0">
                <w:txbxContent>
                  <w:p w14:paraId="259D88BD"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279393AD" w14:textId="77777777" w:rsidR="006A7575" w:rsidRPr="00B960E6" w:rsidRDefault="006A7575" w:rsidP="006A7575">
                    <w:pPr>
                      <w:pStyle w:val="Textkrper-Zeileneinzug"/>
                      <w:ind w:left="0"/>
                      <w:rPr>
                        <w:bCs/>
                        <w:sz w:val="16"/>
                        <w:szCs w:val="16"/>
                        <w:lang w:val="en-GB"/>
                      </w:rPr>
                    </w:pPr>
                  </w:p>
                  <w:p w14:paraId="53AEF7C6" w14:textId="77777777" w:rsidR="00F9756F" w:rsidRPr="00371876" w:rsidRDefault="00F9756F" w:rsidP="00F9756F">
                    <w:pPr>
                      <w:pStyle w:val="Textkrper-Zeileneinzug"/>
                      <w:ind w:left="0"/>
                      <w:rPr>
                        <w:iCs w:val="0"/>
                        <w:sz w:val="16"/>
                      </w:rPr>
                    </w:pPr>
                    <w:r>
                      <w:rPr>
                        <w:sz w:val="16"/>
                      </w:rPr>
                      <w:t>Europe, Middle East &amp; Africa</w:t>
                    </w:r>
                  </w:p>
                  <w:p w14:paraId="7A643813" w14:textId="77777777" w:rsidR="00F9756F" w:rsidRPr="00C03737" w:rsidRDefault="00F9756F" w:rsidP="00F9756F">
                    <w:pPr>
                      <w:pStyle w:val="Textkrper-Zeileneinzug"/>
                      <w:ind w:left="0"/>
                      <w:rPr>
                        <w:i w:val="0"/>
                        <w:sz w:val="16"/>
                        <w:lang w:val="fr-FR"/>
                      </w:rPr>
                    </w:pPr>
                    <w:r w:rsidRPr="00C03737">
                      <w:rPr>
                        <w:i w:val="0"/>
                        <w:sz w:val="16"/>
                        <w:lang w:val="fr-FR"/>
                      </w:rPr>
                      <w:t xml:space="preserve">Juliane Schmidhuber </w:t>
                    </w:r>
                  </w:p>
                  <w:p w14:paraId="71C8263D" w14:textId="77777777" w:rsidR="00F9756F" w:rsidRPr="00C03737" w:rsidRDefault="00F9756F" w:rsidP="00F9756F">
                    <w:pPr>
                      <w:pStyle w:val="Textkrper-Zeileneinzug"/>
                      <w:ind w:left="0"/>
                      <w:rPr>
                        <w:i w:val="0"/>
                        <w:sz w:val="16"/>
                        <w:szCs w:val="16"/>
                        <w:lang w:val="fr-FR"/>
                      </w:rPr>
                    </w:pPr>
                    <w:r w:rsidRPr="00C03737">
                      <w:rPr>
                        <w:i w:val="0"/>
                        <w:sz w:val="16"/>
                        <w:lang w:val="fr-FR"/>
                      </w:rPr>
                      <w:t>PR &amp; Communications Manager</w:t>
                    </w:r>
                  </w:p>
                  <w:p w14:paraId="266FDD62" w14:textId="77777777" w:rsidR="00F9756F" w:rsidRPr="00C03737" w:rsidRDefault="00F9756F" w:rsidP="00F9756F">
                    <w:pPr>
                      <w:pStyle w:val="Textkrper-Zeileneinzug"/>
                      <w:ind w:left="0"/>
                      <w:rPr>
                        <w:i w:val="0"/>
                        <w:sz w:val="16"/>
                        <w:szCs w:val="16"/>
                        <w:lang w:val="fr-FR"/>
                      </w:rPr>
                    </w:pPr>
                    <w:r w:rsidRPr="00C03737">
                      <w:rPr>
                        <w:i w:val="0"/>
                        <w:sz w:val="16"/>
                        <w:lang w:val="fr-FR"/>
                      </w:rPr>
                      <w:t>Phone: +49 8638 9810 568</w:t>
                    </w:r>
                  </w:p>
                  <w:p w14:paraId="2C8CCFBF" w14:textId="19532A6C" w:rsidR="00F9756F" w:rsidRPr="009B4628" w:rsidRDefault="006612BD" w:rsidP="00F9756F">
                    <w:pPr>
                      <w:pStyle w:val="Textkrper-Zeileneinzug"/>
                      <w:ind w:left="0"/>
                      <w:rPr>
                        <w:rStyle w:val="Hyperlink"/>
                        <w:i w:val="0"/>
                        <w:iCs w:val="0"/>
                        <w:sz w:val="16"/>
                      </w:rPr>
                    </w:pPr>
                    <w:hyperlink r:id="rId6" w:history="1">
                      <w:r w:rsidR="00C63EA4">
                        <w:rPr>
                          <w:rStyle w:val="Hyperlink"/>
                          <w:i w:val="0"/>
                          <w:sz w:val="16"/>
                        </w:rPr>
                        <w:t>juliane.schmidhuber@kraiburg-tpe.com</w:t>
                      </w:r>
                    </w:hyperlink>
                  </w:p>
                  <w:p w14:paraId="310A8F61" w14:textId="77777777" w:rsidR="00F9756F" w:rsidRPr="00C03737" w:rsidRDefault="00F9756F" w:rsidP="00F9756F">
                    <w:pPr>
                      <w:pStyle w:val="Textkrper-Zeileneinzug"/>
                      <w:ind w:left="0"/>
                      <w:rPr>
                        <w:bCs/>
                        <w:sz w:val="16"/>
                        <w:szCs w:val="16"/>
                      </w:rPr>
                    </w:pPr>
                  </w:p>
                  <w:p w14:paraId="7D2B5087" w14:textId="77777777" w:rsidR="00F9756F" w:rsidRPr="009B4628" w:rsidRDefault="00F9756F" w:rsidP="00F9756F">
                    <w:pPr>
                      <w:pStyle w:val="Kopfzeile"/>
                      <w:spacing w:line="360" w:lineRule="auto"/>
                      <w:rPr>
                        <w:rFonts w:ascii="Arial" w:hAnsi="Arial" w:cs="Arial"/>
                        <w:sz w:val="16"/>
                        <w:szCs w:val="16"/>
                      </w:rPr>
                    </w:pPr>
                    <w:r>
                      <w:rPr>
                        <w:rFonts w:ascii="Arial" w:hAnsi="Arial"/>
                        <w:i/>
                        <w:sz w:val="16"/>
                      </w:rPr>
                      <w:t>Asia Pacific</w:t>
                    </w:r>
                    <w:r>
                      <w:rPr>
                        <w:rFonts w:ascii="Arial" w:hAnsi="Arial"/>
                        <w:sz w:val="16"/>
                      </w:rPr>
                      <w:t xml:space="preserve"> </w:t>
                    </w:r>
                  </w:p>
                  <w:p w14:paraId="01BD5883" w14:textId="77777777" w:rsidR="00F9756F" w:rsidRPr="009B4628" w:rsidRDefault="00F9756F" w:rsidP="00F9756F">
                    <w:pPr>
                      <w:pStyle w:val="Kopfzeile"/>
                      <w:spacing w:line="360" w:lineRule="auto"/>
                      <w:rPr>
                        <w:rFonts w:ascii="Arial" w:hAnsi="Arial" w:cs="Arial"/>
                        <w:sz w:val="16"/>
                        <w:szCs w:val="16"/>
                      </w:rPr>
                    </w:pPr>
                    <w:r>
                      <w:rPr>
                        <w:rFonts w:ascii="Arial" w:hAnsi="Arial"/>
                        <w:sz w:val="16"/>
                      </w:rPr>
                      <w:t>Bridget Ngang</w:t>
                    </w:r>
                  </w:p>
                  <w:p w14:paraId="57F94AAB" w14:textId="77777777" w:rsidR="00F9756F" w:rsidRPr="009B4628" w:rsidRDefault="00F9756F" w:rsidP="00F9756F">
                    <w:pPr>
                      <w:pStyle w:val="Kopfzeile"/>
                      <w:spacing w:line="360" w:lineRule="auto"/>
                      <w:rPr>
                        <w:rFonts w:ascii="Arial" w:hAnsi="Arial" w:cs="Arial"/>
                        <w:sz w:val="16"/>
                        <w:szCs w:val="16"/>
                      </w:rPr>
                    </w:pPr>
                    <w:r>
                      <w:rPr>
                        <w:rFonts w:ascii="Arial" w:hAnsi="Arial"/>
                        <w:sz w:val="16"/>
                      </w:rPr>
                      <w:t>Marketing Manager Asia Pacific</w:t>
                    </w:r>
                  </w:p>
                  <w:p w14:paraId="11B25AFE" w14:textId="77777777" w:rsidR="00F9756F" w:rsidRPr="0095543E" w:rsidRDefault="00F9756F" w:rsidP="00F9756F">
                    <w:pPr>
                      <w:pStyle w:val="Kopfzeile"/>
                      <w:spacing w:line="360" w:lineRule="auto"/>
                      <w:rPr>
                        <w:rFonts w:ascii="Arial" w:hAnsi="Arial" w:cs="Arial"/>
                        <w:sz w:val="16"/>
                        <w:szCs w:val="16"/>
                      </w:rPr>
                    </w:pPr>
                    <w:r>
                      <w:rPr>
                        <w:rFonts w:ascii="Arial" w:hAnsi="Arial"/>
                        <w:sz w:val="16"/>
                      </w:rPr>
                      <w:t>Phone: +6039545 6301</w:t>
                    </w:r>
                  </w:p>
                  <w:p w14:paraId="025976BA" w14:textId="5CF8E65B" w:rsidR="00F9756F" w:rsidRDefault="006612BD" w:rsidP="00F9756F">
                    <w:pPr>
                      <w:pStyle w:val="Kopfzeile"/>
                      <w:spacing w:line="360" w:lineRule="auto"/>
                      <w:rPr>
                        <w:rStyle w:val="Hyperlink"/>
                        <w:rFonts w:ascii="Arial" w:hAnsi="Arial" w:cs="Arial"/>
                        <w:sz w:val="16"/>
                        <w:szCs w:val="16"/>
                      </w:rPr>
                    </w:pPr>
                    <w:hyperlink r:id="rId7" w:history="1">
                      <w:r w:rsidR="00C63EA4">
                        <w:rPr>
                          <w:rStyle w:val="Hyperlink"/>
                          <w:rFonts w:ascii="Arial" w:hAnsi="Arial"/>
                          <w:sz w:val="16"/>
                        </w:rPr>
                        <w:t>bridget.ngang@kraiburg-tpe.com</w:t>
                      </w:r>
                    </w:hyperlink>
                  </w:p>
                  <w:p w14:paraId="1FDEBFFA" w14:textId="77777777" w:rsidR="00C82ED3" w:rsidRPr="00B960E6" w:rsidRDefault="00C82ED3" w:rsidP="00F9756F">
                    <w:pPr>
                      <w:pStyle w:val="Kopfzeile"/>
                      <w:spacing w:line="360" w:lineRule="auto"/>
                      <w:rPr>
                        <w:rStyle w:val="Hyperlink"/>
                        <w:rFonts w:ascii="Arial" w:hAnsi="Arial" w:cs="Arial"/>
                        <w:sz w:val="16"/>
                        <w:szCs w:val="16"/>
                        <w:lang w:val="en-GB"/>
                      </w:rPr>
                    </w:pPr>
                  </w:p>
                  <w:p w14:paraId="66D59E1E" w14:textId="77777777" w:rsidR="00C82ED3" w:rsidRPr="00C3293F" w:rsidRDefault="00C82ED3" w:rsidP="00C82ED3">
                    <w:pPr>
                      <w:pStyle w:val="Textkrper-Zeileneinzug"/>
                      <w:ind w:left="0"/>
                      <w:rPr>
                        <w:iCs w:val="0"/>
                        <w:sz w:val="16"/>
                      </w:rPr>
                    </w:pPr>
                    <w:r>
                      <w:rPr>
                        <w:sz w:val="16"/>
                      </w:rPr>
                      <w:t>Americas</w:t>
                    </w:r>
                  </w:p>
                  <w:p w14:paraId="2C1FDFDB" w14:textId="77777777" w:rsidR="00C82ED3" w:rsidRPr="00C82ED3" w:rsidRDefault="00C82ED3" w:rsidP="00C82ED3">
                    <w:pPr>
                      <w:pStyle w:val="Textkrper-Zeileneinzug"/>
                      <w:ind w:left="0"/>
                      <w:rPr>
                        <w:i w:val="0"/>
                        <w:sz w:val="16"/>
                      </w:rPr>
                    </w:pPr>
                    <w:r>
                      <w:rPr>
                        <w:i w:val="0"/>
                        <w:sz w:val="16"/>
                      </w:rPr>
                      <w:t>Mirna Pina</w:t>
                    </w:r>
                  </w:p>
                  <w:p w14:paraId="5DDBB12B" w14:textId="77777777" w:rsidR="00C82ED3" w:rsidRPr="00C82ED3" w:rsidRDefault="00C82ED3" w:rsidP="00C82ED3">
                    <w:pPr>
                      <w:pStyle w:val="Textkrper-Zeileneinzug"/>
                      <w:ind w:left="0"/>
                      <w:rPr>
                        <w:i w:val="0"/>
                        <w:sz w:val="16"/>
                      </w:rPr>
                    </w:pPr>
                    <w:r>
                      <w:rPr>
                        <w:i w:val="0"/>
                        <w:sz w:val="16"/>
                      </w:rPr>
                      <w:t>Marketing Coordinator</w:t>
                    </w:r>
                  </w:p>
                  <w:p w14:paraId="5028ABF1" w14:textId="77777777" w:rsidR="00C82ED3" w:rsidRPr="00C82ED3" w:rsidRDefault="00C82ED3" w:rsidP="00C82ED3">
                    <w:pPr>
                      <w:pStyle w:val="Kopfzeile"/>
                      <w:rPr>
                        <w:rFonts w:ascii="Arial" w:hAnsi="Arial" w:cs="Arial"/>
                        <w:sz w:val="16"/>
                        <w:szCs w:val="16"/>
                      </w:rPr>
                    </w:pPr>
                    <w:r>
                      <w:rPr>
                        <w:rFonts w:ascii="Arial" w:hAnsi="Arial"/>
                        <w:sz w:val="16"/>
                      </w:rPr>
                      <w:t>Phone: +1 470 514- 2458</w:t>
                    </w:r>
                  </w:p>
                  <w:p w14:paraId="435916EA" w14:textId="402E4BAC" w:rsidR="00C82ED3" w:rsidRPr="00C3293F" w:rsidRDefault="006612BD" w:rsidP="00C82ED3">
                    <w:pPr>
                      <w:pStyle w:val="Kopfzeile"/>
                      <w:rPr>
                        <w:rStyle w:val="Hyperlink"/>
                        <w:rFonts w:ascii="Arial" w:hAnsi="Arial" w:cs="Arial"/>
                        <w:color w:val="auto"/>
                        <w:sz w:val="16"/>
                        <w:szCs w:val="16"/>
                        <w:u w:val="none"/>
                      </w:rPr>
                    </w:pPr>
                    <w:hyperlink r:id="rId8" w:history="1">
                      <w:r w:rsidR="00C63EA4">
                        <w:rPr>
                          <w:rStyle w:val="Hyperlink"/>
                          <w:rFonts w:ascii="Arial" w:hAnsi="Arial"/>
                          <w:sz w:val="16"/>
                        </w:rPr>
                        <w:t>mirna.pina@kraiburg-tpe.com</w:t>
                      </w:r>
                    </w:hyperlink>
                  </w:p>
                  <w:p w14:paraId="6C17C461" w14:textId="77777777" w:rsidR="00C82ED3" w:rsidRPr="00C3293F" w:rsidRDefault="00C82ED3" w:rsidP="00F9756F">
                    <w:pPr>
                      <w:pStyle w:val="Kopfzeile"/>
                      <w:spacing w:line="360" w:lineRule="auto"/>
                      <w:rPr>
                        <w:rFonts w:ascii="Arial" w:hAnsi="Arial" w:cs="Arial"/>
                        <w:sz w:val="16"/>
                        <w:szCs w:val="16"/>
                      </w:rPr>
                    </w:pPr>
                  </w:p>
                  <w:p w14:paraId="3CC6B0F0" w14:textId="77777777" w:rsidR="00810DBB" w:rsidRPr="00C3293F" w:rsidRDefault="00810DBB" w:rsidP="006A7575">
                    <w:pPr>
                      <w:pStyle w:val="Textkrper-Zeileneinzug"/>
                      <w:ind w:left="0"/>
                      <w:rPr>
                        <w:b/>
                        <w:i w:val="0"/>
                        <w:sz w:val="16"/>
                      </w:rPr>
                    </w:pPr>
                  </w:p>
                  <w:p w14:paraId="2D7EBDF5" w14:textId="77777777" w:rsidR="006A7575" w:rsidRPr="00C3293F" w:rsidRDefault="006A7575" w:rsidP="006A7575">
                    <w:pPr>
                      <w:pStyle w:val="Textkrper-Zeileneinzug"/>
                      <w:ind w:left="0"/>
                      <w:rPr>
                        <w:rStyle w:val="Hyperlink"/>
                        <w:b/>
                        <w:i w:val="0"/>
                        <w:sz w:val="16"/>
                      </w:rPr>
                    </w:pPr>
                    <w:r>
                      <w:rPr>
                        <w:b/>
                        <w:i w:val="0"/>
                        <w:sz w:val="16"/>
                      </w:rPr>
                      <w:t>Communications agency</w:t>
                    </w:r>
                  </w:p>
                  <w:p w14:paraId="724A2084" w14:textId="77777777" w:rsidR="006A7575" w:rsidRPr="00C03737" w:rsidRDefault="006A7575" w:rsidP="006A7575">
                    <w:pPr>
                      <w:spacing w:after="0" w:line="360" w:lineRule="auto"/>
                      <w:rPr>
                        <w:rFonts w:ascii="Arial" w:hAnsi="Arial" w:cs="Arial"/>
                        <w:sz w:val="16"/>
                        <w:lang w:val="nl-NL"/>
                      </w:rPr>
                    </w:pPr>
                    <w:r w:rsidRPr="00C03737">
                      <w:rPr>
                        <w:rFonts w:ascii="Arial" w:hAnsi="Arial"/>
                        <w:i/>
                        <w:sz w:val="16"/>
                        <w:lang w:val="nl-NL"/>
                      </w:rPr>
                      <w:t>EMG</w:t>
                    </w:r>
                  </w:p>
                  <w:p w14:paraId="2600A06D" w14:textId="61911C5B" w:rsidR="006A7575" w:rsidRPr="00C03737" w:rsidRDefault="00F9756F" w:rsidP="00DE2FE2">
                    <w:pPr>
                      <w:spacing w:after="0" w:line="360" w:lineRule="auto"/>
                      <w:rPr>
                        <w:rFonts w:ascii="Arial" w:hAnsi="Arial" w:cs="Arial"/>
                        <w:sz w:val="16"/>
                        <w:lang w:val="nl-NL"/>
                      </w:rPr>
                    </w:pPr>
                    <w:r w:rsidRPr="00C03737">
                      <w:rPr>
                        <w:rFonts w:ascii="Arial" w:hAnsi="Arial"/>
                        <w:sz w:val="16"/>
                        <w:lang w:val="nl-NL"/>
                      </w:rPr>
                      <w:t>Nancy van Heesewijk</w:t>
                    </w:r>
                  </w:p>
                  <w:p w14:paraId="0117384A" w14:textId="39519391" w:rsidR="0037152D" w:rsidRPr="00C03737" w:rsidRDefault="006612BD" w:rsidP="006A7575">
                    <w:pPr>
                      <w:spacing w:after="0" w:line="360" w:lineRule="auto"/>
                      <w:rPr>
                        <w:rFonts w:ascii="Arial" w:hAnsi="Arial" w:cs="Arial"/>
                        <w:sz w:val="16"/>
                        <w:szCs w:val="16"/>
                        <w:lang w:val="nl-NL"/>
                      </w:rPr>
                    </w:pPr>
                    <w:hyperlink r:id="rId9" w:history="1">
                      <w:r w:rsidR="00C63EA4" w:rsidRPr="00C03737">
                        <w:rPr>
                          <w:rStyle w:val="Hyperlink"/>
                          <w:rFonts w:ascii="Arial" w:hAnsi="Arial"/>
                          <w:sz w:val="16"/>
                          <w:lang w:val="nl-NL"/>
                        </w:rPr>
                        <w:t>nvanheesewijk@emg-marcom.com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B2D31"/>
    <w:multiLevelType w:val="hybridMultilevel"/>
    <w:tmpl w:val="FDA4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8A"/>
    <w:multiLevelType w:val="hybridMultilevel"/>
    <w:tmpl w:val="05D65874"/>
    <w:lvl w:ilvl="0" w:tplc="3E4422F2">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7414834">
    <w:abstractNumId w:val="1"/>
  </w:num>
  <w:num w:numId="2" w16cid:durableId="2050255626">
    <w:abstractNumId w:val="2"/>
  </w:num>
  <w:num w:numId="3" w16cid:durableId="1340540609">
    <w:abstractNumId w:val="0"/>
  </w:num>
  <w:num w:numId="4" w16cid:durableId="1698434603">
    <w:abstractNumId w:val="3"/>
  </w:num>
  <w:num w:numId="5" w16cid:durableId="1959681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6F"/>
    <w:rsid w:val="00041B77"/>
    <w:rsid w:val="00045890"/>
    <w:rsid w:val="0004695A"/>
    <w:rsid w:val="00071236"/>
    <w:rsid w:val="00083596"/>
    <w:rsid w:val="0008699C"/>
    <w:rsid w:val="00096CA7"/>
    <w:rsid w:val="00097D31"/>
    <w:rsid w:val="000A3C1C"/>
    <w:rsid w:val="000A510D"/>
    <w:rsid w:val="000B6A97"/>
    <w:rsid w:val="000D12E7"/>
    <w:rsid w:val="000D178A"/>
    <w:rsid w:val="000F2C44"/>
    <w:rsid w:val="000F2DAE"/>
    <w:rsid w:val="000F32CD"/>
    <w:rsid w:val="000F7C99"/>
    <w:rsid w:val="00111092"/>
    <w:rsid w:val="001246FA"/>
    <w:rsid w:val="00144072"/>
    <w:rsid w:val="00146E7E"/>
    <w:rsid w:val="00156A2A"/>
    <w:rsid w:val="00163E63"/>
    <w:rsid w:val="0017332B"/>
    <w:rsid w:val="00180F66"/>
    <w:rsid w:val="00181E21"/>
    <w:rsid w:val="001A1A47"/>
    <w:rsid w:val="001A4BDC"/>
    <w:rsid w:val="001C4EAE"/>
    <w:rsid w:val="00201710"/>
    <w:rsid w:val="00225FD8"/>
    <w:rsid w:val="00235BA5"/>
    <w:rsid w:val="002631F5"/>
    <w:rsid w:val="00273F93"/>
    <w:rsid w:val="00280BA4"/>
    <w:rsid w:val="00290773"/>
    <w:rsid w:val="0029752E"/>
    <w:rsid w:val="002A37DD"/>
    <w:rsid w:val="002B3A55"/>
    <w:rsid w:val="002B7161"/>
    <w:rsid w:val="002C4280"/>
    <w:rsid w:val="002C6993"/>
    <w:rsid w:val="002F2061"/>
    <w:rsid w:val="002F563D"/>
    <w:rsid w:val="0035315F"/>
    <w:rsid w:val="0037152D"/>
    <w:rsid w:val="00385A9C"/>
    <w:rsid w:val="003C6DEF"/>
    <w:rsid w:val="003C78DA"/>
    <w:rsid w:val="004002A2"/>
    <w:rsid w:val="00406C85"/>
    <w:rsid w:val="00456843"/>
    <w:rsid w:val="00456A3B"/>
    <w:rsid w:val="00463F6E"/>
    <w:rsid w:val="00471A94"/>
    <w:rsid w:val="00481947"/>
    <w:rsid w:val="004A62E0"/>
    <w:rsid w:val="004C57DD"/>
    <w:rsid w:val="004C6E24"/>
    <w:rsid w:val="004D5BAF"/>
    <w:rsid w:val="00502615"/>
    <w:rsid w:val="0050419E"/>
    <w:rsid w:val="00550C61"/>
    <w:rsid w:val="00595E54"/>
    <w:rsid w:val="005D467D"/>
    <w:rsid w:val="005E1C3F"/>
    <w:rsid w:val="00614013"/>
    <w:rsid w:val="00621DDB"/>
    <w:rsid w:val="006612BD"/>
    <w:rsid w:val="00661BAB"/>
    <w:rsid w:val="006709AB"/>
    <w:rsid w:val="006819CC"/>
    <w:rsid w:val="006A7575"/>
    <w:rsid w:val="006B0D90"/>
    <w:rsid w:val="006B1DAF"/>
    <w:rsid w:val="006B33D8"/>
    <w:rsid w:val="006C59A3"/>
    <w:rsid w:val="006D0902"/>
    <w:rsid w:val="006E4B80"/>
    <w:rsid w:val="006E65CF"/>
    <w:rsid w:val="0071575E"/>
    <w:rsid w:val="007163D9"/>
    <w:rsid w:val="00717DA2"/>
    <w:rsid w:val="00717F62"/>
    <w:rsid w:val="00724DF8"/>
    <w:rsid w:val="00744F3B"/>
    <w:rsid w:val="0078239C"/>
    <w:rsid w:val="007831E2"/>
    <w:rsid w:val="00784C57"/>
    <w:rsid w:val="007B4C2D"/>
    <w:rsid w:val="007D7444"/>
    <w:rsid w:val="007E7CA3"/>
    <w:rsid w:val="007F1877"/>
    <w:rsid w:val="007F3947"/>
    <w:rsid w:val="007F3DBF"/>
    <w:rsid w:val="00810DBB"/>
    <w:rsid w:val="0088592F"/>
    <w:rsid w:val="00885E31"/>
    <w:rsid w:val="00893ECA"/>
    <w:rsid w:val="008B1F30"/>
    <w:rsid w:val="008B2E96"/>
    <w:rsid w:val="008B6AFF"/>
    <w:rsid w:val="008C43CA"/>
    <w:rsid w:val="008D6339"/>
    <w:rsid w:val="008D7A43"/>
    <w:rsid w:val="008E5B5F"/>
    <w:rsid w:val="0090136F"/>
    <w:rsid w:val="00923D2E"/>
    <w:rsid w:val="00937972"/>
    <w:rsid w:val="0094219F"/>
    <w:rsid w:val="00947D55"/>
    <w:rsid w:val="00964C40"/>
    <w:rsid w:val="00972DC1"/>
    <w:rsid w:val="00980DBB"/>
    <w:rsid w:val="009837D1"/>
    <w:rsid w:val="009A211A"/>
    <w:rsid w:val="009B2597"/>
    <w:rsid w:val="009D1170"/>
    <w:rsid w:val="009E74A0"/>
    <w:rsid w:val="00A04C14"/>
    <w:rsid w:val="00A2616A"/>
    <w:rsid w:val="00A57CD6"/>
    <w:rsid w:val="00A709B8"/>
    <w:rsid w:val="00A805C3"/>
    <w:rsid w:val="00A805F6"/>
    <w:rsid w:val="00A832FB"/>
    <w:rsid w:val="00AB48F2"/>
    <w:rsid w:val="00AD13B3"/>
    <w:rsid w:val="00AF51F3"/>
    <w:rsid w:val="00AF706E"/>
    <w:rsid w:val="00B14330"/>
    <w:rsid w:val="00B20D0E"/>
    <w:rsid w:val="00B21133"/>
    <w:rsid w:val="00B221F5"/>
    <w:rsid w:val="00B43FD8"/>
    <w:rsid w:val="00B71FAC"/>
    <w:rsid w:val="00B80554"/>
    <w:rsid w:val="00B81B58"/>
    <w:rsid w:val="00B960E6"/>
    <w:rsid w:val="00BC1A81"/>
    <w:rsid w:val="00BC43F8"/>
    <w:rsid w:val="00BF28D4"/>
    <w:rsid w:val="00C0054B"/>
    <w:rsid w:val="00C03737"/>
    <w:rsid w:val="00C10035"/>
    <w:rsid w:val="00C24DC3"/>
    <w:rsid w:val="00C30003"/>
    <w:rsid w:val="00C309B1"/>
    <w:rsid w:val="00C3293F"/>
    <w:rsid w:val="00C33B05"/>
    <w:rsid w:val="00C566EF"/>
    <w:rsid w:val="00C63EA4"/>
    <w:rsid w:val="00C70EBC"/>
    <w:rsid w:val="00C71DA0"/>
    <w:rsid w:val="00C760BA"/>
    <w:rsid w:val="00C8056E"/>
    <w:rsid w:val="00C82ED3"/>
    <w:rsid w:val="00C8574F"/>
    <w:rsid w:val="00C95294"/>
    <w:rsid w:val="00C97AAF"/>
    <w:rsid w:val="00CB2B15"/>
    <w:rsid w:val="00CB2B17"/>
    <w:rsid w:val="00CC2BDA"/>
    <w:rsid w:val="00CE3169"/>
    <w:rsid w:val="00CE6C93"/>
    <w:rsid w:val="00CF1F82"/>
    <w:rsid w:val="00CF4FBE"/>
    <w:rsid w:val="00D14F71"/>
    <w:rsid w:val="00D2192F"/>
    <w:rsid w:val="00D238FD"/>
    <w:rsid w:val="00D34D49"/>
    <w:rsid w:val="00D41761"/>
    <w:rsid w:val="00D50D0C"/>
    <w:rsid w:val="00D625E9"/>
    <w:rsid w:val="00D81F17"/>
    <w:rsid w:val="00D821DB"/>
    <w:rsid w:val="00D9749E"/>
    <w:rsid w:val="00DB2468"/>
    <w:rsid w:val="00DC10C6"/>
    <w:rsid w:val="00DC32CA"/>
    <w:rsid w:val="00DE2FE2"/>
    <w:rsid w:val="00E0247F"/>
    <w:rsid w:val="00E039D8"/>
    <w:rsid w:val="00E07B9C"/>
    <w:rsid w:val="00E177B4"/>
    <w:rsid w:val="00E17CAC"/>
    <w:rsid w:val="00E52B51"/>
    <w:rsid w:val="00E533F6"/>
    <w:rsid w:val="00E908C9"/>
    <w:rsid w:val="00E93F6E"/>
    <w:rsid w:val="00EB6CB6"/>
    <w:rsid w:val="00ED7A78"/>
    <w:rsid w:val="00F11E25"/>
    <w:rsid w:val="00F125F3"/>
    <w:rsid w:val="00F14DFB"/>
    <w:rsid w:val="00F20F7E"/>
    <w:rsid w:val="00F33088"/>
    <w:rsid w:val="00F50B59"/>
    <w:rsid w:val="00F540D8"/>
    <w:rsid w:val="00F54D5B"/>
    <w:rsid w:val="00F56344"/>
    <w:rsid w:val="00F826AA"/>
    <w:rsid w:val="00F9756F"/>
    <w:rsid w:val="00F97DC4"/>
    <w:rsid w:val="00FA13B7"/>
    <w:rsid w:val="00FA1F87"/>
    <w:rsid w:val="00FB6011"/>
    <w:rsid w:val="00FC50D1"/>
    <w:rsid w:val="00FD68A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F034"/>
  <w15:docId w15:val="{D525C232-6CE4-4DBA-893F-00D91B6D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81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50962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file:///\\file-ktd\Organisation$\MV\MV_TCC\01_PR_Content\01_PR_Agency\Press_Releases\2022\2022_PressReleases\KTD\06_K-Preview\www.kraiburg-tpe.com"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nvanheesewijk@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nvanheesewijk@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B1816-9B7A-4BCE-97B9-F5F36AF1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776</Words>
  <Characters>4892</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Compounds für Trink- und Heißwasseranwendungen sowie richtungsweisende TPE-Lösungen mit hohen biobasierten und recycelten Anteilen</vt:lpstr>
      <vt:lpstr>Neue Compounds für Trink- und Heißwasseranwendungen sowie richtungsweisende TPE-Lösungen mit hohen biobasierten und recycelten Anteilen</vt:lpstr>
    </vt:vector>
  </TitlesOfParts>
  <Manager>Belinda Boer</Manager>
  <Company>EMG</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Compounds für Trink- und Heißwasseranwendungen sowie richtungsweisende TPE-Lösungen mit hohen biobasierten und recycelten Anteilen</dc:title>
  <dc:creator>Nancy van Heesewijk</dc:creator>
  <cp:keywords>205</cp:keywords>
  <cp:lastModifiedBy>Schmidhuber, Juliane</cp:lastModifiedBy>
  <cp:revision>6</cp:revision>
  <cp:lastPrinted>2023-09-25T09:24:00Z</cp:lastPrinted>
  <dcterms:created xsi:type="dcterms:W3CDTF">2023-09-25T08:45:00Z</dcterms:created>
  <dcterms:modified xsi:type="dcterms:W3CDTF">2023-09-25T09:25:00Z</dcterms:modified>
  <cp:category>PR</cp:category>
</cp:coreProperties>
</file>