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CBE7C" w14:textId="73B6E6F2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2A7054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</w:t>
      </w:r>
      <w:r w:rsidRPr="00C440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Pr="002A7054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CE2B0C" w:rsidRPr="00C440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(</w:t>
      </w:r>
      <w:r w:rsidR="00CE2B0C" w:rsidRPr="00C440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티피이)</w:t>
      </w:r>
      <w:r w:rsidR="00CE2B0C" w:rsidRPr="00C440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, </w:t>
      </w:r>
      <w:r w:rsidR="00CE2B0C" w:rsidRPr="00C440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최적의 루프랙 성능을 위한 고급 내후성 및 </w:t>
      </w:r>
      <w:r w:rsidR="00CE2B0C" w:rsidRPr="002A7054">
        <w:rPr>
          <w:rFonts w:ascii="Arial" w:eastAsia="NanumGothic" w:hAnsi="Arial" w:cs="Arial" w:hint="eastAsia"/>
          <w:b/>
          <w:bCs/>
          <w:sz w:val="24"/>
          <w:szCs w:val="24"/>
          <w:lang w:eastAsia="ko-KR"/>
        </w:rPr>
        <w:t>U</w:t>
      </w:r>
      <w:r w:rsidR="00CE2B0C" w:rsidRPr="002A7054">
        <w:rPr>
          <w:rFonts w:ascii="Arial" w:eastAsia="NanumGothic" w:hAnsi="Arial" w:cs="Arial"/>
          <w:b/>
          <w:bCs/>
          <w:sz w:val="24"/>
          <w:szCs w:val="24"/>
          <w:lang w:eastAsia="ko-KR"/>
        </w:rPr>
        <w:t>V</w:t>
      </w:r>
      <w:r w:rsidR="00CE2B0C" w:rsidRPr="00C440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CE2B0C" w:rsidRPr="00C440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 xml:space="preserve">내성 </w:t>
      </w:r>
      <w:r w:rsidR="00CE2B0C" w:rsidRPr="002A7054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CE2B0C" w:rsidRPr="00C4402A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CE2B0C" w:rsidRPr="00C4402A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선보여</w:t>
      </w:r>
    </w:p>
    <w:p w14:paraId="6810551E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</w:p>
    <w:p w14:paraId="43342394" w14:textId="6A3CCD82" w:rsidR="00D6635E" w:rsidRPr="00C4402A" w:rsidRDefault="00D6635E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A7054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시장의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난간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트림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 랙의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디자인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엔지니어링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목표에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내구성과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최신</w:t>
      </w:r>
      <w:r w:rsidRPr="00C4402A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외장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="00F71B70" w:rsidRPr="006720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https://www.kraiburg-tpe.com/ko/%EC%9E%90%EB%8F%99%EC%B0%A8%20%EC%99%B8%EC%9E%A5</w:t>
        </w:r>
      </w:hyperlink>
      <w:r w:rsidR="00F71B7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친환경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제조에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</w:t>
      </w:r>
      <w:r w:rsidR="00652D47" w:rsidRPr="002A7054">
        <w:rPr>
          <w:rFonts w:ascii="Arial" w:eastAsia="NanumGothic" w:hAnsi="Arial" w:cs="Arial"/>
          <w:sz w:val="20"/>
          <w:szCs w:val="20"/>
          <w:lang w:eastAsia="ko-KR"/>
        </w:rPr>
        <w:t>E</w:t>
      </w:r>
      <w:r w:rsidR="00652D47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(크라이버그 </w:t>
      </w:r>
      <w:r w:rsidR="00652D47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티피이)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의지를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강조하며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외장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보다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친환경적인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선택을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CBE2F3F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6CAA778" w14:textId="439BFD56" w:rsidR="00D6635E" w:rsidRPr="00C4402A" w:rsidRDefault="00D6635E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®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R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RC</w:t>
      </w:r>
      <w:r w:rsidRPr="00C4402A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AP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="00F71B70" w:rsidRPr="006720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https://www.kraiburg-tpe.com/ko/%EC%9E%90%EB%8F%99%EC%B0%A8-%EC%99%B8%EC%9E%A5%EC%9E%AC-%EC%96%B4%ED%94%8C%EB%A6%AC%EC%BC%80%EC%9D%B4%EC%85%98%EC%9D%84-%EC%9C%84%ED%95%9C-%ED%98%81%EC%8B%A0%EC%A0%81%EC%9D%B8-TPE-%EC%8B%9C%EB%A6%AC%EC%A6%88-%EC%B6%9C%EC%8B%9C</w:t>
        </w:r>
      </w:hyperlink>
      <w:r w:rsidR="00F71B7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최첨단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기술과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관행을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결합하여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산업에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="00652D47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경도 범위 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15%~40%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 사용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함량을 가진 컴파운드를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선보입니다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충족하기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50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90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까지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자랑합니다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9695B17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FC7961A" w14:textId="5F3DCC52" w:rsidR="00D6635E" w:rsidRPr="00C4402A" w:rsidRDefault="00D6635E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A7054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내후성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A7054">
        <w:rPr>
          <w:rFonts w:ascii="Arial" w:eastAsia="NanumGothic" w:hAnsi="Arial" w:cs="Arial"/>
          <w:sz w:val="20"/>
          <w:szCs w:val="20"/>
          <w:shd w:val="clear" w:color="auto" w:fill="FFFF0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shd w:val="clear" w:color="auto" w:fill="FFFF0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내</w:t>
      </w:r>
      <w:r w:rsidRPr="00C4402A">
        <w:rPr>
          <w:rFonts w:ascii="NanumGothic" w:eastAsia="NanumGothic" w:hAnsi="NanumGothic" w:cs="Arial" w:hint="eastAsia"/>
          <w:sz w:val="20"/>
          <w:szCs w:val="20"/>
          <w:shd w:val="clear" w:color="auto" w:fill="FFFF00"/>
          <w:lang w:eastAsia="ko-KR"/>
        </w:rPr>
        <w:t>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="00F71B70" w:rsidRPr="00672030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>https://www.kraiburg-tpe.com/ko/%EC%B0%A8%EB%9F%89%EC%9A%A9-%EC%BB%B5-%ED%99%80%EB%8D%94%EC%97%90-%EB%AF%B8%EB%81%84%EB%9F%BC-%EB%B0%A9%EC%A7%80-%ED%8E%B8%EC%9D%98%EC%84%B1%EC%9D%84-%EC%A0%9C%EA%B3%B5%ED%95%B4</w:t>
        </w:r>
      </w:hyperlink>
      <w:r w:rsidR="00F71B7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측면에서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발휘하며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, 2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주기의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플로리다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테스트를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성공적으로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수행한 것이 확인되었습니다.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따라서,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부품은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열악한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환경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조건에서도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무결성과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외관을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유지할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DC1CCBB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D65240E" w14:textId="70FA9665" w:rsidR="00E9560B" w:rsidRPr="00C4402A" w:rsidRDefault="00E9560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A7054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우수한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및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접착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특성으로 인해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더욱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차별화됩니다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다중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구성요소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성형과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작동하는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레일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커버와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부품을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쉽게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조립할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 구성요소의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강도와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외관이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향상됩니다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0DE426B" w14:textId="6C3888F4" w:rsidR="00E9560B" w:rsidRPr="00C4402A" w:rsidRDefault="00E9560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안정성을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보여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90°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C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작동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온도에서도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특성은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®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R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RC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제작된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신뢰성과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수명을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확인시켜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줍니다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5DDA82E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02C9BA1F" w14:textId="7779B44A" w:rsidR="00E9560B" w:rsidRPr="00C4402A" w:rsidRDefault="00E9560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A7054">
        <w:rPr>
          <w:rFonts w:ascii="Arial" w:eastAsia="NanumGothic" w:hAnsi="Arial" w:cs="Arial"/>
          <w:sz w:val="20"/>
          <w:szCs w:val="20"/>
          <w:lang w:eastAsia="ko-KR"/>
        </w:rPr>
        <w:lastRenderedPageBreak/>
        <w:t>RC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/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AP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재료를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관행에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완전무결하게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부합하며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친환경적이고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업계의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증가하는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요구를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반영합니다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45FA5C1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B7043F1" w14:textId="730EDD8D" w:rsidR="00E9560B" w:rsidRPr="00C4402A" w:rsidRDefault="00E9560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용도에는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랙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씰링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커버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난간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밑받침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난간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베이스가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13DFA90" w14:textId="77777777" w:rsidR="006353DB" w:rsidRPr="00C4402A" w:rsidRDefault="006353DB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818A1F9" w14:textId="7740B4EC" w:rsidR="00E9560B" w:rsidRPr="00C4402A" w:rsidRDefault="00652D47" w:rsidP="00F71B70">
      <w:pPr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상기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강조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한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시리즈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2A7054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고객의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특정한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요구와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선호도에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맞게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설계된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엔지니어링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컴파운드도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이들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제조업체의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개별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사항에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맞춰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배타적인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디자인을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것을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목표로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9560B"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="00E9560B"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FCE4D3B" w14:textId="77777777" w:rsidR="004701E5" w:rsidRPr="00C4402A" w:rsidRDefault="004701E5" w:rsidP="00F71B70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</w:p>
    <w:p w14:paraId="0C615B88" w14:textId="46930060" w:rsidR="0072737D" w:rsidRPr="00C4402A" w:rsidRDefault="00053530" w:rsidP="00F71B70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2A7054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C440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C4402A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7148B42A" w14:textId="1E70D84D" w:rsidR="00053530" w:rsidRPr="00C4402A" w:rsidRDefault="00053530" w:rsidP="00F71B70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루프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랙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웨어러블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어플리케이션을 위해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최대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48%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PCR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50%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PIR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함량으로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FDA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원자재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SVHC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사항과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표준을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KRAIBURG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고객에게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제품의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탄소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배출량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값을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998D39F" w14:textId="03B83119" w:rsidR="00053530" w:rsidRPr="00C4402A" w:rsidRDefault="00053530" w:rsidP="00F71B70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u w:val="single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2A705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! </w:t>
      </w:r>
      <w:r w:rsidRPr="00C4402A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문의하십시오!</w:t>
      </w:r>
    </w:p>
    <w:p w14:paraId="7E14C407" w14:textId="0B46071D" w:rsidR="00605ED9" w:rsidRDefault="00053530" w:rsidP="00F71B70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당사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전문가들은 귀하의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제안해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4402A">
        <w:rPr>
          <w:rFonts w:ascii="NanumGothic" w:eastAsia="NanumGothic" w:hAnsi="NanumGothic" w:cs="Arial" w:hint="eastAsia"/>
          <w:sz w:val="20"/>
          <w:szCs w:val="20"/>
          <w:lang w:eastAsia="ko-KR"/>
        </w:rPr>
        <w:t>드립니다</w:t>
      </w:r>
      <w:r w:rsidRPr="00C4402A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DEDE29B" w14:textId="206647C4" w:rsidR="00F71B70" w:rsidRPr="00F71B70" w:rsidRDefault="00F71B70" w:rsidP="00F71B70">
      <w:pPr>
        <w:spacing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47BD36D7" wp14:editId="41539B91">
            <wp:extent cx="4273550" cy="2364429"/>
            <wp:effectExtent l="0" t="0" r="0" b="0"/>
            <wp:docPr id="1295329276" name="Picture 1" descr="A close up of a 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329276" name="Picture 1" descr="A close up of a car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201" cy="237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3B11B6" w14:textId="77777777" w:rsidR="00F71B70" w:rsidRPr="00DF48C7" w:rsidRDefault="00F71B70" w:rsidP="00F71B70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5D2335BA" w14:textId="77777777" w:rsidR="00F71B70" w:rsidRDefault="00F71B70" w:rsidP="00F71B70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AD10CC5" w14:textId="77777777" w:rsidR="00F71B70" w:rsidRPr="00DF48C7" w:rsidRDefault="00F71B70" w:rsidP="00F71B70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0E3A022" w14:textId="77777777" w:rsidR="00F71B70" w:rsidRPr="00DF48C7" w:rsidRDefault="00F71B70" w:rsidP="00F71B70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7830588" w14:textId="77777777" w:rsidR="00F71B70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언론인을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위한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정보</w:t>
      </w:r>
      <w:r w:rsidRPr="001D0377">
        <w:rPr>
          <w:rFonts w:ascii="NanumGothic" w:eastAsia="NanumGothic" w:hAnsi="NanumGothic" w:cs="Arial"/>
          <w:b/>
          <w:sz w:val="20"/>
          <w:szCs w:val="20"/>
          <w:lang w:val="en-GB" w:eastAsia="ko-KR"/>
        </w:rPr>
        <w:t xml:space="preserve">: </w:t>
      </w:r>
    </w:p>
    <w:p w14:paraId="6877E954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D1ECD20" wp14:editId="51B0412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3F1AD3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다운로드</w:t>
      </w:r>
    </w:p>
    <w:p w14:paraId="1EF4EC4B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1C0712C" wp14:editId="7EC2966C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519B258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 w:eastAsia="ko-KR"/>
        </w:rPr>
      </w:pPr>
      <w:r w:rsidRPr="001D0377">
        <w:rPr>
          <w:rStyle w:val="Hyperlink"/>
          <w:rFonts w:ascii="Arial" w:eastAsia="NanumGothic" w:hAnsi="Arial" w:cs="Arial"/>
          <w:bCs/>
          <w:color w:val="auto"/>
          <w:sz w:val="20"/>
          <w:szCs w:val="20"/>
          <w:lang w:val="en-GB" w:eastAsia="ko-KR"/>
        </w:rPr>
        <w:t>KRAIBURG TPE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1D0377">
        <w:rPr>
          <w:rStyle w:val="Hyperlink"/>
          <w:rFonts w:ascii="NanumGothic" w:eastAsia="NanumGothic" w:hAnsi="Nanum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1D0377">
        <w:rPr>
          <w:rStyle w:val="Hyperlink"/>
          <w:rFonts w:ascii="NanumGothic" w:eastAsia="NanumGothic" w:hAnsi="Nanum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35DB9D2E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</w:p>
    <w:p w14:paraId="4529C4ED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E74A26B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 w:eastAsia="ko-KR"/>
        </w:rPr>
      </w:pP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A11ADBD" wp14:editId="6342F2E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6DF13F" wp14:editId="06CCC97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 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95AA4D0" wp14:editId="2571A8B0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GB" w:eastAsia="ko-KR"/>
        </w:rPr>
        <w:t xml:space="preserve">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4613BC9" wp14:editId="713F4B4F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de-DE" w:eastAsia="ko-KR"/>
        </w:rPr>
        <w:t xml:space="preserve">  </w:t>
      </w:r>
      <w:r w:rsidRPr="001D0377">
        <w:rPr>
          <w:rFonts w:ascii="NanumGothic" w:eastAsia="NanumGothic" w:hAnsi="NanumGothic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43905DE" wp14:editId="3AA2EC57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7D969" w14:textId="77777777" w:rsidR="00F71B70" w:rsidRPr="001D037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MY" w:eastAsia="ko-KR"/>
        </w:rPr>
      </w:pPr>
      <w:r w:rsidRPr="001D0377">
        <w:rPr>
          <w:rFonts w:ascii="Arial" w:eastAsia="NanumGothic" w:hAnsi="Arial" w:cs="Arial"/>
          <w:b/>
          <w:sz w:val="20"/>
          <w:szCs w:val="20"/>
          <w:lang w:val="en-MY" w:eastAsia="ko-KR"/>
        </w:rPr>
        <w:t>WeChat</w:t>
      </w:r>
      <w:r w:rsidRPr="001D0377">
        <w:rPr>
          <w:rFonts w:ascii="NanumGothic" w:eastAsia="NanumGothic" w:hAnsi="NanumGothic" w:cs="Arial" w:hint="eastAsia"/>
          <w:b/>
          <w:sz w:val="20"/>
          <w:szCs w:val="20"/>
          <w:lang w:val="en-MY" w:eastAsia="ko-KR"/>
        </w:rPr>
        <w:t>에서 팔로우 해 주세요</w:t>
      </w:r>
    </w:p>
    <w:p w14:paraId="75AC5267" w14:textId="77777777" w:rsidR="00F71B70" w:rsidRPr="00DF48C7" w:rsidRDefault="00F71B70" w:rsidP="00F71B70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751A584" wp14:editId="32477F9D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E241A3" w14:textId="77777777" w:rsidR="00F71B70" w:rsidRPr="00BB286E" w:rsidRDefault="00F71B70" w:rsidP="00F71B70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30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78FCECBE" w14:textId="77777777" w:rsidR="00F71B70" w:rsidRDefault="00F71B70" w:rsidP="00F71B70">
      <w:pPr>
        <w:keepNext/>
        <w:keepLines/>
        <w:spacing w:after="0" w:line="360" w:lineRule="auto"/>
        <w:ind w:right="1842"/>
        <w:rPr>
          <w:rFonts w:ascii="Arial" w:hAnsi="Arial" w:cs="Arial"/>
          <w:b/>
          <w:bCs/>
          <w:sz w:val="20"/>
          <w:szCs w:val="20"/>
          <w:lang w:bidi="ar-SA"/>
        </w:rPr>
      </w:pPr>
    </w:p>
    <w:p w14:paraId="1A132FD5" w14:textId="77777777" w:rsidR="00F71B70" w:rsidRPr="00DA7F6D" w:rsidRDefault="00F71B70" w:rsidP="00F71B70">
      <w:pPr>
        <w:spacing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p w14:paraId="259AFD04" w14:textId="77777777" w:rsidR="001655F4" w:rsidRPr="00F71B70" w:rsidRDefault="001655F4" w:rsidP="00F71B70">
      <w:pPr>
        <w:keepNext/>
        <w:keepLines/>
        <w:spacing w:after="0" w:line="240" w:lineRule="auto"/>
        <w:ind w:right="1559"/>
        <w:rPr>
          <w:rFonts w:ascii="Malgun Gothic" w:eastAsia="Malgun Gothic" w:hAnsi="Malgun Gothic" w:cs="Arial"/>
          <w:b/>
          <w:sz w:val="21"/>
          <w:szCs w:val="21"/>
        </w:rPr>
      </w:pPr>
    </w:p>
    <w:sectPr w:rsidR="001655F4" w:rsidRPr="00F71B70" w:rsidSect="00F125F3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8D865" w14:textId="77777777" w:rsidR="002F7045" w:rsidRDefault="002F7045" w:rsidP="00784C57">
      <w:pPr>
        <w:spacing w:after="0" w:line="240" w:lineRule="auto"/>
      </w:pPr>
      <w:r>
        <w:separator/>
      </w:r>
    </w:p>
  </w:endnote>
  <w:endnote w:type="continuationSeparator" w:id="0">
    <w:p w14:paraId="725485CD" w14:textId="77777777" w:rsidR="002F7045" w:rsidRDefault="002F704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2A705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</w:t>
                          </w: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705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Marlen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Head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of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Digital</w:t>
                          </w: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 xml:space="preserve"> </w:t>
                          </w:r>
                          <w:r w:rsidRPr="002A7054">
                            <w:rPr>
                              <w:i w:val="0"/>
                              <w:sz w:val="16"/>
                              <w:lang w:val="en-GB"/>
                            </w:rPr>
                            <w:t>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A7054">
                            <w:rPr>
                              <w:i w:val="0"/>
                              <w:sz w:val="16"/>
                            </w:rPr>
                            <w:t>Team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A7054">
                            <w:rPr>
                              <w:i w:val="0"/>
                              <w:sz w:val="16"/>
                            </w:rPr>
                            <w:t>Corporate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="00EC7126" w:rsidRPr="002A7054">
                            <w:rPr>
                              <w:i w:val="0"/>
                              <w:sz w:val="16"/>
                            </w:rPr>
                            <w:t>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2A7054">
                            <w:rPr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>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F71B70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2A705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A705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sittner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@</w:t>
                            </w:r>
                            <w:r w:rsidR="00395377" w:rsidRPr="002A705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kraiburg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-</w:t>
                            </w:r>
                            <w:r w:rsidR="00395377" w:rsidRPr="002A705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tpe</w:t>
                            </w:r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  <w:r w:rsidR="00395377" w:rsidRPr="002A7054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 w:rsidRPr="002A7054">
                            <w:rPr>
                              <w:bCs/>
                              <w:sz w:val="16"/>
                              <w:szCs w:val="16"/>
                            </w:rPr>
                            <w:t>Asia</w:t>
                          </w:r>
                          <w:r>
                            <w:rPr>
                              <w:bCs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A7054">
                            <w:rPr>
                              <w:bCs/>
                              <w:sz w:val="16"/>
                              <w:szCs w:val="16"/>
                            </w:rPr>
                            <w:t>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Manager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Asia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2A705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71B7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2A705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A705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</w:t>
                            </w:r>
                            <w:r w:rsidR="001E1888" w:rsidRPr="002A705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kraiburg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-</w:t>
                            </w:r>
                            <w:r w:rsidR="001E1888" w:rsidRPr="002A705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tpe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.</w:t>
                            </w:r>
                            <w:r w:rsidR="001E1888" w:rsidRPr="002A705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2A705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</w:t>
                    </w: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 </w:t>
                    </w:r>
                    <w:r w:rsidRPr="002A705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 w:rsidRPr="002A7054">
                      <w:rPr>
                        <w:i w:val="0"/>
                        <w:sz w:val="16"/>
                        <w:lang w:val="en-GB"/>
                      </w:rPr>
                      <w:t>Marlen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A7054"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2A7054">
                      <w:rPr>
                        <w:i w:val="0"/>
                        <w:sz w:val="16"/>
                        <w:lang w:val="en-GB"/>
                      </w:rPr>
                      <w:t>Head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A7054">
                      <w:rPr>
                        <w:i w:val="0"/>
                        <w:sz w:val="16"/>
                        <w:lang w:val="en-GB"/>
                      </w:rPr>
                      <w:t>of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A7054">
                      <w:rPr>
                        <w:i w:val="0"/>
                        <w:sz w:val="16"/>
                        <w:lang w:val="en-GB"/>
                      </w:rPr>
                      <w:t>Digital</w:t>
                    </w:r>
                    <w:r>
                      <w:rPr>
                        <w:i w:val="0"/>
                        <w:sz w:val="16"/>
                        <w:lang w:val="en-GB"/>
                      </w:rPr>
                      <w:t xml:space="preserve"> </w:t>
                    </w:r>
                    <w:r w:rsidRPr="002A7054">
                      <w:rPr>
                        <w:i w:val="0"/>
                        <w:sz w:val="16"/>
                        <w:lang w:val="en-GB"/>
                      </w:rPr>
                      <w:t>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A7054">
                      <w:rPr>
                        <w:i w:val="0"/>
                        <w:sz w:val="16"/>
                      </w:rPr>
                      <w:t>Team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A7054">
                      <w:rPr>
                        <w:i w:val="0"/>
                        <w:sz w:val="16"/>
                      </w:rPr>
                      <w:t>Corporate</w:t>
                    </w:r>
                    <w:r w:rsidR="00EC7126">
                      <w:rPr>
                        <w:i w:val="0"/>
                        <w:sz w:val="16"/>
                      </w:rPr>
                      <w:t xml:space="preserve"> </w:t>
                    </w:r>
                    <w:r w:rsidR="00EC7126" w:rsidRPr="002A7054">
                      <w:rPr>
                        <w:i w:val="0"/>
                        <w:sz w:val="16"/>
                      </w:rPr>
                      <w:t>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2A7054">
                      <w:rPr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>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F71B70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2A705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A705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sittner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@</w:t>
                      </w:r>
                      <w:r w:rsidR="00395377" w:rsidRPr="002A705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kraiburg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-</w:t>
                      </w:r>
                      <w:r w:rsidR="00395377" w:rsidRPr="002A705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tpe</w:t>
                      </w:r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  <w:r w:rsidR="00395377" w:rsidRPr="002A7054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 w:rsidRPr="002A7054">
                      <w:rPr>
                        <w:bCs/>
                        <w:sz w:val="16"/>
                        <w:szCs w:val="16"/>
                      </w:rPr>
                      <w:t>Asia</w:t>
                    </w:r>
                    <w:r>
                      <w:rPr>
                        <w:bCs/>
                        <w:sz w:val="16"/>
                        <w:szCs w:val="16"/>
                      </w:rPr>
                      <w:t xml:space="preserve"> </w:t>
                    </w:r>
                    <w:r w:rsidRPr="002A7054">
                      <w:rPr>
                        <w:bCs/>
                        <w:sz w:val="16"/>
                        <w:szCs w:val="16"/>
                      </w:rPr>
                      <w:t>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Manager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Asia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2A705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F71B7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2A705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A705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</w:t>
                      </w:r>
                      <w:r w:rsidR="001E1888" w:rsidRPr="002A705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kraiburg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-</w:t>
                      </w:r>
                      <w:r w:rsidR="001E1888" w:rsidRPr="002A705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tpe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.</w:t>
                      </w:r>
                      <w:r w:rsidR="001E1888" w:rsidRPr="002A705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636F0" w14:textId="77777777" w:rsidR="002F7045" w:rsidRDefault="002F7045" w:rsidP="00784C57">
      <w:pPr>
        <w:spacing w:after="0" w:line="240" w:lineRule="auto"/>
      </w:pPr>
      <w:r>
        <w:separator/>
      </w:r>
    </w:p>
  </w:footnote>
  <w:footnote w:type="continuationSeparator" w:id="0">
    <w:p w14:paraId="6D0E8C7C" w14:textId="77777777" w:rsidR="002F7045" w:rsidRDefault="002F704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3872EB2" w14:textId="77777777" w:rsidR="00CE2B0C" w:rsidRPr="00F71B70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C4402A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F71B70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4173563" w14:textId="77777777" w:rsidR="00CE2B0C" w:rsidRPr="00F71B70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F71B7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KRAIBURG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71B7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>(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F71B70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티피이</w:t>
          </w:r>
          <w:r w:rsidRPr="00F71B70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,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최적의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루프랙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성능을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위한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고급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내후성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71B7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UV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내성</w:t>
          </w:r>
          <w:r w:rsidRPr="00F71B70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F71B70">
            <w:rPr>
              <w:rFonts w:ascii="Arial" w:eastAsia="NanumGothic" w:hAnsi="Arial" w:cs="Arial"/>
              <w:b/>
              <w:bCs/>
              <w:sz w:val="16"/>
              <w:szCs w:val="16"/>
              <w:lang w:val="de-DE" w:eastAsia="ko-KR"/>
            </w:rPr>
            <w:t>TPE</w:t>
          </w:r>
          <w:r w:rsidRPr="00F71B70">
            <w:rPr>
              <w:rFonts w:ascii="NanumGothic" w:eastAsia="NanumGothic" w:hAnsi="Nanum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5967DED2" w14:textId="77777777" w:rsidR="00CE2B0C" w:rsidRPr="00C4402A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, 2023</w:t>
          </w: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년 </w:t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10</w:t>
          </w: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1A56E795" w14:textId="00DBFF8D" w:rsidR="00502615" w:rsidRPr="00073D11" w:rsidRDefault="00CE2B0C" w:rsidP="00CE2B0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2A705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/ </w:t>
          </w:r>
          <w:r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2A705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8C80032" w14:textId="07CFB2BC" w:rsidR="006353DB" w:rsidRPr="00C4402A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402A">
            <w:rPr>
              <w:rFonts w:ascii="NanumGothic" w:eastAsia="NanumGothic" w:hAnsi="Nanum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49A55D89" w14:textId="7FDB5AC4" w:rsidR="006353DB" w:rsidRPr="00C4402A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2A705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KRAIBURG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A705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(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크라이버그 티피이)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,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최적의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루프랙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성능을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위한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고급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내후성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2A705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UV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 xml:space="preserve">내성 </w:t>
          </w:r>
          <w:r w:rsidRPr="002A7054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선보여</w:t>
          </w:r>
        </w:p>
        <w:p w14:paraId="765F9503" w14:textId="3B71AFA5" w:rsidR="003C4170" w:rsidRPr="00C4402A" w:rsidRDefault="00CE2B0C" w:rsidP="00CE2B0C">
          <w:pPr>
            <w:spacing w:after="0" w:line="24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쿠알라룸푸르</w:t>
          </w:r>
          <w:r w:rsidR="003C4170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,</w:t>
          </w:r>
          <w:r w:rsidR="00435158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1F4135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202</w:t>
          </w:r>
          <w:r w:rsidR="00A3687E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3</w:t>
          </w: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 xml:space="preserve">년 </w:t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10</w:t>
          </w: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월</w:t>
          </w:r>
        </w:p>
        <w:p w14:paraId="4BE48C59" w14:textId="2FBD9713" w:rsidR="003C4170" w:rsidRPr="00073D11" w:rsidRDefault="00CE2B0C" w:rsidP="00CE2B0C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4402A">
            <w:rPr>
              <w:rFonts w:ascii="NanumGothic" w:eastAsia="NanumGothic" w:hAnsi="NanumGothic" w:hint="eastAsia"/>
              <w:b/>
              <w:sz w:val="16"/>
              <w:szCs w:val="16"/>
              <w:lang w:eastAsia="ko-KR"/>
            </w:rPr>
            <w:t>페이지</w:t>
          </w:r>
          <w:r w:rsidR="003C4170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3C4170" w:rsidRPr="00C4402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2A705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4402A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3C4170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>/</w:t>
          </w:r>
          <w:r w:rsidR="003C4170" w:rsidRPr="00C4402A">
            <w:rPr>
              <w:rFonts w:ascii="NanumGothic" w:eastAsia="NanumGothic" w:hAnsi="NanumGothic"/>
              <w:b/>
              <w:sz w:val="16"/>
              <w:szCs w:val="16"/>
              <w:lang w:eastAsia="ko-KR"/>
            </w:rPr>
            <w:t xml:space="preserve"> </w:t>
          </w:r>
          <w:r w:rsidR="003C4170"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2A7054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C4402A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2A7054">
            <w:rPr>
              <w:rFonts w:ascii="Arial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A7054">
            <w:rPr>
              <w:rFonts w:ascii="Arial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2A7054">
            <w:rPr>
              <w:rFonts w:ascii="Arial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2A7054">
            <w:rPr>
              <w:rFonts w:ascii="Arial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proofErr w:type="spellStart"/>
          <w:r w:rsidRPr="002A7054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2A7054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A7054">
            <w:rPr>
              <w:rFonts w:ascii="Arial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2A7054">
            <w:rPr>
              <w:rFonts w:ascii="Arial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A7054">
            <w:rPr>
              <w:rFonts w:ascii="Arial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A7054">
            <w:rPr>
              <w:rFonts w:ascii="Arial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A7054">
            <w:rPr>
              <w:rFonts w:ascii="Arial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proofErr w:type="spellStart"/>
          <w:r w:rsidRPr="002A7054"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2A7054">
            <w:rPr>
              <w:rFonts w:ascii="Arial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2A7054">
            <w:rPr>
              <w:rFonts w:ascii="Arial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2A7054">
            <w:rPr>
              <w:rFonts w:ascii="Arial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A7054"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A7054">
            <w:rPr>
              <w:rFonts w:ascii="Arial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2A7054">
            <w:rPr>
              <w:rFonts w:ascii="Arial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2A7054">
            <w:rPr>
              <w:rFonts w:ascii="Arial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2A705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A705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A7054">
            <w:rPr>
              <w:rFonts w:ascii="Arial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2A7054">
            <w:rPr>
              <w:rFonts w:ascii="Arial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2A7054">
            <w:rPr>
              <w:rFonts w:ascii="Arial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2A7054">
            <w:rPr>
              <w:rFonts w:ascii="Arial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2A7054">
            <w:rPr>
              <w:rFonts w:ascii="Arial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5308447">
    <w:abstractNumId w:val="2"/>
  </w:num>
  <w:num w:numId="2" w16cid:durableId="202183010">
    <w:abstractNumId w:val="7"/>
  </w:num>
  <w:num w:numId="3" w16cid:durableId="1913005354">
    <w:abstractNumId w:val="1"/>
  </w:num>
  <w:num w:numId="4" w16cid:durableId="510220400">
    <w:abstractNumId w:val="17"/>
  </w:num>
  <w:num w:numId="5" w16cid:durableId="517617749">
    <w:abstractNumId w:val="11"/>
  </w:num>
  <w:num w:numId="6" w16cid:durableId="824930487">
    <w:abstractNumId w:val="15"/>
  </w:num>
  <w:num w:numId="7" w16cid:durableId="2017346683">
    <w:abstractNumId w:val="4"/>
  </w:num>
  <w:num w:numId="8" w16cid:durableId="345327180">
    <w:abstractNumId w:val="16"/>
  </w:num>
  <w:num w:numId="9" w16cid:durableId="844904744">
    <w:abstractNumId w:val="12"/>
  </w:num>
  <w:num w:numId="10" w16cid:durableId="381561094">
    <w:abstractNumId w:val="0"/>
  </w:num>
  <w:num w:numId="11" w16cid:durableId="2058356017">
    <w:abstractNumId w:val="9"/>
  </w:num>
  <w:num w:numId="12" w16cid:durableId="17255682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3717944">
    <w:abstractNumId w:val="3"/>
  </w:num>
  <w:num w:numId="14" w16cid:durableId="818115646">
    <w:abstractNumId w:val="14"/>
  </w:num>
  <w:num w:numId="15" w16cid:durableId="1162505828">
    <w:abstractNumId w:val="8"/>
  </w:num>
  <w:num w:numId="16" w16cid:durableId="211843891">
    <w:abstractNumId w:val="10"/>
  </w:num>
  <w:num w:numId="17" w16cid:durableId="2000621032">
    <w:abstractNumId w:val="6"/>
  </w:num>
  <w:num w:numId="18" w16cid:durableId="881282250">
    <w:abstractNumId w:val="5"/>
  </w:num>
  <w:num w:numId="19" w16cid:durableId="19039798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99B"/>
    <w:rsid w:val="00002382"/>
    <w:rsid w:val="0000282D"/>
    <w:rsid w:val="00005FA1"/>
    <w:rsid w:val="00013EA3"/>
    <w:rsid w:val="00020304"/>
    <w:rsid w:val="00022CB1"/>
    <w:rsid w:val="00041B77"/>
    <w:rsid w:val="0004695A"/>
    <w:rsid w:val="00047CA0"/>
    <w:rsid w:val="000521D5"/>
    <w:rsid w:val="00053530"/>
    <w:rsid w:val="000550C5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7310"/>
    <w:rsid w:val="001108E5"/>
    <w:rsid w:val="001119A9"/>
    <w:rsid w:val="00111F9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19B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455DD"/>
    <w:rsid w:val="00250990"/>
    <w:rsid w:val="00256E0E"/>
    <w:rsid w:val="002631F5"/>
    <w:rsid w:val="00264D0C"/>
    <w:rsid w:val="00267260"/>
    <w:rsid w:val="00281DBF"/>
    <w:rsid w:val="0028506D"/>
    <w:rsid w:val="0028707A"/>
    <w:rsid w:val="00290773"/>
    <w:rsid w:val="002934F9"/>
    <w:rsid w:val="00296D54"/>
    <w:rsid w:val="0029752E"/>
    <w:rsid w:val="002A37DD"/>
    <w:rsid w:val="002A3920"/>
    <w:rsid w:val="002A4735"/>
    <w:rsid w:val="002A532B"/>
    <w:rsid w:val="002A7054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1053"/>
    <w:rsid w:val="002E4504"/>
    <w:rsid w:val="002F135A"/>
    <w:rsid w:val="002F2061"/>
    <w:rsid w:val="002F4492"/>
    <w:rsid w:val="002F563D"/>
    <w:rsid w:val="002F573C"/>
    <w:rsid w:val="002F704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4002A2"/>
    <w:rsid w:val="0040224A"/>
    <w:rsid w:val="00404A1D"/>
    <w:rsid w:val="004057E3"/>
    <w:rsid w:val="00405904"/>
    <w:rsid w:val="00406C85"/>
    <w:rsid w:val="00410B91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701E5"/>
    <w:rsid w:val="004714FF"/>
    <w:rsid w:val="00471A94"/>
    <w:rsid w:val="00473F42"/>
    <w:rsid w:val="0047409A"/>
    <w:rsid w:val="00477534"/>
    <w:rsid w:val="00481947"/>
    <w:rsid w:val="00482B9C"/>
    <w:rsid w:val="00483E1E"/>
    <w:rsid w:val="004856BE"/>
    <w:rsid w:val="004919AE"/>
    <w:rsid w:val="00493BFC"/>
    <w:rsid w:val="004A3BE3"/>
    <w:rsid w:val="004A474D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50BB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430E"/>
    <w:rsid w:val="00597472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6052A4"/>
    <w:rsid w:val="00605ED9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53DB"/>
    <w:rsid w:val="0063701A"/>
    <w:rsid w:val="00640E12"/>
    <w:rsid w:val="00644782"/>
    <w:rsid w:val="0064765B"/>
    <w:rsid w:val="00651DCD"/>
    <w:rsid w:val="00652D47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63"/>
    <w:rsid w:val="006C48AD"/>
    <w:rsid w:val="006C56CC"/>
    <w:rsid w:val="006D0902"/>
    <w:rsid w:val="006D238F"/>
    <w:rsid w:val="006D333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5A24"/>
    <w:rsid w:val="007D7444"/>
    <w:rsid w:val="007E254D"/>
    <w:rsid w:val="007F1877"/>
    <w:rsid w:val="007F3DBF"/>
    <w:rsid w:val="007F5D28"/>
    <w:rsid w:val="0080194B"/>
    <w:rsid w:val="00801E68"/>
    <w:rsid w:val="00812260"/>
    <w:rsid w:val="00813063"/>
    <w:rsid w:val="0081509E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4695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D55"/>
    <w:rsid w:val="00954B8E"/>
    <w:rsid w:val="009550E8"/>
    <w:rsid w:val="00957AAC"/>
    <w:rsid w:val="009618DB"/>
    <w:rsid w:val="00964C40"/>
    <w:rsid w:val="00975769"/>
    <w:rsid w:val="0098002D"/>
    <w:rsid w:val="00980DBB"/>
    <w:rsid w:val="009927D5"/>
    <w:rsid w:val="009B1C7C"/>
    <w:rsid w:val="009B32CA"/>
    <w:rsid w:val="009B5422"/>
    <w:rsid w:val="009C0FD6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4736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64A21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163EB"/>
    <w:rsid w:val="00C232C4"/>
    <w:rsid w:val="00C24DC3"/>
    <w:rsid w:val="00C2668C"/>
    <w:rsid w:val="00C30003"/>
    <w:rsid w:val="00C33B05"/>
    <w:rsid w:val="00C37354"/>
    <w:rsid w:val="00C4402A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B0C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6635E"/>
    <w:rsid w:val="00D72457"/>
    <w:rsid w:val="00D81F17"/>
    <w:rsid w:val="00D821DB"/>
    <w:rsid w:val="00D8470D"/>
    <w:rsid w:val="00D86D57"/>
    <w:rsid w:val="00D87E3B"/>
    <w:rsid w:val="00D90DD5"/>
    <w:rsid w:val="00D95D0D"/>
    <w:rsid w:val="00D9749E"/>
    <w:rsid w:val="00DA0553"/>
    <w:rsid w:val="00DB2468"/>
    <w:rsid w:val="00DB6EAE"/>
    <w:rsid w:val="00DC10C6"/>
    <w:rsid w:val="00DC32CA"/>
    <w:rsid w:val="00DC6774"/>
    <w:rsid w:val="00DD459C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5ACE"/>
    <w:rsid w:val="00E872C3"/>
    <w:rsid w:val="00E908C9"/>
    <w:rsid w:val="00E90E3A"/>
    <w:rsid w:val="00E9560B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44146"/>
    <w:rsid w:val="00F50B59"/>
    <w:rsid w:val="00F522D1"/>
    <w:rsid w:val="00F540D8"/>
    <w:rsid w:val="00F544DD"/>
    <w:rsid w:val="00F54D5B"/>
    <w:rsid w:val="00F56344"/>
    <w:rsid w:val="00F60F35"/>
    <w:rsid w:val="00F618CD"/>
    <w:rsid w:val="00F675EA"/>
    <w:rsid w:val="00F70EF8"/>
    <w:rsid w:val="00F71B70"/>
    <w:rsid w:val="00F72F85"/>
    <w:rsid w:val="00F73FDB"/>
    <w:rsid w:val="00F757F5"/>
    <w:rsid w:val="00F76BA3"/>
    <w:rsid w:val="00F81054"/>
    <w:rsid w:val="00F82312"/>
    <w:rsid w:val="00F858DF"/>
    <w:rsid w:val="00F874B6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566F"/>
    <w:rsid w:val="00FB6011"/>
    <w:rsid w:val="00FB66C0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3D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71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B0%A8%EB%9F%89%EC%9A%A9-%EC%BB%B5-%ED%99%80%EB%8D%94%EC%97%90-%EB%AF%B8%EB%81%84%EB%9F%BC-%EB%B0%A9%EC%A7%80-%ED%8E%B8%EC%9D%98%EC%84%B1%EC%9D%84-%EC%A0%9C%EA%B3%B5%ED%95%B4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E%90%EB%8F%99%EC%B0%A8-%EC%99%B8%EC%9E%A5%EC%9E%AC-%EC%96%B4%ED%94%8C%EB%A6%AC%EC%BC%80%EC%9D%B4%EC%85%98%EC%9D%84-%EC%9C%84%ED%95%9C-%ED%98%81%EC%8B%A0%EC%A0%81%EC%9D%B8-TPE-%EC%8B%9C%EB%A6%AC%EC%A6%88-%EC%B6%9C%EC%8B%9C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9E%90%EB%8F%99%EC%B0%A8%20%EC%99%B8%EC%9E%A5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ECC053-9925-4897-8D40-6C14585529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8d3818be-6f21-4c29-ab13-78e30dc982d3"/>
    <ds:schemaRef ds:uri="http://schemas.microsoft.com/office/2006/documentManagement/types"/>
    <ds:schemaRef ds:uri="http://schemas.openxmlformats.org/package/2006/metadata/core-properties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553</Words>
  <Characters>3157</Characters>
  <Application>Microsoft Office Word</Application>
  <DocSecurity>0</DocSecurity>
  <Lines>26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2023-09-18T02:16:00Z</dcterms:created>
  <dcterms:modified xsi:type="dcterms:W3CDTF">2023-09-26T03:49:00Z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