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043CD" w14:textId="77777777" w:rsidR="00577119" w:rsidRDefault="00C22669" w:rsidP="00577119">
      <w:pPr>
        <w:spacing w:line="360" w:lineRule="auto"/>
        <w:ind w:right="1559"/>
        <w:rPr>
          <w:rStyle w:val="SubtleEmphasis"/>
          <w:rFonts w:ascii="Arial" w:hAnsi="Arial" w:cs="Arial"/>
          <w:b/>
          <w:bCs/>
          <w:i w:val="0"/>
          <w:iCs w:val="0"/>
          <w:color w:val="auto"/>
          <w:sz w:val="24"/>
          <w:szCs w:val="24"/>
        </w:rPr>
      </w:pPr>
      <w:r w:rsidRPr="004C13D9">
        <w:rPr>
          <w:rStyle w:val="SubtleEmphasis"/>
          <w:rFonts w:ascii="Arial" w:hAnsi="Arial" w:cs="Arial"/>
          <w:b/>
          <w:bCs/>
          <w:i w:val="0"/>
          <w:iCs w:val="0"/>
          <w:color w:val="auto"/>
          <w:sz w:val="24"/>
          <w:szCs w:val="24"/>
        </w:rPr>
        <w:t>Exclusive</w:t>
      </w:r>
      <w:r w:rsidR="00577119">
        <w:rPr>
          <w:rStyle w:val="SubtleEmphasis"/>
          <w:rFonts w:ascii="Arial" w:hAnsi="Arial" w:cs="Arial"/>
          <w:b/>
          <w:bCs/>
          <w:i w:val="0"/>
          <w:iCs w:val="0"/>
          <w:color w:val="auto"/>
          <w:sz w:val="24"/>
          <w:szCs w:val="24"/>
        </w:rPr>
        <w:t xml:space="preserve"> W</w:t>
      </w:r>
      <w:r w:rsidR="00577119">
        <w:rPr>
          <w:rStyle w:val="SubtleEmphasis"/>
          <w:rFonts w:ascii="Arial" w:hAnsi="Arial" w:cs="Arial" w:hint="eastAsia"/>
          <w:b/>
          <w:bCs/>
          <w:i w:val="0"/>
          <w:iCs w:val="0"/>
          <w:color w:val="auto"/>
          <w:sz w:val="24"/>
          <w:szCs w:val="24"/>
          <w:lang w:eastAsia="zh-CN"/>
        </w:rPr>
        <w:t>ebin</w:t>
      </w:r>
      <w:r w:rsidR="00577119">
        <w:rPr>
          <w:rStyle w:val="SubtleEmphasis"/>
          <w:rFonts w:ascii="Arial" w:hAnsi="Arial" w:cs="Arial"/>
          <w:b/>
          <w:bCs/>
          <w:i w:val="0"/>
          <w:iCs w:val="0"/>
          <w:color w:val="auto"/>
          <w:sz w:val="24"/>
          <w:szCs w:val="24"/>
        </w:rPr>
        <w:t>ar</w:t>
      </w:r>
      <w:r w:rsidRPr="004C13D9">
        <w:rPr>
          <w:rStyle w:val="SubtleEmphasis"/>
          <w:rFonts w:ascii="Arial" w:hAnsi="Arial" w:cs="Arial"/>
          <w:b/>
          <w:bCs/>
          <w:i w:val="0"/>
          <w:iCs w:val="0"/>
          <w:color w:val="auto"/>
          <w:sz w:val="24"/>
          <w:szCs w:val="24"/>
        </w:rPr>
        <w:t>!</w:t>
      </w:r>
      <w:r w:rsidRPr="004C13D9">
        <w:rPr>
          <w:rStyle w:val="SubtleEmphasis"/>
          <w:rFonts w:ascii="Arial" w:hAnsi="Arial" w:cs="Arial"/>
          <w:b/>
          <w:bCs/>
          <w:i w:val="0"/>
          <w:iCs w:val="0"/>
          <w:color w:val="auto"/>
          <w:sz w:val="24"/>
          <w:szCs w:val="24"/>
        </w:rPr>
        <w:br/>
      </w:r>
      <w:r w:rsidR="00F73D83" w:rsidRPr="004C13D9">
        <w:rPr>
          <w:rStyle w:val="SubtleEmphasis"/>
          <w:rFonts w:ascii="Arial" w:hAnsi="Arial" w:cs="Arial"/>
          <w:b/>
          <w:bCs/>
          <w:i w:val="0"/>
          <w:iCs w:val="0"/>
          <w:color w:val="auto"/>
          <w:sz w:val="24"/>
          <w:szCs w:val="24"/>
        </w:rPr>
        <w:t xml:space="preserve">KRAIBURG TPE: </w:t>
      </w:r>
      <w:r w:rsidR="00577119" w:rsidRPr="00577119">
        <w:rPr>
          <w:rStyle w:val="SubtleEmphasis"/>
          <w:rFonts w:ascii="Arial" w:hAnsi="Arial" w:cs="Arial"/>
          <w:b/>
          <w:bCs/>
          <w:i w:val="0"/>
          <w:iCs w:val="0"/>
          <w:color w:val="auto"/>
          <w:sz w:val="24"/>
          <w:szCs w:val="24"/>
        </w:rPr>
        <w:t xml:space="preserve">Advance Automotive TPEs for Interior Applications </w:t>
      </w:r>
    </w:p>
    <w:p w14:paraId="7FBC782F" w14:textId="554DE193" w:rsidR="004C13D9" w:rsidRPr="00C22669" w:rsidRDefault="00577119" w:rsidP="0072737D">
      <w:pPr>
        <w:spacing w:line="360" w:lineRule="auto"/>
        <w:ind w:right="1559"/>
        <w:jc w:val="both"/>
        <w:rPr>
          <w:rFonts w:ascii="Arial" w:hAnsi="Arial" w:cs="Arial"/>
          <w:sz w:val="20"/>
          <w:szCs w:val="20"/>
        </w:rPr>
      </w:pPr>
      <w:r w:rsidRPr="00577119">
        <w:rPr>
          <w:rFonts w:ascii="Arial" w:hAnsi="Arial" w:cs="Arial"/>
          <w:sz w:val="20"/>
          <w:szCs w:val="20"/>
        </w:rPr>
        <w:t>We are thrilled to invite you to our game-changing Webinar as we unveil our new, innovative Thermoplastic Elastomer (TPE) designed specifically for automotive interior applications.</w:t>
      </w:r>
    </w:p>
    <w:p w14:paraId="4D503DD2" w14:textId="3E5F9F7F" w:rsidR="00364C2E" w:rsidRPr="00364C2E" w:rsidRDefault="00364C2E" w:rsidP="00364C2E">
      <w:pPr>
        <w:pStyle w:val="ListParagraph"/>
        <w:numPr>
          <w:ilvl w:val="0"/>
          <w:numId w:val="21"/>
        </w:numPr>
        <w:spacing w:line="360" w:lineRule="auto"/>
        <w:ind w:right="1559"/>
        <w:jc w:val="both"/>
        <w:rPr>
          <w:rFonts w:ascii="Arial" w:hAnsi="Arial" w:cs="Arial"/>
          <w:sz w:val="20"/>
          <w:szCs w:val="20"/>
        </w:rPr>
      </w:pPr>
      <w:r w:rsidRPr="00364C2E">
        <w:rPr>
          <w:rFonts w:ascii="Arial" w:hAnsi="Arial" w:cs="Arial"/>
          <w:sz w:val="20"/>
          <w:szCs w:val="20"/>
        </w:rPr>
        <w:t xml:space="preserve">Date: </w:t>
      </w:r>
      <w:r w:rsidR="00577119">
        <w:rPr>
          <w:rFonts w:ascii="Arial" w:hAnsi="Arial" w:cs="Arial"/>
          <w:sz w:val="20"/>
          <w:szCs w:val="20"/>
        </w:rPr>
        <w:t>29</w:t>
      </w:r>
      <w:r w:rsidR="00524317" w:rsidRPr="00524317">
        <w:rPr>
          <w:rFonts w:ascii="Arial" w:hAnsi="Arial" w:cs="Arial"/>
          <w:sz w:val="20"/>
          <w:szCs w:val="20"/>
          <w:vertAlign w:val="superscript"/>
        </w:rPr>
        <w:t>th</w:t>
      </w:r>
      <w:r w:rsidR="00524317">
        <w:rPr>
          <w:rFonts w:ascii="Arial" w:hAnsi="Arial" w:cs="Arial"/>
          <w:sz w:val="20"/>
          <w:szCs w:val="20"/>
        </w:rPr>
        <w:t xml:space="preserve"> </w:t>
      </w:r>
      <w:r w:rsidRPr="00364C2E">
        <w:rPr>
          <w:rFonts w:ascii="Arial" w:hAnsi="Arial" w:cs="Arial"/>
          <w:sz w:val="20"/>
          <w:szCs w:val="20"/>
        </w:rPr>
        <w:t>August 2023</w:t>
      </w:r>
    </w:p>
    <w:p w14:paraId="0356E798" w14:textId="1C66888E" w:rsidR="00364C2E" w:rsidRPr="00364C2E" w:rsidRDefault="00364C2E" w:rsidP="00364C2E">
      <w:pPr>
        <w:pStyle w:val="ListParagraph"/>
        <w:numPr>
          <w:ilvl w:val="0"/>
          <w:numId w:val="21"/>
        </w:numPr>
        <w:spacing w:line="360" w:lineRule="auto"/>
        <w:ind w:right="1559"/>
        <w:jc w:val="both"/>
        <w:rPr>
          <w:rFonts w:ascii="Arial" w:hAnsi="Arial" w:cs="Arial"/>
          <w:sz w:val="20"/>
          <w:szCs w:val="20"/>
        </w:rPr>
      </w:pPr>
      <w:r w:rsidRPr="00364C2E">
        <w:rPr>
          <w:rFonts w:ascii="Arial" w:hAnsi="Arial" w:cs="Arial"/>
          <w:sz w:val="20"/>
          <w:szCs w:val="20"/>
        </w:rPr>
        <w:t>Mandarin session: 11.</w:t>
      </w:r>
      <w:r w:rsidR="00577119">
        <w:rPr>
          <w:rFonts w:ascii="Arial" w:hAnsi="Arial" w:cs="Arial"/>
          <w:sz w:val="20"/>
          <w:szCs w:val="20"/>
        </w:rPr>
        <w:t>0</w:t>
      </w:r>
      <w:r w:rsidRPr="00364C2E">
        <w:rPr>
          <w:rFonts w:ascii="Arial" w:hAnsi="Arial" w:cs="Arial"/>
          <w:sz w:val="20"/>
          <w:szCs w:val="20"/>
        </w:rPr>
        <w:t>0a</w:t>
      </w:r>
      <w:r w:rsidR="00524317">
        <w:rPr>
          <w:rFonts w:ascii="Arial" w:hAnsi="Arial" w:cs="Arial"/>
          <w:sz w:val="20"/>
          <w:szCs w:val="20"/>
        </w:rPr>
        <w:t>.</w:t>
      </w:r>
      <w:r w:rsidRPr="00364C2E">
        <w:rPr>
          <w:rFonts w:ascii="Arial" w:hAnsi="Arial" w:cs="Arial"/>
          <w:sz w:val="20"/>
          <w:szCs w:val="20"/>
        </w:rPr>
        <w:t xml:space="preserve">m – </w:t>
      </w:r>
      <w:r w:rsidR="00577119">
        <w:rPr>
          <w:rFonts w:ascii="Arial" w:hAnsi="Arial" w:cs="Arial"/>
          <w:sz w:val="20"/>
          <w:szCs w:val="20"/>
        </w:rPr>
        <w:t>11</w:t>
      </w:r>
      <w:r w:rsidRPr="00364C2E">
        <w:rPr>
          <w:rFonts w:ascii="Arial" w:hAnsi="Arial" w:cs="Arial"/>
          <w:sz w:val="20"/>
          <w:szCs w:val="20"/>
        </w:rPr>
        <w:t>.</w:t>
      </w:r>
      <w:r w:rsidR="00577119">
        <w:rPr>
          <w:rFonts w:ascii="Arial" w:hAnsi="Arial" w:cs="Arial"/>
          <w:sz w:val="20"/>
          <w:szCs w:val="20"/>
        </w:rPr>
        <w:t>3</w:t>
      </w:r>
      <w:r w:rsidRPr="00364C2E">
        <w:rPr>
          <w:rFonts w:ascii="Arial" w:hAnsi="Arial" w:cs="Arial"/>
          <w:sz w:val="20"/>
          <w:szCs w:val="20"/>
        </w:rPr>
        <w:t>0</w:t>
      </w:r>
      <w:r w:rsidR="00577119">
        <w:rPr>
          <w:rFonts w:ascii="Arial" w:hAnsi="Arial" w:cs="Arial"/>
          <w:sz w:val="20"/>
          <w:szCs w:val="20"/>
        </w:rPr>
        <w:t>a</w:t>
      </w:r>
      <w:r w:rsidR="00524317">
        <w:rPr>
          <w:rFonts w:ascii="Arial" w:hAnsi="Arial" w:cs="Arial"/>
          <w:sz w:val="20"/>
          <w:szCs w:val="20"/>
        </w:rPr>
        <w:t>.</w:t>
      </w:r>
      <w:r w:rsidRPr="00364C2E">
        <w:rPr>
          <w:rFonts w:ascii="Arial" w:hAnsi="Arial" w:cs="Arial"/>
          <w:sz w:val="20"/>
          <w:szCs w:val="20"/>
        </w:rPr>
        <w:t xml:space="preserve">m (GMT+8) </w:t>
      </w:r>
    </w:p>
    <w:p w14:paraId="5515FAD5" w14:textId="2491780B" w:rsidR="00364C2E" w:rsidRPr="00364C2E" w:rsidRDefault="00364C2E" w:rsidP="00364C2E">
      <w:pPr>
        <w:pStyle w:val="ListParagraph"/>
        <w:spacing w:line="360" w:lineRule="auto"/>
        <w:ind w:right="1559"/>
        <w:jc w:val="both"/>
        <w:rPr>
          <w:rFonts w:ascii="Arial" w:hAnsi="Arial" w:cs="Arial"/>
          <w:sz w:val="20"/>
          <w:szCs w:val="20"/>
        </w:rPr>
      </w:pPr>
      <w:r w:rsidRPr="00364C2E">
        <w:rPr>
          <w:rFonts w:ascii="Arial" w:hAnsi="Arial" w:cs="Arial"/>
          <w:sz w:val="20"/>
          <w:szCs w:val="20"/>
        </w:rPr>
        <w:t>Speakers: Mr. Marcus Cheah (P</w:t>
      </w:r>
      <w:r w:rsidR="00002DBC">
        <w:rPr>
          <w:rFonts w:ascii="Arial" w:hAnsi="Arial" w:cs="Arial"/>
          <w:sz w:val="20"/>
          <w:szCs w:val="20"/>
        </w:rPr>
        <w:t xml:space="preserve">roduct </w:t>
      </w:r>
      <w:r w:rsidRPr="00364C2E">
        <w:rPr>
          <w:rFonts w:ascii="Arial" w:hAnsi="Arial" w:cs="Arial"/>
          <w:sz w:val="20"/>
          <w:szCs w:val="20"/>
        </w:rPr>
        <w:t>D</w:t>
      </w:r>
      <w:r w:rsidR="00002DBC">
        <w:rPr>
          <w:rFonts w:ascii="Arial" w:hAnsi="Arial" w:cs="Arial"/>
          <w:sz w:val="20"/>
          <w:szCs w:val="20"/>
        </w:rPr>
        <w:t>evelopment</w:t>
      </w:r>
      <w:r w:rsidRPr="00364C2E">
        <w:rPr>
          <w:rFonts w:ascii="Arial" w:hAnsi="Arial" w:cs="Arial"/>
          <w:sz w:val="20"/>
          <w:szCs w:val="20"/>
        </w:rPr>
        <w:t xml:space="preserve"> Manager – Automotive)</w:t>
      </w:r>
    </w:p>
    <w:p w14:paraId="502FEFBB" w14:textId="37D13042" w:rsidR="00364C2E" w:rsidRPr="00364C2E" w:rsidRDefault="00364C2E" w:rsidP="00364C2E">
      <w:pPr>
        <w:pStyle w:val="ListParagraph"/>
        <w:numPr>
          <w:ilvl w:val="0"/>
          <w:numId w:val="21"/>
        </w:numPr>
        <w:spacing w:line="360" w:lineRule="auto"/>
        <w:ind w:right="1559"/>
        <w:jc w:val="both"/>
        <w:rPr>
          <w:rFonts w:ascii="Arial" w:hAnsi="Arial" w:cs="Arial"/>
          <w:sz w:val="20"/>
          <w:szCs w:val="20"/>
        </w:rPr>
      </w:pPr>
      <w:r w:rsidRPr="00364C2E">
        <w:rPr>
          <w:rFonts w:ascii="Arial" w:hAnsi="Arial" w:cs="Arial"/>
          <w:sz w:val="20"/>
          <w:szCs w:val="20"/>
        </w:rPr>
        <w:t xml:space="preserve">English session: </w:t>
      </w:r>
      <w:r w:rsidR="00577119">
        <w:rPr>
          <w:rFonts w:ascii="Arial" w:hAnsi="Arial" w:cs="Arial"/>
          <w:sz w:val="20"/>
          <w:szCs w:val="20"/>
        </w:rPr>
        <w:t>2</w:t>
      </w:r>
      <w:r w:rsidRPr="00364C2E">
        <w:rPr>
          <w:rFonts w:ascii="Arial" w:hAnsi="Arial" w:cs="Arial"/>
          <w:sz w:val="20"/>
          <w:szCs w:val="20"/>
        </w:rPr>
        <w:t>.</w:t>
      </w:r>
      <w:r w:rsidR="00577119">
        <w:rPr>
          <w:rFonts w:ascii="Arial" w:hAnsi="Arial" w:cs="Arial"/>
          <w:sz w:val="20"/>
          <w:szCs w:val="20"/>
        </w:rPr>
        <w:t>3</w:t>
      </w:r>
      <w:r w:rsidRPr="00364C2E">
        <w:rPr>
          <w:rFonts w:ascii="Arial" w:hAnsi="Arial" w:cs="Arial"/>
          <w:sz w:val="20"/>
          <w:szCs w:val="20"/>
        </w:rPr>
        <w:t>0p</w:t>
      </w:r>
      <w:r w:rsidR="00524317">
        <w:rPr>
          <w:rFonts w:ascii="Arial" w:hAnsi="Arial" w:cs="Arial"/>
          <w:sz w:val="20"/>
          <w:szCs w:val="20"/>
        </w:rPr>
        <w:t>.</w:t>
      </w:r>
      <w:r w:rsidRPr="00364C2E">
        <w:rPr>
          <w:rFonts w:ascii="Arial" w:hAnsi="Arial" w:cs="Arial"/>
          <w:sz w:val="20"/>
          <w:szCs w:val="20"/>
        </w:rPr>
        <w:t>m – 3.</w:t>
      </w:r>
      <w:r w:rsidR="00577119">
        <w:rPr>
          <w:rFonts w:ascii="Arial" w:hAnsi="Arial" w:cs="Arial"/>
          <w:sz w:val="20"/>
          <w:szCs w:val="20"/>
        </w:rPr>
        <w:t>0</w:t>
      </w:r>
      <w:r w:rsidRPr="00364C2E">
        <w:rPr>
          <w:rFonts w:ascii="Arial" w:hAnsi="Arial" w:cs="Arial"/>
          <w:sz w:val="20"/>
          <w:szCs w:val="20"/>
        </w:rPr>
        <w:t>0p</w:t>
      </w:r>
      <w:r w:rsidR="00524317">
        <w:rPr>
          <w:rFonts w:ascii="Arial" w:hAnsi="Arial" w:cs="Arial"/>
          <w:sz w:val="20"/>
          <w:szCs w:val="20"/>
        </w:rPr>
        <w:t>.</w:t>
      </w:r>
      <w:r w:rsidRPr="00364C2E">
        <w:rPr>
          <w:rFonts w:ascii="Arial" w:hAnsi="Arial" w:cs="Arial"/>
          <w:sz w:val="20"/>
          <w:szCs w:val="20"/>
        </w:rPr>
        <w:t>m (GMT+8)</w:t>
      </w:r>
    </w:p>
    <w:p w14:paraId="51BC4C4E" w14:textId="09A66CB1" w:rsidR="00D35FE9" w:rsidRDefault="00364C2E" w:rsidP="00577119">
      <w:pPr>
        <w:spacing w:line="360" w:lineRule="auto"/>
        <w:ind w:left="720" w:right="1559"/>
        <w:jc w:val="both"/>
        <w:rPr>
          <w:rFonts w:ascii="Arial" w:eastAsia="Times New Roman" w:hAnsi="Arial" w:cs="Arial"/>
          <w:sz w:val="20"/>
          <w:szCs w:val="20"/>
        </w:rPr>
      </w:pPr>
      <w:r w:rsidRPr="00364C2E">
        <w:rPr>
          <w:rFonts w:ascii="Arial" w:eastAsia="Times New Roman" w:hAnsi="Arial" w:cs="Arial"/>
          <w:sz w:val="20"/>
          <w:szCs w:val="20"/>
        </w:rPr>
        <w:t>Speakers: Mr. Marcus Cheah (P</w:t>
      </w:r>
      <w:r w:rsidR="00002DBC">
        <w:rPr>
          <w:rFonts w:ascii="Arial" w:eastAsia="Times New Roman" w:hAnsi="Arial" w:cs="Arial"/>
          <w:sz w:val="20"/>
          <w:szCs w:val="20"/>
        </w:rPr>
        <w:t xml:space="preserve">roduct </w:t>
      </w:r>
      <w:r w:rsidRPr="00364C2E">
        <w:rPr>
          <w:rFonts w:ascii="Arial" w:eastAsia="Times New Roman" w:hAnsi="Arial" w:cs="Arial"/>
          <w:sz w:val="20"/>
          <w:szCs w:val="20"/>
        </w:rPr>
        <w:t>D</w:t>
      </w:r>
      <w:r w:rsidR="00002DBC">
        <w:rPr>
          <w:rFonts w:ascii="Arial" w:eastAsia="Times New Roman" w:hAnsi="Arial" w:cs="Arial"/>
          <w:sz w:val="20"/>
          <w:szCs w:val="20"/>
        </w:rPr>
        <w:t>evelopment</w:t>
      </w:r>
      <w:r w:rsidRPr="00364C2E">
        <w:rPr>
          <w:rFonts w:ascii="Arial" w:eastAsia="Times New Roman" w:hAnsi="Arial" w:cs="Arial"/>
          <w:sz w:val="20"/>
          <w:szCs w:val="20"/>
        </w:rPr>
        <w:t xml:space="preserve"> Manager – Automotive)</w:t>
      </w:r>
    </w:p>
    <w:p w14:paraId="5249ADD1" w14:textId="77777777" w:rsidR="00577119" w:rsidRDefault="00577119" w:rsidP="00577119">
      <w:pPr>
        <w:spacing w:line="360" w:lineRule="auto"/>
        <w:ind w:left="720" w:right="1559"/>
        <w:jc w:val="both"/>
        <w:rPr>
          <w:rFonts w:ascii="Arial" w:eastAsia="Times New Roman" w:hAnsi="Arial" w:cs="Arial"/>
          <w:sz w:val="20"/>
          <w:szCs w:val="20"/>
        </w:rPr>
      </w:pPr>
    </w:p>
    <w:p w14:paraId="410D35D9" w14:textId="77777777" w:rsidR="00364C2E" w:rsidRPr="00364C2E" w:rsidRDefault="00364C2E" w:rsidP="00577119">
      <w:pPr>
        <w:spacing w:line="360" w:lineRule="auto"/>
        <w:ind w:right="1559"/>
        <w:jc w:val="both"/>
        <w:rPr>
          <w:rFonts w:ascii="Arial" w:hAnsi="Arial" w:cs="Arial"/>
          <w:b/>
          <w:bCs/>
          <w:sz w:val="20"/>
          <w:szCs w:val="20"/>
        </w:rPr>
      </w:pPr>
      <w:r w:rsidRPr="00364C2E">
        <w:rPr>
          <w:rFonts w:ascii="Arial" w:hAnsi="Arial" w:cs="Arial"/>
          <w:b/>
          <w:bCs/>
          <w:sz w:val="20"/>
          <w:szCs w:val="20"/>
        </w:rPr>
        <w:t>Session Highlights</w:t>
      </w:r>
    </w:p>
    <w:p w14:paraId="32D78D77" w14:textId="12BBB5E2" w:rsidR="00364C2E" w:rsidRPr="00364C2E" w:rsidRDefault="00364C2E" w:rsidP="00577119">
      <w:pPr>
        <w:pStyle w:val="ListParagraph"/>
        <w:numPr>
          <w:ilvl w:val="0"/>
          <w:numId w:val="22"/>
        </w:numPr>
        <w:spacing w:line="360" w:lineRule="auto"/>
        <w:ind w:right="1559"/>
        <w:jc w:val="both"/>
        <w:rPr>
          <w:rFonts w:ascii="Arial" w:hAnsi="Arial" w:cs="Arial"/>
          <w:sz w:val="20"/>
          <w:szCs w:val="20"/>
        </w:rPr>
      </w:pPr>
      <w:r w:rsidRPr="00364C2E">
        <w:rPr>
          <w:rFonts w:ascii="Arial" w:hAnsi="Arial" w:cs="Arial"/>
          <w:sz w:val="20"/>
          <w:szCs w:val="20"/>
        </w:rPr>
        <w:t xml:space="preserve">KRAIBURG TPE </w:t>
      </w:r>
      <w:r w:rsidR="005D7ABE">
        <w:rPr>
          <w:rFonts w:ascii="Arial" w:hAnsi="Arial" w:cs="Arial"/>
          <w:sz w:val="20"/>
          <w:szCs w:val="20"/>
        </w:rPr>
        <w:t>Overview</w:t>
      </w:r>
    </w:p>
    <w:p w14:paraId="2448C040" w14:textId="77777777" w:rsidR="00577119" w:rsidRDefault="00577119" w:rsidP="00577119">
      <w:pPr>
        <w:pStyle w:val="ListParagraph"/>
        <w:numPr>
          <w:ilvl w:val="0"/>
          <w:numId w:val="22"/>
        </w:numPr>
        <w:spacing w:line="360" w:lineRule="auto"/>
        <w:rPr>
          <w:rFonts w:ascii="Arial" w:hAnsi="Arial" w:cs="Arial"/>
          <w:sz w:val="20"/>
          <w:szCs w:val="20"/>
        </w:rPr>
      </w:pPr>
      <w:r w:rsidRPr="00577119">
        <w:rPr>
          <w:rFonts w:ascii="Arial" w:hAnsi="Arial" w:cs="Arial"/>
          <w:sz w:val="20"/>
          <w:szCs w:val="20"/>
        </w:rPr>
        <w:t>TPE properties and performance</w:t>
      </w:r>
    </w:p>
    <w:p w14:paraId="4280637D" w14:textId="2499BAD2" w:rsidR="00364C2E" w:rsidRPr="00577119" w:rsidRDefault="00577119" w:rsidP="00577119">
      <w:pPr>
        <w:pStyle w:val="ListParagraph"/>
        <w:numPr>
          <w:ilvl w:val="0"/>
          <w:numId w:val="22"/>
        </w:numPr>
        <w:spacing w:line="360" w:lineRule="auto"/>
        <w:rPr>
          <w:rFonts w:ascii="Arial" w:hAnsi="Arial" w:cs="Arial"/>
          <w:sz w:val="20"/>
          <w:szCs w:val="20"/>
        </w:rPr>
      </w:pPr>
      <w:r>
        <w:rPr>
          <w:rFonts w:ascii="Arial" w:hAnsi="Arial" w:cs="Arial"/>
          <w:sz w:val="20"/>
          <w:szCs w:val="20"/>
        </w:rPr>
        <w:t xml:space="preserve">TPE </w:t>
      </w:r>
      <w:r w:rsidR="00364C2E" w:rsidRPr="00577119">
        <w:rPr>
          <w:rFonts w:ascii="Arial" w:hAnsi="Arial" w:cs="Arial"/>
          <w:sz w:val="20"/>
          <w:szCs w:val="20"/>
        </w:rPr>
        <w:t>Material advantages</w:t>
      </w:r>
    </w:p>
    <w:p w14:paraId="527598B0" w14:textId="14F240F3" w:rsidR="00364C2E" w:rsidRPr="00364C2E" w:rsidRDefault="00577119" w:rsidP="00577119">
      <w:pPr>
        <w:pStyle w:val="ListParagraph"/>
        <w:numPr>
          <w:ilvl w:val="0"/>
          <w:numId w:val="22"/>
        </w:numPr>
        <w:spacing w:line="360" w:lineRule="auto"/>
        <w:ind w:right="1559"/>
        <w:jc w:val="both"/>
        <w:rPr>
          <w:rFonts w:ascii="Arial" w:hAnsi="Arial" w:cs="Arial"/>
          <w:sz w:val="20"/>
          <w:szCs w:val="20"/>
        </w:rPr>
      </w:pPr>
      <w:r>
        <w:rPr>
          <w:rFonts w:ascii="Arial" w:hAnsi="Arial" w:cs="Arial"/>
          <w:sz w:val="20"/>
          <w:szCs w:val="20"/>
        </w:rPr>
        <w:t>A</w:t>
      </w:r>
      <w:r w:rsidR="00364C2E" w:rsidRPr="00364C2E">
        <w:rPr>
          <w:rFonts w:ascii="Arial" w:hAnsi="Arial" w:cs="Arial"/>
          <w:sz w:val="20"/>
          <w:szCs w:val="20"/>
        </w:rPr>
        <w:t>pplication possibilities</w:t>
      </w:r>
    </w:p>
    <w:p w14:paraId="046F6F75" w14:textId="1CD96D36" w:rsidR="00364C2E" w:rsidRPr="00364C2E" w:rsidRDefault="00577119" w:rsidP="00577119">
      <w:pPr>
        <w:pStyle w:val="ListParagraph"/>
        <w:numPr>
          <w:ilvl w:val="0"/>
          <w:numId w:val="22"/>
        </w:numPr>
        <w:spacing w:line="360" w:lineRule="auto"/>
        <w:ind w:right="1559"/>
        <w:jc w:val="both"/>
        <w:rPr>
          <w:rFonts w:ascii="Arial" w:hAnsi="Arial" w:cs="Arial"/>
          <w:sz w:val="20"/>
          <w:szCs w:val="20"/>
        </w:rPr>
      </w:pPr>
      <w:r>
        <w:rPr>
          <w:rFonts w:ascii="Arial" w:hAnsi="Arial" w:cs="Arial"/>
          <w:sz w:val="20"/>
          <w:szCs w:val="20"/>
        </w:rPr>
        <w:t>OEM Approval</w:t>
      </w:r>
    </w:p>
    <w:p w14:paraId="421394F9" w14:textId="5AFCB49C" w:rsidR="00364C2E" w:rsidRPr="00364C2E" w:rsidRDefault="00364C2E" w:rsidP="00577119">
      <w:pPr>
        <w:pStyle w:val="ListParagraph"/>
        <w:numPr>
          <w:ilvl w:val="0"/>
          <w:numId w:val="22"/>
        </w:numPr>
        <w:spacing w:line="360" w:lineRule="auto"/>
        <w:ind w:right="1559"/>
        <w:jc w:val="both"/>
        <w:rPr>
          <w:rFonts w:ascii="Arial" w:hAnsi="Arial" w:cs="Arial"/>
          <w:b/>
          <w:bCs/>
          <w:sz w:val="20"/>
          <w:szCs w:val="20"/>
        </w:rPr>
      </w:pPr>
      <w:r w:rsidRPr="00364C2E">
        <w:rPr>
          <w:rFonts w:ascii="Arial" w:hAnsi="Arial" w:cs="Arial"/>
          <w:sz w:val="20"/>
          <w:szCs w:val="20"/>
        </w:rPr>
        <w:t>Q&amp;A</w:t>
      </w:r>
    </w:p>
    <w:p w14:paraId="14122411" w14:textId="77777777" w:rsidR="00870F6C" w:rsidRDefault="00870F6C" w:rsidP="00364C2E">
      <w:pPr>
        <w:spacing w:line="360" w:lineRule="auto"/>
        <w:ind w:right="1559"/>
        <w:jc w:val="both"/>
        <w:rPr>
          <w:rFonts w:ascii="Arial" w:hAnsi="Arial" w:cs="Arial"/>
          <w:b/>
          <w:bCs/>
          <w:sz w:val="20"/>
          <w:szCs w:val="20"/>
        </w:rPr>
      </w:pPr>
    </w:p>
    <w:p w14:paraId="0446FA83" w14:textId="0F7A4F05" w:rsidR="00364C2E" w:rsidRPr="00364C2E" w:rsidRDefault="00577119" w:rsidP="00364C2E">
      <w:pPr>
        <w:spacing w:line="360" w:lineRule="auto"/>
        <w:ind w:right="1559"/>
        <w:jc w:val="both"/>
        <w:rPr>
          <w:rFonts w:ascii="Arial" w:hAnsi="Arial" w:cs="Arial"/>
          <w:b/>
          <w:bCs/>
          <w:sz w:val="20"/>
          <w:szCs w:val="20"/>
        </w:rPr>
      </w:pPr>
      <w:r>
        <w:rPr>
          <w:rFonts w:ascii="Arial" w:hAnsi="Arial" w:cs="Arial"/>
          <w:b/>
          <w:bCs/>
          <w:sz w:val="20"/>
          <w:szCs w:val="20"/>
        </w:rPr>
        <w:t>Discover</w:t>
      </w:r>
    </w:p>
    <w:p w14:paraId="501621A7" w14:textId="77777777" w:rsidR="00577119" w:rsidRDefault="00577119" w:rsidP="00577119">
      <w:pPr>
        <w:pStyle w:val="ListParagraph"/>
        <w:numPr>
          <w:ilvl w:val="0"/>
          <w:numId w:val="21"/>
        </w:numPr>
        <w:spacing w:line="360" w:lineRule="auto"/>
        <w:ind w:right="1559"/>
        <w:jc w:val="both"/>
        <w:rPr>
          <w:rFonts w:ascii="Arial" w:hAnsi="Arial" w:cs="Arial"/>
          <w:sz w:val="20"/>
          <w:szCs w:val="20"/>
        </w:rPr>
      </w:pPr>
      <w:r w:rsidRPr="00577119">
        <w:rPr>
          <w:rFonts w:ascii="Arial" w:hAnsi="Arial" w:cs="Arial"/>
          <w:sz w:val="20"/>
          <w:szCs w:val="20"/>
        </w:rPr>
        <w:t xml:space="preserve">The latest industry trends and how our TPE can take your designs, </w:t>
      </w:r>
      <w:proofErr w:type="gramStart"/>
      <w:r w:rsidRPr="00577119">
        <w:rPr>
          <w:rFonts w:ascii="Arial" w:hAnsi="Arial" w:cs="Arial"/>
          <w:sz w:val="20"/>
          <w:szCs w:val="20"/>
        </w:rPr>
        <w:t>functionality</w:t>
      </w:r>
      <w:proofErr w:type="gramEnd"/>
      <w:r w:rsidRPr="00577119">
        <w:rPr>
          <w:rFonts w:ascii="Arial" w:hAnsi="Arial" w:cs="Arial"/>
          <w:sz w:val="20"/>
          <w:szCs w:val="20"/>
        </w:rPr>
        <w:t xml:space="preserve"> and customer experience to the next level.</w:t>
      </w:r>
    </w:p>
    <w:p w14:paraId="2542327B" w14:textId="337FFCE8" w:rsidR="00577119" w:rsidRPr="00577119" w:rsidRDefault="00577119" w:rsidP="00577119">
      <w:pPr>
        <w:pStyle w:val="ListParagraph"/>
        <w:numPr>
          <w:ilvl w:val="0"/>
          <w:numId w:val="21"/>
        </w:numPr>
        <w:spacing w:line="360" w:lineRule="auto"/>
        <w:ind w:right="1559"/>
        <w:jc w:val="both"/>
        <w:rPr>
          <w:rFonts w:ascii="Arial" w:hAnsi="Arial" w:cs="Arial"/>
          <w:sz w:val="20"/>
          <w:szCs w:val="20"/>
        </w:rPr>
      </w:pPr>
      <w:r w:rsidRPr="00577119">
        <w:rPr>
          <w:rFonts w:ascii="Arial" w:hAnsi="Arial" w:cs="Arial"/>
          <w:sz w:val="20"/>
          <w:szCs w:val="20"/>
        </w:rPr>
        <w:t xml:space="preserve">Our TPE’s unmatched flexibility, durability, and versatility. </w:t>
      </w:r>
    </w:p>
    <w:p w14:paraId="77FFF9E6" w14:textId="77777777" w:rsidR="00577119" w:rsidRDefault="00577119" w:rsidP="00577119">
      <w:pPr>
        <w:pStyle w:val="ListParagraph"/>
        <w:numPr>
          <w:ilvl w:val="0"/>
          <w:numId w:val="21"/>
        </w:numPr>
        <w:spacing w:line="360" w:lineRule="auto"/>
        <w:ind w:right="1559"/>
        <w:jc w:val="both"/>
        <w:rPr>
          <w:rFonts w:ascii="Arial" w:hAnsi="Arial" w:cs="Arial"/>
          <w:sz w:val="20"/>
          <w:szCs w:val="20"/>
        </w:rPr>
      </w:pPr>
      <w:r w:rsidRPr="00577119">
        <w:rPr>
          <w:rFonts w:ascii="Arial" w:hAnsi="Arial" w:cs="Arial"/>
          <w:sz w:val="20"/>
          <w:szCs w:val="20"/>
        </w:rPr>
        <w:lastRenderedPageBreak/>
        <w:t>Endless possibilities for creating unique and aesthetic automotive interior components to further elevate your brand and product differentiation.</w:t>
      </w:r>
    </w:p>
    <w:p w14:paraId="6F35F531" w14:textId="77777777" w:rsidR="00577119" w:rsidRDefault="00577119" w:rsidP="00577119">
      <w:pPr>
        <w:pStyle w:val="ListParagraph"/>
        <w:numPr>
          <w:ilvl w:val="0"/>
          <w:numId w:val="21"/>
        </w:numPr>
        <w:spacing w:line="360" w:lineRule="auto"/>
        <w:ind w:right="1559"/>
        <w:jc w:val="both"/>
        <w:rPr>
          <w:rFonts w:ascii="Arial" w:hAnsi="Arial" w:cs="Arial"/>
          <w:sz w:val="20"/>
          <w:szCs w:val="20"/>
        </w:rPr>
      </w:pPr>
      <w:r w:rsidRPr="00577119">
        <w:rPr>
          <w:rFonts w:ascii="Arial" w:hAnsi="Arial" w:cs="Arial"/>
          <w:sz w:val="20"/>
          <w:szCs w:val="20"/>
        </w:rPr>
        <w:t xml:space="preserve">Our TPE’s exceptional performance and properties - excellent chemicals and UV -resistance, low odor, emission standards and more! </w:t>
      </w:r>
    </w:p>
    <w:p w14:paraId="6713E9C9" w14:textId="77777777" w:rsidR="00577119" w:rsidRDefault="00577119" w:rsidP="00577119">
      <w:pPr>
        <w:pStyle w:val="ListParagraph"/>
        <w:numPr>
          <w:ilvl w:val="0"/>
          <w:numId w:val="21"/>
        </w:numPr>
        <w:spacing w:line="360" w:lineRule="auto"/>
        <w:ind w:right="1559"/>
        <w:jc w:val="both"/>
        <w:rPr>
          <w:rFonts w:ascii="Arial" w:hAnsi="Arial" w:cs="Arial"/>
          <w:sz w:val="20"/>
          <w:szCs w:val="20"/>
        </w:rPr>
      </w:pPr>
      <w:r w:rsidRPr="00577119">
        <w:rPr>
          <w:rFonts w:ascii="Arial" w:hAnsi="Arial" w:cs="Arial"/>
          <w:sz w:val="20"/>
          <w:szCs w:val="20"/>
        </w:rPr>
        <w:t>Enhanced comfort, noise reduction, and a superior tactile feel.</w:t>
      </w:r>
    </w:p>
    <w:p w14:paraId="276C205A" w14:textId="77777777" w:rsidR="00577119" w:rsidRDefault="00577119" w:rsidP="00577119">
      <w:pPr>
        <w:pStyle w:val="ListParagraph"/>
        <w:numPr>
          <w:ilvl w:val="0"/>
          <w:numId w:val="21"/>
        </w:numPr>
        <w:spacing w:line="360" w:lineRule="auto"/>
        <w:ind w:right="1559"/>
        <w:jc w:val="both"/>
        <w:rPr>
          <w:rFonts w:ascii="Arial" w:hAnsi="Arial" w:cs="Arial"/>
          <w:sz w:val="20"/>
          <w:szCs w:val="20"/>
        </w:rPr>
      </w:pPr>
      <w:r w:rsidRPr="00577119">
        <w:rPr>
          <w:rFonts w:ascii="Arial" w:hAnsi="Arial" w:cs="Arial"/>
          <w:sz w:val="20"/>
          <w:szCs w:val="20"/>
        </w:rPr>
        <w:t>Sustainable solutions, eco-friendly materials, recyclability, and responsible manufacturing practices to align your brand with conscious consumer choices.</w:t>
      </w:r>
    </w:p>
    <w:p w14:paraId="2F123B0D" w14:textId="081BA3EB" w:rsidR="00577119" w:rsidRPr="00577119" w:rsidRDefault="00577119" w:rsidP="00577119">
      <w:pPr>
        <w:pStyle w:val="ListParagraph"/>
        <w:numPr>
          <w:ilvl w:val="0"/>
          <w:numId w:val="21"/>
        </w:numPr>
        <w:spacing w:line="360" w:lineRule="auto"/>
        <w:ind w:right="1559"/>
        <w:jc w:val="both"/>
        <w:rPr>
          <w:rFonts w:ascii="Arial" w:hAnsi="Arial" w:cs="Arial"/>
          <w:sz w:val="20"/>
          <w:szCs w:val="20"/>
        </w:rPr>
      </w:pPr>
      <w:r w:rsidRPr="00577119">
        <w:rPr>
          <w:rFonts w:ascii="Arial" w:hAnsi="Arial" w:cs="Arial"/>
          <w:sz w:val="20"/>
          <w:szCs w:val="20"/>
        </w:rPr>
        <w:t xml:space="preserve">Expert Insights from our industry experts in developing cutting-edge TPE solutions for automotive applications and Q&amp;A opportunities. </w:t>
      </w:r>
    </w:p>
    <w:p w14:paraId="66E09DAF" w14:textId="77777777" w:rsidR="0055331F" w:rsidRDefault="0055331F" w:rsidP="00364C2E">
      <w:pPr>
        <w:spacing w:line="360" w:lineRule="auto"/>
        <w:ind w:right="1559"/>
        <w:jc w:val="both"/>
        <w:rPr>
          <w:rFonts w:ascii="Arial" w:hAnsi="Arial" w:cs="Arial"/>
          <w:b/>
          <w:bCs/>
          <w:sz w:val="20"/>
          <w:szCs w:val="20"/>
        </w:rPr>
      </w:pPr>
    </w:p>
    <w:p w14:paraId="1B6C8DB4" w14:textId="77777777" w:rsidR="00577119" w:rsidRPr="00577119" w:rsidRDefault="00577119" w:rsidP="00577119">
      <w:pPr>
        <w:tabs>
          <w:tab w:val="left" w:pos="6804"/>
        </w:tabs>
        <w:spacing w:line="360" w:lineRule="auto"/>
        <w:ind w:right="1559"/>
        <w:rPr>
          <w:rFonts w:ascii="Arial" w:hAnsi="Arial" w:cs="Arial"/>
          <w:b/>
          <w:bCs/>
          <w:sz w:val="20"/>
          <w:szCs w:val="20"/>
        </w:rPr>
      </w:pPr>
      <w:r w:rsidRPr="00577119">
        <w:rPr>
          <w:rFonts w:ascii="Arial" w:hAnsi="Arial" w:cs="Arial"/>
          <w:b/>
          <w:bCs/>
          <w:sz w:val="20"/>
          <w:szCs w:val="20"/>
        </w:rPr>
        <w:t>Exclusively for you</w:t>
      </w:r>
    </w:p>
    <w:p w14:paraId="2E84FFCB" w14:textId="77777777" w:rsidR="00577119" w:rsidRPr="00577119" w:rsidRDefault="00577119" w:rsidP="00577119">
      <w:pPr>
        <w:tabs>
          <w:tab w:val="left" w:pos="6804"/>
        </w:tabs>
        <w:spacing w:line="360" w:lineRule="auto"/>
        <w:ind w:right="1559"/>
        <w:rPr>
          <w:rFonts w:ascii="Arial" w:hAnsi="Arial" w:cs="Arial"/>
          <w:sz w:val="20"/>
          <w:szCs w:val="20"/>
        </w:rPr>
      </w:pPr>
      <w:r w:rsidRPr="00577119">
        <w:rPr>
          <w:rFonts w:ascii="Arial" w:hAnsi="Arial" w:cs="Arial"/>
          <w:sz w:val="20"/>
          <w:szCs w:val="20"/>
        </w:rPr>
        <w:t xml:space="preserve">Get priority access to our new automotive interior TPE Webinar today and stay ahead with this game-changing material to drive your projects further! </w:t>
      </w:r>
    </w:p>
    <w:p w14:paraId="65798F17" w14:textId="77777777" w:rsidR="00577119" w:rsidRPr="00577119" w:rsidRDefault="00577119" w:rsidP="00577119">
      <w:pPr>
        <w:tabs>
          <w:tab w:val="left" w:pos="6804"/>
        </w:tabs>
        <w:spacing w:line="360" w:lineRule="auto"/>
        <w:ind w:right="1559"/>
        <w:rPr>
          <w:rFonts w:ascii="Arial" w:hAnsi="Arial" w:cs="Arial"/>
          <w:sz w:val="20"/>
          <w:szCs w:val="20"/>
        </w:rPr>
      </w:pPr>
      <w:r w:rsidRPr="00577119">
        <w:rPr>
          <w:rFonts w:ascii="Arial" w:hAnsi="Arial" w:cs="Arial"/>
          <w:sz w:val="20"/>
          <w:szCs w:val="20"/>
        </w:rPr>
        <w:t>Register and secure your Webinar spot today. Hurry! Limited seats available!</w:t>
      </w:r>
    </w:p>
    <w:p w14:paraId="7C4C1ECC" w14:textId="19D4E595" w:rsidR="005C5CE2" w:rsidRPr="00577119" w:rsidRDefault="00DA293F" w:rsidP="00577119">
      <w:pPr>
        <w:tabs>
          <w:tab w:val="left" w:pos="6804"/>
        </w:tabs>
        <w:spacing w:line="360" w:lineRule="auto"/>
        <w:ind w:right="1559"/>
        <w:rPr>
          <w:rFonts w:ascii="Arial" w:hAnsi="Arial" w:cs="Arial"/>
          <w:sz w:val="20"/>
          <w:szCs w:val="20"/>
        </w:rPr>
      </w:pPr>
      <w:r w:rsidRPr="00577119">
        <w:rPr>
          <w:rFonts w:ascii="Arial" w:hAnsi="Arial" w:cs="Arial"/>
          <w:sz w:val="20"/>
          <w:szCs w:val="20"/>
        </w:rPr>
        <w:t xml:space="preserve">Click for </w:t>
      </w:r>
      <w:r w:rsidRPr="00577119">
        <w:rPr>
          <w:rFonts w:ascii="Arial" w:hAnsi="Arial" w:cs="Arial"/>
          <w:sz w:val="20"/>
          <w:szCs w:val="20"/>
        </w:rPr>
        <w:sym w:font="Wingdings" w:char="F0E0"/>
      </w:r>
      <w:r w:rsidRPr="00577119">
        <w:rPr>
          <w:rFonts w:ascii="Arial" w:hAnsi="Arial" w:cs="Arial"/>
          <w:sz w:val="20"/>
          <w:szCs w:val="20"/>
        </w:rPr>
        <w:t xml:space="preserve"> </w:t>
      </w:r>
      <w:hyperlink r:id="rId11" w:history="1">
        <w:r w:rsidR="00364C2E" w:rsidRPr="00577119">
          <w:rPr>
            <w:rStyle w:val="Hyperlink"/>
            <w:rFonts w:ascii="Arial" w:hAnsi="Arial" w:cs="Arial"/>
            <w:sz w:val="20"/>
            <w:szCs w:val="20"/>
          </w:rPr>
          <w:t>English session</w:t>
        </w:r>
      </w:hyperlink>
    </w:p>
    <w:p w14:paraId="4F67B223" w14:textId="08366CC8" w:rsidR="005C5CE2" w:rsidRPr="00577119" w:rsidRDefault="00DA293F" w:rsidP="00364C2E">
      <w:pPr>
        <w:tabs>
          <w:tab w:val="left" w:pos="6804"/>
        </w:tabs>
        <w:spacing w:line="360" w:lineRule="auto"/>
        <w:ind w:right="1559"/>
        <w:rPr>
          <w:rFonts w:ascii="Arial" w:hAnsi="Arial" w:cs="Arial"/>
          <w:sz w:val="20"/>
          <w:szCs w:val="20"/>
        </w:rPr>
      </w:pPr>
      <w:r w:rsidRPr="00577119">
        <w:rPr>
          <w:rFonts w:ascii="Arial" w:hAnsi="Arial" w:cs="Arial"/>
          <w:sz w:val="20"/>
          <w:szCs w:val="20"/>
        </w:rPr>
        <w:t xml:space="preserve">Click for </w:t>
      </w:r>
      <w:r w:rsidRPr="00577119">
        <w:rPr>
          <w:rFonts w:ascii="Arial" w:hAnsi="Arial" w:cs="Arial"/>
          <w:sz w:val="20"/>
          <w:szCs w:val="20"/>
        </w:rPr>
        <w:sym w:font="Wingdings" w:char="F0E0"/>
      </w:r>
      <w:r w:rsidRPr="00577119">
        <w:rPr>
          <w:rFonts w:ascii="Arial" w:hAnsi="Arial" w:cs="Arial"/>
          <w:sz w:val="20"/>
          <w:szCs w:val="20"/>
        </w:rPr>
        <w:t xml:space="preserve"> </w:t>
      </w:r>
      <w:hyperlink r:id="rId12" w:history="1">
        <w:r w:rsidR="00364C2E" w:rsidRPr="00577119">
          <w:rPr>
            <w:rStyle w:val="Hyperlink"/>
            <w:rFonts w:ascii="Arial" w:hAnsi="Arial" w:cs="Arial"/>
            <w:sz w:val="20"/>
            <w:szCs w:val="20"/>
          </w:rPr>
          <w:t>Mandarin session</w:t>
        </w:r>
      </w:hyperlink>
    </w:p>
    <w:p w14:paraId="048A5CD5" w14:textId="6B292C2B" w:rsidR="00364C2E" w:rsidRDefault="00577119" w:rsidP="00F675B9">
      <w:pPr>
        <w:spacing w:line="360" w:lineRule="auto"/>
        <w:ind w:right="1559"/>
        <w:jc w:val="both"/>
        <w:rPr>
          <w:rFonts w:ascii="Arial" w:hAnsi="Arial" w:cs="Arial"/>
          <w:sz w:val="20"/>
          <w:szCs w:val="20"/>
        </w:rPr>
      </w:pPr>
      <w:r>
        <w:rPr>
          <w:noProof/>
        </w:rPr>
        <w:lastRenderedPageBreak/>
        <w:drawing>
          <wp:inline distT="0" distB="0" distL="0" distR="0" wp14:anchorId="378289B9" wp14:editId="3E5A8D72">
            <wp:extent cx="4071068" cy="2252888"/>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90390" cy="2263581"/>
                    </a:xfrm>
                    <a:prstGeom prst="rect">
                      <a:avLst/>
                    </a:prstGeom>
                    <a:noFill/>
                    <a:ln>
                      <a:noFill/>
                    </a:ln>
                  </pic:spPr>
                </pic:pic>
              </a:graphicData>
            </a:graphic>
          </wp:inline>
        </w:drawing>
      </w:r>
    </w:p>
    <w:p w14:paraId="62F08EF9" w14:textId="3D97B21A" w:rsidR="005320D5" w:rsidRPr="00B37C59" w:rsidRDefault="005320D5" w:rsidP="004E29A7">
      <w:pPr>
        <w:spacing w:line="360" w:lineRule="auto"/>
        <w:ind w:right="1559"/>
        <w:jc w:val="both"/>
        <w:rPr>
          <w:noProof/>
        </w:rPr>
      </w:pPr>
      <w:r w:rsidRPr="00B37C59">
        <w:rPr>
          <w:rFonts w:ascii="Arial" w:hAnsi="Arial" w:cs="Arial"/>
          <w:b/>
          <w:bCs/>
          <w:sz w:val="20"/>
          <w:szCs w:val="20"/>
          <w:lang w:bidi="ar-SA"/>
        </w:rPr>
        <w:t>(Photo: © 20</w:t>
      </w:r>
      <w:r w:rsidR="00D2377C" w:rsidRPr="00B37C59">
        <w:rPr>
          <w:rFonts w:ascii="Arial" w:hAnsi="Arial" w:cs="Arial"/>
          <w:b/>
          <w:bCs/>
          <w:sz w:val="20"/>
          <w:szCs w:val="20"/>
          <w:lang w:bidi="ar-SA"/>
        </w:rPr>
        <w:t>2</w:t>
      </w:r>
      <w:r w:rsidR="00A3687E" w:rsidRPr="00B37C59">
        <w:rPr>
          <w:rFonts w:ascii="Arial" w:hAnsi="Arial" w:cs="Arial"/>
          <w:b/>
          <w:bCs/>
          <w:sz w:val="20"/>
          <w:szCs w:val="20"/>
          <w:lang w:bidi="ar-SA"/>
        </w:rPr>
        <w:t>3</w:t>
      </w:r>
      <w:r w:rsidRPr="00B37C59">
        <w:rPr>
          <w:rFonts w:ascii="Arial" w:hAnsi="Arial" w:cs="Arial"/>
          <w:b/>
          <w:bCs/>
          <w:sz w:val="20"/>
          <w:szCs w:val="20"/>
          <w:lang w:bidi="ar-SA"/>
        </w:rPr>
        <w:t xml:space="preserve"> KRAIBURG TPE)</w:t>
      </w:r>
    </w:p>
    <w:p w14:paraId="6FC6BFB4" w14:textId="77777777" w:rsidR="00EC7126" w:rsidRPr="00B37C59" w:rsidRDefault="005320D5" w:rsidP="00A26505">
      <w:pPr>
        <w:spacing w:after="0" w:line="360" w:lineRule="auto"/>
        <w:ind w:right="1559"/>
        <w:rPr>
          <w:rFonts w:ascii="Arial" w:hAnsi="Arial" w:cs="Arial"/>
          <w:sz w:val="20"/>
          <w:szCs w:val="20"/>
        </w:rPr>
      </w:pPr>
      <w:r w:rsidRPr="00B37C59">
        <w:rPr>
          <w:rFonts w:ascii="Arial" w:hAnsi="Arial" w:cs="Arial"/>
          <w:sz w:val="20"/>
          <w:szCs w:val="20"/>
        </w:rPr>
        <w:t>For high-resolution photography, please contact Bridget Ngang (</w:t>
      </w:r>
      <w:hyperlink r:id="rId14" w:history="1">
        <w:r w:rsidRPr="00B37C59">
          <w:rPr>
            <w:rStyle w:val="Hyperlink"/>
            <w:rFonts w:ascii="Arial" w:hAnsi="Arial" w:cs="Arial"/>
            <w:color w:val="auto"/>
            <w:sz w:val="20"/>
            <w:szCs w:val="20"/>
          </w:rPr>
          <w:t>bridget.ngang@kraiburg-tpe.com</w:t>
        </w:r>
      </w:hyperlink>
      <w:r w:rsidRPr="00B37C59">
        <w:rPr>
          <w:rFonts w:ascii="Arial" w:hAnsi="Arial" w:cs="Arial"/>
          <w:sz w:val="20"/>
          <w:szCs w:val="20"/>
        </w:rPr>
        <w:t xml:space="preserve"> , +6 03 9545 6301).</w:t>
      </w:r>
      <w:r w:rsidR="00EC7126" w:rsidRPr="00B37C59">
        <w:rPr>
          <w:rFonts w:ascii="Arial" w:hAnsi="Arial" w:cs="Arial"/>
          <w:sz w:val="20"/>
          <w:szCs w:val="20"/>
        </w:rPr>
        <w:t xml:space="preserve"> </w:t>
      </w:r>
    </w:p>
    <w:p w14:paraId="6588D228" w14:textId="77777777" w:rsidR="00EC7126" w:rsidRPr="00B37C59" w:rsidRDefault="00EC7126" w:rsidP="00A26505">
      <w:pPr>
        <w:spacing w:after="0" w:line="360" w:lineRule="auto"/>
        <w:ind w:right="1559"/>
        <w:jc w:val="both"/>
        <w:rPr>
          <w:rFonts w:ascii="Arial" w:hAnsi="Arial" w:cs="Arial"/>
          <w:sz w:val="20"/>
          <w:szCs w:val="20"/>
        </w:rPr>
      </w:pPr>
    </w:p>
    <w:p w14:paraId="053987E0" w14:textId="77777777" w:rsidR="00EC7126" w:rsidRPr="00B37C59" w:rsidRDefault="00EC7126" w:rsidP="00A26505">
      <w:pPr>
        <w:spacing w:after="0" w:line="360" w:lineRule="auto"/>
        <w:ind w:right="1559"/>
        <w:jc w:val="both"/>
        <w:rPr>
          <w:rFonts w:ascii="Arial" w:hAnsi="Arial" w:cs="Arial"/>
          <w:sz w:val="20"/>
          <w:szCs w:val="20"/>
        </w:rPr>
      </w:pPr>
    </w:p>
    <w:p w14:paraId="354AFA3B" w14:textId="77777777" w:rsidR="009D2688" w:rsidRPr="00B37C59" w:rsidRDefault="009D2688" w:rsidP="00A26505">
      <w:pPr>
        <w:ind w:right="1559"/>
        <w:rPr>
          <w:rFonts w:ascii="Arial" w:hAnsi="Arial" w:cs="Arial"/>
          <w:b/>
          <w:sz w:val="21"/>
          <w:szCs w:val="21"/>
          <w:lang w:val="en-GB"/>
        </w:rPr>
      </w:pPr>
      <w:r w:rsidRPr="00B37C59">
        <w:rPr>
          <w:rFonts w:ascii="Arial" w:hAnsi="Arial" w:cs="Arial"/>
          <w:b/>
          <w:sz w:val="21"/>
          <w:szCs w:val="21"/>
          <w:lang w:val="en-GB"/>
        </w:rPr>
        <w:t>Information for members of the press:</w:t>
      </w:r>
      <w:r w:rsidRPr="00B37C59">
        <w:rPr>
          <w:rFonts w:ascii="Arial" w:hAnsi="Arial" w:cs="Arial"/>
          <w:b/>
          <w:noProof/>
          <w:sz w:val="21"/>
          <w:szCs w:val="21"/>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B37C59" w:rsidRDefault="00A17A72" w:rsidP="00A26505">
      <w:pPr>
        <w:ind w:right="1559"/>
        <w:rPr>
          <w:rFonts w:ascii="Arial" w:hAnsi="Arial" w:cs="Arial"/>
          <w:bCs/>
          <w:sz w:val="21"/>
          <w:szCs w:val="21"/>
          <w:lang w:val="en-GB"/>
        </w:rPr>
      </w:pPr>
      <w:hyperlink r:id="rId17" w:history="1">
        <w:r w:rsidR="009D2688" w:rsidRPr="00B37C59">
          <w:rPr>
            <w:rStyle w:val="Hyperlink"/>
            <w:rFonts w:ascii="Arial" w:hAnsi="Arial" w:cs="Arial"/>
            <w:bCs/>
            <w:color w:val="auto"/>
            <w:sz w:val="21"/>
            <w:szCs w:val="21"/>
            <w:lang w:val="en-GB"/>
          </w:rPr>
          <w:t>download high-resolution images</w:t>
        </w:r>
      </w:hyperlink>
    </w:p>
    <w:p w14:paraId="62A3669E" w14:textId="77777777" w:rsidR="009D2688" w:rsidRPr="00B37C59" w:rsidRDefault="009D2688" w:rsidP="00A26505">
      <w:pPr>
        <w:ind w:right="1559"/>
        <w:rPr>
          <w:rFonts w:ascii="Arial" w:hAnsi="Arial" w:cs="Arial"/>
          <w:b/>
          <w:sz w:val="21"/>
          <w:szCs w:val="21"/>
          <w:lang w:val="en-GB"/>
        </w:rPr>
      </w:pPr>
      <w:r w:rsidRPr="00B37C59">
        <w:rPr>
          <w:noProof/>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B37C59" w:rsidRDefault="00A17A72" w:rsidP="00A26505">
      <w:pPr>
        <w:ind w:right="1559"/>
        <w:rPr>
          <w:rFonts w:ascii="Arial" w:hAnsi="Arial" w:cs="Arial"/>
          <w:bCs/>
          <w:sz w:val="21"/>
          <w:szCs w:val="21"/>
          <w:lang w:val="en-GB"/>
        </w:rPr>
      </w:pPr>
      <w:hyperlink r:id="rId20" w:history="1">
        <w:r w:rsidR="009D2688" w:rsidRPr="00B37C59">
          <w:rPr>
            <w:rStyle w:val="Hyperlink"/>
            <w:rFonts w:ascii="Arial" w:hAnsi="Arial" w:cs="Arial"/>
            <w:bCs/>
            <w:color w:val="auto"/>
            <w:sz w:val="21"/>
            <w:szCs w:val="21"/>
            <w:lang w:val="en-GB"/>
          </w:rPr>
          <w:t>latest news on KRAIBURG TPE</w:t>
        </w:r>
      </w:hyperlink>
    </w:p>
    <w:p w14:paraId="7C4E3927" w14:textId="77777777" w:rsidR="00577119" w:rsidRDefault="00577119" w:rsidP="00A26505">
      <w:pPr>
        <w:ind w:right="1559"/>
        <w:rPr>
          <w:rFonts w:ascii="Arial" w:hAnsi="Arial" w:cs="Arial"/>
          <w:b/>
          <w:sz w:val="21"/>
          <w:szCs w:val="21"/>
          <w:lang w:val="en-GB"/>
        </w:rPr>
      </w:pPr>
    </w:p>
    <w:p w14:paraId="020DD930" w14:textId="0373609E" w:rsidR="009D2688" w:rsidRPr="00B37C59" w:rsidRDefault="009D2688" w:rsidP="00A26505">
      <w:pPr>
        <w:ind w:right="1559"/>
        <w:rPr>
          <w:rFonts w:ascii="Arial" w:hAnsi="Arial" w:cs="Arial"/>
          <w:b/>
          <w:sz w:val="21"/>
          <w:szCs w:val="21"/>
          <w:lang w:val="en-GB"/>
        </w:rPr>
      </w:pPr>
      <w:r w:rsidRPr="00B37C59">
        <w:rPr>
          <w:rFonts w:ascii="Arial" w:hAnsi="Arial" w:cs="Arial"/>
          <w:b/>
          <w:sz w:val="21"/>
          <w:szCs w:val="21"/>
          <w:lang w:val="en-GB"/>
        </w:rPr>
        <w:t xml:space="preserve">Let’s connect on </w:t>
      </w:r>
      <w:proofErr w:type="gramStart"/>
      <w:r w:rsidRPr="00B37C59">
        <w:rPr>
          <w:rFonts w:ascii="Arial" w:hAnsi="Arial" w:cs="Arial"/>
          <w:b/>
          <w:sz w:val="21"/>
          <w:szCs w:val="21"/>
          <w:lang w:val="en-GB"/>
        </w:rPr>
        <w:t>Social Media</w:t>
      </w:r>
      <w:proofErr w:type="gramEnd"/>
      <w:r w:rsidRPr="00B37C59">
        <w:rPr>
          <w:rFonts w:ascii="Arial" w:hAnsi="Arial" w:cs="Arial"/>
          <w:b/>
          <w:sz w:val="21"/>
          <w:szCs w:val="21"/>
          <w:lang w:val="en-GB"/>
        </w:rPr>
        <w:t>:</w:t>
      </w:r>
    </w:p>
    <w:p w14:paraId="6851B976" w14:textId="77777777" w:rsidR="009D2688" w:rsidRPr="00B37C59" w:rsidRDefault="009D2688" w:rsidP="00A26505">
      <w:pPr>
        <w:ind w:right="1559"/>
        <w:rPr>
          <w:rFonts w:ascii="Arial" w:hAnsi="Arial" w:cs="Arial"/>
          <w:b/>
          <w:sz w:val="21"/>
          <w:szCs w:val="21"/>
          <w:lang w:val="en-GB"/>
        </w:rPr>
      </w:pPr>
      <w:r w:rsidRPr="00B37C59">
        <w:rPr>
          <w:rFonts w:ascii="Arial" w:hAnsi="Arial" w:cs="Arial"/>
          <w:b/>
          <w:noProof/>
          <w:sz w:val="21"/>
          <w:szCs w:val="21"/>
          <w:lang w:val="en-GB"/>
        </w:rPr>
        <w:t xml:space="preserve"> </w:t>
      </w:r>
      <w:r w:rsidRPr="00B37C59">
        <w:rPr>
          <w:rFonts w:ascii="Arial" w:hAnsi="Arial" w:cs="Arial"/>
          <w:b/>
          <w:noProof/>
          <w:sz w:val="21"/>
          <w:szCs w:val="21"/>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B37C59">
        <w:rPr>
          <w:rFonts w:ascii="Arial" w:hAnsi="Arial" w:cs="Arial"/>
          <w:b/>
          <w:noProof/>
          <w:sz w:val="21"/>
          <w:szCs w:val="21"/>
          <w:lang w:val="en-GB"/>
        </w:rPr>
        <w:t xml:space="preserve">   </w:t>
      </w:r>
      <w:r w:rsidRPr="00B37C59">
        <w:rPr>
          <w:rFonts w:ascii="Arial" w:hAnsi="Arial" w:cs="Arial"/>
          <w:b/>
          <w:noProof/>
          <w:sz w:val="21"/>
          <w:szCs w:val="21"/>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B37C59">
        <w:rPr>
          <w:rFonts w:ascii="Arial" w:hAnsi="Arial" w:cs="Arial"/>
          <w:b/>
          <w:noProof/>
          <w:sz w:val="21"/>
          <w:szCs w:val="21"/>
          <w:lang w:val="en-GB"/>
        </w:rPr>
        <w:t xml:space="preserve">    </w:t>
      </w:r>
      <w:r w:rsidRPr="00B37C59">
        <w:rPr>
          <w:rFonts w:ascii="Arial" w:hAnsi="Arial" w:cs="Arial"/>
          <w:b/>
          <w:noProof/>
          <w:sz w:val="21"/>
          <w:szCs w:val="21"/>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B37C59">
        <w:rPr>
          <w:rFonts w:ascii="Arial" w:hAnsi="Arial" w:cs="Arial"/>
          <w:b/>
          <w:noProof/>
          <w:sz w:val="21"/>
          <w:szCs w:val="21"/>
          <w:lang w:val="en-GB"/>
        </w:rPr>
        <w:t xml:space="preserve"> </w:t>
      </w:r>
      <w:r w:rsidRPr="00B37C59">
        <w:rPr>
          <w:rFonts w:ascii="Arial" w:hAnsi="Arial" w:cs="Arial"/>
          <w:b/>
          <w:noProof/>
          <w:sz w:val="21"/>
          <w:szCs w:val="21"/>
          <w:lang w:val="de-DE"/>
        </w:rPr>
        <w:t xml:space="preserve">  </w:t>
      </w:r>
      <w:r w:rsidRPr="00B37C59">
        <w:rPr>
          <w:rFonts w:ascii="Arial" w:hAnsi="Arial" w:cs="Arial"/>
          <w:b/>
          <w:noProof/>
          <w:sz w:val="21"/>
          <w:szCs w:val="21"/>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B37C59">
        <w:rPr>
          <w:rFonts w:ascii="Arial" w:hAnsi="Arial" w:cs="Arial"/>
          <w:b/>
          <w:noProof/>
          <w:sz w:val="21"/>
          <w:szCs w:val="21"/>
          <w:lang w:val="de-DE"/>
        </w:rPr>
        <w:t xml:space="preserve">  </w:t>
      </w:r>
      <w:r w:rsidRPr="00B37C59">
        <w:rPr>
          <w:rFonts w:ascii="Arial" w:hAnsi="Arial" w:cs="Arial"/>
          <w:b/>
          <w:noProof/>
          <w:sz w:val="21"/>
          <w:szCs w:val="21"/>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B37C59" w:rsidRDefault="009D2688" w:rsidP="00A26505">
      <w:pPr>
        <w:ind w:right="1559"/>
        <w:rPr>
          <w:rFonts w:ascii="Arial" w:hAnsi="Arial" w:cs="Arial"/>
          <w:b/>
          <w:sz w:val="21"/>
          <w:szCs w:val="21"/>
          <w:lang w:val="en-MY"/>
        </w:rPr>
      </w:pPr>
      <w:r w:rsidRPr="00B37C59">
        <w:rPr>
          <w:rFonts w:ascii="Arial" w:hAnsi="Arial" w:cs="Arial"/>
          <w:b/>
          <w:sz w:val="21"/>
          <w:szCs w:val="21"/>
          <w:lang w:val="en-MY"/>
        </w:rPr>
        <w:t xml:space="preserve">Follow us on </w:t>
      </w:r>
      <w:proofErr w:type="gramStart"/>
      <w:r w:rsidRPr="00B37C59">
        <w:rPr>
          <w:rFonts w:ascii="Arial" w:hAnsi="Arial" w:cs="Arial"/>
          <w:b/>
          <w:sz w:val="21"/>
          <w:szCs w:val="21"/>
          <w:lang w:val="en-MY"/>
        </w:rPr>
        <w:t>WeChat</w:t>
      </w:r>
      <w:proofErr w:type="gramEnd"/>
    </w:p>
    <w:p w14:paraId="4630E342" w14:textId="40660A03" w:rsidR="009D2688" w:rsidRPr="00B37C59" w:rsidRDefault="009D2688" w:rsidP="00A26505">
      <w:pPr>
        <w:ind w:right="1559"/>
        <w:rPr>
          <w:rFonts w:ascii="Arial" w:hAnsi="Arial" w:cs="Arial"/>
          <w:b/>
          <w:sz w:val="21"/>
          <w:szCs w:val="21"/>
          <w:lang w:val="en-MY"/>
        </w:rPr>
      </w:pPr>
      <w:r w:rsidRPr="00B37C59">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4DFF2327" w:rsidR="001655F4" w:rsidRPr="007D2C88" w:rsidRDefault="002C536B" w:rsidP="00002DBC">
      <w:pPr>
        <w:spacing w:line="360" w:lineRule="auto"/>
        <w:ind w:right="1842"/>
        <w:jc w:val="both"/>
        <w:rPr>
          <w:rFonts w:ascii="Arial" w:hAnsi="Arial" w:cs="Arial"/>
          <w:b/>
          <w:sz w:val="21"/>
          <w:szCs w:val="21"/>
          <w:lang w:val="en-MY"/>
        </w:rPr>
      </w:pPr>
      <w:r w:rsidRPr="00B37C59">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w:t>
      </w:r>
      <w:proofErr w:type="gramStart"/>
      <w:r w:rsidRPr="00B37C59">
        <w:rPr>
          <w:rFonts w:ascii="Arial" w:hAnsi="Arial" w:cs="Arial"/>
          <w:sz w:val="20"/>
          <w:szCs w:val="20"/>
        </w:rPr>
        <w:t>reliable</w:t>
      </w:r>
      <w:proofErr w:type="gramEnd"/>
      <w:r w:rsidRPr="00B37C59">
        <w:rPr>
          <w:rFonts w:ascii="Arial" w:hAnsi="Arial" w:cs="Arial"/>
          <w:sz w:val="20"/>
          <w:szCs w:val="20"/>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7D2C88" w:rsidSect="00F125F3">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46003" w14:textId="77777777" w:rsidR="00E94C08" w:rsidRDefault="00E94C08" w:rsidP="00784C57">
      <w:pPr>
        <w:spacing w:after="0" w:line="240" w:lineRule="auto"/>
      </w:pPr>
      <w:r>
        <w:separator/>
      </w:r>
    </w:p>
  </w:endnote>
  <w:endnote w:type="continuationSeparator" w:id="0">
    <w:p w14:paraId="13A9FBE1" w14:textId="77777777" w:rsidR="00E94C08" w:rsidRDefault="00E94C0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A17A72"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A17A72"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577119"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577119"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C1549" w14:textId="77777777" w:rsidR="00E94C08" w:rsidRDefault="00E94C08" w:rsidP="00784C57">
      <w:pPr>
        <w:spacing w:after="0" w:line="240" w:lineRule="auto"/>
      </w:pPr>
      <w:r>
        <w:separator/>
      </w:r>
    </w:p>
  </w:footnote>
  <w:footnote w:type="continuationSeparator" w:id="0">
    <w:p w14:paraId="69768453" w14:textId="77777777" w:rsidR="00E94C08" w:rsidRDefault="00E94C0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5A2E9E8" w14:textId="77777777" w:rsidR="00985D46" w:rsidRDefault="00985D46" w:rsidP="00BE5830">
          <w:pPr>
            <w:spacing w:after="0" w:line="360" w:lineRule="auto"/>
            <w:ind w:left="-105"/>
            <w:jc w:val="both"/>
            <w:rPr>
              <w:rStyle w:val="SubtleEmphasis"/>
              <w:rFonts w:ascii="Arial" w:hAnsi="Arial" w:cs="Arial"/>
              <w:b/>
              <w:bCs/>
              <w:i w:val="0"/>
              <w:iCs w:val="0"/>
              <w:color w:val="000000" w:themeColor="text1"/>
              <w:sz w:val="16"/>
              <w:szCs w:val="16"/>
            </w:rPr>
          </w:pPr>
          <w:r w:rsidRPr="00985D46">
            <w:rPr>
              <w:rStyle w:val="SubtleEmphasis"/>
              <w:rFonts w:ascii="Arial" w:hAnsi="Arial" w:cs="Arial"/>
              <w:b/>
              <w:bCs/>
              <w:i w:val="0"/>
              <w:iCs w:val="0"/>
              <w:color w:val="000000" w:themeColor="text1"/>
              <w:sz w:val="16"/>
              <w:szCs w:val="16"/>
            </w:rPr>
            <w:t>KRAIBURG TPE: Advance Automotive TPEs for Interior Applications</w:t>
          </w:r>
        </w:p>
        <w:p w14:paraId="4D5EB862" w14:textId="0EFD49F6" w:rsidR="00BE5830" w:rsidRPr="002B7CE1" w:rsidRDefault="00BE5830" w:rsidP="00BE5830">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985D46">
            <w:rPr>
              <w:rFonts w:ascii="Arial" w:hAnsi="Arial"/>
              <w:b/>
              <w:sz w:val="16"/>
              <w:szCs w:val="16"/>
            </w:rPr>
            <w:t>August</w:t>
          </w:r>
          <w:r w:rsidR="00CA7190">
            <w:rPr>
              <w:rFonts w:ascii="Arial" w:hAnsi="Arial"/>
              <w:b/>
              <w:sz w:val="16"/>
              <w:szCs w:val="16"/>
            </w:rPr>
            <w:t xml:space="preserve"> </w:t>
          </w:r>
          <w:r>
            <w:rPr>
              <w:rFonts w:ascii="Arial" w:hAnsi="Arial"/>
              <w:b/>
              <w:sz w:val="16"/>
              <w:szCs w:val="16"/>
            </w:rPr>
            <w:t>2023</w:t>
          </w:r>
        </w:p>
        <w:p w14:paraId="1A56E795" w14:textId="3760A7FF" w:rsidR="00502615" w:rsidRPr="00073D11" w:rsidRDefault="00D95D0D" w:rsidP="00D95D0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21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8362131" w14:textId="77777777" w:rsidR="0072737D" w:rsidRDefault="003C4170" w:rsidP="0072737D">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327B593" w14:textId="731AD6A2" w:rsidR="00364C2E" w:rsidRDefault="00577119" w:rsidP="008F55F4">
          <w:pPr>
            <w:spacing w:after="0" w:line="360" w:lineRule="auto"/>
            <w:ind w:left="-105"/>
            <w:jc w:val="both"/>
            <w:rPr>
              <w:rStyle w:val="SubtleEmphasis"/>
              <w:rFonts w:ascii="Arial" w:hAnsi="Arial" w:cs="Arial"/>
              <w:b/>
              <w:bCs/>
              <w:i w:val="0"/>
              <w:iCs w:val="0"/>
              <w:color w:val="000000" w:themeColor="text1"/>
              <w:sz w:val="16"/>
              <w:szCs w:val="16"/>
            </w:rPr>
          </w:pPr>
          <w:r w:rsidRPr="00577119">
            <w:rPr>
              <w:rStyle w:val="SubtleEmphasis"/>
              <w:rFonts w:ascii="Arial" w:hAnsi="Arial" w:cs="Arial"/>
              <w:b/>
              <w:bCs/>
              <w:i w:val="0"/>
              <w:iCs w:val="0"/>
              <w:color w:val="000000" w:themeColor="text1"/>
              <w:sz w:val="16"/>
              <w:szCs w:val="16"/>
            </w:rPr>
            <w:t>KRAIBURG TPE: Advance Automotive TPEs for Interior Applications</w:t>
          </w:r>
        </w:p>
        <w:p w14:paraId="765F9503" w14:textId="37E232C8"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577119">
            <w:rPr>
              <w:rFonts w:ascii="Arial" w:hAnsi="Arial"/>
              <w:b/>
              <w:sz w:val="16"/>
              <w:szCs w:val="16"/>
            </w:rPr>
            <w:t xml:space="preserve">August </w:t>
          </w:r>
          <w:r w:rsidR="001F4135">
            <w:rPr>
              <w:rFonts w:ascii="Arial" w:hAnsi="Arial"/>
              <w:b/>
              <w:sz w:val="16"/>
              <w:szCs w:val="16"/>
            </w:rPr>
            <w:t>202</w:t>
          </w:r>
          <w:r w:rsidR="00A3687E">
            <w:rPr>
              <w:rFonts w:ascii="Arial" w:hAnsi="Arial"/>
              <w:b/>
              <w:sz w:val="16"/>
              <w:szCs w:val="16"/>
            </w:rPr>
            <w:t>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5125E59"/>
    <w:multiLevelType w:val="hybridMultilevel"/>
    <w:tmpl w:val="13B08364"/>
    <w:lvl w:ilvl="0" w:tplc="A076377C">
      <w:numFmt w:val="bullet"/>
      <w:lvlText w:val="•"/>
      <w:lvlJc w:val="left"/>
      <w:pPr>
        <w:ind w:left="1080" w:hanging="720"/>
      </w:pPr>
      <w:rPr>
        <w:rFonts w:ascii="Arial" w:eastAsiaTheme="minorEastAsia" w:hAnsi="Arial" w:cs="Arial" w:hint="default"/>
        <w:b/>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A4836F2"/>
    <w:multiLevelType w:val="hybridMultilevel"/>
    <w:tmpl w:val="C638FCDE"/>
    <w:lvl w:ilvl="0" w:tplc="D9C27908">
      <w:numFmt w:val="bullet"/>
      <w:lvlText w:val="-"/>
      <w:lvlJc w:val="left"/>
      <w:pPr>
        <w:ind w:left="720" w:hanging="360"/>
      </w:pPr>
      <w:rPr>
        <w:rFonts w:ascii="Arial" w:eastAsiaTheme="minorEastAsia" w:hAnsi="Arial"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10B780A"/>
    <w:multiLevelType w:val="hybridMultilevel"/>
    <w:tmpl w:val="C766190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4537061B"/>
    <w:multiLevelType w:val="hybridMultilevel"/>
    <w:tmpl w:val="A4783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F91468E"/>
    <w:multiLevelType w:val="hybridMultilevel"/>
    <w:tmpl w:val="E76EE84C"/>
    <w:lvl w:ilvl="0" w:tplc="A076377C">
      <w:numFmt w:val="bullet"/>
      <w:lvlText w:val="•"/>
      <w:lvlJc w:val="left"/>
      <w:pPr>
        <w:ind w:left="1080" w:hanging="720"/>
      </w:pPr>
      <w:rPr>
        <w:rFonts w:ascii="Arial" w:eastAsiaTheme="minorEastAsia" w:hAnsi="Arial" w:cs="Arial" w:hint="default"/>
        <w:b/>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5"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6"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8"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1"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11"/>
  </w:num>
  <w:num w:numId="3" w16cid:durableId="863325349">
    <w:abstractNumId w:val="1"/>
  </w:num>
  <w:num w:numId="4" w16cid:durableId="38749897">
    <w:abstractNumId w:val="22"/>
  </w:num>
  <w:num w:numId="5" w16cid:durableId="36393177">
    <w:abstractNumId w:val="16"/>
  </w:num>
  <w:num w:numId="6" w16cid:durableId="430276158">
    <w:abstractNumId w:val="20"/>
  </w:num>
  <w:num w:numId="7" w16cid:durableId="2015523692">
    <w:abstractNumId w:val="6"/>
  </w:num>
  <w:num w:numId="8" w16cid:durableId="267857598">
    <w:abstractNumId w:val="21"/>
  </w:num>
  <w:num w:numId="9" w16cid:durableId="1307515899">
    <w:abstractNumId w:val="17"/>
  </w:num>
  <w:num w:numId="10" w16cid:durableId="1656494008">
    <w:abstractNumId w:val="0"/>
  </w:num>
  <w:num w:numId="11" w16cid:durableId="288751745">
    <w:abstractNumId w:val="14"/>
  </w:num>
  <w:num w:numId="12" w16cid:durableId="13750362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9"/>
  </w:num>
  <w:num w:numId="15" w16cid:durableId="738357932">
    <w:abstractNumId w:val="12"/>
  </w:num>
  <w:num w:numId="16" w16cid:durableId="197159555">
    <w:abstractNumId w:val="15"/>
  </w:num>
  <w:num w:numId="17" w16cid:durableId="1399480191">
    <w:abstractNumId w:val="8"/>
  </w:num>
  <w:num w:numId="18" w16cid:durableId="1654601013">
    <w:abstractNumId w:val="7"/>
  </w:num>
  <w:num w:numId="19" w16cid:durableId="1945727071">
    <w:abstractNumId w:val="18"/>
  </w:num>
  <w:num w:numId="20" w16cid:durableId="1191332958">
    <w:abstractNumId w:val="5"/>
  </w:num>
  <w:num w:numId="21" w16cid:durableId="1486319761">
    <w:abstractNumId w:val="9"/>
  </w:num>
  <w:num w:numId="22" w16cid:durableId="99688975">
    <w:abstractNumId w:val="4"/>
  </w:num>
  <w:num w:numId="23" w16cid:durableId="1432312836">
    <w:abstractNumId w:val="13"/>
  </w:num>
  <w:num w:numId="24" w16cid:durableId="14488184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2DBC"/>
    <w:rsid w:val="00005FA1"/>
    <w:rsid w:val="00013EA3"/>
    <w:rsid w:val="00020304"/>
    <w:rsid w:val="00022CB1"/>
    <w:rsid w:val="00041B77"/>
    <w:rsid w:val="0004695A"/>
    <w:rsid w:val="00047CA0"/>
    <w:rsid w:val="000521D5"/>
    <w:rsid w:val="00055A30"/>
    <w:rsid w:val="00057785"/>
    <w:rsid w:val="00065A69"/>
    <w:rsid w:val="00067FCB"/>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33856"/>
    <w:rsid w:val="00133C79"/>
    <w:rsid w:val="00136F18"/>
    <w:rsid w:val="00137C57"/>
    <w:rsid w:val="00140711"/>
    <w:rsid w:val="00144072"/>
    <w:rsid w:val="00146E7E"/>
    <w:rsid w:val="001507B4"/>
    <w:rsid w:val="00150A0F"/>
    <w:rsid w:val="00156BDE"/>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6E10"/>
    <w:rsid w:val="001B400F"/>
    <w:rsid w:val="001C1307"/>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5BA5"/>
    <w:rsid w:val="00250990"/>
    <w:rsid w:val="002631F5"/>
    <w:rsid w:val="00267260"/>
    <w:rsid w:val="0028506D"/>
    <w:rsid w:val="0028707A"/>
    <w:rsid w:val="00290773"/>
    <w:rsid w:val="002934F9"/>
    <w:rsid w:val="00296D54"/>
    <w:rsid w:val="0029752E"/>
    <w:rsid w:val="002A37DD"/>
    <w:rsid w:val="002A3920"/>
    <w:rsid w:val="002A4735"/>
    <w:rsid w:val="002A532B"/>
    <w:rsid w:val="002A6F52"/>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1DC6"/>
    <w:rsid w:val="00347067"/>
    <w:rsid w:val="0035152E"/>
    <w:rsid w:val="0035328E"/>
    <w:rsid w:val="00356006"/>
    <w:rsid w:val="00364268"/>
    <w:rsid w:val="00364C2E"/>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43BF"/>
    <w:rsid w:val="004560BB"/>
    <w:rsid w:val="004562AC"/>
    <w:rsid w:val="00456843"/>
    <w:rsid w:val="00456A3B"/>
    <w:rsid w:val="004714FF"/>
    <w:rsid w:val="00471A94"/>
    <w:rsid w:val="00473F42"/>
    <w:rsid w:val="0047409A"/>
    <w:rsid w:val="00481947"/>
    <w:rsid w:val="00482B9C"/>
    <w:rsid w:val="00483E1E"/>
    <w:rsid w:val="004919AE"/>
    <w:rsid w:val="004923AA"/>
    <w:rsid w:val="00493BFC"/>
    <w:rsid w:val="004A3BE3"/>
    <w:rsid w:val="004A62E0"/>
    <w:rsid w:val="004A6454"/>
    <w:rsid w:val="004B0469"/>
    <w:rsid w:val="004B75FE"/>
    <w:rsid w:val="004C1164"/>
    <w:rsid w:val="004C13D9"/>
    <w:rsid w:val="004C3CCB"/>
    <w:rsid w:val="004C6BE6"/>
    <w:rsid w:val="004C6E24"/>
    <w:rsid w:val="004D5BAF"/>
    <w:rsid w:val="004E0EEE"/>
    <w:rsid w:val="004E29A7"/>
    <w:rsid w:val="004F50BB"/>
    <w:rsid w:val="004F6395"/>
    <w:rsid w:val="004F758B"/>
    <w:rsid w:val="00502615"/>
    <w:rsid w:val="0050419E"/>
    <w:rsid w:val="00505735"/>
    <w:rsid w:val="005066DB"/>
    <w:rsid w:val="005146C9"/>
    <w:rsid w:val="00517446"/>
    <w:rsid w:val="00524317"/>
    <w:rsid w:val="00527D82"/>
    <w:rsid w:val="00530A45"/>
    <w:rsid w:val="005310E3"/>
    <w:rsid w:val="005320D5"/>
    <w:rsid w:val="00534339"/>
    <w:rsid w:val="00541D34"/>
    <w:rsid w:val="0054392A"/>
    <w:rsid w:val="00545127"/>
    <w:rsid w:val="00550355"/>
    <w:rsid w:val="00550C61"/>
    <w:rsid w:val="005515D6"/>
    <w:rsid w:val="00552AA1"/>
    <w:rsid w:val="0055331F"/>
    <w:rsid w:val="00555589"/>
    <w:rsid w:val="00570576"/>
    <w:rsid w:val="0057225E"/>
    <w:rsid w:val="00577119"/>
    <w:rsid w:val="005772B9"/>
    <w:rsid w:val="005954AE"/>
    <w:rsid w:val="00597472"/>
    <w:rsid w:val="005A27C6"/>
    <w:rsid w:val="005A34EE"/>
    <w:rsid w:val="005A45F1"/>
    <w:rsid w:val="005A5D20"/>
    <w:rsid w:val="005A7FD1"/>
    <w:rsid w:val="005B26DB"/>
    <w:rsid w:val="005B386E"/>
    <w:rsid w:val="005B6B7E"/>
    <w:rsid w:val="005C1CB1"/>
    <w:rsid w:val="005C2021"/>
    <w:rsid w:val="005C4033"/>
    <w:rsid w:val="005C59F4"/>
    <w:rsid w:val="005C5CE2"/>
    <w:rsid w:val="005D467D"/>
    <w:rsid w:val="005D7ABE"/>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54E6B"/>
    <w:rsid w:val="006612CA"/>
    <w:rsid w:val="00661898"/>
    <w:rsid w:val="00661BAB"/>
    <w:rsid w:val="006709AB"/>
    <w:rsid w:val="00671210"/>
    <w:rsid w:val="006737DA"/>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238F"/>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1877"/>
    <w:rsid w:val="007F3DBF"/>
    <w:rsid w:val="007F5D28"/>
    <w:rsid w:val="0080044D"/>
    <w:rsid w:val="0080194B"/>
    <w:rsid w:val="00801E68"/>
    <w:rsid w:val="00812260"/>
    <w:rsid w:val="00813063"/>
    <w:rsid w:val="00823B61"/>
    <w:rsid w:val="0082753C"/>
    <w:rsid w:val="00827B2C"/>
    <w:rsid w:val="00835B9C"/>
    <w:rsid w:val="00855764"/>
    <w:rsid w:val="008608C3"/>
    <w:rsid w:val="00863230"/>
    <w:rsid w:val="00867DC3"/>
    <w:rsid w:val="00870F6C"/>
    <w:rsid w:val="008725D0"/>
    <w:rsid w:val="00872EB4"/>
    <w:rsid w:val="00872F6E"/>
    <w:rsid w:val="00874A1A"/>
    <w:rsid w:val="00885E31"/>
    <w:rsid w:val="008868FE"/>
    <w:rsid w:val="00887A45"/>
    <w:rsid w:val="0089049D"/>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B42"/>
    <w:rsid w:val="00923D2E"/>
    <w:rsid w:val="009324CB"/>
    <w:rsid w:val="00935C50"/>
    <w:rsid w:val="00937972"/>
    <w:rsid w:val="00940837"/>
    <w:rsid w:val="009416C1"/>
    <w:rsid w:val="00945459"/>
    <w:rsid w:val="00947D55"/>
    <w:rsid w:val="00954B8E"/>
    <w:rsid w:val="009550E8"/>
    <w:rsid w:val="00957AAC"/>
    <w:rsid w:val="009618DB"/>
    <w:rsid w:val="00964C40"/>
    <w:rsid w:val="00975769"/>
    <w:rsid w:val="0098002D"/>
    <w:rsid w:val="00980DBB"/>
    <w:rsid w:val="00985D46"/>
    <w:rsid w:val="009927D5"/>
    <w:rsid w:val="009B1C7C"/>
    <w:rsid w:val="009B32CA"/>
    <w:rsid w:val="009B4FC8"/>
    <w:rsid w:val="009B5422"/>
    <w:rsid w:val="009C48F1"/>
    <w:rsid w:val="009C71C3"/>
    <w:rsid w:val="009D2688"/>
    <w:rsid w:val="009D61E9"/>
    <w:rsid w:val="009D70E1"/>
    <w:rsid w:val="009E74A0"/>
    <w:rsid w:val="009F499B"/>
    <w:rsid w:val="009F619F"/>
    <w:rsid w:val="009F61CE"/>
    <w:rsid w:val="00A029EB"/>
    <w:rsid w:val="00A034FB"/>
    <w:rsid w:val="00A17A72"/>
    <w:rsid w:val="00A26505"/>
    <w:rsid w:val="00A27D3B"/>
    <w:rsid w:val="00A27E40"/>
    <w:rsid w:val="00A30CF5"/>
    <w:rsid w:val="00A3522E"/>
    <w:rsid w:val="00A3687E"/>
    <w:rsid w:val="00A36C89"/>
    <w:rsid w:val="00A403CF"/>
    <w:rsid w:val="00A40DE9"/>
    <w:rsid w:val="00A423D7"/>
    <w:rsid w:val="00A45116"/>
    <w:rsid w:val="00A477BF"/>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3D7F"/>
    <w:rsid w:val="00AA433C"/>
    <w:rsid w:val="00AA66C4"/>
    <w:rsid w:val="00AB48F2"/>
    <w:rsid w:val="00AB4AEA"/>
    <w:rsid w:val="00AB4BC4"/>
    <w:rsid w:val="00AD13B3"/>
    <w:rsid w:val="00AD2227"/>
    <w:rsid w:val="00AD29B8"/>
    <w:rsid w:val="00AD5919"/>
    <w:rsid w:val="00AD6D80"/>
    <w:rsid w:val="00AE1711"/>
    <w:rsid w:val="00AE2D28"/>
    <w:rsid w:val="00AF442B"/>
    <w:rsid w:val="00AF706E"/>
    <w:rsid w:val="00AF73F9"/>
    <w:rsid w:val="00B022F8"/>
    <w:rsid w:val="00B039C3"/>
    <w:rsid w:val="00B056AE"/>
    <w:rsid w:val="00B05D3F"/>
    <w:rsid w:val="00B069DF"/>
    <w:rsid w:val="00B11451"/>
    <w:rsid w:val="00B140E7"/>
    <w:rsid w:val="00B20D0E"/>
    <w:rsid w:val="00B21133"/>
    <w:rsid w:val="00B26E20"/>
    <w:rsid w:val="00B30C98"/>
    <w:rsid w:val="00B339CB"/>
    <w:rsid w:val="00B3545E"/>
    <w:rsid w:val="00B37861"/>
    <w:rsid w:val="00B37C59"/>
    <w:rsid w:val="00B43FD8"/>
    <w:rsid w:val="00B45417"/>
    <w:rsid w:val="00B45C2A"/>
    <w:rsid w:val="00B46CCC"/>
    <w:rsid w:val="00B51833"/>
    <w:rsid w:val="00B57960"/>
    <w:rsid w:val="00B654E7"/>
    <w:rsid w:val="00B71FAC"/>
    <w:rsid w:val="00B73EDB"/>
    <w:rsid w:val="00B80B6F"/>
    <w:rsid w:val="00B81B58"/>
    <w:rsid w:val="00B834D1"/>
    <w:rsid w:val="00B85723"/>
    <w:rsid w:val="00B91858"/>
    <w:rsid w:val="00B9507E"/>
    <w:rsid w:val="00B95A63"/>
    <w:rsid w:val="00BA383C"/>
    <w:rsid w:val="00BA473D"/>
    <w:rsid w:val="00BA664D"/>
    <w:rsid w:val="00BB2C48"/>
    <w:rsid w:val="00BC1253"/>
    <w:rsid w:val="00BC19BB"/>
    <w:rsid w:val="00BC1A81"/>
    <w:rsid w:val="00BC43F8"/>
    <w:rsid w:val="00BC6599"/>
    <w:rsid w:val="00BD1A20"/>
    <w:rsid w:val="00BD78D6"/>
    <w:rsid w:val="00BD79BC"/>
    <w:rsid w:val="00BD7A3D"/>
    <w:rsid w:val="00BE16AD"/>
    <w:rsid w:val="00BE4E46"/>
    <w:rsid w:val="00BE5830"/>
    <w:rsid w:val="00BE63E9"/>
    <w:rsid w:val="00BF1594"/>
    <w:rsid w:val="00BF27BE"/>
    <w:rsid w:val="00BF28D4"/>
    <w:rsid w:val="00BF4C2F"/>
    <w:rsid w:val="00C0054B"/>
    <w:rsid w:val="00C10035"/>
    <w:rsid w:val="00C153F5"/>
    <w:rsid w:val="00C15806"/>
    <w:rsid w:val="00C163EB"/>
    <w:rsid w:val="00C22669"/>
    <w:rsid w:val="00C232C4"/>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CC2"/>
    <w:rsid w:val="00D34D49"/>
    <w:rsid w:val="00D35D04"/>
    <w:rsid w:val="00D35FE9"/>
    <w:rsid w:val="00D37E66"/>
    <w:rsid w:val="00D41761"/>
    <w:rsid w:val="00D42EE1"/>
    <w:rsid w:val="00D43C51"/>
    <w:rsid w:val="00D50D0C"/>
    <w:rsid w:val="00D619AD"/>
    <w:rsid w:val="00D625E9"/>
    <w:rsid w:val="00D6472D"/>
    <w:rsid w:val="00D72457"/>
    <w:rsid w:val="00D81F17"/>
    <w:rsid w:val="00D821DB"/>
    <w:rsid w:val="00D8470D"/>
    <w:rsid w:val="00D86D57"/>
    <w:rsid w:val="00D87E3B"/>
    <w:rsid w:val="00D95D0D"/>
    <w:rsid w:val="00D9749E"/>
    <w:rsid w:val="00DA0553"/>
    <w:rsid w:val="00DA293F"/>
    <w:rsid w:val="00DB2468"/>
    <w:rsid w:val="00DB6EAE"/>
    <w:rsid w:val="00DC10C6"/>
    <w:rsid w:val="00DC32CA"/>
    <w:rsid w:val="00DC6774"/>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4C08"/>
    <w:rsid w:val="00E96037"/>
    <w:rsid w:val="00EB2B0B"/>
    <w:rsid w:val="00EB447E"/>
    <w:rsid w:val="00EB5B08"/>
    <w:rsid w:val="00EC492E"/>
    <w:rsid w:val="00EC5A4E"/>
    <w:rsid w:val="00EC6D87"/>
    <w:rsid w:val="00EC7126"/>
    <w:rsid w:val="00ED7A78"/>
    <w:rsid w:val="00EE4A53"/>
    <w:rsid w:val="00EE5010"/>
    <w:rsid w:val="00EF2232"/>
    <w:rsid w:val="00EF79F8"/>
    <w:rsid w:val="00F02134"/>
    <w:rsid w:val="00F11E25"/>
    <w:rsid w:val="00F125F3"/>
    <w:rsid w:val="00F14DFB"/>
    <w:rsid w:val="00F20F7E"/>
    <w:rsid w:val="00F217EF"/>
    <w:rsid w:val="00F24EA1"/>
    <w:rsid w:val="00F26BC9"/>
    <w:rsid w:val="00F33088"/>
    <w:rsid w:val="00F44146"/>
    <w:rsid w:val="00F50B59"/>
    <w:rsid w:val="00F522D1"/>
    <w:rsid w:val="00F540D8"/>
    <w:rsid w:val="00F54D5B"/>
    <w:rsid w:val="00F56344"/>
    <w:rsid w:val="00F60F35"/>
    <w:rsid w:val="00F618CD"/>
    <w:rsid w:val="00F675B9"/>
    <w:rsid w:val="00F675EA"/>
    <w:rsid w:val="00F70EF8"/>
    <w:rsid w:val="00F72F85"/>
    <w:rsid w:val="00F73D83"/>
    <w:rsid w:val="00F73FDB"/>
    <w:rsid w:val="00F757F5"/>
    <w:rsid w:val="00F76BA3"/>
    <w:rsid w:val="00F81054"/>
    <w:rsid w:val="00F82312"/>
    <w:rsid w:val="00F83380"/>
    <w:rsid w:val="00F858DF"/>
    <w:rsid w:val="00F874B6"/>
    <w:rsid w:val="00F9399A"/>
    <w:rsid w:val="00F9551A"/>
    <w:rsid w:val="00F96748"/>
    <w:rsid w:val="00F97DC4"/>
    <w:rsid w:val="00FA13B7"/>
    <w:rsid w:val="00FA1F87"/>
    <w:rsid w:val="00FA347F"/>
    <w:rsid w:val="00FA450B"/>
    <w:rsid w:val="00FB04AE"/>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37D"/>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F675B9"/>
    <w:pPr>
      <w:spacing w:after="0" w:line="240" w:lineRule="auto"/>
    </w:pPr>
    <w:rPr>
      <w:lang w:val="en-US"/>
    </w:rPr>
  </w:style>
  <w:style w:type="character" w:styleId="UnresolvedMention">
    <w:name w:val="Unresolved Mention"/>
    <w:basedOn w:val="DefaultParagraphFont"/>
    <w:uiPriority w:val="99"/>
    <w:semiHidden/>
    <w:unhideWhenUsed/>
    <w:rsid w:val="00F675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871260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www.kraiburg-tpe.com/de/news"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attendee.gotowebinar.com/register/6643973166511398745?source=.cn" TargetMode="External"/><Relationship Id="rId17" Type="http://schemas.openxmlformats.org/officeDocument/2006/relationships/hyperlink" Target="https://bit.ly/34qxBOV" TargetMode="External"/><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www.kraiburg-tpe.com/de/news" TargetMode="External"/><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ttendee.gotowebinar.com/register/2472099495775265368?source=EN+.com" TargetMode="External"/><Relationship Id="rId24" Type="http://schemas.openxmlformats.org/officeDocument/2006/relationships/image" Target="media/image5.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blog.naver.com/kraiburgtpe_2015"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ridget.ngang@kraiburg-tpe.com" TargetMode="External"/><Relationship Id="rId22" Type="http://schemas.openxmlformats.org/officeDocument/2006/relationships/image" Target="media/image4.png"/><Relationship Id="rId27" Type="http://schemas.openxmlformats.org/officeDocument/2006/relationships/hyperlink" Target="https://www.youtube.com/channel/UCG71Bdw9bBMMwKr13-qFaPQ"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purl.org/dc/elements/1.1/"/>
    <ds:schemaRef ds:uri="http://purl.org/dc/terms/"/>
    <ds:schemaRef ds:uri="8d3818be-6f21-4c29-ab13-78e30dc982d3"/>
    <ds:schemaRef ds:uri="http://schemas.microsoft.com/office/2006/documentManagement/types"/>
    <ds:schemaRef ds:uri="http://purl.org/dc/dcmitype/"/>
    <ds:schemaRef ds:uri="http://www.w3.org/XML/1998/namespace"/>
    <ds:schemaRef ds:uri="b0aac98f-77e3-488e-b1d0-e526279ba76f"/>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531</Words>
  <Characters>3031</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2023-07-03T05:29:00Z</dcterms:created>
  <dcterms:modified xsi:type="dcterms:W3CDTF">2023-08-03T07:29:00Z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