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E599E" w14:textId="77777777" w:rsidR="00BF4531" w:rsidRPr="00FA2CC6" w:rsidRDefault="00BF4531" w:rsidP="00BF4531">
      <w:pPr>
        <w:spacing w:after="0" w:line="360" w:lineRule="auto"/>
        <w:rPr>
          <w:rFonts w:ascii="Arial" w:hAnsi="Arial" w:cs="Arial"/>
          <w:b/>
          <w:bCs/>
          <w:sz w:val="24"/>
          <w:szCs w:val="24"/>
        </w:rPr>
      </w:pPr>
      <w:r w:rsidRPr="00FA2CC6">
        <w:rPr>
          <w:rFonts w:ascii="Arial" w:hAnsi="Arial" w:cs="Arial"/>
          <w:b/>
          <w:bCs/>
          <w:sz w:val="24"/>
          <w:szCs w:val="24"/>
        </w:rPr>
        <w:t>TPE for Car Water Deflector Applications</w:t>
      </w:r>
    </w:p>
    <w:p w14:paraId="57FCC69E" w14:textId="77777777" w:rsidR="00C91EEA" w:rsidRPr="00FA2CC6" w:rsidRDefault="00C91EEA" w:rsidP="00C91EEA">
      <w:pPr>
        <w:snapToGrid w:val="0"/>
        <w:spacing w:after="0" w:line="360" w:lineRule="auto"/>
        <w:ind w:right="1559"/>
        <w:jc w:val="both"/>
        <w:rPr>
          <w:rFonts w:ascii="Arial" w:hAnsi="Arial" w:cs="Arial"/>
          <w:b/>
          <w:bCs/>
          <w:sz w:val="20"/>
          <w:szCs w:val="20"/>
        </w:rPr>
      </w:pPr>
    </w:p>
    <w:p w14:paraId="388F1A05" w14:textId="1FD59A2B" w:rsidR="00BF4531" w:rsidRPr="00FA2CC6" w:rsidRDefault="00BF4531" w:rsidP="00A8377A">
      <w:pPr>
        <w:spacing w:line="360" w:lineRule="auto"/>
        <w:ind w:right="1559"/>
        <w:jc w:val="both"/>
        <w:rPr>
          <w:rFonts w:ascii="Arial" w:hAnsi="Arial" w:cs="Arial"/>
          <w:sz w:val="20"/>
          <w:szCs w:val="20"/>
        </w:rPr>
      </w:pPr>
      <w:r w:rsidRPr="00FA2CC6">
        <w:rPr>
          <w:rFonts w:ascii="Arial" w:hAnsi="Arial" w:cs="Arial"/>
          <w:sz w:val="20"/>
          <w:szCs w:val="20"/>
        </w:rPr>
        <w:t>KRAIBURG TPE offers UV</w:t>
      </w:r>
      <w:r w:rsidR="00A16645" w:rsidRPr="00FA2CC6">
        <w:rPr>
          <w:rFonts w:ascii="Arial" w:hAnsi="Arial" w:cs="Arial"/>
          <w:sz w:val="20"/>
          <w:szCs w:val="20"/>
        </w:rPr>
        <w:t>/</w:t>
      </w:r>
      <w:r w:rsidR="001E0762" w:rsidRPr="00FA2CC6">
        <w:rPr>
          <w:rFonts w:ascii="Arial" w:hAnsi="Arial" w:cs="Arial"/>
          <w:sz w:val="20"/>
          <w:szCs w:val="20"/>
        </w:rPr>
        <w:t>HF</w:t>
      </w:r>
      <w:r w:rsidRPr="00FA2CC6">
        <w:rPr>
          <w:rFonts w:ascii="Arial" w:hAnsi="Arial" w:cs="Arial"/>
          <w:sz w:val="20"/>
          <w:szCs w:val="20"/>
        </w:rPr>
        <w:t xml:space="preserve"> series and LW/UV series designed specifically for automotive applications such as water deflectors</w:t>
      </w:r>
      <w:r w:rsidR="00B817DB">
        <w:rPr>
          <w:rFonts w:ascii="Arial" w:hAnsi="Arial" w:cs="Arial"/>
          <w:sz w:val="20"/>
          <w:szCs w:val="20"/>
        </w:rPr>
        <w:t>.</w:t>
      </w:r>
    </w:p>
    <w:p w14:paraId="64E6056F" w14:textId="77777777" w:rsidR="00BF4531" w:rsidRPr="00FA2CC6" w:rsidRDefault="00BF4531" w:rsidP="00BF4531">
      <w:pPr>
        <w:spacing w:line="360" w:lineRule="auto"/>
        <w:ind w:right="1559"/>
        <w:jc w:val="both"/>
        <w:rPr>
          <w:rFonts w:ascii="Arial" w:hAnsi="Arial" w:cs="Arial"/>
          <w:sz w:val="20"/>
          <w:szCs w:val="20"/>
        </w:rPr>
      </w:pPr>
      <w:r w:rsidRPr="00FA2CC6">
        <w:rPr>
          <w:rFonts w:ascii="Arial" w:hAnsi="Arial" w:cs="Arial"/>
          <w:sz w:val="20"/>
          <w:szCs w:val="20"/>
        </w:rPr>
        <w:t xml:space="preserve">Keeping water and moisture out of the car is one way to increase its lifespan. Water entering the car through the doors, windows, or sunroof from flooding, rain, or snow can cause damage and jeopardize its safety. </w:t>
      </w:r>
    </w:p>
    <w:p w14:paraId="676B686F" w14:textId="77777777" w:rsidR="00BF4531" w:rsidRPr="00FA2CC6" w:rsidRDefault="00BF4531" w:rsidP="00BF4531">
      <w:pPr>
        <w:spacing w:line="360" w:lineRule="auto"/>
        <w:ind w:right="1559"/>
        <w:jc w:val="both"/>
        <w:rPr>
          <w:rFonts w:ascii="Arial" w:hAnsi="Arial" w:cs="Arial"/>
          <w:sz w:val="20"/>
          <w:szCs w:val="20"/>
        </w:rPr>
      </w:pPr>
      <w:r w:rsidRPr="00FA2CC6">
        <w:rPr>
          <w:rFonts w:ascii="Arial" w:hAnsi="Arial" w:cs="Arial"/>
          <w:sz w:val="20"/>
          <w:szCs w:val="20"/>
        </w:rPr>
        <w:t>Water deflector's function has recently expanded beyond protection to include aesthetics, as they are used as a design element to give the vehicle a distinct look. That is why, choosing the right deflector is critical to ensuring top-tier car stability, steerability, and overall performance.</w:t>
      </w:r>
    </w:p>
    <w:p w14:paraId="1E9266DB" w14:textId="77777777" w:rsidR="00BF4531" w:rsidRPr="00FA2CC6" w:rsidRDefault="00BF4531" w:rsidP="00BF4531">
      <w:pPr>
        <w:spacing w:line="360" w:lineRule="auto"/>
        <w:ind w:right="1559"/>
        <w:jc w:val="both"/>
        <w:rPr>
          <w:rFonts w:ascii="Arial" w:hAnsi="Arial" w:cs="Arial"/>
          <w:sz w:val="20"/>
          <w:szCs w:val="20"/>
        </w:rPr>
      </w:pPr>
      <w:r w:rsidRPr="00FA2CC6">
        <w:rPr>
          <w:rFonts w:ascii="Arial" w:hAnsi="Arial" w:cs="Arial"/>
          <w:sz w:val="20"/>
          <w:szCs w:val="20"/>
        </w:rPr>
        <w:t>TPE is a material solution for water deflector application because it is durable, flexible, and cost effective.</w:t>
      </w:r>
    </w:p>
    <w:p w14:paraId="7180B50D" w14:textId="41DA8224" w:rsidR="00BF4531" w:rsidRPr="00FA2CC6" w:rsidRDefault="00BF4531" w:rsidP="00BF4531">
      <w:pPr>
        <w:spacing w:line="360" w:lineRule="auto"/>
        <w:ind w:right="1559"/>
        <w:jc w:val="both"/>
        <w:rPr>
          <w:rFonts w:ascii="Arial" w:hAnsi="Arial" w:cs="Arial"/>
          <w:sz w:val="20"/>
          <w:szCs w:val="20"/>
        </w:rPr>
      </w:pPr>
      <w:r w:rsidRPr="00FA2CC6">
        <w:rPr>
          <w:rFonts w:ascii="Arial" w:hAnsi="Arial" w:cs="Arial"/>
          <w:sz w:val="20"/>
          <w:szCs w:val="20"/>
        </w:rPr>
        <w:t xml:space="preserve">KRAIBURG TPE, a global thermoplastic elastomer manufacturer with a diverse range of products and custom solutions for a variety of industries, offers high-quality, </w:t>
      </w:r>
      <w:r w:rsidR="00280E23" w:rsidRPr="00FA2CC6">
        <w:rPr>
          <w:rFonts w:ascii="Arial" w:hAnsi="Arial" w:cs="Arial"/>
          <w:sz w:val="20"/>
          <w:szCs w:val="20"/>
        </w:rPr>
        <w:t>custom engineered</w:t>
      </w:r>
      <w:r w:rsidRPr="00FA2CC6">
        <w:rPr>
          <w:rFonts w:ascii="Arial" w:hAnsi="Arial" w:cs="Arial"/>
          <w:sz w:val="20"/>
          <w:szCs w:val="20"/>
        </w:rPr>
        <w:t xml:space="preserve"> TPE compounds that meet the most stringent automotive OEM and international regulatory standards. </w:t>
      </w:r>
    </w:p>
    <w:p w14:paraId="71AE973A" w14:textId="488A97F6" w:rsidR="00BF4531" w:rsidRPr="00FA2CC6" w:rsidRDefault="00BF4531" w:rsidP="00BF4531">
      <w:pPr>
        <w:spacing w:line="360" w:lineRule="auto"/>
        <w:ind w:right="1559"/>
        <w:jc w:val="both"/>
        <w:rPr>
          <w:rFonts w:ascii="Arial" w:hAnsi="Arial" w:cs="Arial"/>
          <w:sz w:val="20"/>
          <w:szCs w:val="20"/>
        </w:rPr>
      </w:pPr>
      <w:r w:rsidRPr="00FA2CC6">
        <w:rPr>
          <w:rFonts w:ascii="Arial" w:hAnsi="Arial" w:cs="Arial"/>
          <w:sz w:val="20"/>
          <w:szCs w:val="20"/>
        </w:rPr>
        <w:t xml:space="preserve">KRAIBURG TPE has select TPE series compounds with excellent weather and UV resistance, as well as other properties such as </w:t>
      </w:r>
      <w:r w:rsidR="00660625" w:rsidRPr="00FA2CC6">
        <w:rPr>
          <w:rFonts w:ascii="Arial" w:hAnsi="Arial" w:cs="Arial"/>
          <w:sz w:val="20"/>
          <w:szCs w:val="20"/>
        </w:rPr>
        <w:t xml:space="preserve">adhesion to </w:t>
      </w:r>
      <w:r w:rsidR="001A2012" w:rsidRPr="00FA2CC6">
        <w:rPr>
          <w:rFonts w:ascii="Arial" w:hAnsi="Arial" w:cs="Arial"/>
          <w:sz w:val="20"/>
          <w:szCs w:val="20"/>
        </w:rPr>
        <w:t xml:space="preserve">PP, </w:t>
      </w:r>
      <w:r w:rsidRPr="00FA2CC6">
        <w:rPr>
          <w:rFonts w:ascii="Arial" w:hAnsi="Arial" w:cs="Arial"/>
          <w:sz w:val="20"/>
          <w:szCs w:val="20"/>
        </w:rPr>
        <w:t>PC/ABS</w:t>
      </w:r>
      <w:r w:rsidR="001A2012" w:rsidRPr="00FA2CC6">
        <w:rPr>
          <w:rFonts w:ascii="Arial" w:hAnsi="Arial" w:cs="Arial"/>
          <w:sz w:val="20"/>
          <w:szCs w:val="20"/>
        </w:rPr>
        <w:t xml:space="preserve">, SAN </w:t>
      </w:r>
      <w:r w:rsidRPr="00FA2CC6">
        <w:rPr>
          <w:rFonts w:ascii="Arial" w:hAnsi="Arial" w:cs="Arial"/>
          <w:sz w:val="20"/>
          <w:szCs w:val="20"/>
        </w:rPr>
        <w:t>and more, which have been developed specifically for automotive exterior applications such as water deflectors. Furthermore, its TPE compounds are customizable to meet the end needs and requirements of the customer.</w:t>
      </w:r>
      <w:r w:rsidR="001A2012" w:rsidRPr="00FA2CC6">
        <w:rPr>
          <w:rFonts w:ascii="Arial" w:hAnsi="Arial" w:cs="Arial"/>
          <w:sz w:val="20"/>
          <w:szCs w:val="20"/>
        </w:rPr>
        <w:t xml:space="preserve"> Here are some of the recommendations of TPE series for water deflector applications.</w:t>
      </w:r>
    </w:p>
    <w:p w14:paraId="0455C972" w14:textId="5BB9B0DF" w:rsidR="00BF4531" w:rsidRPr="00FA2CC6" w:rsidRDefault="001E0762" w:rsidP="00BF4531">
      <w:pPr>
        <w:spacing w:line="360" w:lineRule="auto"/>
        <w:ind w:right="1559"/>
        <w:jc w:val="both"/>
        <w:rPr>
          <w:rFonts w:ascii="Arial" w:hAnsi="Arial" w:cs="Arial"/>
          <w:b/>
          <w:bCs/>
          <w:sz w:val="20"/>
          <w:szCs w:val="20"/>
        </w:rPr>
      </w:pPr>
      <w:r w:rsidRPr="00FA2CC6">
        <w:rPr>
          <w:rFonts w:ascii="Arial" w:hAnsi="Arial" w:cs="Arial"/>
          <w:b/>
          <w:bCs/>
          <w:sz w:val="20"/>
          <w:szCs w:val="20"/>
        </w:rPr>
        <w:t>UV/HF</w:t>
      </w:r>
      <w:r w:rsidR="00BF4531" w:rsidRPr="00FA2CC6">
        <w:rPr>
          <w:rFonts w:ascii="Arial" w:hAnsi="Arial" w:cs="Arial"/>
          <w:b/>
          <w:bCs/>
          <w:sz w:val="20"/>
          <w:szCs w:val="20"/>
        </w:rPr>
        <w:t xml:space="preserve"> series – good adhesion, weather resistance</w:t>
      </w:r>
    </w:p>
    <w:p w14:paraId="6A1DC1E6" w14:textId="74754735" w:rsidR="00BF4531" w:rsidRPr="00FA2CC6" w:rsidRDefault="00BF4531" w:rsidP="00BF4531">
      <w:pPr>
        <w:spacing w:line="360" w:lineRule="auto"/>
        <w:ind w:right="1559"/>
        <w:jc w:val="both"/>
        <w:rPr>
          <w:rFonts w:ascii="Arial" w:hAnsi="Arial" w:cs="Arial"/>
          <w:sz w:val="20"/>
          <w:szCs w:val="20"/>
        </w:rPr>
      </w:pPr>
      <w:r w:rsidRPr="00FA2CC6">
        <w:rPr>
          <w:rFonts w:ascii="Arial" w:hAnsi="Arial" w:cs="Arial"/>
          <w:sz w:val="20"/>
          <w:szCs w:val="20"/>
        </w:rPr>
        <w:t>OEMs choose the UV/</w:t>
      </w:r>
      <w:r w:rsidR="001E0762" w:rsidRPr="00FA2CC6">
        <w:rPr>
          <w:rFonts w:ascii="Arial" w:hAnsi="Arial" w:cs="Arial"/>
          <w:sz w:val="20"/>
          <w:szCs w:val="20"/>
        </w:rPr>
        <w:t>HF</w:t>
      </w:r>
      <w:r w:rsidRPr="00FA2CC6">
        <w:rPr>
          <w:rFonts w:ascii="Arial" w:hAnsi="Arial" w:cs="Arial"/>
          <w:sz w:val="20"/>
          <w:szCs w:val="20"/>
        </w:rPr>
        <w:t xml:space="preserve"> series for TPEs </w:t>
      </w:r>
      <w:r w:rsidR="001E0762" w:rsidRPr="00FA2CC6">
        <w:rPr>
          <w:rFonts w:ascii="Arial" w:hAnsi="Arial" w:cs="Arial"/>
          <w:sz w:val="20"/>
          <w:szCs w:val="20"/>
        </w:rPr>
        <w:t xml:space="preserve">for its </w:t>
      </w:r>
      <w:r w:rsidRPr="00FA2CC6">
        <w:rPr>
          <w:rFonts w:ascii="Arial" w:hAnsi="Arial" w:cs="Arial"/>
          <w:sz w:val="20"/>
          <w:szCs w:val="20"/>
        </w:rPr>
        <w:t xml:space="preserve">good </w:t>
      </w:r>
      <w:r w:rsidR="001E0762" w:rsidRPr="00FA2CC6">
        <w:rPr>
          <w:rFonts w:ascii="Arial" w:hAnsi="Arial" w:cs="Arial"/>
          <w:sz w:val="20"/>
          <w:szCs w:val="20"/>
        </w:rPr>
        <w:t xml:space="preserve">flow properties, good </w:t>
      </w:r>
      <w:r w:rsidRPr="00FA2CC6">
        <w:rPr>
          <w:rFonts w:ascii="Arial" w:hAnsi="Arial" w:cs="Arial"/>
          <w:sz w:val="20"/>
          <w:szCs w:val="20"/>
        </w:rPr>
        <w:t>adhesion to PP, weather resistance, and surface mapping.</w:t>
      </w:r>
    </w:p>
    <w:p w14:paraId="12A48A32" w14:textId="3C24F59B" w:rsidR="00BF4531" w:rsidRPr="00FA2CC6" w:rsidRDefault="00BF4531" w:rsidP="00BF4531">
      <w:pPr>
        <w:spacing w:line="360" w:lineRule="auto"/>
        <w:ind w:right="1559"/>
        <w:jc w:val="both"/>
        <w:rPr>
          <w:rFonts w:ascii="Arial" w:hAnsi="Arial" w:cs="Arial"/>
          <w:sz w:val="20"/>
          <w:szCs w:val="20"/>
        </w:rPr>
      </w:pPr>
      <w:r w:rsidRPr="00FA2CC6">
        <w:rPr>
          <w:rFonts w:ascii="Arial" w:hAnsi="Arial" w:cs="Arial"/>
          <w:sz w:val="20"/>
          <w:szCs w:val="20"/>
        </w:rPr>
        <w:lastRenderedPageBreak/>
        <w:t>The series has passed Kalahari and Florida weathering tests and meets OEM requirements such as BMW GS 93042, Ford WSS-M2D517, GM GMW1</w:t>
      </w:r>
      <w:r w:rsidR="001E0762" w:rsidRPr="00FA2CC6">
        <w:rPr>
          <w:rFonts w:ascii="Arial" w:hAnsi="Arial" w:cs="Arial"/>
          <w:sz w:val="20"/>
          <w:szCs w:val="20"/>
        </w:rPr>
        <w:t>6233</w:t>
      </w:r>
      <w:r w:rsidRPr="00FA2CC6">
        <w:rPr>
          <w:rFonts w:ascii="Arial" w:hAnsi="Arial" w:cs="Arial"/>
          <w:sz w:val="20"/>
          <w:szCs w:val="20"/>
        </w:rPr>
        <w:t>, Mercedes-Benz DBL 5562, PSA B62 0300, Renault 03-10-104, and VW 50123.</w:t>
      </w:r>
    </w:p>
    <w:p w14:paraId="4D565A62" w14:textId="02EFED77" w:rsidR="00BF4531" w:rsidRPr="00FA2CC6" w:rsidRDefault="00BF4531" w:rsidP="00BF4531">
      <w:pPr>
        <w:spacing w:line="360" w:lineRule="auto"/>
        <w:ind w:right="1559"/>
        <w:jc w:val="both"/>
        <w:rPr>
          <w:rFonts w:ascii="Arial" w:hAnsi="Arial" w:cs="Arial"/>
          <w:b/>
          <w:bCs/>
          <w:sz w:val="20"/>
          <w:szCs w:val="20"/>
        </w:rPr>
      </w:pPr>
      <w:r w:rsidRPr="00FA2CC6">
        <w:rPr>
          <w:rFonts w:ascii="Arial" w:hAnsi="Arial" w:cs="Arial"/>
          <w:b/>
          <w:bCs/>
          <w:sz w:val="20"/>
          <w:szCs w:val="20"/>
        </w:rPr>
        <w:t xml:space="preserve">LW/UV series – </w:t>
      </w:r>
      <w:r w:rsidR="00280E23" w:rsidRPr="00FA2CC6">
        <w:rPr>
          <w:rFonts w:ascii="Arial" w:hAnsi="Arial" w:cs="Arial"/>
          <w:b/>
          <w:bCs/>
          <w:sz w:val="20"/>
          <w:szCs w:val="20"/>
        </w:rPr>
        <w:t>l</w:t>
      </w:r>
      <w:r w:rsidRPr="00FA2CC6">
        <w:rPr>
          <w:rFonts w:ascii="Arial" w:hAnsi="Arial" w:cs="Arial"/>
          <w:b/>
          <w:bCs/>
          <w:sz w:val="20"/>
          <w:szCs w:val="20"/>
        </w:rPr>
        <w:t>ightweight</w:t>
      </w:r>
    </w:p>
    <w:p w14:paraId="56080489" w14:textId="03CCDB43" w:rsidR="005C14F1" w:rsidRPr="00FA2CC6" w:rsidRDefault="00BF4531" w:rsidP="00BF4531">
      <w:pPr>
        <w:spacing w:line="360" w:lineRule="auto"/>
        <w:ind w:right="1559"/>
        <w:jc w:val="both"/>
        <w:rPr>
          <w:rFonts w:ascii="Arial" w:hAnsi="Arial" w:cs="Arial"/>
          <w:sz w:val="20"/>
          <w:szCs w:val="20"/>
        </w:rPr>
      </w:pPr>
      <w:r w:rsidRPr="00FA2CC6">
        <w:rPr>
          <w:rFonts w:ascii="Arial" w:hAnsi="Arial" w:cs="Arial"/>
          <w:sz w:val="20"/>
          <w:szCs w:val="20"/>
        </w:rPr>
        <w:t>The series is a lightweight material that is resistant to UV and weathering</w:t>
      </w:r>
      <w:r w:rsidR="005C14F1" w:rsidRPr="00FA2CC6">
        <w:rPr>
          <w:rFonts w:ascii="Arial" w:hAnsi="Arial" w:cs="Arial"/>
          <w:sz w:val="20"/>
          <w:szCs w:val="20"/>
        </w:rPr>
        <w:t>, especially in automotive exterior which is suitable for water deflector.</w:t>
      </w:r>
    </w:p>
    <w:p w14:paraId="3AC7092B" w14:textId="0BB186DA" w:rsidR="005C14F1" w:rsidRPr="00FA2CC6" w:rsidRDefault="005C14F1" w:rsidP="00BF4531">
      <w:pPr>
        <w:spacing w:line="360" w:lineRule="auto"/>
        <w:ind w:right="1559"/>
        <w:jc w:val="both"/>
        <w:rPr>
          <w:rFonts w:ascii="Arial" w:hAnsi="Arial" w:cs="Arial"/>
          <w:sz w:val="20"/>
          <w:szCs w:val="20"/>
        </w:rPr>
      </w:pPr>
      <w:r w:rsidRPr="00FA2CC6">
        <w:rPr>
          <w:rFonts w:ascii="Arial" w:hAnsi="Arial" w:cs="Arial"/>
          <w:sz w:val="20"/>
          <w:szCs w:val="20"/>
        </w:rPr>
        <w:t xml:space="preserve">Other features of the LW/UV </w:t>
      </w:r>
      <w:r w:rsidR="001D3256" w:rsidRPr="00FA2CC6">
        <w:rPr>
          <w:rFonts w:ascii="Arial" w:hAnsi="Arial" w:cs="Arial"/>
          <w:sz w:val="20"/>
          <w:szCs w:val="20"/>
        </w:rPr>
        <w:t>include</w:t>
      </w:r>
      <w:r w:rsidRPr="00FA2CC6">
        <w:rPr>
          <w:rFonts w:ascii="Arial" w:hAnsi="Arial" w:cs="Arial"/>
          <w:sz w:val="20"/>
          <w:szCs w:val="20"/>
        </w:rPr>
        <w:t xml:space="preserve">: </w:t>
      </w:r>
    </w:p>
    <w:p w14:paraId="3FA575E2" w14:textId="77777777" w:rsidR="005C14F1" w:rsidRPr="00FA2CC6" w:rsidRDefault="005C14F1" w:rsidP="005C14F1">
      <w:pPr>
        <w:pStyle w:val="ListParagraph"/>
        <w:numPr>
          <w:ilvl w:val="0"/>
          <w:numId w:val="17"/>
        </w:numPr>
        <w:spacing w:line="360" w:lineRule="auto"/>
        <w:ind w:right="1559"/>
        <w:jc w:val="both"/>
        <w:rPr>
          <w:rFonts w:ascii="Arial" w:hAnsi="Arial" w:cs="Arial"/>
          <w:sz w:val="20"/>
          <w:szCs w:val="20"/>
        </w:rPr>
      </w:pPr>
      <w:r w:rsidRPr="00FA2CC6">
        <w:rPr>
          <w:rFonts w:ascii="Arial" w:hAnsi="Arial" w:cs="Arial"/>
          <w:sz w:val="20"/>
          <w:szCs w:val="20"/>
        </w:rPr>
        <w:t>Adhesion to PP</w:t>
      </w:r>
    </w:p>
    <w:p w14:paraId="28A2B9D7" w14:textId="37A13CC7" w:rsidR="005C14F1" w:rsidRPr="00FA2CC6" w:rsidRDefault="005C14F1" w:rsidP="005C14F1">
      <w:pPr>
        <w:pStyle w:val="ListParagraph"/>
        <w:numPr>
          <w:ilvl w:val="0"/>
          <w:numId w:val="17"/>
        </w:numPr>
        <w:spacing w:line="360" w:lineRule="auto"/>
        <w:ind w:right="1559"/>
        <w:jc w:val="both"/>
        <w:rPr>
          <w:rFonts w:ascii="Arial" w:hAnsi="Arial" w:cs="Arial"/>
          <w:sz w:val="20"/>
          <w:szCs w:val="20"/>
        </w:rPr>
      </w:pPr>
      <w:r w:rsidRPr="00FA2CC6">
        <w:rPr>
          <w:rFonts w:ascii="Arial" w:hAnsi="Arial" w:cs="Arial"/>
          <w:sz w:val="20"/>
          <w:szCs w:val="20"/>
        </w:rPr>
        <w:t xml:space="preserve">Reduced shrinkage and warpage of parts </w:t>
      </w:r>
    </w:p>
    <w:p w14:paraId="0084FB52" w14:textId="77777777" w:rsidR="001D3256" w:rsidRPr="00FA2CC6" w:rsidRDefault="001D3256" w:rsidP="005C14F1">
      <w:pPr>
        <w:pStyle w:val="ListParagraph"/>
        <w:numPr>
          <w:ilvl w:val="0"/>
          <w:numId w:val="17"/>
        </w:numPr>
        <w:spacing w:line="360" w:lineRule="auto"/>
        <w:ind w:right="1559"/>
        <w:jc w:val="both"/>
        <w:rPr>
          <w:rFonts w:ascii="Arial" w:hAnsi="Arial" w:cs="Arial"/>
          <w:sz w:val="20"/>
          <w:szCs w:val="20"/>
        </w:rPr>
      </w:pPr>
      <w:r w:rsidRPr="00FA2CC6">
        <w:rPr>
          <w:rFonts w:ascii="Arial" w:hAnsi="Arial" w:cs="Arial"/>
          <w:sz w:val="20"/>
          <w:szCs w:val="20"/>
        </w:rPr>
        <w:t>Excellent homogeneous surface - without foaming</w:t>
      </w:r>
    </w:p>
    <w:p w14:paraId="0370F9E9" w14:textId="7E7680B2" w:rsidR="005C14F1" w:rsidRPr="00FA2CC6" w:rsidRDefault="005C14F1" w:rsidP="005C14F1">
      <w:pPr>
        <w:pStyle w:val="ListParagraph"/>
        <w:numPr>
          <w:ilvl w:val="0"/>
          <w:numId w:val="17"/>
        </w:numPr>
        <w:spacing w:line="360" w:lineRule="auto"/>
        <w:ind w:right="1559"/>
        <w:jc w:val="both"/>
        <w:rPr>
          <w:rFonts w:ascii="Arial" w:hAnsi="Arial" w:cs="Arial"/>
          <w:sz w:val="20"/>
          <w:szCs w:val="20"/>
        </w:rPr>
      </w:pPr>
      <w:r w:rsidRPr="00FA2CC6">
        <w:rPr>
          <w:rFonts w:ascii="Arial" w:hAnsi="Arial" w:cs="Arial"/>
          <w:sz w:val="20"/>
          <w:szCs w:val="20"/>
        </w:rPr>
        <w:t>N</w:t>
      </w:r>
      <w:r w:rsidR="00BF4531" w:rsidRPr="00FA2CC6">
        <w:rPr>
          <w:rFonts w:ascii="Arial" w:hAnsi="Arial" w:cs="Arial"/>
          <w:sz w:val="20"/>
          <w:szCs w:val="20"/>
        </w:rPr>
        <w:t xml:space="preserve">on-sticky surface </w:t>
      </w:r>
    </w:p>
    <w:p w14:paraId="233430EA" w14:textId="77777777" w:rsidR="005C14F1" w:rsidRPr="00FA2CC6" w:rsidRDefault="005C14F1" w:rsidP="005C14F1">
      <w:pPr>
        <w:pStyle w:val="ListParagraph"/>
        <w:spacing w:line="360" w:lineRule="auto"/>
        <w:ind w:right="1559"/>
        <w:jc w:val="both"/>
        <w:rPr>
          <w:rFonts w:ascii="Arial" w:hAnsi="Arial" w:cs="Arial"/>
          <w:sz w:val="20"/>
          <w:szCs w:val="20"/>
        </w:rPr>
      </w:pPr>
    </w:p>
    <w:p w14:paraId="04D6409D" w14:textId="496F145D" w:rsidR="00BF4531" w:rsidRPr="00FA2CC6" w:rsidRDefault="00BF4531" w:rsidP="005C14F1">
      <w:pPr>
        <w:spacing w:line="360" w:lineRule="auto"/>
        <w:ind w:right="1559"/>
        <w:jc w:val="both"/>
        <w:rPr>
          <w:rFonts w:ascii="Arial" w:hAnsi="Arial" w:cs="Arial"/>
          <w:sz w:val="20"/>
          <w:szCs w:val="20"/>
        </w:rPr>
      </w:pPr>
      <w:r w:rsidRPr="00FA2CC6">
        <w:rPr>
          <w:rFonts w:ascii="Arial" w:hAnsi="Arial" w:cs="Arial"/>
          <w:sz w:val="20"/>
          <w:szCs w:val="20"/>
        </w:rPr>
        <w:t xml:space="preserve">The series has passed accelerated weathering tests such as Kalahari and Florida and meets Mercedes-Benz DBL 5562 OEM requirements. </w:t>
      </w:r>
    </w:p>
    <w:p w14:paraId="1035CFAE" w14:textId="77777777" w:rsidR="00C91EEA" w:rsidRPr="00FA2CC6" w:rsidRDefault="00C91EEA" w:rsidP="00C91EEA">
      <w:pPr>
        <w:snapToGrid w:val="0"/>
        <w:spacing w:after="0" w:line="360" w:lineRule="auto"/>
        <w:ind w:right="1559"/>
        <w:jc w:val="both"/>
        <w:rPr>
          <w:rFonts w:ascii="Arial" w:hAnsi="Arial" w:cs="Arial"/>
          <w:sz w:val="20"/>
          <w:szCs w:val="20"/>
        </w:rPr>
      </w:pPr>
    </w:p>
    <w:p w14:paraId="3B6EA377" w14:textId="6FC19CE1" w:rsidR="00795A08" w:rsidRPr="00FA2CC6" w:rsidRDefault="00795A08" w:rsidP="001408FE">
      <w:pPr>
        <w:spacing w:line="360" w:lineRule="auto"/>
        <w:ind w:right="1700"/>
        <w:jc w:val="both"/>
        <w:rPr>
          <w:rFonts w:ascii="Arial" w:hAnsi="Arial" w:cs="Arial"/>
          <w:b/>
          <w:bCs/>
          <w:sz w:val="20"/>
          <w:szCs w:val="20"/>
        </w:rPr>
      </w:pPr>
      <w:r w:rsidRPr="00FA2CC6">
        <w:rPr>
          <w:rFonts w:ascii="Arial" w:hAnsi="Arial" w:cs="Arial"/>
          <w:b/>
          <w:bCs/>
          <w:sz w:val="20"/>
          <w:szCs w:val="20"/>
        </w:rPr>
        <w:t>Sustainability successes of our TPE</w:t>
      </w:r>
    </w:p>
    <w:p w14:paraId="1E81DE21" w14:textId="34B909AF" w:rsidR="00795A08" w:rsidRPr="00FA2CC6" w:rsidRDefault="00795A08" w:rsidP="001408FE">
      <w:pPr>
        <w:spacing w:line="360" w:lineRule="auto"/>
        <w:ind w:right="1700"/>
        <w:jc w:val="both"/>
        <w:rPr>
          <w:rFonts w:ascii="Arial" w:hAnsi="Arial" w:cs="Arial"/>
          <w:sz w:val="20"/>
          <w:szCs w:val="20"/>
        </w:rPr>
      </w:pPr>
      <w:r w:rsidRPr="00FA2CC6">
        <w:rPr>
          <w:rFonts w:ascii="Arial" w:hAnsi="Arial" w:cs="Arial" w:hint="eastAsia"/>
          <w:sz w:val="20"/>
          <w:szCs w:val="20"/>
          <w:lang w:eastAsia="zh-CN"/>
        </w:rPr>
        <w:t>Besides</w:t>
      </w:r>
      <w:r w:rsidRPr="00FA2CC6">
        <w:rPr>
          <w:rFonts w:ascii="Arial" w:hAnsi="Arial" w:cs="Arial"/>
          <w:sz w:val="20"/>
          <w:szCs w:val="20"/>
        </w:rPr>
        <w:t xml:space="preserve"> the materials for </w:t>
      </w:r>
      <w:r w:rsidR="00BF4531" w:rsidRPr="00FA2CC6">
        <w:rPr>
          <w:rFonts w:ascii="Arial" w:hAnsi="Arial" w:cs="Arial"/>
          <w:sz w:val="20"/>
          <w:szCs w:val="20"/>
        </w:rPr>
        <w:t>water deflector application</w:t>
      </w:r>
      <w:r w:rsidRPr="00FA2CC6">
        <w:rPr>
          <w:rFonts w:ascii="Arial" w:hAnsi="Arial" w:cs="Arial"/>
          <w:sz w:val="20"/>
          <w:szCs w:val="20"/>
        </w:rPr>
        <w:t>, KRAIBURG TPE’s recent sustainability innovations include a specially developed material</w:t>
      </w:r>
      <w:r w:rsidR="00C43491" w:rsidRPr="00FA2CC6">
        <w:rPr>
          <w:rFonts w:ascii="Arial" w:hAnsi="Arial" w:cs="Arial"/>
          <w:sz w:val="20"/>
          <w:szCs w:val="20"/>
        </w:rPr>
        <w:t xml:space="preserve"> </w:t>
      </w:r>
      <w:r w:rsidRPr="00FA2CC6">
        <w:rPr>
          <w:rFonts w:ascii="Arial" w:hAnsi="Arial" w:cs="Arial"/>
          <w:sz w:val="20"/>
          <w:szCs w:val="20"/>
        </w:rPr>
        <w:t xml:space="preserve">solution for consumer, and industry applications comprising post-consumer recycled (PCR) and post-industrial recycled (PIR) content. </w:t>
      </w:r>
    </w:p>
    <w:p w14:paraId="77335FEB" w14:textId="77777777" w:rsidR="00795A08" w:rsidRPr="00FA2CC6" w:rsidRDefault="00795A08" w:rsidP="001408FE">
      <w:pPr>
        <w:spacing w:line="360" w:lineRule="auto"/>
        <w:ind w:right="1700"/>
        <w:jc w:val="both"/>
        <w:rPr>
          <w:rFonts w:ascii="Arial" w:hAnsi="Arial" w:cs="Arial"/>
          <w:sz w:val="20"/>
          <w:szCs w:val="20"/>
        </w:rPr>
      </w:pPr>
      <w:r w:rsidRPr="00FA2CC6">
        <w:rPr>
          <w:rFonts w:ascii="Arial" w:hAnsi="Arial" w:cs="Arial"/>
          <w:sz w:val="20"/>
          <w:szCs w:val="20"/>
        </w:rPr>
        <w:t xml:space="preserve">Are you looking for a sustainable TPE solution? </w:t>
      </w:r>
      <w:r w:rsidRPr="00FA2CC6">
        <w:rPr>
          <w:rFonts w:ascii="Arial" w:hAnsi="Arial" w:cs="Arial"/>
          <w:sz w:val="20"/>
          <w:szCs w:val="20"/>
          <w:u w:val="single"/>
        </w:rPr>
        <w:t>Talk to us!</w:t>
      </w:r>
      <w:r w:rsidRPr="00FA2CC6">
        <w:rPr>
          <w:rFonts w:ascii="Arial" w:hAnsi="Arial" w:cs="Arial"/>
          <w:sz w:val="20"/>
          <w:szCs w:val="20"/>
        </w:rPr>
        <w:t xml:space="preserve"> </w:t>
      </w:r>
    </w:p>
    <w:p w14:paraId="08F3A29A" w14:textId="77777777" w:rsidR="00795A08" w:rsidRPr="00FA2CC6" w:rsidRDefault="00795A08" w:rsidP="00795A08">
      <w:pPr>
        <w:spacing w:line="360" w:lineRule="auto"/>
        <w:ind w:right="1559"/>
        <w:jc w:val="both"/>
        <w:rPr>
          <w:rFonts w:ascii="Arial" w:hAnsi="Arial" w:cs="Arial"/>
          <w:sz w:val="20"/>
          <w:szCs w:val="20"/>
        </w:rPr>
      </w:pPr>
      <w:r w:rsidRPr="00FA2CC6">
        <w:rPr>
          <w:rFonts w:ascii="Arial" w:hAnsi="Arial" w:cs="Arial"/>
          <w:sz w:val="20"/>
          <w:szCs w:val="20"/>
        </w:rPr>
        <w:t>Our experts are happy to answer any questions you have, as well as to offer the right solution for your application.</w:t>
      </w:r>
    </w:p>
    <w:p w14:paraId="045BEC60" w14:textId="2BBF7611" w:rsidR="002A171C" w:rsidRDefault="00E53CBC" w:rsidP="00277F1B">
      <w:pPr>
        <w:keepNext/>
        <w:keepLines/>
        <w:spacing w:after="0" w:line="360" w:lineRule="auto"/>
        <w:ind w:right="1559"/>
        <w:rPr>
          <w:rFonts w:ascii="Arial" w:hAnsi="Arial" w:cs="Arial"/>
          <w:b/>
          <w:bCs/>
          <w:sz w:val="20"/>
          <w:szCs w:val="20"/>
          <w:lang w:bidi="ar-SA"/>
        </w:rPr>
      </w:pPr>
      <w:r>
        <w:rPr>
          <w:noProof/>
        </w:rPr>
        <w:lastRenderedPageBreak/>
        <w:drawing>
          <wp:inline distT="0" distB="0" distL="0" distR="0" wp14:anchorId="7477E4D8" wp14:editId="5CF2C5F9">
            <wp:extent cx="4172199" cy="2781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77939" cy="2785127"/>
                    </a:xfrm>
                    <a:prstGeom prst="rect">
                      <a:avLst/>
                    </a:prstGeom>
                    <a:noFill/>
                    <a:ln>
                      <a:noFill/>
                    </a:ln>
                  </pic:spPr>
                </pic:pic>
              </a:graphicData>
            </a:graphic>
          </wp:inline>
        </w:drawing>
      </w:r>
    </w:p>
    <w:p w14:paraId="75B38A79" w14:textId="075E6E38" w:rsidR="00277F1B" w:rsidRPr="00FA2CC6" w:rsidRDefault="002A171C" w:rsidP="00277F1B">
      <w:pPr>
        <w:keepNext/>
        <w:keepLines/>
        <w:spacing w:after="0" w:line="360" w:lineRule="auto"/>
        <w:ind w:right="1559"/>
        <w:rPr>
          <w:noProof/>
        </w:rPr>
      </w:pPr>
      <w:r w:rsidRPr="00FA2CC6">
        <w:rPr>
          <w:rFonts w:ascii="Arial" w:hAnsi="Arial" w:cs="Arial"/>
          <w:b/>
          <w:bCs/>
          <w:sz w:val="20"/>
          <w:szCs w:val="20"/>
          <w:lang w:bidi="ar-SA"/>
        </w:rPr>
        <w:t xml:space="preserve"> </w:t>
      </w:r>
      <w:r w:rsidR="00277F1B" w:rsidRPr="00FA2CC6">
        <w:rPr>
          <w:rFonts w:ascii="Arial" w:hAnsi="Arial" w:cs="Arial"/>
          <w:b/>
          <w:bCs/>
          <w:sz w:val="20"/>
          <w:szCs w:val="20"/>
          <w:lang w:bidi="ar-SA"/>
        </w:rPr>
        <w:t>(Photo: © 2023 KRAIBURG TPE)</w:t>
      </w:r>
    </w:p>
    <w:p w14:paraId="03D42897" w14:textId="77777777" w:rsidR="00277F1B" w:rsidRPr="00FA2CC6" w:rsidRDefault="00277F1B" w:rsidP="00277F1B">
      <w:pPr>
        <w:spacing w:after="0" w:line="360" w:lineRule="auto"/>
        <w:ind w:right="1559"/>
        <w:rPr>
          <w:rFonts w:ascii="Arial" w:hAnsi="Arial" w:cs="Arial"/>
          <w:sz w:val="20"/>
          <w:szCs w:val="20"/>
        </w:rPr>
      </w:pPr>
      <w:r w:rsidRPr="00FA2CC6">
        <w:rPr>
          <w:rFonts w:ascii="Arial" w:hAnsi="Arial" w:cs="Arial"/>
          <w:sz w:val="20"/>
          <w:szCs w:val="20"/>
        </w:rPr>
        <w:t>For high-resolution photography, please contact Bridget Ngang (</w:t>
      </w:r>
      <w:hyperlink r:id="rId12" w:history="1">
        <w:r w:rsidRPr="00FA2CC6">
          <w:rPr>
            <w:rStyle w:val="Hyperlink"/>
            <w:rFonts w:ascii="Arial" w:hAnsi="Arial" w:cs="Arial"/>
            <w:color w:val="auto"/>
            <w:sz w:val="20"/>
            <w:szCs w:val="20"/>
          </w:rPr>
          <w:t>bridget.ngang@kraiburg-tpe.com</w:t>
        </w:r>
      </w:hyperlink>
      <w:r w:rsidRPr="00FA2CC6">
        <w:rPr>
          <w:rFonts w:ascii="Arial" w:hAnsi="Arial" w:cs="Arial"/>
          <w:sz w:val="20"/>
          <w:szCs w:val="20"/>
        </w:rPr>
        <w:t xml:space="preserve"> , +6 03 9545 6301). </w:t>
      </w:r>
    </w:p>
    <w:p w14:paraId="7D25DA3B" w14:textId="77777777" w:rsidR="00277F1B" w:rsidRPr="00FA2CC6" w:rsidRDefault="00277F1B" w:rsidP="00277F1B">
      <w:pPr>
        <w:spacing w:after="0" w:line="360" w:lineRule="auto"/>
        <w:ind w:right="1559"/>
        <w:jc w:val="both"/>
        <w:rPr>
          <w:rFonts w:ascii="Arial" w:hAnsi="Arial" w:cs="Arial"/>
          <w:sz w:val="20"/>
          <w:szCs w:val="20"/>
        </w:rPr>
      </w:pPr>
    </w:p>
    <w:p w14:paraId="3031FE2C" w14:textId="77777777" w:rsidR="00277F1B" w:rsidRPr="00FA2CC6" w:rsidRDefault="00277F1B" w:rsidP="00277F1B">
      <w:pPr>
        <w:spacing w:after="0" w:line="360" w:lineRule="auto"/>
        <w:ind w:right="1559"/>
        <w:jc w:val="both"/>
        <w:rPr>
          <w:rFonts w:ascii="Arial" w:hAnsi="Arial" w:cs="Arial"/>
          <w:sz w:val="20"/>
          <w:szCs w:val="20"/>
        </w:rPr>
      </w:pPr>
    </w:p>
    <w:p w14:paraId="08F0B7D4" w14:textId="77777777" w:rsidR="00277F1B" w:rsidRPr="00FA2CC6" w:rsidRDefault="00277F1B" w:rsidP="00277F1B">
      <w:pPr>
        <w:ind w:right="1559"/>
        <w:rPr>
          <w:rFonts w:ascii="Arial" w:hAnsi="Arial" w:cs="Arial"/>
          <w:b/>
          <w:sz w:val="21"/>
          <w:szCs w:val="21"/>
          <w:lang w:val="en-GB"/>
        </w:rPr>
      </w:pPr>
      <w:r w:rsidRPr="00FA2CC6">
        <w:rPr>
          <w:rFonts w:ascii="Arial" w:hAnsi="Arial" w:cs="Arial"/>
          <w:b/>
          <w:sz w:val="21"/>
          <w:szCs w:val="21"/>
          <w:lang w:val="en-GB"/>
        </w:rPr>
        <w:t>Information for members of the press:</w:t>
      </w:r>
      <w:r w:rsidRPr="00FA2CC6">
        <w:rPr>
          <w:rFonts w:ascii="Arial" w:hAnsi="Arial" w:cs="Arial"/>
          <w:b/>
          <w:noProof/>
          <w:sz w:val="21"/>
          <w:szCs w:val="21"/>
          <w:lang w:val="en-MY" w:eastAsia="en-MY" w:bidi="ar-SA"/>
        </w:rPr>
        <w:drawing>
          <wp:anchor distT="0" distB="0" distL="114300" distR="114300" simplePos="0" relativeHeight="251659264" behindDoc="0" locked="0" layoutInCell="1" allowOverlap="1" wp14:anchorId="52776F5C" wp14:editId="4AF7F46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C8EB54" w14:textId="77777777" w:rsidR="00277F1B" w:rsidRPr="00FA2CC6" w:rsidRDefault="00E53CBC" w:rsidP="00277F1B">
      <w:pPr>
        <w:ind w:right="1559"/>
        <w:rPr>
          <w:rFonts w:ascii="Arial" w:hAnsi="Arial" w:cs="Arial"/>
          <w:bCs/>
          <w:sz w:val="21"/>
          <w:szCs w:val="21"/>
          <w:lang w:val="en-GB"/>
        </w:rPr>
      </w:pPr>
      <w:hyperlink r:id="rId15" w:history="1">
        <w:r w:rsidR="00277F1B" w:rsidRPr="00FA2CC6">
          <w:rPr>
            <w:rStyle w:val="Hyperlink"/>
            <w:rFonts w:ascii="Arial" w:hAnsi="Arial" w:cs="Arial"/>
            <w:bCs/>
            <w:color w:val="auto"/>
            <w:sz w:val="21"/>
            <w:szCs w:val="21"/>
            <w:lang w:val="en-GB"/>
          </w:rPr>
          <w:t>download high-resolution images</w:t>
        </w:r>
      </w:hyperlink>
    </w:p>
    <w:p w14:paraId="57F8A88A" w14:textId="77777777" w:rsidR="00277F1B" w:rsidRPr="00FA2CC6" w:rsidRDefault="00277F1B" w:rsidP="00277F1B">
      <w:pPr>
        <w:ind w:right="1559"/>
        <w:rPr>
          <w:rFonts w:ascii="Arial" w:hAnsi="Arial" w:cs="Arial"/>
          <w:b/>
          <w:sz w:val="21"/>
          <w:szCs w:val="21"/>
          <w:lang w:val="en-GB"/>
        </w:rPr>
      </w:pPr>
      <w:r w:rsidRPr="00FA2CC6">
        <w:rPr>
          <w:noProof/>
          <w:lang w:val="en-MY" w:eastAsia="en-MY" w:bidi="ar-SA"/>
        </w:rPr>
        <w:drawing>
          <wp:anchor distT="0" distB="0" distL="114300" distR="114300" simplePos="0" relativeHeight="251660288" behindDoc="1" locked="0" layoutInCell="1" allowOverlap="1" wp14:anchorId="2568CD38" wp14:editId="4095AC1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966AAB8" w14:textId="77777777" w:rsidR="00277F1B" w:rsidRPr="00FA2CC6" w:rsidRDefault="00E53CBC" w:rsidP="00277F1B">
      <w:pPr>
        <w:ind w:right="1559"/>
        <w:rPr>
          <w:rFonts w:ascii="Arial" w:hAnsi="Arial" w:cs="Arial"/>
          <w:bCs/>
          <w:sz w:val="21"/>
          <w:szCs w:val="21"/>
          <w:lang w:val="en-GB"/>
        </w:rPr>
      </w:pPr>
      <w:hyperlink r:id="rId18" w:history="1">
        <w:r w:rsidR="00277F1B" w:rsidRPr="00FA2CC6">
          <w:rPr>
            <w:rStyle w:val="Hyperlink"/>
            <w:rFonts w:ascii="Arial" w:hAnsi="Arial" w:cs="Arial"/>
            <w:bCs/>
            <w:color w:val="auto"/>
            <w:sz w:val="21"/>
            <w:szCs w:val="21"/>
            <w:lang w:val="en-GB"/>
          </w:rPr>
          <w:t>latest news on KRAIBURG TPE</w:t>
        </w:r>
      </w:hyperlink>
    </w:p>
    <w:p w14:paraId="72B046F5" w14:textId="77777777" w:rsidR="00277F1B" w:rsidRPr="00FA2CC6" w:rsidRDefault="00277F1B" w:rsidP="00277F1B">
      <w:pPr>
        <w:ind w:right="1559"/>
        <w:rPr>
          <w:rFonts w:ascii="Arial" w:hAnsi="Arial" w:cs="Arial"/>
          <w:b/>
          <w:sz w:val="21"/>
          <w:szCs w:val="21"/>
          <w:lang w:val="en-GB"/>
        </w:rPr>
      </w:pPr>
    </w:p>
    <w:p w14:paraId="6F9F176B" w14:textId="77777777" w:rsidR="00277F1B" w:rsidRPr="00FA2CC6" w:rsidRDefault="00277F1B" w:rsidP="00277F1B">
      <w:pPr>
        <w:ind w:right="1559"/>
        <w:rPr>
          <w:rFonts w:ascii="Arial" w:hAnsi="Arial" w:cs="Arial"/>
          <w:b/>
          <w:sz w:val="21"/>
          <w:szCs w:val="21"/>
          <w:lang w:val="en-GB"/>
        </w:rPr>
      </w:pPr>
      <w:r w:rsidRPr="00FA2CC6">
        <w:rPr>
          <w:rFonts w:ascii="Arial" w:hAnsi="Arial" w:cs="Arial"/>
          <w:b/>
          <w:sz w:val="21"/>
          <w:szCs w:val="21"/>
          <w:lang w:val="en-GB"/>
        </w:rPr>
        <w:t>Let’s connect on Social Media:</w:t>
      </w:r>
    </w:p>
    <w:p w14:paraId="45524BCC" w14:textId="77777777" w:rsidR="00277F1B" w:rsidRPr="00FA2CC6" w:rsidRDefault="00277F1B" w:rsidP="00277F1B">
      <w:pPr>
        <w:ind w:right="1559"/>
        <w:rPr>
          <w:rFonts w:ascii="Arial" w:hAnsi="Arial" w:cs="Arial"/>
          <w:b/>
          <w:sz w:val="21"/>
          <w:szCs w:val="21"/>
          <w:lang w:val="en-GB"/>
        </w:rPr>
      </w:pPr>
      <w:r w:rsidRPr="00FA2CC6">
        <w:rPr>
          <w:rFonts w:ascii="Arial" w:hAnsi="Arial" w:cs="Arial"/>
          <w:b/>
          <w:noProof/>
          <w:sz w:val="21"/>
          <w:szCs w:val="21"/>
          <w:lang w:val="en-GB"/>
        </w:rPr>
        <w:t xml:space="preserve"> </w:t>
      </w:r>
      <w:r w:rsidRPr="00FA2CC6">
        <w:rPr>
          <w:rFonts w:ascii="Arial" w:hAnsi="Arial" w:cs="Arial"/>
          <w:b/>
          <w:noProof/>
          <w:sz w:val="21"/>
          <w:szCs w:val="21"/>
          <w:lang w:val="en-MY" w:eastAsia="en-MY" w:bidi="ar-SA"/>
        </w:rPr>
        <w:drawing>
          <wp:inline distT="0" distB="0" distL="0" distR="0" wp14:anchorId="48F7EAE3" wp14:editId="69FADBF5">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A2CC6">
        <w:rPr>
          <w:rFonts w:ascii="Arial" w:hAnsi="Arial" w:cs="Arial"/>
          <w:b/>
          <w:noProof/>
          <w:sz w:val="21"/>
          <w:szCs w:val="21"/>
          <w:lang w:val="en-GB"/>
        </w:rPr>
        <w:t xml:space="preserve">   </w:t>
      </w:r>
      <w:r w:rsidRPr="00FA2CC6">
        <w:rPr>
          <w:rFonts w:ascii="Arial" w:hAnsi="Arial" w:cs="Arial"/>
          <w:b/>
          <w:noProof/>
          <w:sz w:val="21"/>
          <w:szCs w:val="21"/>
          <w:lang w:val="en-MY" w:eastAsia="en-MY" w:bidi="ar-SA"/>
        </w:rPr>
        <w:drawing>
          <wp:inline distT="0" distB="0" distL="0" distR="0" wp14:anchorId="57D52982" wp14:editId="27A64276">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A2CC6">
        <w:rPr>
          <w:rFonts w:ascii="Arial" w:hAnsi="Arial" w:cs="Arial"/>
          <w:b/>
          <w:noProof/>
          <w:sz w:val="21"/>
          <w:szCs w:val="21"/>
          <w:lang w:val="en-GB"/>
        </w:rPr>
        <w:t xml:space="preserve">    </w:t>
      </w:r>
      <w:r w:rsidRPr="00FA2CC6">
        <w:rPr>
          <w:rFonts w:ascii="Arial" w:hAnsi="Arial" w:cs="Arial"/>
          <w:b/>
          <w:noProof/>
          <w:sz w:val="21"/>
          <w:szCs w:val="21"/>
          <w:lang w:val="en-MY" w:eastAsia="en-MY" w:bidi="ar-SA"/>
        </w:rPr>
        <w:drawing>
          <wp:inline distT="0" distB="0" distL="0" distR="0" wp14:anchorId="3050615D" wp14:editId="16B404FB">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A2CC6">
        <w:rPr>
          <w:rFonts w:ascii="Arial" w:hAnsi="Arial" w:cs="Arial"/>
          <w:b/>
          <w:noProof/>
          <w:sz w:val="21"/>
          <w:szCs w:val="21"/>
          <w:lang w:val="en-GB"/>
        </w:rPr>
        <w:t xml:space="preserve"> </w:t>
      </w:r>
      <w:r w:rsidRPr="00FA2CC6">
        <w:rPr>
          <w:rFonts w:ascii="Arial" w:hAnsi="Arial" w:cs="Arial"/>
          <w:b/>
          <w:noProof/>
          <w:sz w:val="21"/>
          <w:szCs w:val="21"/>
          <w:lang w:val="de-DE"/>
        </w:rPr>
        <w:t xml:space="preserve">  </w:t>
      </w:r>
      <w:r w:rsidRPr="00FA2CC6">
        <w:rPr>
          <w:rFonts w:ascii="Arial" w:hAnsi="Arial" w:cs="Arial"/>
          <w:b/>
          <w:noProof/>
          <w:sz w:val="21"/>
          <w:szCs w:val="21"/>
          <w:lang w:val="en-MY" w:eastAsia="en-MY" w:bidi="ar-SA"/>
        </w:rPr>
        <w:drawing>
          <wp:inline distT="0" distB="0" distL="0" distR="0" wp14:anchorId="132FBCA5" wp14:editId="2964C6E8">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A2CC6">
        <w:rPr>
          <w:rFonts w:ascii="Arial" w:hAnsi="Arial" w:cs="Arial"/>
          <w:b/>
          <w:noProof/>
          <w:sz w:val="21"/>
          <w:szCs w:val="21"/>
          <w:lang w:val="de-DE"/>
        </w:rPr>
        <w:t xml:space="preserve">  </w:t>
      </w:r>
      <w:r w:rsidRPr="00FA2CC6">
        <w:rPr>
          <w:rFonts w:ascii="Arial" w:hAnsi="Arial" w:cs="Arial"/>
          <w:b/>
          <w:noProof/>
          <w:sz w:val="21"/>
          <w:szCs w:val="21"/>
          <w:lang w:val="en-MY" w:eastAsia="en-MY" w:bidi="ar-SA"/>
        </w:rPr>
        <w:drawing>
          <wp:inline distT="0" distB="0" distL="0" distR="0" wp14:anchorId="1A2F7844" wp14:editId="2A259535">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132A88E" w14:textId="77777777" w:rsidR="00277F1B" w:rsidRPr="00FA2CC6" w:rsidRDefault="00277F1B" w:rsidP="00277F1B">
      <w:pPr>
        <w:ind w:right="1559"/>
        <w:rPr>
          <w:rFonts w:ascii="Arial" w:hAnsi="Arial" w:cs="Arial"/>
          <w:b/>
          <w:sz w:val="21"/>
          <w:szCs w:val="21"/>
          <w:lang w:val="en-MY"/>
        </w:rPr>
      </w:pPr>
      <w:r w:rsidRPr="00FA2CC6">
        <w:rPr>
          <w:rFonts w:ascii="Arial" w:hAnsi="Arial" w:cs="Arial"/>
          <w:b/>
          <w:sz w:val="21"/>
          <w:szCs w:val="21"/>
          <w:lang w:val="en-MY"/>
        </w:rPr>
        <w:t>Follow us on WeChat</w:t>
      </w:r>
    </w:p>
    <w:p w14:paraId="0F790217" w14:textId="77777777" w:rsidR="00277F1B" w:rsidRPr="00FA2CC6" w:rsidRDefault="00277F1B" w:rsidP="00277F1B">
      <w:pPr>
        <w:ind w:right="1559"/>
        <w:rPr>
          <w:rFonts w:ascii="Arial" w:hAnsi="Arial" w:cs="Arial"/>
          <w:b/>
          <w:sz w:val="21"/>
          <w:szCs w:val="21"/>
          <w:lang w:val="en-MY"/>
        </w:rPr>
      </w:pPr>
      <w:r w:rsidRPr="00FA2CC6">
        <w:rPr>
          <w:rFonts w:ascii="Arial" w:hAnsi="Arial" w:cs="Arial"/>
          <w:noProof/>
          <w:sz w:val="20"/>
          <w:szCs w:val="20"/>
          <w:lang w:val="en-MY" w:eastAsia="en-MY" w:bidi="ar-SA"/>
        </w:rPr>
        <w:lastRenderedPageBreak/>
        <w:drawing>
          <wp:inline distT="0" distB="0" distL="0" distR="0" wp14:anchorId="7ED9D72F" wp14:editId="06212A7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051F02B" w14:textId="77777777" w:rsidR="00277F1B" w:rsidRPr="00FA2CC6" w:rsidRDefault="00277F1B" w:rsidP="00277F1B">
      <w:pPr>
        <w:spacing w:line="360" w:lineRule="auto"/>
        <w:ind w:right="1842"/>
        <w:jc w:val="both"/>
        <w:rPr>
          <w:rFonts w:ascii="Arial" w:hAnsi="Arial" w:cs="Arial"/>
          <w:b/>
          <w:sz w:val="21"/>
          <w:szCs w:val="21"/>
          <w:lang w:val="en-MY"/>
        </w:rPr>
      </w:pPr>
      <w:r w:rsidRPr="00FA2CC6">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CE8DD16" w14:textId="77777777" w:rsidR="003927B3" w:rsidRPr="00FA2CC6" w:rsidRDefault="003927B3" w:rsidP="00631610">
      <w:pPr>
        <w:keepNext/>
        <w:keepLines/>
        <w:spacing w:after="0" w:line="360" w:lineRule="auto"/>
        <w:ind w:right="1842"/>
        <w:rPr>
          <w:rFonts w:ascii="Arial" w:hAnsi="Arial" w:cs="Arial"/>
          <w:b/>
          <w:bCs/>
          <w:sz w:val="20"/>
          <w:szCs w:val="20"/>
          <w:lang w:val="en-MY" w:bidi="ar-SA"/>
        </w:rPr>
      </w:pPr>
    </w:p>
    <w:p w14:paraId="3FDE1FBE" w14:textId="22F0FA9B" w:rsidR="003927B3" w:rsidRPr="00FA2CC6" w:rsidRDefault="003927B3" w:rsidP="00631610">
      <w:pPr>
        <w:keepNext/>
        <w:keepLines/>
        <w:spacing w:after="0" w:line="360" w:lineRule="auto"/>
        <w:ind w:right="1842"/>
        <w:rPr>
          <w:rFonts w:ascii="Arial" w:hAnsi="Arial" w:cs="Arial"/>
          <w:b/>
          <w:bCs/>
          <w:sz w:val="20"/>
          <w:szCs w:val="20"/>
          <w:lang w:bidi="ar-SA"/>
        </w:rPr>
      </w:pPr>
    </w:p>
    <w:p w14:paraId="4837FE41" w14:textId="0304D2FD" w:rsidR="00DC32CA" w:rsidRPr="00FA2CC6" w:rsidRDefault="00DC32CA" w:rsidP="00C030F9">
      <w:pPr>
        <w:spacing w:line="360" w:lineRule="auto"/>
        <w:ind w:right="1842"/>
        <w:jc w:val="both"/>
        <w:rPr>
          <w:rFonts w:ascii="Arial" w:hAnsi="Arial" w:cs="Arial"/>
          <w:b/>
          <w:sz w:val="21"/>
          <w:szCs w:val="21"/>
          <w:lang w:val="en-MY"/>
        </w:rPr>
      </w:pPr>
    </w:p>
    <w:sectPr w:rsidR="00DC32CA" w:rsidRPr="00FA2CC6"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53CBC"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E53CBC"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F4531"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BF4531"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4471C75" w14:textId="77777777" w:rsidR="00BF4531" w:rsidRPr="00BF4531" w:rsidRDefault="00BF4531" w:rsidP="00BF4531">
          <w:pPr>
            <w:spacing w:after="0" w:line="360" w:lineRule="auto"/>
            <w:ind w:left="-105"/>
            <w:jc w:val="both"/>
            <w:rPr>
              <w:rFonts w:ascii="Arial" w:hAnsi="Arial" w:cs="Arial"/>
              <w:b/>
              <w:bCs/>
              <w:color w:val="365F91"/>
              <w:sz w:val="40"/>
              <w:szCs w:val="40"/>
            </w:rPr>
          </w:pPr>
          <w:r w:rsidRPr="00BF4531">
            <w:rPr>
              <w:rFonts w:ascii="Arial" w:hAnsi="Arial" w:cs="Arial"/>
              <w:b/>
              <w:bCs/>
              <w:sz w:val="16"/>
              <w:szCs w:val="16"/>
            </w:rPr>
            <w:t>TPE for Car Water Deflector Applications</w:t>
          </w:r>
        </w:p>
        <w:p w14:paraId="57155645" w14:textId="43CCCD68" w:rsidR="006D17DD" w:rsidRPr="002B7CE1" w:rsidRDefault="006D17DD" w:rsidP="006D17D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BF4531">
            <w:rPr>
              <w:rFonts w:ascii="Arial" w:hAnsi="Arial"/>
              <w:b/>
              <w:sz w:val="16"/>
              <w:szCs w:val="16"/>
            </w:rPr>
            <w:t>February</w:t>
          </w:r>
          <w:r>
            <w:rPr>
              <w:rFonts w:ascii="Arial" w:hAnsi="Arial"/>
              <w:b/>
              <w:sz w:val="16"/>
              <w:szCs w:val="16"/>
            </w:rPr>
            <w:t xml:space="preserve"> 2023</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EA785E3" w14:textId="77777777" w:rsidR="00BF4531" w:rsidRDefault="003C4170" w:rsidP="00BF453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52A7B26" w14:textId="6401A86F" w:rsidR="00BF4531" w:rsidRPr="00BF4531" w:rsidRDefault="00BF4531" w:rsidP="00BF4531">
          <w:pPr>
            <w:spacing w:after="0" w:line="360" w:lineRule="auto"/>
            <w:ind w:left="-105"/>
            <w:jc w:val="both"/>
            <w:rPr>
              <w:rFonts w:ascii="Arial" w:hAnsi="Arial" w:cs="Arial"/>
              <w:b/>
              <w:bCs/>
              <w:color w:val="365F91"/>
              <w:sz w:val="40"/>
              <w:szCs w:val="40"/>
            </w:rPr>
          </w:pPr>
          <w:r w:rsidRPr="00BF4531">
            <w:rPr>
              <w:rFonts w:ascii="Arial" w:hAnsi="Arial" w:cs="Arial"/>
              <w:b/>
              <w:bCs/>
              <w:sz w:val="16"/>
              <w:szCs w:val="16"/>
            </w:rPr>
            <w:t>TPE for Car Water Deflector Applications</w:t>
          </w:r>
        </w:p>
        <w:p w14:paraId="64245A3A" w14:textId="22EB5726"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BF4531">
            <w:rPr>
              <w:rFonts w:ascii="Arial" w:hAnsi="Arial"/>
              <w:b/>
              <w:sz w:val="16"/>
              <w:szCs w:val="16"/>
            </w:rPr>
            <w:t>February</w:t>
          </w:r>
          <w:r w:rsidR="006D17DD">
            <w:rPr>
              <w:rFonts w:ascii="Arial" w:hAnsi="Arial"/>
              <w:b/>
              <w:sz w:val="16"/>
              <w:szCs w:val="16"/>
            </w:rPr>
            <w:t xml:space="preserve"> 2023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417C"/>
    <w:multiLevelType w:val="hybridMultilevel"/>
    <w:tmpl w:val="0672BE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9"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0"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4"/>
  </w:num>
  <w:num w:numId="2" w16cid:durableId="1107233859">
    <w:abstractNumId w:val="7"/>
  </w:num>
  <w:num w:numId="3" w16cid:durableId="84694826">
    <w:abstractNumId w:val="3"/>
  </w:num>
  <w:num w:numId="4" w16cid:durableId="1893232029">
    <w:abstractNumId w:val="15"/>
  </w:num>
  <w:num w:numId="5" w16cid:durableId="742027126">
    <w:abstractNumId w:val="10"/>
  </w:num>
  <w:num w:numId="6" w16cid:durableId="1918981151">
    <w:abstractNumId w:val="13"/>
  </w:num>
  <w:num w:numId="7" w16cid:durableId="1404644129">
    <w:abstractNumId w:val="6"/>
  </w:num>
  <w:num w:numId="8" w16cid:durableId="1988242192">
    <w:abstractNumId w:val="14"/>
  </w:num>
  <w:num w:numId="9" w16cid:durableId="1811752287">
    <w:abstractNumId w:val="11"/>
  </w:num>
  <w:num w:numId="10" w16cid:durableId="239675848">
    <w:abstractNumId w:val="1"/>
  </w:num>
  <w:num w:numId="11" w16cid:durableId="925653970">
    <w:abstractNumId w:val="8"/>
  </w:num>
  <w:num w:numId="12" w16cid:durableId="21206367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5"/>
  </w:num>
  <w:num w:numId="14" w16cid:durableId="812257687">
    <w:abstractNumId w:val="12"/>
  </w:num>
  <w:num w:numId="15" w16cid:durableId="606623926">
    <w:abstractNumId w:val="2"/>
  </w:num>
  <w:num w:numId="16" w16cid:durableId="11999922">
    <w:abstractNumId w:val="9"/>
  </w:num>
  <w:num w:numId="17" w16cid:durableId="959534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2012"/>
    <w:rsid w:val="001A6E10"/>
    <w:rsid w:val="001B400F"/>
    <w:rsid w:val="001C2242"/>
    <w:rsid w:val="001C311C"/>
    <w:rsid w:val="001C4EAE"/>
    <w:rsid w:val="001C701E"/>
    <w:rsid w:val="001C787B"/>
    <w:rsid w:val="001D003B"/>
    <w:rsid w:val="001D3256"/>
    <w:rsid w:val="001D41F8"/>
    <w:rsid w:val="001E0762"/>
    <w:rsid w:val="001E1888"/>
    <w:rsid w:val="001F37C4"/>
    <w:rsid w:val="001F4135"/>
    <w:rsid w:val="001F4F5D"/>
    <w:rsid w:val="00201710"/>
    <w:rsid w:val="002129DC"/>
    <w:rsid w:val="00214C89"/>
    <w:rsid w:val="002234B4"/>
    <w:rsid w:val="00225FD8"/>
    <w:rsid w:val="002262B1"/>
    <w:rsid w:val="00235BA5"/>
    <w:rsid w:val="002631F5"/>
    <w:rsid w:val="00267260"/>
    <w:rsid w:val="00277F1B"/>
    <w:rsid w:val="00280E23"/>
    <w:rsid w:val="0028506D"/>
    <w:rsid w:val="00290773"/>
    <w:rsid w:val="002934F9"/>
    <w:rsid w:val="0029752E"/>
    <w:rsid w:val="002A171C"/>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2932"/>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4F1"/>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0625"/>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2924"/>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16645"/>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8377A"/>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7DB"/>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531"/>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3CBC"/>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2CC6"/>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531"/>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666</Words>
  <Characters>3802</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2023-01-17T06:05:00Z</dcterms:created>
  <dcterms:modified xsi:type="dcterms:W3CDTF">2023-02-03T05:15:00Z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