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B56AD" w14:textId="39F37120" w:rsidR="006C4263" w:rsidRPr="002E5F9B" w:rsidRDefault="006C4263" w:rsidP="006C4263">
      <w:pPr>
        <w:spacing w:after="0" w:line="360" w:lineRule="auto"/>
        <w:contextualSpacing/>
        <w:jc w:val="both"/>
        <w:rPr>
          <w:rFonts w:ascii="Arial" w:eastAsia="MS Gothic" w:hAnsi="Arial" w:cs="Arial"/>
          <w:b/>
          <w:bCs/>
          <w:sz w:val="24"/>
          <w:szCs w:val="24"/>
        </w:rPr>
      </w:pPr>
      <w:bookmarkStart w:id="0" w:name="_Hlk122616619"/>
      <w:r w:rsidRPr="002E5F9B">
        <w:rPr>
          <w:rFonts w:ascii="Arial" w:eastAsia="MS Gothic" w:hAnsi="Arial" w:hint="eastAsia"/>
          <w:b/>
          <w:bCs/>
          <w:sz w:val="24"/>
          <w:szCs w:val="24"/>
        </w:rPr>
        <w:t>オフィス用品におけるサステイナブルな</w:t>
      </w:r>
      <w:r w:rsidRPr="002E5F9B">
        <w:rPr>
          <w:rFonts w:ascii="Arial" w:eastAsia="MS Gothic" w:hAnsi="Arial" w:hint="eastAsia"/>
          <w:b/>
          <w:bCs/>
          <w:sz w:val="24"/>
          <w:szCs w:val="24"/>
        </w:rPr>
        <w:t>TPE</w:t>
      </w:r>
    </w:p>
    <w:bookmarkEnd w:id="0"/>
    <w:p w14:paraId="2F491612" w14:textId="77777777" w:rsidR="006C4263" w:rsidRPr="002E5F9B" w:rsidRDefault="006C4263" w:rsidP="006C4263">
      <w:pPr>
        <w:spacing w:after="0" w:line="360" w:lineRule="auto"/>
        <w:contextualSpacing/>
        <w:jc w:val="both"/>
        <w:rPr>
          <w:rFonts w:ascii="Arial" w:eastAsia="MS Gothic" w:hAnsi="Arial" w:cs="Arial"/>
          <w:b/>
          <w:bCs/>
          <w:sz w:val="24"/>
          <w:szCs w:val="24"/>
        </w:rPr>
      </w:pPr>
    </w:p>
    <w:p w14:paraId="21E0879C" w14:textId="0EF7709D" w:rsidR="006C4263" w:rsidRPr="002E5F9B" w:rsidRDefault="006C4263" w:rsidP="006C4263">
      <w:pPr>
        <w:spacing w:line="360" w:lineRule="auto"/>
        <w:ind w:right="1559"/>
        <w:jc w:val="both"/>
        <w:rPr>
          <w:rFonts w:ascii="Arial" w:eastAsia="MS Gothic" w:hAnsi="Arial" w:cs="Arial"/>
          <w:b/>
          <w:bCs/>
          <w:sz w:val="20"/>
          <w:szCs w:val="20"/>
          <w:u w:val="single"/>
        </w:rPr>
      </w:pPr>
      <w:r w:rsidRPr="002E5F9B">
        <w:rPr>
          <w:rFonts w:ascii="Arial" w:eastAsia="MS Gothic" w:hAnsi="Arial" w:hint="eastAsia"/>
          <w:sz w:val="20"/>
          <w:szCs w:val="20"/>
        </w:rPr>
        <w:t>さまざまな産業向けに幅広い熱可塑性エラストマー製品と</w:t>
      </w:r>
      <w:r w:rsidR="002E5F9B" w:rsidRPr="002E5F9B">
        <w:rPr>
          <w:rFonts w:ascii="Arial" w:eastAsia="MS Gothic" w:hAnsi="Arial" w:hint="eastAsia"/>
          <w:sz w:val="20"/>
          <w:szCs w:val="20"/>
        </w:rPr>
        <w:t>カスタム・ソリューション</w:t>
      </w:r>
      <w:r w:rsidRPr="002E5F9B">
        <w:rPr>
          <w:rFonts w:ascii="Arial" w:eastAsia="MS Gothic" w:hAnsi="Arial" w:hint="eastAsia"/>
          <w:sz w:val="20"/>
          <w:szCs w:val="20"/>
        </w:rPr>
        <w:t>を提供する世界的な</w:t>
      </w:r>
      <w:r w:rsidRPr="002E5F9B">
        <w:rPr>
          <w:rFonts w:ascii="Arial" w:eastAsia="MS Gothic" w:hAnsi="Arial" w:hint="eastAsia"/>
          <w:sz w:val="20"/>
          <w:szCs w:val="20"/>
        </w:rPr>
        <w:t>TPE</w:t>
      </w:r>
      <w:r w:rsidRPr="002E5F9B">
        <w:rPr>
          <w:rFonts w:ascii="Arial" w:eastAsia="MS Gothic" w:hAnsi="Arial" w:hint="eastAsia"/>
          <w:sz w:val="20"/>
          <w:szCs w:val="20"/>
        </w:rPr>
        <w:t>メーカーである</w:t>
      </w:r>
      <w:r w:rsidRPr="002E5F9B">
        <w:rPr>
          <w:rFonts w:ascii="Arial" w:eastAsia="MS Gothic" w:hAnsi="Arial" w:hint="eastAsia"/>
          <w:sz w:val="20"/>
          <w:szCs w:val="20"/>
        </w:rPr>
        <w:t>KRAIBURG TPE</w:t>
      </w:r>
      <w:r w:rsidRPr="002E5F9B">
        <w:rPr>
          <w:rFonts w:ascii="Arial" w:eastAsia="MS Gothic" w:hAnsi="Arial" w:hint="eastAsia"/>
          <w:sz w:val="20"/>
          <w:szCs w:val="20"/>
        </w:rPr>
        <w:t>は、オフィス用品アプリケーション向けに、最大</w:t>
      </w:r>
      <w:r w:rsidRPr="002E5F9B">
        <w:rPr>
          <w:rFonts w:ascii="Arial" w:eastAsia="MS Gothic" w:hAnsi="Arial" w:hint="eastAsia"/>
          <w:sz w:val="20"/>
          <w:szCs w:val="20"/>
        </w:rPr>
        <w:t>35</w:t>
      </w:r>
      <w:r w:rsidRPr="002E5F9B">
        <w:rPr>
          <w:rFonts w:ascii="Arial" w:eastAsia="MS Gothic" w:hAnsi="Arial" w:hint="eastAsia"/>
          <w:sz w:val="20"/>
          <w:szCs w:val="20"/>
        </w:rPr>
        <w:t>％の</w:t>
      </w:r>
      <w:r w:rsidRPr="002E5F9B">
        <w:rPr>
          <w:rFonts w:ascii="Arial" w:eastAsia="MS Gothic" w:hAnsi="Arial" w:hint="eastAsia"/>
          <w:sz w:val="20"/>
          <w:szCs w:val="20"/>
        </w:rPr>
        <w:t>PCR</w:t>
      </w:r>
      <w:r w:rsidRPr="002E5F9B">
        <w:rPr>
          <w:rFonts w:ascii="Arial" w:eastAsia="MS Gothic" w:hAnsi="Arial" w:hint="eastAsia"/>
          <w:sz w:val="20"/>
          <w:szCs w:val="20"/>
        </w:rPr>
        <w:t>を含有する</w:t>
      </w:r>
      <w:r w:rsidRPr="002E5F9B">
        <w:rPr>
          <w:rFonts w:ascii="Arial" w:eastAsia="MS Gothic" w:hAnsi="Arial" w:hint="eastAsia"/>
          <w:sz w:val="20"/>
          <w:szCs w:val="20"/>
        </w:rPr>
        <w:t>RC/FC/PCR/AP</w:t>
      </w:r>
      <w:r w:rsidRPr="002E5F9B">
        <w:rPr>
          <w:rFonts w:ascii="Arial" w:eastAsia="MS Gothic" w:hAnsi="Arial" w:hint="eastAsia"/>
          <w:sz w:val="20"/>
          <w:szCs w:val="20"/>
        </w:rPr>
        <w:t>コンパウンドシリーズを提供しています。</w:t>
      </w:r>
    </w:p>
    <w:p w14:paraId="3DBF21B2" w14:textId="77777777" w:rsidR="006C4263" w:rsidRPr="002E5F9B" w:rsidRDefault="006C4263" w:rsidP="006C4263">
      <w:pPr>
        <w:spacing w:after="0" w:line="360" w:lineRule="auto"/>
        <w:ind w:right="1559"/>
        <w:contextualSpacing/>
        <w:jc w:val="both"/>
        <w:rPr>
          <w:rFonts w:ascii="Arial" w:eastAsia="MS Gothic" w:hAnsi="Arial" w:cs="Arial"/>
          <w:sz w:val="20"/>
          <w:szCs w:val="20"/>
        </w:rPr>
      </w:pPr>
      <w:r w:rsidRPr="002E5F9B">
        <w:rPr>
          <w:rFonts w:ascii="Arial" w:eastAsia="MS Gothic" w:hAnsi="Arial" w:hint="eastAsia"/>
          <w:sz w:val="20"/>
          <w:szCs w:val="20"/>
        </w:rPr>
        <w:t>企業のオフィス関連部門は、電子機器の廃棄物から食品、包装、紙くずに至るまで、あらゆる廃棄物を大量に排出しています。今日では、サステイナビリティは企業の社会的責任の一部として、企業運営のなかに組み込まれています。職場でサステナイビリティを実践することが常識になりつつあるのは、驚くべきことではありません。</w:t>
      </w:r>
      <w:r w:rsidRPr="002E5F9B">
        <w:rPr>
          <w:rFonts w:ascii="Arial" w:eastAsia="MS Gothic" w:hAnsi="Arial" w:hint="eastAsia"/>
          <w:sz w:val="20"/>
          <w:szCs w:val="20"/>
        </w:rPr>
        <w:t xml:space="preserve"> </w:t>
      </w:r>
    </w:p>
    <w:p w14:paraId="687C8214" w14:textId="77777777" w:rsidR="006C4263" w:rsidRPr="002E5F9B" w:rsidRDefault="006C4263" w:rsidP="006C4263">
      <w:pPr>
        <w:spacing w:after="0" w:line="360" w:lineRule="auto"/>
        <w:ind w:right="1559"/>
        <w:contextualSpacing/>
        <w:jc w:val="both"/>
        <w:rPr>
          <w:rFonts w:ascii="Arial" w:eastAsia="MS Gothic" w:hAnsi="Arial" w:cs="Arial"/>
          <w:sz w:val="20"/>
          <w:szCs w:val="20"/>
        </w:rPr>
      </w:pPr>
    </w:p>
    <w:p w14:paraId="0B971FFF" w14:textId="77777777" w:rsidR="006C4263" w:rsidRPr="002E5F9B" w:rsidRDefault="006C4263" w:rsidP="006C4263">
      <w:pPr>
        <w:spacing w:after="0" w:line="360" w:lineRule="auto"/>
        <w:ind w:right="1559"/>
        <w:contextualSpacing/>
        <w:jc w:val="both"/>
        <w:rPr>
          <w:rFonts w:ascii="Arial" w:eastAsia="MS Gothic" w:hAnsi="Arial" w:cs="Arial"/>
          <w:sz w:val="20"/>
          <w:szCs w:val="20"/>
        </w:rPr>
      </w:pPr>
      <w:r w:rsidRPr="002E5F9B">
        <w:rPr>
          <w:rFonts w:ascii="Arial" w:eastAsia="MS Gothic" w:hAnsi="Arial" w:hint="eastAsia"/>
          <w:sz w:val="20"/>
          <w:szCs w:val="20"/>
        </w:rPr>
        <w:t>これ故に、各メーカーはオフィスで使用される環境にやさしい製品に対する需要の高まりに応えるべく、熱可塑性エラストマー（</w:t>
      </w:r>
      <w:r w:rsidRPr="002E5F9B">
        <w:rPr>
          <w:rFonts w:ascii="Arial" w:eastAsia="MS Gothic" w:hAnsi="Arial" w:hint="eastAsia"/>
          <w:sz w:val="20"/>
          <w:szCs w:val="20"/>
        </w:rPr>
        <w:t>TPE</w:t>
      </w:r>
      <w:r w:rsidRPr="002E5F9B">
        <w:rPr>
          <w:rFonts w:ascii="Arial" w:eastAsia="MS Gothic" w:hAnsi="Arial" w:hint="eastAsia"/>
          <w:sz w:val="20"/>
          <w:szCs w:val="20"/>
        </w:rPr>
        <w:t>）などの先進素材を使った製品を開発しています。</w:t>
      </w:r>
      <w:r w:rsidRPr="002E5F9B">
        <w:rPr>
          <w:rFonts w:ascii="Arial" w:eastAsia="MS Gothic" w:hAnsi="Arial" w:hint="eastAsia"/>
          <w:sz w:val="20"/>
          <w:szCs w:val="20"/>
        </w:rPr>
        <w:t xml:space="preserve"> </w:t>
      </w:r>
    </w:p>
    <w:p w14:paraId="3FB32E3D" w14:textId="77777777" w:rsidR="006C4263" w:rsidRPr="002E5F9B" w:rsidRDefault="006C4263" w:rsidP="006C4263">
      <w:pPr>
        <w:spacing w:after="0" w:line="360" w:lineRule="auto"/>
        <w:ind w:right="1559"/>
        <w:contextualSpacing/>
        <w:jc w:val="both"/>
        <w:rPr>
          <w:rFonts w:ascii="Arial" w:eastAsia="MS Gothic" w:hAnsi="Arial" w:cs="Arial"/>
          <w:sz w:val="20"/>
          <w:szCs w:val="20"/>
        </w:rPr>
      </w:pPr>
    </w:p>
    <w:p w14:paraId="5801A144" w14:textId="77777777" w:rsidR="006C4263" w:rsidRPr="002E5F9B" w:rsidRDefault="006C4263" w:rsidP="006C4263">
      <w:pPr>
        <w:spacing w:after="0" w:line="360" w:lineRule="auto"/>
        <w:ind w:right="1559"/>
        <w:contextualSpacing/>
        <w:jc w:val="both"/>
        <w:rPr>
          <w:rFonts w:ascii="Arial" w:eastAsia="MS Gothic" w:hAnsi="Arial" w:cs="Arial"/>
          <w:sz w:val="20"/>
          <w:szCs w:val="20"/>
        </w:rPr>
      </w:pPr>
      <w:r w:rsidRPr="002E5F9B">
        <w:rPr>
          <w:rFonts w:ascii="Arial" w:eastAsia="MS Gothic" w:hAnsi="Arial" w:hint="eastAsia"/>
          <w:sz w:val="20"/>
          <w:szCs w:val="20"/>
        </w:rPr>
        <w:t>また、</w:t>
      </w:r>
      <w:r w:rsidRPr="002E5F9B">
        <w:rPr>
          <w:rFonts w:ascii="Arial" w:eastAsia="MS Gothic" w:hAnsi="Arial" w:hint="eastAsia"/>
          <w:sz w:val="20"/>
          <w:szCs w:val="20"/>
        </w:rPr>
        <w:t>TPE</w:t>
      </w:r>
      <w:r w:rsidRPr="002E5F9B">
        <w:rPr>
          <w:rFonts w:ascii="Arial" w:eastAsia="MS Gothic" w:hAnsi="Arial" w:hint="eastAsia"/>
          <w:sz w:val="20"/>
          <w:szCs w:val="20"/>
        </w:rPr>
        <w:t>は長寿命で高品質であると共に、人間工学に基づいた設計が可能であるという基準も満たしています。これらの特徴が、ユーザーに長期的な価値と長い製品寿命を備えた製品を提供することを可能にしているのです。</w:t>
      </w:r>
    </w:p>
    <w:p w14:paraId="51949601" w14:textId="77777777" w:rsidR="006C4263" w:rsidRPr="002E5F9B" w:rsidRDefault="006C4263" w:rsidP="006C4263">
      <w:pPr>
        <w:spacing w:after="0" w:line="360" w:lineRule="auto"/>
        <w:ind w:right="1559"/>
        <w:contextualSpacing/>
        <w:jc w:val="both"/>
        <w:rPr>
          <w:rFonts w:ascii="Arial" w:eastAsia="MS Gothic" w:hAnsi="Arial" w:cs="Arial"/>
          <w:sz w:val="20"/>
          <w:szCs w:val="20"/>
        </w:rPr>
      </w:pPr>
    </w:p>
    <w:p w14:paraId="4C4B7835" w14:textId="7F071273" w:rsidR="006C4263" w:rsidRPr="002E5F9B" w:rsidRDefault="006C4263" w:rsidP="006C4263">
      <w:pPr>
        <w:spacing w:after="0" w:line="360" w:lineRule="auto"/>
        <w:ind w:right="1559"/>
        <w:contextualSpacing/>
        <w:jc w:val="both"/>
        <w:rPr>
          <w:rFonts w:ascii="Arial" w:eastAsia="MS Gothic" w:hAnsi="Arial" w:cs="Arial"/>
          <w:sz w:val="20"/>
          <w:szCs w:val="20"/>
        </w:rPr>
      </w:pPr>
      <w:r w:rsidRPr="002E5F9B">
        <w:rPr>
          <w:rFonts w:ascii="Arial" w:eastAsia="MS Gothic" w:hAnsi="Arial" w:hint="eastAsia"/>
          <w:sz w:val="20"/>
          <w:szCs w:val="20"/>
        </w:rPr>
        <w:t>様々な業界のために多様な熱可塑性エラストマー製品およびカスタム・ソリューションを提供するグローバル・</w:t>
      </w:r>
      <w:r w:rsidRPr="002E5F9B">
        <w:rPr>
          <w:rFonts w:ascii="Arial" w:eastAsia="MS Gothic" w:hAnsi="Arial" w:hint="eastAsia"/>
          <w:sz w:val="20"/>
          <w:szCs w:val="20"/>
        </w:rPr>
        <w:t>TPE</w:t>
      </w:r>
      <w:r w:rsidRPr="002E5F9B">
        <w:rPr>
          <w:rFonts w:ascii="Arial" w:eastAsia="MS Gothic" w:hAnsi="Arial" w:hint="eastAsia"/>
          <w:sz w:val="20"/>
          <w:szCs w:val="20"/>
        </w:rPr>
        <w:t>メーカーである</w:t>
      </w:r>
      <w:r w:rsidRPr="002E5F9B">
        <w:rPr>
          <w:rFonts w:ascii="Arial" w:eastAsia="MS Gothic" w:hAnsi="Arial" w:hint="eastAsia"/>
          <w:sz w:val="20"/>
          <w:szCs w:val="20"/>
        </w:rPr>
        <w:t>KRAIBURG TPE</w:t>
      </w:r>
      <w:r w:rsidRPr="002E5F9B">
        <w:rPr>
          <w:rFonts w:ascii="Arial" w:eastAsia="MS Gothic" w:hAnsi="Arial" w:hint="eastAsia"/>
          <w:sz w:val="20"/>
          <w:szCs w:val="20"/>
        </w:rPr>
        <w:t>（クライブルグ）は、高品質な、またカスタム・エンジニアリングの手法によるコンパウンドを提供しています。今回発表した</w:t>
      </w:r>
      <w:r w:rsidRPr="002E5F9B">
        <w:rPr>
          <w:rFonts w:ascii="Arial" w:eastAsia="MS Gothic" w:hAnsi="Arial" w:hint="eastAsia"/>
          <w:sz w:val="20"/>
          <w:szCs w:val="20"/>
        </w:rPr>
        <w:t>RC/FC/PCR/AP</w:t>
      </w:r>
      <w:r w:rsidRPr="002E5F9B">
        <w:rPr>
          <w:rFonts w:ascii="Arial" w:eastAsia="MS Gothic" w:hAnsi="Arial" w:hint="eastAsia"/>
          <w:sz w:val="20"/>
          <w:szCs w:val="20"/>
        </w:rPr>
        <w:t>シリーズは、</w:t>
      </w:r>
      <w:r w:rsidR="002E5F9B" w:rsidRPr="002E5F9B">
        <w:rPr>
          <w:rFonts w:ascii="Arial" w:eastAsia="MS Gothic" w:hAnsi="Arial" w:hint="eastAsia"/>
          <w:sz w:val="20"/>
          <w:szCs w:val="20"/>
        </w:rPr>
        <w:t>ポスト・コンシューマ・リサイクル</w:t>
      </w:r>
      <w:r w:rsidRPr="002E5F9B">
        <w:rPr>
          <w:rFonts w:ascii="Arial" w:eastAsia="MS Gothic" w:hAnsi="Arial" w:hint="eastAsia"/>
          <w:sz w:val="20"/>
          <w:szCs w:val="20"/>
        </w:rPr>
        <w:t>（</w:t>
      </w:r>
      <w:r w:rsidRPr="002E5F9B">
        <w:rPr>
          <w:rFonts w:ascii="Arial" w:eastAsia="MS Gothic" w:hAnsi="Arial" w:hint="eastAsia"/>
          <w:sz w:val="20"/>
          <w:szCs w:val="20"/>
        </w:rPr>
        <w:t>PCR</w:t>
      </w:r>
      <w:r w:rsidRPr="002E5F9B">
        <w:rPr>
          <w:rFonts w:ascii="Arial" w:eastAsia="MS Gothic" w:hAnsi="Arial" w:hint="eastAsia"/>
          <w:sz w:val="20"/>
          <w:szCs w:val="20"/>
        </w:rPr>
        <w:t>）</w:t>
      </w:r>
      <w:r w:rsidRPr="002E5F9B">
        <w:rPr>
          <w:rFonts w:ascii="Arial" w:eastAsia="MS Gothic" w:hAnsi="Arial" w:hint="eastAsia"/>
          <w:sz w:val="20"/>
          <w:szCs w:val="20"/>
        </w:rPr>
        <w:t>TPE</w:t>
      </w:r>
      <w:r w:rsidRPr="002E5F9B">
        <w:rPr>
          <w:rFonts w:ascii="Arial" w:eastAsia="MS Gothic" w:hAnsi="Arial" w:hint="eastAsia"/>
          <w:sz w:val="20"/>
          <w:szCs w:val="20"/>
        </w:rPr>
        <w:t>であり、事務用品をはじめ、さまざまなサステイナブルな用途に適した材料です。</w:t>
      </w:r>
      <w:r w:rsidRPr="002E5F9B">
        <w:rPr>
          <w:rFonts w:ascii="Arial" w:eastAsia="MS Gothic" w:hAnsi="Arial" w:hint="eastAsia"/>
          <w:sz w:val="20"/>
          <w:szCs w:val="20"/>
        </w:rPr>
        <w:t xml:space="preserve"> </w:t>
      </w:r>
    </w:p>
    <w:p w14:paraId="064F6CEA" w14:textId="77777777" w:rsidR="006C4263" w:rsidRPr="002E5F9B" w:rsidRDefault="006C4263" w:rsidP="006C4263">
      <w:pPr>
        <w:spacing w:after="0" w:line="360" w:lineRule="auto"/>
        <w:ind w:right="1559"/>
        <w:contextualSpacing/>
        <w:jc w:val="both"/>
        <w:rPr>
          <w:rFonts w:ascii="Arial" w:eastAsia="MS Gothic" w:hAnsi="Arial" w:cs="Arial"/>
          <w:b/>
          <w:sz w:val="20"/>
          <w:szCs w:val="20"/>
        </w:rPr>
      </w:pPr>
    </w:p>
    <w:p w14:paraId="3011F073" w14:textId="77777777" w:rsidR="006C4263" w:rsidRPr="002E5F9B" w:rsidRDefault="006C4263" w:rsidP="006C4263">
      <w:pPr>
        <w:spacing w:after="0" w:line="360" w:lineRule="auto"/>
        <w:ind w:right="1559"/>
        <w:jc w:val="both"/>
        <w:rPr>
          <w:rFonts w:ascii="Arial" w:eastAsia="MS Gothic" w:hAnsi="Arial" w:cs="Arial"/>
          <w:b/>
          <w:bCs/>
          <w:sz w:val="20"/>
          <w:szCs w:val="20"/>
        </w:rPr>
      </w:pPr>
      <w:r w:rsidRPr="002E5F9B">
        <w:rPr>
          <w:rFonts w:ascii="Arial" w:eastAsia="MS Gothic" w:hAnsi="Arial" w:hint="eastAsia"/>
          <w:b/>
          <w:bCs/>
          <w:sz w:val="20"/>
          <w:szCs w:val="20"/>
        </w:rPr>
        <w:lastRenderedPageBreak/>
        <w:t>傑出した</w:t>
      </w:r>
      <w:r w:rsidRPr="002E5F9B">
        <w:rPr>
          <w:rFonts w:ascii="Arial" w:eastAsia="MS Gothic" w:hAnsi="Arial" w:hint="eastAsia"/>
          <w:b/>
          <w:bCs/>
          <w:sz w:val="20"/>
          <w:szCs w:val="20"/>
        </w:rPr>
        <w:t>PCR</w:t>
      </w:r>
      <w:r w:rsidRPr="002E5F9B">
        <w:rPr>
          <w:rFonts w:ascii="Arial" w:eastAsia="MS Gothic" w:hAnsi="Arial" w:hint="eastAsia"/>
          <w:b/>
          <w:bCs/>
          <w:sz w:val="20"/>
          <w:szCs w:val="20"/>
        </w:rPr>
        <w:t>含有率：</w:t>
      </w:r>
      <w:r w:rsidRPr="002E5F9B">
        <w:rPr>
          <w:rFonts w:ascii="Arial" w:eastAsia="MS Gothic" w:hAnsi="Arial" w:hint="eastAsia"/>
          <w:b/>
          <w:bCs/>
          <w:sz w:val="20"/>
          <w:szCs w:val="20"/>
        </w:rPr>
        <w:t xml:space="preserve"> </w:t>
      </w:r>
      <w:r w:rsidRPr="002E5F9B">
        <w:rPr>
          <w:rFonts w:ascii="Arial" w:eastAsia="MS Gothic" w:hAnsi="Arial" w:hint="eastAsia"/>
          <w:b/>
          <w:bCs/>
          <w:sz w:val="20"/>
          <w:szCs w:val="20"/>
        </w:rPr>
        <w:t>優れた代替品</w:t>
      </w:r>
    </w:p>
    <w:p w14:paraId="3B424265" w14:textId="042F4623" w:rsidR="006C4263" w:rsidRPr="002E5F9B" w:rsidRDefault="006C4263" w:rsidP="006C4263">
      <w:pPr>
        <w:spacing w:after="0" w:line="360" w:lineRule="auto"/>
        <w:ind w:right="1559"/>
        <w:contextualSpacing/>
        <w:jc w:val="both"/>
        <w:rPr>
          <w:rFonts w:ascii="Arial" w:eastAsia="MS Gothic" w:hAnsi="Arial" w:cs="Arial"/>
          <w:sz w:val="20"/>
          <w:szCs w:val="20"/>
        </w:rPr>
      </w:pPr>
      <w:r w:rsidRPr="002E5F9B">
        <w:rPr>
          <w:rFonts w:ascii="Arial" w:eastAsia="MS Gothic" w:hAnsi="Arial" w:hint="eastAsia"/>
          <w:sz w:val="20"/>
          <w:szCs w:val="20"/>
        </w:rPr>
        <w:t>KRAIBURG TPE</w:t>
      </w:r>
      <w:r w:rsidRPr="002E5F9B">
        <w:rPr>
          <w:rFonts w:ascii="Arial" w:eastAsia="MS Gothic" w:hAnsi="Arial" w:hint="eastAsia"/>
          <w:sz w:val="20"/>
          <w:szCs w:val="20"/>
        </w:rPr>
        <w:t>の</w:t>
      </w:r>
      <w:bookmarkStart w:id="1" w:name="_Hlk122507911"/>
      <w:r w:rsidRPr="002E5F9B">
        <w:rPr>
          <w:rFonts w:ascii="Arial" w:eastAsia="MS Gothic" w:hAnsi="Arial" w:hint="eastAsia"/>
          <w:sz w:val="20"/>
          <w:szCs w:val="20"/>
        </w:rPr>
        <w:t>RC/FC/PCR/AP</w:t>
      </w:r>
      <w:r w:rsidRPr="002E5F9B">
        <w:rPr>
          <w:rFonts w:ascii="Arial" w:eastAsia="MS Gothic" w:hAnsi="Arial" w:hint="eastAsia"/>
          <w:sz w:val="20"/>
          <w:szCs w:val="20"/>
        </w:rPr>
        <w:t>シリーズ</w:t>
      </w:r>
      <w:bookmarkEnd w:id="1"/>
      <w:r w:rsidRPr="002E5F9B">
        <w:rPr>
          <w:rFonts w:ascii="Arial" w:eastAsia="MS Gothic" w:hAnsi="Arial" w:hint="eastAsia"/>
          <w:sz w:val="20"/>
          <w:szCs w:val="20"/>
        </w:rPr>
        <w:t>のコンパウンドは、優れた耐久性、柔軟性、および触感品質を発揮します。</w:t>
      </w:r>
    </w:p>
    <w:p w14:paraId="77F9F5A1" w14:textId="77777777" w:rsidR="006C4263" w:rsidRPr="002E5F9B" w:rsidRDefault="006C4263" w:rsidP="006C4263">
      <w:pPr>
        <w:spacing w:after="0" w:line="360" w:lineRule="auto"/>
        <w:ind w:right="1559"/>
        <w:contextualSpacing/>
        <w:jc w:val="both"/>
        <w:rPr>
          <w:rFonts w:ascii="Arial" w:eastAsia="MS Gothic" w:hAnsi="Arial" w:cs="Arial"/>
          <w:sz w:val="20"/>
          <w:szCs w:val="20"/>
        </w:rPr>
      </w:pPr>
    </w:p>
    <w:p w14:paraId="4B5112A1" w14:textId="561BB26A" w:rsidR="006C4263" w:rsidRPr="002E5F9B" w:rsidRDefault="006C4263" w:rsidP="006C4263">
      <w:pPr>
        <w:spacing w:after="0" w:line="360" w:lineRule="auto"/>
        <w:ind w:right="1559"/>
        <w:contextualSpacing/>
        <w:jc w:val="both"/>
        <w:rPr>
          <w:rFonts w:ascii="Arial" w:eastAsia="MS Gothic" w:hAnsi="Arial" w:cs="Arial"/>
          <w:sz w:val="20"/>
          <w:szCs w:val="20"/>
        </w:rPr>
      </w:pPr>
      <w:r w:rsidRPr="002E5F9B">
        <w:rPr>
          <w:rFonts w:ascii="Arial" w:eastAsia="MS Gothic" w:hAnsi="Arial" w:hint="eastAsia"/>
          <w:sz w:val="20"/>
          <w:szCs w:val="20"/>
        </w:rPr>
        <w:t>これらのコンパウンド製品の</w:t>
      </w:r>
      <w:r w:rsidR="002E5F9B" w:rsidRPr="002E5F9B">
        <w:rPr>
          <w:rFonts w:ascii="Arial" w:eastAsia="MS Gothic" w:hAnsi="Arial" w:hint="eastAsia"/>
          <w:sz w:val="20"/>
          <w:szCs w:val="20"/>
        </w:rPr>
        <w:t>ポスト・コンシューマ・リサイクル</w:t>
      </w:r>
      <w:r w:rsidRPr="002E5F9B">
        <w:rPr>
          <w:rFonts w:ascii="Arial" w:eastAsia="MS Gothic" w:hAnsi="Arial" w:hint="eastAsia"/>
          <w:sz w:val="20"/>
          <w:szCs w:val="20"/>
        </w:rPr>
        <w:t>材の含有率は</w:t>
      </w:r>
      <w:r w:rsidRPr="002E5F9B">
        <w:rPr>
          <w:rFonts w:ascii="Arial" w:eastAsia="MS Gothic" w:hAnsi="Arial" w:hint="eastAsia"/>
          <w:sz w:val="20"/>
          <w:szCs w:val="20"/>
        </w:rPr>
        <w:t>9%</w:t>
      </w:r>
      <w:r w:rsidRPr="002E5F9B">
        <w:rPr>
          <w:rFonts w:ascii="Arial" w:eastAsia="MS Gothic" w:hAnsi="Arial" w:hint="eastAsia"/>
          <w:sz w:val="20"/>
          <w:szCs w:val="20"/>
        </w:rPr>
        <w:t>から</w:t>
      </w:r>
      <w:r w:rsidRPr="002E5F9B">
        <w:rPr>
          <w:rFonts w:ascii="Arial" w:eastAsia="MS Gothic" w:hAnsi="Arial" w:hint="eastAsia"/>
          <w:sz w:val="20"/>
          <w:szCs w:val="20"/>
        </w:rPr>
        <w:t>35%</w:t>
      </w:r>
      <w:r w:rsidRPr="002E5F9B">
        <w:rPr>
          <w:rFonts w:ascii="Arial" w:eastAsia="MS Gothic" w:hAnsi="Arial" w:hint="eastAsia"/>
          <w:sz w:val="20"/>
          <w:szCs w:val="20"/>
        </w:rPr>
        <w:t>です（硬度による）。これらの材料は</w:t>
      </w:r>
      <w:r w:rsidRPr="002E5F9B">
        <w:rPr>
          <w:rFonts w:ascii="Arial" w:eastAsia="MS Gothic" w:hAnsi="Arial" w:hint="eastAsia"/>
          <w:sz w:val="20"/>
          <w:szCs w:val="20"/>
        </w:rPr>
        <w:t>PP</w:t>
      </w:r>
      <w:r w:rsidRPr="002E5F9B">
        <w:rPr>
          <w:rFonts w:ascii="Arial" w:eastAsia="MS Gothic" w:hAnsi="Arial" w:hint="eastAsia"/>
          <w:sz w:val="20"/>
          <w:szCs w:val="20"/>
        </w:rPr>
        <w:t>への良好な接着性と、優れた機械的特性を備えています。</w:t>
      </w:r>
    </w:p>
    <w:p w14:paraId="00448F1F" w14:textId="77777777" w:rsidR="006C4263" w:rsidRPr="002E5F9B" w:rsidRDefault="006C4263" w:rsidP="006C4263">
      <w:pPr>
        <w:tabs>
          <w:tab w:val="left" w:pos="2010"/>
        </w:tabs>
        <w:spacing w:after="0" w:line="360" w:lineRule="auto"/>
        <w:ind w:right="1559"/>
        <w:contextualSpacing/>
        <w:jc w:val="both"/>
        <w:rPr>
          <w:rFonts w:ascii="Arial" w:eastAsia="MS Gothic" w:hAnsi="Arial" w:cs="Arial"/>
          <w:b/>
          <w:bCs/>
          <w:sz w:val="20"/>
          <w:szCs w:val="20"/>
        </w:rPr>
      </w:pPr>
    </w:p>
    <w:p w14:paraId="61334990" w14:textId="77777777" w:rsidR="006C4263" w:rsidRPr="002E5F9B" w:rsidRDefault="006C4263" w:rsidP="006C4263">
      <w:pPr>
        <w:tabs>
          <w:tab w:val="left" w:pos="2010"/>
        </w:tabs>
        <w:spacing w:after="0" w:line="360" w:lineRule="auto"/>
        <w:ind w:right="1559"/>
        <w:contextualSpacing/>
        <w:jc w:val="both"/>
        <w:rPr>
          <w:rFonts w:ascii="Arial" w:eastAsia="MS Gothic" w:hAnsi="Arial" w:cs="Arial"/>
          <w:b/>
          <w:bCs/>
          <w:sz w:val="20"/>
          <w:szCs w:val="20"/>
        </w:rPr>
      </w:pPr>
      <w:r w:rsidRPr="002E5F9B">
        <w:rPr>
          <w:rFonts w:ascii="Arial" w:eastAsia="MS Gothic" w:hAnsi="Arial" w:hint="eastAsia"/>
          <w:b/>
          <w:bCs/>
          <w:sz w:val="20"/>
          <w:szCs w:val="20"/>
        </w:rPr>
        <w:t>優れた触感品質とソフトタッチ性</w:t>
      </w:r>
    </w:p>
    <w:p w14:paraId="079A0716" w14:textId="7F987E52" w:rsidR="006C4263" w:rsidRPr="002E5F9B" w:rsidRDefault="006C4263" w:rsidP="006C4263">
      <w:pPr>
        <w:spacing w:after="0" w:line="360" w:lineRule="auto"/>
        <w:ind w:right="1559"/>
        <w:contextualSpacing/>
        <w:jc w:val="both"/>
        <w:rPr>
          <w:rFonts w:ascii="Arial" w:eastAsia="MS Gothic" w:hAnsi="Arial" w:cs="Arial"/>
          <w:sz w:val="20"/>
          <w:szCs w:val="20"/>
        </w:rPr>
      </w:pPr>
      <w:r w:rsidRPr="002E5F9B">
        <w:rPr>
          <w:rFonts w:ascii="Arial" w:eastAsia="MS Gothic" w:hAnsi="Arial" w:hint="eastAsia"/>
          <w:sz w:val="20"/>
          <w:szCs w:val="20"/>
        </w:rPr>
        <w:t>このシリーズのコンパウンドは、ソフトでベタつかない触感品質が特徴であり、電卓のボタン、指先のガード、ホッチキスやハサミ、カッターのハンドルやグリップなどの用途で、快適なグリップ感とソフトな触感を実現します。</w:t>
      </w:r>
      <w:r w:rsidRPr="002E5F9B">
        <w:rPr>
          <w:rFonts w:ascii="Arial" w:eastAsia="MS Gothic" w:hAnsi="Arial" w:hint="eastAsia"/>
          <w:sz w:val="20"/>
          <w:szCs w:val="20"/>
        </w:rPr>
        <w:t xml:space="preserve"> </w:t>
      </w:r>
    </w:p>
    <w:p w14:paraId="3B0E9CD3" w14:textId="77777777" w:rsidR="006C4263" w:rsidRPr="002E5F9B" w:rsidRDefault="006C4263" w:rsidP="006C4263">
      <w:pPr>
        <w:spacing w:after="0" w:line="360" w:lineRule="auto"/>
        <w:ind w:right="1559"/>
        <w:contextualSpacing/>
        <w:jc w:val="both"/>
        <w:rPr>
          <w:rFonts w:ascii="Arial" w:eastAsia="MS Gothic" w:hAnsi="Arial" w:cs="Arial"/>
          <w:sz w:val="20"/>
          <w:szCs w:val="20"/>
        </w:rPr>
      </w:pPr>
    </w:p>
    <w:p w14:paraId="3AA32F95" w14:textId="77777777" w:rsidR="006C4263" w:rsidRPr="002E5F9B" w:rsidRDefault="006C4263" w:rsidP="006C4263">
      <w:pPr>
        <w:spacing w:after="0" w:line="360" w:lineRule="auto"/>
        <w:ind w:right="1559"/>
        <w:contextualSpacing/>
        <w:jc w:val="both"/>
        <w:rPr>
          <w:rFonts w:ascii="Arial" w:eastAsia="MS Gothic" w:hAnsi="Arial" w:cs="Arial"/>
          <w:sz w:val="20"/>
          <w:szCs w:val="20"/>
        </w:rPr>
      </w:pPr>
      <w:r w:rsidRPr="002E5F9B">
        <w:rPr>
          <w:rFonts w:ascii="Arial" w:eastAsia="MS Gothic" w:hAnsi="Arial" w:hint="eastAsia"/>
          <w:sz w:val="20"/>
          <w:szCs w:val="20"/>
        </w:rPr>
        <w:t>また、ペン、蛍光ペン、パンチなどの文房具にも、触感の特徴を生かした外観品質を提供します。</w:t>
      </w:r>
    </w:p>
    <w:p w14:paraId="2165344F" w14:textId="77777777" w:rsidR="006C4263" w:rsidRPr="002E5F9B" w:rsidRDefault="006C4263" w:rsidP="006C4263">
      <w:pPr>
        <w:spacing w:after="0" w:line="360" w:lineRule="auto"/>
        <w:ind w:right="1559"/>
        <w:contextualSpacing/>
        <w:jc w:val="both"/>
        <w:rPr>
          <w:rFonts w:ascii="Arial" w:eastAsia="MS Gothic" w:hAnsi="Arial" w:cs="Arial"/>
          <w:sz w:val="20"/>
          <w:szCs w:val="20"/>
        </w:rPr>
      </w:pPr>
    </w:p>
    <w:p w14:paraId="4294719F" w14:textId="77777777" w:rsidR="006C4263" w:rsidRPr="002E5F9B" w:rsidRDefault="006C4263" w:rsidP="006C4263">
      <w:pPr>
        <w:spacing w:after="0" w:line="360" w:lineRule="auto"/>
        <w:ind w:right="1559"/>
        <w:contextualSpacing/>
        <w:jc w:val="both"/>
        <w:rPr>
          <w:rFonts w:ascii="Arial" w:eastAsia="MS Gothic" w:hAnsi="Arial" w:cs="Arial"/>
          <w:b/>
          <w:bCs/>
          <w:sz w:val="20"/>
          <w:szCs w:val="20"/>
        </w:rPr>
      </w:pPr>
      <w:r w:rsidRPr="002E5F9B">
        <w:rPr>
          <w:rFonts w:ascii="Arial" w:eastAsia="MS Gothic" w:hAnsi="Arial" w:hint="eastAsia"/>
          <w:b/>
          <w:bCs/>
          <w:sz w:val="20"/>
          <w:szCs w:val="20"/>
        </w:rPr>
        <w:t>美しいデザイン：</w:t>
      </w:r>
      <w:r w:rsidRPr="002E5F9B">
        <w:rPr>
          <w:rFonts w:ascii="Arial" w:eastAsia="MS Gothic" w:hAnsi="Arial" w:hint="eastAsia"/>
          <w:b/>
          <w:bCs/>
          <w:sz w:val="20"/>
          <w:szCs w:val="20"/>
        </w:rPr>
        <w:t xml:space="preserve"> </w:t>
      </w:r>
      <w:r w:rsidRPr="002E5F9B">
        <w:rPr>
          <w:rFonts w:ascii="Arial" w:eastAsia="MS Gothic" w:hAnsi="Arial" w:hint="eastAsia"/>
          <w:b/>
          <w:bCs/>
          <w:sz w:val="20"/>
          <w:szCs w:val="20"/>
        </w:rPr>
        <w:t>色の多様性</w:t>
      </w:r>
    </w:p>
    <w:p w14:paraId="53D7C012" w14:textId="77777777" w:rsidR="006C4263" w:rsidRPr="002E5F9B" w:rsidRDefault="006C4263" w:rsidP="006C4263">
      <w:pPr>
        <w:spacing w:after="0" w:line="360" w:lineRule="auto"/>
        <w:ind w:right="1559"/>
        <w:contextualSpacing/>
        <w:jc w:val="both"/>
        <w:rPr>
          <w:rFonts w:ascii="Arial" w:eastAsia="MS Gothic" w:hAnsi="Arial" w:cs="Arial"/>
          <w:sz w:val="20"/>
          <w:szCs w:val="20"/>
        </w:rPr>
      </w:pPr>
      <w:r w:rsidRPr="002E5F9B">
        <w:rPr>
          <w:rFonts w:ascii="Arial" w:eastAsia="MS Gothic" w:hAnsi="Arial" w:hint="eastAsia"/>
          <w:sz w:val="20"/>
          <w:szCs w:val="20"/>
        </w:rPr>
        <w:t>市場へのアピールのために、各メーカーは文具製品の色調や美観を向上させています。</w:t>
      </w:r>
      <w:r w:rsidRPr="002E5F9B">
        <w:rPr>
          <w:rFonts w:ascii="Arial" w:eastAsia="MS Gothic" w:hAnsi="Arial" w:hint="eastAsia"/>
          <w:sz w:val="20"/>
          <w:szCs w:val="20"/>
        </w:rPr>
        <w:t xml:space="preserve"> </w:t>
      </w:r>
    </w:p>
    <w:p w14:paraId="16F04E2E" w14:textId="77777777" w:rsidR="006C4263" w:rsidRPr="002E5F9B" w:rsidRDefault="006C4263" w:rsidP="006C4263">
      <w:pPr>
        <w:spacing w:after="0" w:line="360" w:lineRule="auto"/>
        <w:ind w:right="1559"/>
        <w:contextualSpacing/>
        <w:jc w:val="both"/>
        <w:rPr>
          <w:rFonts w:ascii="Arial" w:eastAsia="MS Gothic" w:hAnsi="Arial" w:cs="Arial"/>
          <w:sz w:val="20"/>
          <w:szCs w:val="20"/>
        </w:rPr>
      </w:pPr>
    </w:p>
    <w:p w14:paraId="1BF3F3CF" w14:textId="77777777" w:rsidR="006C4263" w:rsidRPr="002E5F9B" w:rsidRDefault="006C4263" w:rsidP="006C4263">
      <w:pPr>
        <w:spacing w:after="0" w:line="360" w:lineRule="auto"/>
        <w:ind w:right="1559"/>
        <w:contextualSpacing/>
        <w:jc w:val="both"/>
        <w:rPr>
          <w:rFonts w:ascii="Arial" w:eastAsia="MS Gothic" w:hAnsi="Arial" w:cs="Arial"/>
          <w:sz w:val="20"/>
          <w:szCs w:val="20"/>
        </w:rPr>
      </w:pPr>
      <w:r w:rsidRPr="002E5F9B">
        <w:rPr>
          <w:rFonts w:ascii="Arial" w:eastAsia="MS Gothic" w:hAnsi="Arial" w:hint="eastAsia"/>
          <w:sz w:val="20"/>
          <w:szCs w:val="20"/>
        </w:rPr>
        <w:t>KRAIBURG TPE</w:t>
      </w:r>
      <w:r w:rsidRPr="002E5F9B">
        <w:rPr>
          <w:rFonts w:ascii="Arial" w:eastAsia="MS Gothic" w:hAnsi="Arial" w:hint="eastAsia"/>
          <w:sz w:val="20"/>
          <w:szCs w:val="20"/>
        </w:rPr>
        <w:t>の</w:t>
      </w:r>
      <w:r w:rsidRPr="002E5F9B">
        <w:rPr>
          <w:rFonts w:ascii="Arial" w:eastAsia="MS Gothic" w:hAnsi="Arial" w:hint="eastAsia"/>
          <w:sz w:val="20"/>
          <w:szCs w:val="20"/>
        </w:rPr>
        <w:t>PCR</w:t>
      </w:r>
      <w:r w:rsidRPr="002E5F9B">
        <w:rPr>
          <w:rFonts w:ascii="Arial" w:eastAsia="MS Gothic" w:hAnsi="Arial" w:hint="eastAsia"/>
          <w:sz w:val="20"/>
          <w:szCs w:val="20"/>
        </w:rPr>
        <w:t>コンパウンドは半透明色とナチュラル色で供給され、また柔軟な着色が可能です。</w:t>
      </w:r>
      <w:r w:rsidRPr="002E5F9B">
        <w:rPr>
          <w:rFonts w:ascii="Arial" w:eastAsia="MS Gothic" w:hAnsi="Arial" w:hint="eastAsia"/>
          <w:sz w:val="20"/>
          <w:szCs w:val="20"/>
        </w:rPr>
        <w:t xml:space="preserve"> </w:t>
      </w:r>
    </w:p>
    <w:p w14:paraId="78DD0F68" w14:textId="77777777" w:rsidR="006C4263" w:rsidRPr="002E5F9B" w:rsidRDefault="006C4263" w:rsidP="006C4263">
      <w:pPr>
        <w:spacing w:after="0" w:line="360" w:lineRule="auto"/>
        <w:ind w:right="1559"/>
        <w:contextualSpacing/>
        <w:jc w:val="both"/>
        <w:rPr>
          <w:rFonts w:ascii="Arial" w:eastAsia="MS Gothic" w:hAnsi="Arial" w:cs="Arial"/>
          <w:sz w:val="20"/>
          <w:szCs w:val="20"/>
        </w:rPr>
      </w:pPr>
    </w:p>
    <w:p w14:paraId="53A5065C" w14:textId="532F2414" w:rsidR="006C4263" w:rsidRPr="002E5F9B" w:rsidRDefault="006C4263" w:rsidP="006C4263">
      <w:pPr>
        <w:spacing w:after="0" w:line="360" w:lineRule="auto"/>
        <w:ind w:right="1559"/>
        <w:contextualSpacing/>
        <w:jc w:val="both"/>
        <w:rPr>
          <w:rFonts w:ascii="Arial" w:eastAsia="MS Gothic" w:hAnsi="Arial" w:cs="Arial"/>
          <w:sz w:val="20"/>
          <w:szCs w:val="20"/>
        </w:rPr>
      </w:pPr>
      <w:r w:rsidRPr="002E5F9B">
        <w:rPr>
          <w:rFonts w:ascii="Arial" w:eastAsia="MS Gothic" w:hAnsi="Arial" w:hint="eastAsia"/>
          <w:sz w:val="20"/>
          <w:szCs w:val="20"/>
        </w:rPr>
        <w:t>さらに、</w:t>
      </w:r>
      <w:r w:rsidRPr="002E5F9B">
        <w:rPr>
          <w:rFonts w:ascii="Arial" w:eastAsia="MS Gothic" w:hAnsi="Arial" w:hint="eastAsia"/>
          <w:sz w:val="20"/>
          <w:szCs w:val="20"/>
        </w:rPr>
        <w:t>KRAIBURG TPE</w:t>
      </w:r>
      <w:r w:rsidRPr="002E5F9B">
        <w:rPr>
          <w:rFonts w:ascii="Arial" w:eastAsia="MS Gothic" w:hAnsi="Arial" w:hint="eastAsia"/>
          <w:sz w:val="20"/>
          <w:szCs w:val="20"/>
        </w:rPr>
        <w:t>は、世界中で一貫した調色品質基準と、さまざまなプレカラー・オプションを世界中の顧客に提供しています。</w:t>
      </w:r>
    </w:p>
    <w:p w14:paraId="5287E576" w14:textId="77777777" w:rsidR="006C4263" w:rsidRPr="002E5F9B" w:rsidRDefault="006C4263" w:rsidP="006C4263">
      <w:pPr>
        <w:spacing w:after="0" w:line="360" w:lineRule="auto"/>
        <w:ind w:right="1559"/>
        <w:contextualSpacing/>
        <w:jc w:val="both"/>
        <w:rPr>
          <w:rFonts w:ascii="Arial" w:eastAsia="MS Gothic" w:hAnsi="Arial" w:cs="Arial"/>
          <w:sz w:val="20"/>
          <w:szCs w:val="20"/>
        </w:rPr>
      </w:pPr>
    </w:p>
    <w:p w14:paraId="0D880066" w14:textId="77777777" w:rsidR="0057225E" w:rsidRPr="002E5F9B" w:rsidRDefault="0057225E" w:rsidP="0057225E">
      <w:pPr>
        <w:spacing w:line="360" w:lineRule="auto"/>
        <w:ind w:right="1559"/>
        <w:jc w:val="both"/>
        <w:rPr>
          <w:rFonts w:ascii="Arial" w:eastAsia="MS Gothic" w:hAnsi="Arial" w:cs="Arial"/>
          <w:b/>
          <w:bCs/>
          <w:sz w:val="20"/>
          <w:szCs w:val="20"/>
        </w:rPr>
      </w:pPr>
      <w:r w:rsidRPr="002E5F9B">
        <w:rPr>
          <w:rFonts w:ascii="Arial" w:eastAsia="MS Gothic" w:hAnsi="Arial" w:hint="eastAsia"/>
          <w:b/>
          <w:bCs/>
          <w:sz w:val="20"/>
          <w:szCs w:val="20"/>
        </w:rPr>
        <w:t>サステイナビリティに貢献する</w:t>
      </w:r>
      <w:r w:rsidRPr="002E5F9B">
        <w:rPr>
          <w:rFonts w:ascii="Arial" w:eastAsia="MS Gothic" w:hAnsi="Arial" w:hint="eastAsia"/>
          <w:b/>
          <w:bCs/>
          <w:sz w:val="20"/>
          <w:szCs w:val="20"/>
        </w:rPr>
        <w:t>TPE</w:t>
      </w:r>
    </w:p>
    <w:p w14:paraId="4D012EEA" w14:textId="0AE1C3F8" w:rsidR="006C4263" w:rsidRPr="002E5F9B" w:rsidRDefault="006C4263" w:rsidP="006C4263">
      <w:pPr>
        <w:spacing w:line="360" w:lineRule="auto"/>
        <w:ind w:right="1700"/>
        <w:jc w:val="both"/>
        <w:rPr>
          <w:rFonts w:ascii="Arial" w:eastAsia="MS Gothic" w:hAnsi="Arial" w:cs="Arial"/>
          <w:sz w:val="20"/>
          <w:szCs w:val="20"/>
        </w:rPr>
      </w:pPr>
      <w:r w:rsidRPr="002E5F9B">
        <w:rPr>
          <w:rFonts w:ascii="Arial" w:eastAsia="MS Gothic" w:hAnsi="Arial" w:hint="eastAsia"/>
          <w:sz w:val="20"/>
          <w:szCs w:val="20"/>
        </w:rPr>
        <w:lastRenderedPageBreak/>
        <w:t>オフィス用品アプリケーションの材料に加え、</w:t>
      </w:r>
      <w:r w:rsidRPr="002E5F9B">
        <w:rPr>
          <w:rFonts w:ascii="Arial" w:eastAsia="MS Gothic" w:hAnsi="Arial" w:hint="eastAsia"/>
          <w:sz w:val="20"/>
          <w:szCs w:val="20"/>
        </w:rPr>
        <w:t>KRAIBURG TPE</w:t>
      </w:r>
      <w:r w:rsidRPr="002E5F9B">
        <w:rPr>
          <w:rFonts w:ascii="Arial" w:eastAsia="MS Gothic" w:hAnsi="Arial" w:hint="eastAsia"/>
          <w:sz w:val="20"/>
          <w:szCs w:val="20"/>
        </w:rPr>
        <w:t>は消費者向け製品、また産業用途向けに特別に開発した、</w:t>
      </w:r>
      <w:r w:rsidR="002E5F9B" w:rsidRPr="002E5F9B">
        <w:rPr>
          <w:rFonts w:ascii="Arial" w:eastAsia="MS Gothic" w:hAnsi="Arial" w:hint="eastAsia"/>
          <w:sz w:val="20"/>
          <w:szCs w:val="20"/>
        </w:rPr>
        <w:t>ポスト・コンシューマ・リサイクル</w:t>
      </w:r>
      <w:r w:rsidRPr="002E5F9B">
        <w:rPr>
          <w:rFonts w:ascii="Arial" w:eastAsia="MS Gothic" w:hAnsi="Arial" w:hint="eastAsia"/>
          <w:sz w:val="20"/>
          <w:szCs w:val="20"/>
        </w:rPr>
        <w:t>材（</w:t>
      </w:r>
      <w:r w:rsidRPr="002E5F9B">
        <w:rPr>
          <w:rFonts w:ascii="Arial" w:eastAsia="MS Gothic" w:hAnsi="Arial" w:hint="eastAsia"/>
          <w:sz w:val="20"/>
          <w:szCs w:val="20"/>
        </w:rPr>
        <w:t>PCR</w:t>
      </w:r>
      <w:r w:rsidRPr="002E5F9B">
        <w:rPr>
          <w:rFonts w:ascii="Arial" w:eastAsia="MS Gothic" w:hAnsi="Arial" w:hint="eastAsia"/>
          <w:sz w:val="20"/>
          <w:szCs w:val="20"/>
        </w:rPr>
        <w:t>）と工程リサイクル材（</w:t>
      </w:r>
      <w:r w:rsidRPr="002E5F9B">
        <w:rPr>
          <w:rFonts w:ascii="Arial" w:eastAsia="MS Gothic" w:hAnsi="Arial" w:hint="eastAsia"/>
          <w:sz w:val="20"/>
          <w:szCs w:val="20"/>
        </w:rPr>
        <w:t>PIR</w:t>
      </w:r>
      <w:r w:rsidRPr="002E5F9B">
        <w:rPr>
          <w:rFonts w:ascii="Arial" w:eastAsia="MS Gothic" w:hAnsi="Arial" w:hint="eastAsia"/>
          <w:sz w:val="20"/>
          <w:szCs w:val="20"/>
        </w:rPr>
        <w:t>）などのサステイナブルなイノベーションを展開しています。</w:t>
      </w:r>
      <w:r w:rsidRPr="002E5F9B">
        <w:rPr>
          <w:rFonts w:ascii="Arial" w:eastAsia="MS Gothic" w:hAnsi="Arial" w:hint="eastAsia"/>
          <w:sz w:val="20"/>
          <w:szCs w:val="20"/>
        </w:rPr>
        <w:t xml:space="preserve"> </w:t>
      </w:r>
    </w:p>
    <w:p w14:paraId="248CD2CB" w14:textId="77777777" w:rsidR="0057225E" w:rsidRPr="002E5F9B" w:rsidRDefault="0057225E" w:rsidP="0057225E">
      <w:pPr>
        <w:spacing w:line="360" w:lineRule="auto"/>
        <w:ind w:right="1559"/>
        <w:jc w:val="both"/>
        <w:rPr>
          <w:rFonts w:ascii="Arial" w:eastAsia="MS Gothic" w:hAnsi="Arial" w:cs="Arial"/>
          <w:sz w:val="20"/>
          <w:szCs w:val="20"/>
        </w:rPr>
      </w:pPr>
      <w:r w:rsidRPr="002E5F9B">
        <w:rPr>
          <w:rFonts w:ascii="Arial" w:eastAsia="MS Gothic" w:hAnsi="Arial" w:hint="eastAsia"/>
          <w:sz w:val="20"/>
          <w:szCs w:val="20"/>
        </w:rPr>
        <w:t>サステイナブルな</w:t>
      </w:r>
      <w:r w:rsidRPr="002E5F9B">
        <w:rPr>
          <w:rFonts w:ascii="Arial" w:eastAsia="MS Gothic" w:hAnsi="Arial" w:hint="eastAsia"/>
          <w:sz w:val="20"/>
          <w:szCs w:val="20"/>
        </w:rPr>
        <w:t>TPE</w:t>
      </w:r>
      <w:r w:rsidRPr="002E5F9B">
        <w:rPr>
          <w:rFonts w:ascii="Arial" w:eastAsia="MS Gothic" w:hAnsi="Arial" w:hint="eastAsia"/>
          <w:sz w:val="20"/>
          <w:szCs w:val="20"/>
        </w:rPr>
        <w:t>ソリューションをお探しですか？</w:t>
      </w:r>
      <w:r w:rsidRPr="002E5F9B">
        <w:rPr>
          <w:rFonts w:ascii="Arial" w:eastAsia="MS Gothic" w:hAnsi="Arial" w:hint="eastAsia"/>
          <w:sz w:val="20"/>
          <w:szCs w:val="20"/>
          <w:u w:val="single"/>
        </w:rPr>
        <w:t>私たちにご相談ください！</w:t>
      </w:r>
      <w:r w:rsidRPr="002E5F9B">
        <w:rPr>
          <w:rFonts w:ascii="Arial" w:eastAsia="MS Gothic" w:hAnsi="Arial" w:hint="eastAsia"/>
          <w:sz w:val="20"/>
          <w:szCs w:val="20"/>
        </w:rPr>
        <w:t xml:space="preserve"> </w:t>
      </w:r>
    </w:p>
    <w:p w14:paraId="497F8745" w14:textId="77777777" w:rsidR="0057225E" w:rsidRPr="002E5F9B" w:rsidRDefault="0057225E" w:rsidP="0057225E">
      <w:pPr>
        <w:spacing w:line="360" w:lineRule="auto"/>
        <w:ind w:right="1559"/>
        <w:jc w:val="both"/>
        <w:rPr>
          <w:rFonts w:ascii="Arial" w:eastAsia="MS Gothic" w:hAnsi="Arial" w:cs="Arial"/>
          <w:sz w:val="20"/>
          <w:szCs w:val="20"/>
        </w:rPr>
      </w:pPr>
      <w:r w:rsidRPr="002E5F9B">
        <w:rPr>
          <w:rFonts w:ascii="Arial" w:eastAsia="MS Gothic" w:hAnsi="Arial" w:hint="eastAsia"/>
          <w:sz w:val="20"/>
          <w:szCs w:val="20"/>
        </w:rPr>
        <w:t>当社の専門家がお問合せにお答えし、お客様のアプリケーションに適したソリューションをご提案します。</w:t>
      </w:r>
    </w:p>
    <w:p w14:paraId="72541C6C" w14:textId="5E8D7486" w:rsidR="004562AC" w:rsidRPr="002E5F9B" w:rsidRDefault="00571027" w:rsidP="00A26505">
      <w:pPr>
        <w:spacing w:after="0" w:line="360" w:lineRule="auto"/>
        <w:ind w:right="1559"/>
        <w:jc w:val="both"/>
        <w:rPr>
          <w:rFonts w:ascii="Arial" w:eastAsia="MS Gothic" w:hAnsi="Arial" w:cs="Arial"/>
          <w:sz w:val="20"/>
          <w:szCs w:val="20"/>
          <w:lang w:eastAsia="zh-CN" w:bidi="ar-SA"/>
        </w:rPr>
      </w:pPr>
      <w:r>
        <w:rPr>
          <w:rFonts w:ascii="Arial" w:eastAsia="MS Gothic" w:hAnsi="Arial" w:cs="Arial"/>
          <w:noProof/>
          <w:sz w:val="20"/>
          <w:szCs w:val="20"/>
          <w:lang w:eastAsia="zh-CN" w:bidi="ar-SA"/>
        </w:rPr>
        <w:drawing>
          <wp:inline distT="0" distB="0" distL="0" distR="0" wp14:anchorId="73BC25B3" wp14:editId="7C1DB57E">
            <wp:extent cx="4239550" cy="316230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47945" cy="3168562"/>
                    </a:xfrm>
                    <a:prstGeom prst="rect">
                      <a:avLst/>
                    </a:prstGeom>
                  </pic:spPr>
                </pic:pic>
              </a:graphicData>
            </a:graphic>
          </wp:inline>
        </w:drawing>
      </w:r>
    </w:p>
    <w:p w14:paraId="62F08EF9" w14:textId="1FDCC3EF" w:rsidR="005320D5" w:rsidRPr="002E5F9B" w:rsidRDefault="005320D5" w:rsidP="00A26505">
      <w:pPr>
        <w:keepNext/>
        <w:keepLines/>
        <w:spacing w:after="0" w:line="360" w:lineRule="auto"/>
        <w:ind w:right="1559"/>
        <w:rPr>
          <w:rFonts w:eastAsia="MS Gothic"/>
          <w:noProof/>
        </w:rPr>
      </w:pPr>
      <w:r w:rsidRPr="002E5F9B">
        <w:rPr>
          <w:rFonts w:ascii="Arial" w:eastAsia="MS Gothic" w:hAnsi="Arial" w:hint="eastAsia"/>
          <w:b/>
          <w:bCs/>
          <w:sz w:val="20"/>
          <w:szCs w:val="20"/>
        </w:rPr>
        <w:t>（写真：</w:t>
      </w:r>
      <w:r w:rsidRPr="002E5F9B">
        <w:rPr>
          <w:rFonts w:ascii="Arial" w:eastAsia="MS Gothic" w:hAnsi="Arial" w:hint="eastAsia"/>
          <w:b/>
          <w:bCs/>
          <w:sz w:val="20"/>
          <w:szCs w:val="20"/>
        </w:rPr>
        <w:t>© 2023 KRAIBURG TPE</w:t>
      </w:r>
      <w:r w:rsidRPr="002E5F9B">
        <w:rPr>
          <w:rFonts w:ascii="Arial" w:eastAsia="MS Gothic" w:hAnsi="Arial" w:hint="eastAsia"/>
          <w:b/>
          <w:bCs/>
          <w:sz w:val="20"/>
          <w:szCs w:val="20"/>
        </w:rPr>
        <w:t>）</w:t>
      </w:r>
    </w:p>
    <w:p w14:paraId="6FC6BFB4" w14:textId="77777777" w:rsidR="00EC7126" w:rsidRPr="002E5F9B" w:rsidRDefault="005320D5" w:rsidP="00A26505">
      <w:pPr>
        <w:spacing w:after="0" w:line="360" w:lineRule="auto"/>
        <w:ind w:right="1559"/>
        <w:rPr>
          <w:rFonts w:ascii="Arial" w:eastAsia="MS Gothic" w:hAnsi="Arial" w:cs="Arial"/>
          <w:sz w:val="20"/>
          <w:szCs w:val="20"/>
        </w:rPr>
      </w:pPr>
      <w:r w:rsidRPr="002E5F9B">
        <w:rPr>
          <w:rFonts w:ascii="Arial" w:eastAsia="MS Gothic" w:hAnsi="Arial" w:hint="eastAsia"/>
          <w:sz w:val="20"/>
          <w:szCs w:val="20"/>
        </w:rPr>
        <w:t>高精細の画像が必要の際は、下記の担当者にお問い合わせください。</w:t>
      </w:r>
      <w:r w:rsidRPr="002E5F9B">
        <w:rPr>
          <w:rFonts w:ascii="Arial" w:eastAsia="MS Gothic" w:hAnsi="Arial" w:hint="eastAsia"/>
          <w:sz w:val="20"/>
          <w:szCs w:val="20"/>
        </w:rPr>
        <w:t>Bridget Ngang (</w:t>
      </w:r>
      <w:hyperlink r:id="rId12" w:history="1">
        <w:r w:rsidRPr="002E5F9B">
          <w:rPr>
            <w:rStyle w:val="Hyperlink"/>
            <w:rFonts w:ascii="Arial" w:eastAsia="MS Gothic" w:hAnsi="Arial" w:hint="eastAsia"/>
            <w:color w:val="auto"/>
            <w:sz w:val="20"/>
            <w:szCs w:val="20"/>
          </w:rPr>
          <w:t>bridget.ngang@kraiburg-tpe.com</w:t>
        </w:r>
      </w:hyperlink>
      <w:r w:rsidRPr="002E5F9B">
        <w:rPr>
          <w:rFonts w:ascii="Arial" w:eastAsia="MS Gothic" w:hAnsi="Arial" w:hint="eastAsia"/>
          <w:sz w:val="20"/>
          <w:szCs w:val="20"/>
        </w:rPr>
        <w:t xml:space="preserve"> , +6 03 9545 6301). </w:t>
      </w:r>
    </w:p>
    <w:p w14:paraId="6588D228" w14:textId="77777777" w:rsidR="00EC7126" w:rsidRPr="002E5F9B" w:rsidRDefault="00EC7126" w:rsidP="00A26505">
      <w:pPr>
        <w:spacing w:after="0" w:line="360" w:lineRule="auto"/>
        <w:ind w:right="1559"/>
        <w:jc w:val="both"/>
        <w:rPr>
          <w:rFonts w:ascii="Arial" w:eastAsia="MS Gothic" w:hAnsi="Arial" w:cs="Arial"/>
          <w:sz w:val="20"/>
          <w:szCs w:val="20"/>
        </w:rPr>
      </w:pPr>
    </w:p>
    <w:p w14:paraId="053987E0" w14:textId="77777777" w:rsidR="00EC7126" w:rsidRPr="002E5F9B" w:rsidRDefault="00EC7126" w:rsidP="00A26505">
      <w:pPr>
        <w:spacing w:after="0" w:line="360" w:lineRule="auto"/>
        <w:ind w:right="1559"/>
        <w:jc w:val="both"/>
        <w:rPr>
          <w:rFonts w:ascii="Arial" w:eastAsia="MS Gothic" w:hAnsi="Arial" w:cs="Arial"/>
          <w:sz w:val="20"/>
          <w:szCs w:val="20"/>
        </w:rPr>
      </w:pPr>
    </w:p>
    <w:p w14:paraId="354AFA3B" w14:textId="77777777" w:rsidR="009D2688" w:rsidRPr="002E5F9B" w:rsidRDefault="009D2688" w:rsidP="00A26505">
      <w:pPr>
        <w:ind w:right="1559"/>
        <w:rPr>
          <w:rFonts w:ascii="Arial" w:eastAsia="MS Gothic" w:hAnsi="Arial" w:cs="Arial"/>
          <w:b/>
          <w:sz w:val="21"/>
          <w:szCs w:val="21"/>
        </w:rPr>
      </w:pPr>
      <w:r w:rsidRPr="002E5F9B">
        <w:rPr>
          <w:rFonts w:ascii="Arial" w:eastAsia="MS Gothic" w:hAnsi="Arial" w:hint="eastAsia"/>
          <w:b/>
          <w:sz w:val="21"/>
          <w:szCs w:val="21"/>
        </w:rPr>
        <w:t>報道関係者向け情報；</w:t>
      </w:r>
    </w:p>
    <w:p w14:paraId="186E82FA" w14:textId="77777777" w:rsidR="009D2688" w:rsidRPr="002E5F9B" w:rsidRDefault="00571027" w:rsidP="00A26505">
      <w:pPr>
        <w:ind w:right="1559"/>
        <w:rPr>
          <w:rFonts w:ascii="Arial" w:eastAsia="MS Gothic" w:hAnsi="Arial" w:cs="Arial"/>
          <w:bCs/>
          <w:sz w:val="21"/>
          <w:szCs w:val="21"/>
        </w:rPr>
      </w:pPr>
      <w:hyperlink r:id="rId13" w:history="1">
        <w:r w:rsidR="00A67980" w:rsidRPr="002E5F9B">
          <w:rPr>
            <w:rStyle w:val="Hyperlink"/>
            <w:rFonts w:ascii="Arial" w:eastAsia="MS Gothic" w:hAnsi="Arial" w:hint="eastAsia"/>
            <w:bCs/>
            <w:color w:val="auto"/>
            <w:sz w:val="21"/>
            <w:szCs w:val="21"/>
          </w:rPr>
          <w:t>高精細画像のダウンロード</w:t>
        </w:r>
      </w:hyperlink>
    </w:p>
    <w:p w14:paraId="62A3669E" w14:textId="77777777" w:rsidR="009D2688" w:rsidRPr="002E5F9B" w:rsidRDefault="009D2688" w:rsidP="00A26505">
      <w:pPr>
        <w:ind w:right="1559"/>
        <w:rPr>
          <w:rFonts w:ascii="Arial" w:eastAsia="MS Gothic" w:hAnsi="Arial" w:cs="Arial"/>
          <w:b/>
          <w:sz w:val="21"/>
          <w:szCs w:val="21"/>
        </w:rPr>
      </w:pPr>
      <w:r w:rsidRPr="002E5F9B">
        <w:rPr>
          <w:rFonts w:eastAsia="MS Gothic" w:hint="eastAsia"/>
          <w:noProof/>
          <w:lang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2E5F9B" w:rsidRDefault="00571027" w:rsidP="00A26505">
      <w:pPr>
        <w:ind w:right="1559"/>
        <w:rPr>
          <w:rFonts w:ascii="Arial" w:eastAsia="MS Gothic" w:hAnsi="Arial" w:cs="Arial"/>
          <w:bCs/>
          <w:sz w:val="21"/>
          <w:szCs w:val="21"/>
        </w:rPr>
      </w:pPr>
      <w:hyperlink r:id="rId16" w:history="1">
        <w:r w:rsidR="00A67980" w:rsidRPr="002E5F9B">
          <w:rPr>
            <w:rStyle w:val="Hyperlink"/>
            <w:rFonts w:ascii="Arial" w:eastAsia="MS Gothic" w:hAnsi="Arial" w:hint="eastAsia"/>
            <w:bCs/>
            <w:color w:val="auto"/>
            <w:sz w:val="21"/>
            <w:szCs w:val="21"/>
          </w:rPr>
          <w:t>latest news on KRAIBURG TPE</w:t>
        </w:r>
      </w:hyperlink>
    </w:p>
    <w:p w14:paraId="14653B29" w14:textId="77777777" w:rsidR="009D2688" w:rsidRPr="002E5F9B" w:rsidRDefault="009D2688" w:rsidP="00A26505">
      <w:pPr>
        <w:ind w:right="1559"/>
        <w:rPr>
          <w:rFonts w:ascii="Arial" w:eastAsia="MS Gothic" w:hAnsi="Arial" w:cs="Arial"/>
          <w:b/>
          <w:sz w:val="21"/>
          <w:szCs w:val="21"/>
          <w:lang w:val="en-GB"/>
        </w:rPr>
      </w:pPr>
    </w:p>
    <w:p w14:paraId="020DD930" w14:textId="002D7888" w:rsidR="009D2688" w:rsidRPr="002E5F9B" w:rsidRDefault="009D2688" w:rsidP="00A26505">
      <w:pPr>
        <w:ind w:right="1559"/>
        <w:rPr>
          <w:rFonts w:ascii="Arial" w:eastAsia="MS Gothic" w:hAnsi="Arial" w:cs="Arial"/>
          <w:b/>
          <w:sz w:val="21"/>
          <w:szCs w:val="21"/>
        </w:rPr>
      </w:pPr>
      <w:r w:rsidRPr="002E5F9B">
        <w:rPr>
          <w:rFonts w:ascii="Arial" w:eastAsia="MS Gothic" w:hAnsi="Arial" w:hint="eastAsia"/>
          <w:b/>
          <w:sz w:val="21"/>
          <w:szCs w:val="21"/>
        </w:rPr>
        <w:t>ソーシャルメディアでフォローしてください：</w:t>
      </w:r>
    </w:p>
    <w:p w14:paraId="6851B976" w14:textId="77777777" w:rsidR="009D2688" w:rsidRPr="002E5F9B" w:rsidRDefault="009D2688" w:rsidP="00A26505">
      <w:pPr>
        <w:ind w:right="1559"/>
        <w:rPr>
          <w:rFonts w:ascii="Arial" w:eastAsia="MS Gothic" w:hAnsi="Arial" w:cs="Arial"/>
          <w:b/>
          <w:sz w:val="21"/>
          <w:szCs w:val="21"/>
        </w:rPr>
      </w:pPr>
      <w:r w:rsidRPr="002E5F9B">
        <w:rPr>
          <w:rFonts w:ascii="Arial" w:eastAsia="MS Gothic" w:hAnsi="Arial" w:hint="eastAsia"/>
          <w:b/>
          <w:sz w:val="21"/>
          <w:szCs w:val="21"/>
        </w:rPr>
        <w:t xml:space="preserve"> </w:t>
      </w:r>
      <w:r w:rsidRPr="002E5F9B">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2E5F9B">
        <w:rPr>
          <w:rFonts w:ascii="Arial" w:eastAsia="MS Gothic" w:hAnsi="Arial" w:hint="eastAsia"/>
          <w:b/>
          <w:sz w:val="21"/>
          <w:szCs w:val="21"/>
        </w:rPr>
        <w:t xml:space="preserve">   </w:t>
      </w:r>
      <w:r w:rsidRPr="002E5F9B">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2E5F9B">
        <w:rPr>
          <w:rFonts w:ascii="Arial" w:eastAsia="MS Gothic" w:hAnsi="Arial" w:hint="eastAsia"/>
          <w:b/>
          <w:sz w:val="21"/>
          <w:szCs w:val="21"/>
        </w:rPr>
        <w:t xml:space="preserve">    </w:t>
      </w:r>
      <w:r w:rsidRPr="002E5F9B">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2E5F9B">
        <w:rPr>
          <w:rFonts w:ascii="Arial" w:eastAsia="MS Gothic" w:hAnsi="Arial" w:hint="eastAsia"/>
          <w:b/>
          <w:sz w:val="21"/>
          <w:szCs w:val="21"/>
        </w:rPr>
        <w:t xml:space="preserve">   </w:t>
      </w:r>
      <w:r w:rsidRPr="002E5F9B">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2E5F9B">
        <w:rPr>
          <w:rFonts w:ascii="Arial" w:eastAsia="MS Gothic" w:hAnsi="Arial" w:hint="eastAsia"/>
          <w:b/>
          <w:sz w:val="21"/>
          <w:szCs w:val="21"/>
        </w:rPr>
        <w:t xml:space="preserve">  </w:t>
      </w:r>
      <w:r w:rsidRPr="002E5F9B">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2E5F9B" w:rsidRDefault="009D2688" w:rsidP="00A26505">
      <w:pPr>
        <w:ind w:right="1559"/>
        <w:rPr>
          <w:rFonts w:ascii="Arial" w:eastAsia="MS Gothic" w:hAnsi="Arial" w:cs="Arial"/>
          <w:b/>
          <w:sz w:val="21"/>
          <w:szCs w:val="21"/>
        </w:rPr>
      </w:pPr>
      <w:r w:rsidRPr="002E5F9B">
        <w:rPr>
          <w:rFonts w:ascii="Arial" w:eastAsia="MS Gothic" w:hAnsi="Arial" w:hint="eastAsia"/>
          <w:b/>
          <w:sz w:val="21"/>
          <w:szCs w:val="21"/>
        </w:rPr>
        <w:t>WeChat</w:t>
      </w:r>
      <w:r w:rsidRPr="002E5F9B">
        <w:rPr>
          <w:rFonts w:ascii="Arial" w:eastAsia="MS Gothic" w:hAnsi="Arial" w:hint="eastAsia"/>
          <w:b/>
          <w:sz w:val="21"/>
          <w:szCs w:val="21"/>
        </w:rPr>
        <w:t>で当社をフォローしてください：</w:t>
      </w:r>
    </w:p>
    <w:p w14:paraId="4630E342" w14:textId="40660A03" w:rsidR="009D2688" w:rsidRPr="002E5F9B" w:rsidRDefault="009D2688" w:rsidP="00A26505">
      <w:pPr>
        <w:ind w:right="1559"/>
        <w:rPr>
          <w:rFonts w:ascii="Arial" w:eastAsia="MS Gothic" w:hAnsi="Arial" w:cs="Arial"/>
          <w:b/>
          <w:sz w:val="21"/>
          <w:szCs w:val="21"/>
        </w:rPr>
      </w:pPr>
      <w:r w:rsidRPr="002E5F9B">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0818527D" w14:textId="77777777" w:rsidR="00B86098" w:rsidRPr="00043D2F" w:rsidRDefault="00B86098" w:rsidP="00B86098">
      <w:pPr>
        <w:spacing w:line="360" w:lineRule="auto"/>
        <w:ind w:right="1559"/>
        <w:rPr>
          <w:rFonts w:ascii="MS Gothic" w:eastAsia="MS Gothic" w:hAnsi="MS Gothic" w:cs="Arial"/>
          <w:b/>
          <w:sz w:val="21"/>
          <w:szCs w:val="21"/>
        </w:rPr>
      </w:pPr>
      <w:r w:rsidRPr="00043D2F">
        <w:rPr>
          <w:rFonts w:ascii="MS Gothic" w:eastAsia="MS Gothic" w:hAnsi="MS Gothic" w:hint="eastAsia"/>
          <w:sz w:val="20"/>
          <w:szCs w:val="20"/>
        </w:rPr>
        <w:t>KRAIBURG TPE （クライブルグTPE：www.kraiburg-tpe.com）は、熱可塑性エラストマーの世界的なメーカーです。KRAIBURG TPEは2001年にKRAIBURG グループの独立したビジネスユニットとして設立され、現在ではTPEコンパウンドの分野で業界のコンピテンスリーダーとなっています。同社の目標は、安全で信頼性が高く、サステイナブルな製品を顧客のアプリケーションに提供することです。世界中の680名以上の従業員と、ドイツ・アメリカおよびマレーシアの工場を通じて、KRAIBURG TPEは自動車、産業機器、消費者向け製品良好、そして厳格な規制のある医療分野の各用途に向けて、幅広い製品群を提供しています。THERMOLAST®（サーモラスト）、COPEC®（コーペック）HIPEX®（ハイペックス）、そしてFor Tec E®（フォーテックE）の定評ある製品群は、射出成形または押出成形による加工方法を通じて、メーカーに対しプロセスのみならず製品設計においても数々の利点をもたらしています。KRAIBURG TPEは、イノベーションにおける強み、グローバルレベルでの顧客志向、カスタム製品ソリューション、そして信頼のおけるサービ</w:t>
      </w:r>
      <w:r w:rsidRPr="00043D2F">
        <w:rPr>
          <w:rFonts w:ascii="MS Gothic" w:eastAsia="MS Gothic" w:hAnsi="MS Gothic" w:hint="eastAsia"/>
          <w:sz w:val="20"/>
          <w:szCs w:val="20"/>
        </w:rPr>
        <w:lastRenderedPageBreak/>
        <w:t>スをその特色に掲げています。当社はドイツ本社においてISO50001の認証を受けており、またすべてのグローバルサイトにおいてもISO9001およびISO14001の認証を受けています。</w:t>
      </w:r>
    </w:p>
    <w:p w14:paraId="259AFD04" w14:textId="77777777" w:rsidR="001655F4" w:rsidRPr="00B86098" w:rsidRDefault="001655F4" w:rsidP="00A26505">
      <w:pPr>
        <w:ind w:right="1559"/>
        <w:rPr>
          <w:rFonts w:ascii="Arial" w:eastAsia="MS Gothic" w:hAnsi="Arial" w:cs="Arial"/>
          <w:b/>
          <w:sz w:val="21"/>
          <w:szCs w:val="21"/>
        </w:rPr>
      </w:pPr>
    </w:p>
    <w:sectPr w:rsidR="001655F4" w:rsidRPr="00B86098"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EE740" w14:textId="77777777" w:rsidR="00CB3B01" w:rsidRDefault="00CB3B01" w:rsidP="00784C57">
      <w:pPr>
        <w:spacing w:after="0" w:line="240" w:lineRule="auto"/>
      </w:pPr>
      <w:r>
        <w:separator/>
      </w:r>
    </w:p>
  </w:endnote>
  <w:endnote w:type="continuationSeparator" w:id="0">
    <w:p w14:paraId="04B8AF34" w14:textId="77777777" w:rsidR="00CB3B01" w:rsidRDefault="00CB3B0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5C091D61"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1A9C2" w14:textId="77777777" w:rsidR="00CB3B01" w:rsidRDefault="00CB3B01" w:rsidP="00784C57">
      <w:pPr>
        <w:spacing w:after="0" w:line="240" w:lineRule="auto"/>
      </w:pPr>
      <w:r>
        <w:separator/>
      </w:r>
    </w:p>
  </w:footnote>
  <w:footnote w:type="continuationSeparator" w:id="0">
    <w:p w14:paraId="21B5C6BD" w14:textId="77777777" w:rsidR="00CB3B01" w:rsidRDefault="00CB3B0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2E5F9B" w:rsidRDefault="00502615" w:rsidP="00502615">
    <w:pPr>
      <w:pStyle w:val="Header"/>
      <w:tabs>
        <w:tab w:val="clear" w:pos="4703"/>
        <w:tab w:val="clear" w:pos="9406"/>
      </w:tabs>
      <w:spacing w:before="1440"/>
      <w:rPr>
        <w:rFonts w:ascii="Arial" w:eastAsia="MS Gothic" w:hAnsi="Arial" w:cs="Arial"/>
        <w:sz w:val="20"/>
        <w:szCs w:val="20"/>
      </w:rPr>
    </w:pPr>
    <w:r w:rsidRPr="002E5F9B">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E5F9B" w14:paraId="12FEEFFC" w14:textId="77777777" w:rsidTr="00502615">
      <w:tc>
        <w:tcPr>
          <w:tcW w:w="6912" w:type="dxa"/>
        </w:tcPr>
        <w:p w14:paraId="4FD86D9A" w14:textId="77777777" w:rsidR="00A3687E" w:rsidRPr="002E5F9B" w:rsidRDefault="00D95D0D" w:rsidP="00A3687E">
          <w:pPr>
            <w:spacing w:after="0" w:line="360" w:lineRule="auto"/>
            <w:ind w:left="-105"/>
            <w:jc w:val="both"/>
            <w:rPr>
              <w:rFonts w:ascii="Arial" w:eastAsia="MS Gothic" w:hAnsi="Arial" w:cs="Arial"/>
              <w:b/>
              <w:bCs/>
              <w:color w:val="365F91"/>
              <w:sz w:val="40"/>
              <w:szCs w:val="40"/>
            </w:rPr>
          </w:pPr>
          <w:r w:rsidRPr="002E5F9B">
            <w:rPr>
              <w:rFonts w:ascii="Arial" w:eastAsia="MS Gothic" w:hAnsi="Arial" w:hint="eastAsia"/>
              <w:b/>
              <w:bCs/>
              <w:color w:val="365F91"/>
              <w:sz w:val="40"/>
              <w:szCs w:val="40"/>
            </w:rPr>
            <w:t>プレス・リリース</w:t>
          </w:r>
        </w:p>
        <w:p w14:paraId="452DF52A" w14:textId="77777777" w:rsidR="006C4263" w:rsidRPr="002E5F9B" w:rsidRDefault="006C4263" w:rsidP="008F55F4">
          <w:pPr>
            <w:spacing w:after="0" w:line="360" w:lineRule="auto"/>
            <w:ind w:left="-105"/>
            <w:jc w:val="both"/>
            <w:rPr>
              <w:rFonts w:ascii="Arial" w:eastAsia="MS Gothic" w:hAnsi="Arial"/>
              <w:b/>
              <w:sz w:val="16"/>
              <w:szCs w:val="16"/>
            </w:rPr>
          </w:pPr>
          <w:r w:rsidRPr="002E5F9B">
            <w:rPr>
              <w:rFonts w:ascii="Arial" w:eastAsia="MS Gothic" w:hAnsi="Arial" w:hint="eastAsia"/>
              <w:b/>
              <w:bCs/>
              <w:sz w:val="16"/>
              <w:szCs w:val="16"/>
            </w:rPr>
            <w:t>オフィス用品におけるサステイナブルな</w:t>
          </w:r>
          <w:r w:rsidRPr="002E5F9B">
            <w:rPr>
              <w:rFonts w:ascii="Arial" w:eastAsia="MS Gothic" w:hAnsi="Arial" w:hint="eastAsia"/>
              <w:b/>
              <w:bCs/>
              <w:sz w:val="16"/>
              <w:szCs w:val="16"/>
            </w:rPr>
            <w:t>TPE</w:t>
          </w:r>
          <w:r w:rsidRPr="002E5F9B">
            <w:rPr>
              <w:rFonts w:ascii="Arial" w:eastAsia="MS Gothic" w:hAnsi="Arial" w:hint="eastAsia"/>
              <w:b/>
              <w:sz w:val="16"/>
              <w:szCs w:val="16"/>
            </w:rPr>
            <w:t xml:space="preserve"> </w:t>
          </w:r>
        </w:p>
        <w:p w14:paraId="4E4FBEF9" w14:textId="2053AD59" w:rsidR="008F55F4" w:rsidRPr="002E5F9B" w:rsidRDefault="008F55F4" w:rsidP="008F55F4">
          <w:pPr>
            <w:spacing w:after="0" w:line="360" w:lineRule="auto"/>
            <w:ind w:left="-105"/>
            <w:jc w:val="both"/>
            <w:rPr>
              <w:rFonts w:ascii="Arial" w:eastAsia="MS Gothic" w:hAnsi="Arial" w:cs="Arial"/>
              <w:b/>
              <w:bCs/>
              <w:color w:val="365F91"/>
              <w:sz w:val="40"/>
              <w:szCs w:val="40"/>
            </w:rPr>
          </w:pPr>
          <w:r w:rsidRPr="002E5F9B">
            <w:rPr>
              <w:rFonts w:ascii="Arial" w:eastAsia="MS Gothic" w:hAnsi="Arial" w:hint="eastAsia"/>
              <w:b/>
              <w:sz w:val="16"/>
              <w:szCs w:val="16"/>
            </w:rPr>
            <w:t>クアラルンプール、</w:t>
          </w:r>
          <w:r w:rsidRPr="002E5F9B">
            <w:rPr>
              <w:rFonts w:ascii="Arial" w:eastAsia="MS Gothic" w:hAnsi="Arial" w:hint="eastAsia"/>
              <w:b/>
              <w:sz w:val="16"/>
              <w:szCs w:val="16"/>
            </w:rPr>
            <w:t>2023</w:t>
          </w:r>
          <w:r w:rsidRPr="002E5F9B">
            <w:rPr>
              <w:rFonts w:ascii="Arial" w:eastAsia="MS Gothic" w:hAnsi="Arial" w:hint="eastAsia"/>
              <w:b/>
              <w:sz w:val="16"/>
              <w:szCs w:val="16"/>
            </w:rPr>
            <w:t>年</w:t>
          </w:r>
          <w:r w:rsidRPr="002E5F9B">
            <w:rPr>
              <w:rFonts w:ascii="Arial" w:eastAsia="MS Gothic" w:hAnsi="Arial" w:hint="eastAsia"/>
              <w:b/>
              <w:sz w:val="16"/>
              <w:szCs w:val="16"/>
            </w:rPr>
            <w:t>1</w:t>
          </w:r>
          <w:r w:rsidRPr="002E5F9B">
            <w:rPr>
              <w:rFonts w:ascii="Arial" w:eastAsia="MS Gothic" w:hAnsi="Arial" w:hint="eastAsia"/>
              <w:b/>
              <w:sz w:val="16"/>
              <w:szCs w:val="16"/>
            </w:rPr>
            <w:t>月。</w:t>
          </w:r>
        </w:p>
        <w:p w14:paraId="1A56E795" w14:textId="3760A7FF" w:rsidR="00502615" w:rsidRPr="002E5F9B" w:rsidRDefault="00D95D0D" w:rsidP="00D95D0D">
          <w:pPr>
            <w:spacing w:after="0" w:line="360" w:lineRule="auto"/>
            <w:ind w:left="-105"/>
            <w:jc w:val="both"/>
            <w:rPr>
              <w:rFonts w:ascii="Arial" w:eastAsia="MS Gothic" w:hAnsi="Arial" w:cs="Arial"/>
              <w:b/>
              <w:bCs/>
              <w:sz w:val="16"/>
              <w:szCs w:val="16"/>
            </w:rPr>
          </w:pPr>
          <w:r w:rsidRPr="002E5F9B">
            <w:rPr>
              <w:rFonts w:ascii="Arial" w:eastAsia="MS Gothic" w:hAnsi="Arial" w:hint="eastAsia"/>
            </w:rPr>
            <w:t>ページ</w:t>
          </w:r>
          <w:r w:rsidRPr="002E5F9B">
            <w:rPr>
              <w:rFonts w:ascii="Arial" w:eastAsia="MS Gothic" w:hAnsi="Arial" w:hint="eastAsia"/>
            </w:rPr>
            <w:t xml:space="preserve"> </w:t>
          </w:r>
          <w:r w:rsidRPr="002E5F9B">
            <w:rPr>
              <w:rFonts w:ascii="Arial" w:eastAsia="MS Gothic" w:hAnsi="Arial" w:cs="Arial" w:hint="eastAsia"/>
              <w:b/>
              <w:bCs/>
              <w:sz w:val="16"/>
              <w:szCs w:val="16"/>
            </w:rPr>
            <w:fldChar w:fldCharType="begin"/>
          </w:r>
          <w:r w:rsidRPr="002E5F9B">
            <w:rPr>
              <w:rFonts w:ascii="Arial" w:eastAsia="MS Gothic" w:hAnsi="Arial" w:cs="Arial" w:hint="eastAsia"/>
              <w:b/>
              <w:bCs/>
              <w:sz w:val="16"/>
              <w:szCs w:val="16"/>
            </w:rPr>
            <w:instrText>PAGE  \* Arabic  \* MERGEFORMAT</w:instrText>
          </w:r>
          <w:r w:rsidRPr="002E5F9B">
            <w:rPr>
              <w:rFonts w:ascii="Arial" w:eastAsia="MS Gothic" w:hAnsi="Arial" w:cs="Arial" w:hint="eastAsia"/>
              <w:b/>
              <w:bCs/>
              <w:sz w:val="16"/>
              <w:szCs w:val="16"/>
            </w:rPr>
            <w:fldChar w:fldCharType="separate"/>
          </w:r>
          <w:r w:rsidR="002E5F9B">
            <w:rPr>
              <w:rFonts w:ascii="Arial" w:eastAsia="MS Gothic" w:hAnsi="Arial" w:cs="Arial"/>
              <w:b/>
              <w:bCs/>
              <w:noProof/>
              <w:sz w:val="16"/>
              <w:szCs w:val="16"/>
            </w:rPr>
            <w:t>4</w:t>
          </w:r>
          <w:r w:rsidRPr="002E5F9B">
            <w:rPr>
              <w:rFonts w:ascii="Arial" w:eastAsia="MS Gothic" w:hAnsi="Arial" w:cs="Arial" w:hint="eastAsia"/>
              <w:b/>
              <w:bCs/>
              <w:sz w:val="16"/>
              <w:szCs w:val="16"/>
            </w:rPr>
            <w:fldChar w:fldCharType="end"/>
          </w:r>
          <w:r w:rsidRPr="002E5F9B">
            <w:rPr>
              <w:rFonts w:ascii="Arial" w:eastAsia="MS Gothic" w:hAnsi="Arial" w:hint="eastAsia"/>
            </w:rPr>
            <w:t xml:space="preserve"> / </w:t>
          </w:r>
          <w:r w:rsidRPr="002E5F9B">
            <w:rPr>
              <w:rFonts w:ascii="Arial" w:eastAsia="MS Gothic" w:hAnsi="Arial" w:cs="Arial" w:hint="eastAsia"/>
              <w:b/>
              <w:bCs/>
              <w:sz w:val="16"/>
              <w:szCs w:val="16"/>
            </w:rPr>
            <w:fldChar w:fldCharType="begin"/>
          </w:r>
          <w:r w:rsidRPr="002E5F9B">
            <w:rPr>
              <w:rFonts w:ascii="Arial" w:eastAsia="MS Gothic" w:hAnsi="Arial" w:cs="Arial" w:hint="eastAsia"/>
              <w:b/>
              <w:bCs/>
              <w:sz w:val="16"/>
              <w:szCs w:val="16"/>
            </w:rPr>
            <w:instrText>NUMPAGES  \* Arabic  \* MERGEFORMAT</w:instrText>
          </w:r>
          <w:r w:rsidRPr="002E5F9B">
            <w:rPr>
              <w:rFonts w:ascii="Arial" w:eastAsia="MS Gothic" w:hAnsi="Arial" w:cs="Arial" w:hint="eastAsia"/>
              <w:b/>
              <w:bCs/>
              <w:sz w:val="16"/>
              <w:szCs w:val="16"/>
            </w:rPr>
            <w:fldChar w:fldCharType="separate"/>
          </w:r>
          <w:r w:rsidR="002E5F9B">
            <w:rPr>
              <w:rFonts w:ascii="Arial" w:eastAsia="MS Gothic" w:hAnsi="Arial" w:cs="Arial"/>
              <w:b/>
              <w:bCs/>
              <w:noProof/>
              <w:sz w:val="16"/>
              <w:szCs w:val="16"/>
            </w:rPr>
            <w:t>4</w:t>
          </w:r>
          <w:r w:rsidRPr="002E5F9B">
            <w:rPr>
              <w:rFonts w:ascii="Arial" w:eastAsia="MS Gothic" w:hAnsi="Arial" w:cs="Arial" w:hint="eastAsia"/>
              <w:b/>
              <w:bCs/>
              <w:sz w:val="16"/>
              <w:szCs w:val="16"/>
            </w:rPr>
            <w:fldChar w:fldCharType="end"/>
          </w:r>
        </w:p>
      </w:tc>
    </w:tr>
  </w:tbl>
  <w:p w14:paraId="59495A81" w14:textId="77777777" w:rsidR="00502615" w:rsidRPr="002E5F9B"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2E5F9B"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2E5F9B" w:rsidRDefault="00502615" w:rsidP="00502615">
    <w:pPr>
      <w:pStyle w:val="Header"/>
      <w:tabs>
        <w:tab w:val="clear" w:pos="4703"/>
        <w:tab w:val="clear" w:pos="9406"/>
      </w:tabs>
      <w:spacing w:before="1440"/>
      <w:rPr>
        <w:rFonts w:ascii="Arial" w:eastAsia="MS Gothic" w:hAnsi="Arial" w:cs="Arial"/>
        <w:sz w:val="20"/>
        <w:szCs w:val="20"/>
      </w:rPr>
    </w:pPr>
    <w:r w:rsidRPr="002E5F9B">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2E5F9B" w14:paraId="5A28A0D8" w14:textId="77777777" w:rsidTr="00AF662E">
      <w:tc>
        <w:tcPr>
          <w:tcW w:w="6912" w:type="dxa"/>
        </w:tcPr>
        <w:p w14:paraId="3976E660" w14:textId="77777777" w:rsidR="006C4263" w:rsidRPr="002E5F9B" w:rsidRDefault="003C4170" w:rsidP="006C4263">
          <w:pPr>
            <w:spacing w:after="0" w:line="360" w:lineRule="auto"/>
            <w:ind w:left="-105"/>
            <w:jc w:val="both"/>
            <w:rPr>
              <w:rFonts w:ascii="Arial" w:eastAsia="MS Gothic" w:hAnsi="Arial" w:cs="Arial"/>
              <w:b/>
              <w:bCs/>
              <w:color w:val="365F91"/>
              <w:sz w:val="40"/>
              <w:szCs w:val="40"/>
            </w:rPr>
          </w:pPr>
          <w:r w:rsidRPr="002E5F9B">
            <w:rPr>
              <w:rFonts w:ascii="Arial" w:eastAsia="MS Gothic" w:hAnsi="Arial" w:hint="eastAsia"/>
              <w:b/>
              <w:bCs/>
              <w:color w:val="365F91"/>
              <w:sz w:val="40"/>
              <w:szCs w:val="40"/>
            </w:rPr>
            <w:t>プレス・リリース</w:t>
          </w:r>
        </w:p>
        <w:p w14:paraId="5B8063F9" w14:textId="0B28DB6F" w:rsidR="006C4263" w:rsidRPr="002E5F9B" w:rsidRDefault="006C4263" w:rsidP="006C4263">
          <w:pPr>
            <w:spacing w:after="0" w:line="360" w:lineRule="auto"/>
            <w:ind w:left="-105"/>
            <w:jc w:val="both"/>
            <w:rPr>
              <w:rFonts w:ascii="Arial" w:eastAsia="MS Gothic" w:hAnsi="Arial" w:cs="Arial"/>
              <w:b/>
              <w:bCs/>
              <w:color w:val="365F91"/>
              <w:sz w:val="40"/>
              <w:szCs w:val="40"/>
            </w:rPr>
          </w:pPr>
          <w:r w:rsidRPr="002E5F9B">
            <w:rPr>
              <w:rFonts w:ascii="Arial" w:eastAsia="MS Gothic" w:hAnsi="Arial" w:hint="eastAsia"/>
              <w:b/>
              <w:bCs/>
              <w:sz w:val="16"/>
              <w:szCs w:val="16"/>
            </w:rPr>
            <w:t>オフィス用品におけるサステイナブルな</w:t>
          </w:r>
          <w:r w:rsidRPr="002E5F9B">
            <w:rPr>
              <w:rFonts w:ascii="Arial" w:eastAsia="MS Gothic" w:hAnsi="Arial" w:hint="eastAsia"/>
              <w:b/>
              <w:bCs/>
              <w:sz w:val="16"/>
              <w:szCs w:val="16"/>
            </w:rPr>
            <w:t>TPE</w:t>
          </w:r>
        </w:p>
        <w:p w14:paraId="765F9503" w14:textId="0AC68200" w:rsidR="003C4170" w:rsidRPr="002E5F9B" w:rsidRDefault="003C4170" w:rsidP="008F55F4">
          <w:pPr>
            <w:spacing w:after="0" w:line="360" w:lineRule="auto"/>
            <w:ind w:left="-105"/>
            <w:jc w:val="both"/>
            <w:rPr>
              <w:rFonts w:ascii="Arial" w:eastAsia="MS Gothic" w:hAnsi="Arial" w:cs="Arial"/>
              <w:b/>
              <w:bCs/>
              <w:color w:val="365F91"/>
              <w:sz w:val="40"/>
              <w:szCs w:val="40"/>
            </w:rPr>
          </w:pPr>
          <w:r w:rsidRPr="002E5F9B">
            <w:rPr>
              <w:rFonts w:ascii="Arial" w:eastAsia="MS Gothic" w:hAnsi="Arial" w:hint="eastAsia"/>
              <w:b/>
              <w:sz w:val="16"/>
              <w:szCs w:val="16"/>
            </w:rPr>
            <w:t>クアラルンプール、</w:t>
          </w:r>
          <w:r w:rsidRPr="002E5F9B">
            <w:rPr>
              <w:rFonts w:ascii="Arial" w:eastAsia="MS Gothic" w:hAnsi="Arial" w:hint="eastAsia"/>
              <w:b/>
              <w:sz w:val="16"/>
              <w:szCs w:val="16"/>
            </w:rPr>
            <w:t>2023</w:t>
          </w:r>
          <w:r w:rsidRPr="002E5F9B">
            <w:rPr>
              <w:rFonts w:ascii="Arial" w:eastAsia="MS Gothic" w:hAnsi="Arial" w:hint="eastAsia"/>
              <w:b/>
              <w:sz w:val="16"/>
              <w:szCs w:val="16"/>
            </w:rPr>
            <w:t>年</w:t>
          </w:r>
          <w:r w:rsidRPr="002E5F9B">
            <w:rPr>
              <w:rFonts w:ascii="Arial" w:eastAsia="MS Gothic" w:hAnsi="Arial" w:hint="eastAsia"/>
              <w:b/>
              <w:sz w:val="16"/>
              <w:szCs w:val="16"/>
            </w:rPr>
            <w:t>1</w:t>
          </w:r>
          <w:r w:rsidRPr="002E5F9B">
            <w:rPr>
              <w:rFonts w:ascii="Arial" w:eastAsia="MS Gothic" w:hAnsi="Arial" w:hint="eastAsia"/>
              <w:b/>
              <w:sz w:val="16"/>
              <w:szCs w:val="16"/>
            </w:rPr>
            <w:t>月。</w:t>
          </w:r>
        </w:p>
        <w:p w14:paraId="4BE48C59" w14:textId="77777777" w:rsidR="003C4170" w:rsidRPr="002E5F9B" w:rsidRDefault="003C4170" w:rsidP="003C4170">
          <w:pPr>
            <w:spacing w:after="0" w:line="360" w:lineRule="auto"/>
            <w:ind w:left="-105"/>
            <w:jc w:val="both"/>
            <w:rPr>
              <w:rFonts w:ascii="Arial" w:eastAsia="MS Gothic" w:hAnsi="Arial" w:cs="Arial"/>
              <w:b/>
              <w:bCs/>
              <w:sz w:val="16"/>
              <w:szCs w:val="16"/>
            </w:rPr>
          </w:pPr>
          <w:r w:rsidRPr="002E5F9B">
            <w:rPr>
              <w:rFonts w:ascii="Arial" w:eastAsia="MS Gothic" w:hAnsi="Arial" w:hint="eastAsia"/>
            </w:rPr>
            <w:t>ページ</w:t>
          </w:r>
          <w:r w:rsidRPr="002E5F9B">
            <w:rPr>
              <w:rFonts w:ascii="Arial" w:eastAsia="MS Gothic" w:hAnsi="Arial" w:hint="eastAsia"/>
            </w:rPr>
            <w:t xml:space="preserve"> </w:t>
          </w:r>
          <w:r w:rsidRPr="002E5F9B">
            <w:rPr>
              <w:rFonts w:ascii="Arial" w:eastAsia="MS Gothic" w:hAnsi="Arial" w:cs="Arial" w:hint="eastAsia"/>
              <w:b/>
              <w:bCs/>
              <w:sz w:val="16"/>
              <w:szCs w:val="16"/>
            </w:rPr>
            <w:fldChar w:fldCharType="begin"/>
          </w:r>
          <w:r w:rsidRPr="002E5F9B">
            <w:rPr>
              <w:rFonts w:ascii="Arial" w:eastAsia="MS Gothic" w:hAnsi="Arial" w:cs="Arial" w:hint="eastAsia"/>
              <w:b/>
              <w:bCs/>
              <w:sz w:val="16"/>
              <w:szCs w:val="16"/>
            </w:rPr>
            <w:instrText>PAGE  \* Arabic  \* MERGEFORMAT</w:instrText>
          </w:r>
          <w:r w:rsidRPr="002E5F9B">
            <w:rPr>
              <w:rFonts w:ascii="Arial" w:eastAsia="MS Gothic" w:hAnsi="Arial" w:cs="Arial" w:hint="eastAsia"/>
              <w:b/>
              <w:bCs/>
              <w:sz w:val="16"/>
              <w:szCs w:val="16"/>
            </w:rPr>
            <w:fldChar w:fldCharType="separate"/>
          </w:r>
          <w:r w:rsidR="002E5F9B">
            <w:rPr>
              <w:rFonts w:ascii="Arial" w:eastAsia="MS Gothic" w:hAnsi="Arial" w:cs="Arial"/>
              <w:b/>
              <w:bCs/>
              <w:noProof/>
              <w:sz w:val="16"/>
              <w:szCs w:val="16"/>
            </w:rPr>
            <w:t>1</w:t>
          </w:r>
          <w:r w:rsidRPr="002E5F9B">
            <w:rPr>
              <w:rFonts w:ascii="Arial" w:eastAsia="MS Gothic" w:hAnsi="Arial" w:cs="Arial" w:hint="eastAsia"/>
              <w:b/>
              <w:bCs/>
              <w:sz w:val="16"/>
              <w:szCs w:val="16"/>
            </w:rPr>
            <w:fldChar w:fldCharType="end"/>
          </w:r>
          <w:r w:rsidRPr="002E5F9B">
            <w:rPr>
              <w:rFonts w:ascii="Arial" w:eastAsia="MS Gothic" w:hAnsi="Arial" w:hint="eastAsia"/>
            </w:rPr>
            <w:t xml:space="preserve"> / </w:t>
          </w:r>
          <w:r w:rsidRPr="002E5F9B">
            <w:rPr>
              <w:rFonts w:ascii="Arial" w:eastAsia="MS Gothic" w:hAnsi="Arial" w:cs="Arial" w:hint="eastAsia"/>
              <w:b/>
              <w:bCs/>
              <w:sz w:val="16"/>
              <w:szCs w:val="16"/>
            </w:rPr>
            <w:fldChar w:fldCharType="begin"/>
          </w:r>
          <w:r w:rsidRPr="002E5F9B">
            <w:rPr>
              <w:rFonts w:ascii="Arial" w:eastAsia="MS Gothic" w:hAnsi="Arial" w:cs="Arial" w:hint="eastAsia"/>
              <w:b/>
              <w:bCs/>
              <w:sz w:val="16"/>
              <w:szCs w:val="16"/>
            </w:rPr>
            <w:instrText>NUMPAGES  \* Arabic  \* MERGEFORMAT</w:instrText>
          </w:r>
          <w:r w:rsidRPr="002E5F9B">
            <w:rPr>
              <w:rFonts w:ascii="Arial" w:eastAsia="MS Gothic" w:hAnsi="Arial" w:cs="Arial" w:hint="eastAsia"/>
              <w:b/>
              <w:bCs/>
              <w:sz w:val="16"/>
              <w:szCs w:val="16"/>
            </w:rPr>
            <w:fldChar w:fldCharType="separate"/>
          </w:r>
          <w:r w:rsidR="002E5F9B">
            <w:rPr>
              <w:rFonts w:ascii="Arial" w:eastAsia="MS Gothic" w:hAnsi="Arial" w:cs="Arial"/>
              <w:b/>
              <w:bCs/>
              <w:noProof/>
              <w:sz w:val="16"/>
              <w:szCs w:val="16"/>
            </w:rPr>
            <w:t>4</w:t>
          </w:r>
          <w:r w:rsidRPr="002E5F9B">
            <w:rPr>
              <w:rFonts w:ascii="Arial" w:eastAsia="MS Gothic" w:hAnsi="Arial" w:cs="Arial" w:hint="eastAsia"/>
              <w:b/>
              <w:bCs/>
              <w:sz w:val="16"/>
              <w:szCs w:val="16"/>
            </w:rPr>
            <w:fldChar w:fldCharType="end"/>
          </w:r>
        </w:p>
      </w:tc>
      <w:tc>
        <w:tcPr>
          <w:tcW w:w="2977" w:type="dxa"/>
        </w:tcPr>
        <w:p w14:paraId="74C195ED" w14:textId="77777777" w:rsidR="003C4170" w:rsidRPr="002E5F9B" w:rsidRDefault="003C4170" w:rsidP="003C4170">
          <w:pPr>
            <w:pStyle w:val="Header"/>
            <w:tabs>
              <w:tab w:val="clear" w:pos="4703"/>
            </w:tabs>
            <w:rPr>
              <w:rFonts w:ascii="Arial" w:eastAsia="MS Gothic" w:hAnsi="Arial"/>
              <w:sz w:val="16"/>
            </w:rPr>
          </w:pPr>
          <w:r w:rsidRPr="002E5F9B">
            <w:rPr>
              <w:rFonts w:ascii="Arial" w:eastAsia="MS Gothic" w:hAnsi="Arial" w:hint="eastAsia"/>
              <w:sz w:val="16"/>
            </w:rPr>
            <w:t>KRAIBURG TPE TECHNOLOGY</w:t>
          </w:r>
        </w:p>
        <w:p w14:paraId="41A1A633" w14:textId="77777777" w:rsidR="003C4170" w:rsidRPr="002E5F9B" w:rsidRDefault="003C4170" w:rsidP="003C4170">
          <w:pPr>
            <w:pStyle w:val="Header"/>
            <w:tabs>
              <w:tab w:val="clear" w:pos="4703"/>
            </w:tabs>
            <w:rPr>
              <w:rFonts w:ascii="Arial" w:eastAsia="MS Gothic" w:hAnsi="Arial" w:cs="Arial"/>
              <w:sz w:val="16"/>
              <w:szCs w:val="16"/>
            </w:rPr>
          </w:pPr>
          <w:r w:rsidRPr="002E5F9B">
            <w:rPr>
              <w:rFonts w:ascii="Arial" w:eastAsia="MS Gothic" w:hAnsi="Arial" w:hint="eastAsia"/>
              <w:sz w:val="16"/>
            </w:rPr>
            <w:t>(M) SDN.BHD.</w:t>
          </w:r>
        </w:p>
        <w:p w14:paraId="7171CB2A" w14:textId="77777777" w:rsidR="003C4170" w:rsidRPr="002E5F9B" w:rsidRDefault="003C4170" w:rsidP="003C4170">
          <w:pPr>
            <w:pStyle w:val="Header"/>
            <w:tabs>
              <w:tab w:val="clear" w:pos="4703"/>
            </w:tabs>
            <w:rPr>
              <w:rFonts w:ascii="Arial" w:eastAsia="MS Gothic" w:hAnsi="Arial" w:cs="Arial"/>
              <w:sz w:val="16"/>
              <w:szCs w:val="16"/>
            </w:rPr>
          </w:pPr>
          <w:r w:rsidRPr="002E5F9B">
            <w:rPr>
              <w:rFonts w:ascii="Arial" w:eastAsia="MS Gothic" w:hAnsi="Arial" w:hint="eastAsia"/>
              <w:sz w:val="16"/>
              <w:szCs w:val="16"/>
            </w:rPr>
            <w:t>Lot 1839 Jalan KPB 6</w:t>
          </w:r>
        </w:p>
        <w:p w14:paraId="358C05E4" w14:textId="77777777" w:rsidR="003C4170" w:rsidRPr="002E5F9B" w:rsidRDefault="003C4170" w:rsidP="003C4170">
          <w:pPr>
            <w:pStyle w:val="Header"/>
            <w:tabs>
              <w:tab w:val="clear" w:pos="4703"/>
            </w:tabs>
            <w:rPr>
              <w:rFonts w:ascii="Arial" w:eastAsia="MS Gothic" w:hAnsi="Arial" w:cs="Arial"/>
              <w:sz w:val="16"/>
              <w:szCs w:val="16"/>
            </w:rPr>
          </w:pPr>
          <w:r w:rsidRPr="002E5F9B">
            <w:rPr>
              <w:rFonts w:ascii="Arial" w:eastAsia="MS Gothic" w:hAnsi="Arial" w:hint="eastAsia"/>
              <w:sz w:val="16"/>
              <w:szCs w:val="16"/>
            </w:rPr>
            <w:t xml:space="preserve">Kawasan Perindustrian </w:t>
          </w:r>
          <w:proofErr w:type="spellStart"/>
          <w:r w:rsidRPr="002E5F9B">
            <w:rPr>
              <w:rFonts w:ascii="Arial" w:eastAsia="MS Gothic" w:hAnsi="Arial" w:hint="eastAsia"/>
              <w:sz w:val="16"/>
              <w:szCs w:val="16"/>
            </w:rPr>
            <w:t>Balakong</w:t>
          </w:r>
          <w:proofErr w:type="spellEnd"/>
        </w:p>
        <w:p w14:paraId="57CACA94" w14:textId="77777777" w:rsidR="003C4170" w:rsidRPr="002E5F9B" w:rsidRDefault="003C4170" w:rsidP="003C4170">
          <w:pPr>
            <w:pStyle w:val="Header"/>
            <w:tabs>
              <w:tab w:val="clear" w:pos="4703"/>
            </w:tabs>
            <w:rPr>
              <w:rFonts w:ascii="Arial" w:eastAsia="MS Gothic" w:hAnsi="Arial" w:cs="Arial"/>
              <w:sz w:val="16"/>
              <w:szCs w:val="16"/>
            </w:rPr>
          </w:pPr>
          <w:r w:rsidRPr="002E5F9B">
            <w:rPr>
              <w:rFonts w:ascii="Arial" w:eastAsia="MS Gothic" w:hAnsi="Arial" w:hint="eastAsia"/>
              <w:sz w:val="16"/>
              <w:szCs w:val="16"/>
            </w:rPr>
            <w:t xml:space="preserve">43300 Seri Kembangan, Selangor, Malaysia </w:t>
          </w:r>
        </w:p>
        <w:p w14:paraId="19CA65F0" w14:textId="77777777" w:rsidR="003C4170" w:rsidRPr="002E5F9B" w:rsidRDefault="003C4170" w:rsidP="003C4170">
          <w:pPr>
            <w:pStyle w:val="Header"/>
            <w:tabs>
              <w:tab w:val="clear" w:pos="4703"/>
            </w:tabs>
            <w:rPr>
              <w:rFonts w:ascii="Arial" w:eastAsia="MS Gothic" w:hAnsi="Arial" w:cs="Arial"/>
              <w:sz w:val="16"/>
              <w:szCs w:val="16"/>
            </w:rPr>
          </w:pPr>
          <w:r w:rsidRPr="002E5F9B">
            <w:rPr>
              <w:rFonts w:ascii="Arial" w:eastAsia="MS Gothic" w:hAnsi="Arial" w:hint="eastAsia"/>
              <w:sz w:val="16"/>
              <w:szCs w:val="16"/>
            </w:rPr>
            <w:t>マレーシア</w:t>
          </w:r>
        </w:p>
        <w:p w14:paraId="04B55752" w14:textId="77777777" w:rsidR="003C4170" w:rsidRPr="002E5F9B" w:rsidRDefault="003C4170" w:rsidP="003C4170">
          <w:pPr>
            <w:pStyle w:val="Header"/>
            <w:tabs>
              <w:tab w:val="clear" w:pos="4703"/>
            </w:tabs>
            <w:rPr>
              <w:rFonts w:ascii="Arial" w:eastAsia="MS Gothic" w:hAnsi="Arial" w:cs="Arial"/>
              <w:sz w:val="16"/>
              <w:szCs w:val="16"/>
            </w:rPr>
          </w:pPr>
        </w:p>
        <w:p w14:paraId="3BE3A1EE" w14:textId="77777777" w:rsidR="003C4170" w:rsidRPr="002E5F9B" w:rsidRDefault="003C4170" w:rsidP="003C4170">
          <w:pPr>
            <w:pStyle w:val="Header"/>
            <w:tabs>
              <w:tab w:val="clear" w:pos="4703"/>
            </w:tabs>
            <w:rPr>
              <w:rFonts w:ascii="Arial" w:eastAsia="MS Gothic" w:hAnsi="Arial" w:cs="Arial"/>
              <w:sz w:val="16"/>
              <w:szCs w:val="16"/>
            </w:rPr>
          </w:pPr>
          <w:r w:rsidRPr="002E5F9B">
            <w:rPr>
              <w:rFonts w:ascii="Arial" w:eastAsia="MS Gothic" w:hAnsi="Arial" w:hint="eastAsia"/>
              <w:sz w:val="16"/>
            </w:rPr>
            <w:t xml:space="preserve">電話　</w:t>
          </w:r>
          <w:r w:rsidRPr="002E5F9B">
            <w:rPr>
              <w:rFonts w:ascii="Arial" w:eastAsia="MS Gothic" w:hAnsi="Arial" w:hint="eastAsia"/>
              <w:sz w:val="16"/>
            </w:rPr>
            <w:t>+60 3 95456393</w:t>
          </w:r>
        </w:p>
        <w:p w14:paraId="6328AA28" w14:textId="77777777" w:rsidR="003C4170" w:rsidRPr="002E5F9B" w:rsidRDefault="003C4170" w:rsidP="003C4170">
          <w:pPr>
            <w:pStyle w:val="Header"/>
            <w:tabs>
              <w:tab w:val="clear" w:pos="4703"/>
            </w:tabs>
            <w:rPr>
              <w:rFonts w:ascii="Arial" w:eastAsia="MS Gothic" w:hAnsi="Arial" w:cs="Arial"/>
              <w:sz w:val="16"/>
              <w:szCs w:val="16"/>
            </w:rPr>
          </w:pPr>
        </w:p>
        <w:p w14:paraId="2A14BF16" w14:textId="77777777" w:rsidR="003C4170" w:rsidRPr="002E5F9B" w:rsidRDefault="003C4170" w:rsidP="003C4170">
          <w:pPr>
            <w:pStyle w:val="Header"/>
            <w:tabs>
              <w:tab w:val="clear" w:pos="4703"/>
            </w:tabs>
            <w:rPr>
              <w:rFonts w:ascii="Arial" w:eastAsia="MS Gothic" w:hAnsi="Arial" w:cs="Arial"/>
              <w:sz w:val="16"/>
              <w:szCs w:val="16"/>
            </w:rPr>
          </w:pPr>
          <w:r w:rsidRPr="002E5F9B">
            <w:rPr>
              <w:rFonts w:ascii="Arial" w:eastAsia="MS Gothic" w:hAnsi="Arial" w:hint="eastAsia"/>
              <w:sz w:val="16"/>
            </w:rPr>
            <w:t>Info-asia@kraiburg-tpe.com</w:t>
          </w:r>
        </w:p>
        <w:p w14:paraId="768EAA4F" w14:textId="78F380D0" w:rsidR="003C4170" w:rsidRPr="002E5F9B" w:rsidRDefault="003C4170" w:rsidP="003C4170">
          <w:pPr>
            <w:pStyle w:val="Header"/>
            <w:tabs>
              <w:tab w:val="clear" w:pos="4703"/>
              <w:tab w:val="clear" w:pos="9406"/>
            </w:tabs>
            <w:rPr>
              <w:rFonts w:ascii="Arial" w:eastAsia="MS Gothic" w:hAnsi="Arial"/>
              <w:sz w:val="20"/>
            </w:rPr>
          </w:pPr>
          <w:r w:rsidRPr="002E5F9B">
            <w:rPr>
              <w:rFonts w:ascii="Arial" w:eastAsia="MS Gothic" w:hAnsi="Arial" w:hint="eastAsia"/>
              <w:sz w:val="16"/>
            </w:rPr>
            <w:t>www.kraiburg-tpe.com</w:t>
          </w:r>
        </w:p>
      </w:tc>
    </w:tr>
  </w:tbl>
  <w:p w14:paraId="63AF59F4" w14:textId="64B8FAC3" w:rsidR="00F125F3" w:rsidRPr="002E5F9B" w:rsidRDefault="002E5F9B"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3C4E5309">
              <wp:simplePos x="0" y="0"/>
              <wp:positionH relativeFrom="column">
                <wp:posOffset>4349115</wp:posOffset>
              </wp:positionH>
              <wp:positionV relativeFrom="paragraph">
                <wp:posOffset>3324225</wp:posOffset>
              </wp:positionV>
              <wp:extent cx="1885950" cy="3495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95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2E5F9B" w:rsidRDefault="00073D11" w:rsidP="0044562F">
                          <w:pPr>
                            <w:pStyle w:val="Header"/>
                            <w:rPr>
                              <w:rFonts w:ascii="Arial" w:eastAsia="MS Gothic" w:hAnsi="Arial" w:cs="Arial"/>
                              <w:b/>
                              <w:sz w:val="16"/>
                              <w:szCs w:val="16"/>
                            </w:rPr>
                          </w:pPr>
                          <w:r w:rsidRPr="002E5F9B">
                            <w:rPr>
                              <w:rFonts w:ascii="Arial" w:eastAsia="MS Gothic" w:hAnsi="Arial" w:hint="eastAsia"/>
                              <w:b/>
                              <w:sz w:val="16"/>
                              <w:szCs w:val="16"/>
                            </w:rPr>
                            <w:t>メディア連絡先：</w:t>
                          </w:r>
                        </w:p>
                        <w:p w14:paraId="6F7A1730" w14:textId="77777777" w:rsidR="00073D11" w:rsidRPr="002E5F9B" w:rsidRDefault="00073D11" w:rsidP="0044562F">
                          <w:pPr>
                            <w:pStyle w:val="Header"/>
                            <w:spacing w:line="120" w:lineRule="exact"/>
                            <w:rPr>
                              <w:rFonts w:ascii="Arial" w:eastAsia="MS Gothic" w:hAnsi="Arial" w:cs="Arial"/>
                              <w:sz w:val="16"/>
                              <w:szCs w:val="16"/>
                            </w:rPr>
                          </w:pPr>
                        </w:p>
                        <w:p w14:paraId="3DFB73B6" w14:textId="77777777" w:rsidR="00EC7126" w:rsidRPr="002E5F9B" w:rsidRDefault="00EC7126" w:rsidP="001E1888">
                          <w:pPr>
                            <w:pStyle w:val="BodyTextIndent"/>
                            <w:ind w:left="0"/>
                            <w:rPr>
                              <w:rFonts w:eastAsia="MS Gothic"/>
                              <w:bCs/>
                              <w:sz w:val="16"/>
                              <w:szCs w:val="16"/>
                            </w:rPr>
                          </w:pPr>
                        </w:p>
                        <w:p w14:paraId="7292DA5E" w14:textId="09481F1C" w:rsidR="00EC7126" w:rsidRPr="002E5F9B" w:rsidRDefault="00395377" w:rsidP="00EC7126">
                          <w:pPr>
                            <w:pStyle w:val="BodyTextIndent"/>
                            <w:ind w:left="0"/>
                            <w:rPr>
                              <w:rFonts w:eastAsia="MS Gothic"/>
                              <w:i w:val="0"/>
                              <w:sz w:val="16"/>
                            </w:rPr>
                          </w:pPr>
                          <w:r w:rsidRPr="002E5F9B">
                            <w:rPr>
                              <w:rFonts w:eastAsia="MS Gothic" w:hint="eastAsia"/>
                              <w:i w:val="0"/>
                              <w:sz w:val="16"/>
                            </w:rPr>
                            <w:t>Marlen Sittner</w:t>
                          </w:r>
                          <w:r w:rsidRPr="002E5F9B">
                            <w:rPr>
                              <w:rFonts w:eastAsia="MS Gothic" w:hint="eastAsia"/>
                              <w:i w:val="0"/>
                              <w:sz w:val="16"/>
                            </w:rPr>
                            <w:t>（マーレン・シットナー）</w:t>
                          </w:r>
                        </w:p>
                        <w:p w14:paraId="2EDE32C4" w14:textId="485B0BDD" w:rsidR="00395377" w:rsidRPr="002E5F9B" w:rsidRDefault="00395377" w:rsidP="00EC7126">
                          <w:pPr>
                            <w:pStyle w:val="BodyTextIndent"/>
                            <w:ind w:left="0"/>
                            <w:rPr>
                              <w:rFonts w:eastAsia="MS Gothic"/>
                              <w:i w:val="0"/>
                              <w:sz w:val="16"/>
                              <w:szCs w:val="16"/>
                            </w:rPr>
                          </w:pPr>
                          <w:r w:rsidRPr="002E5F9B">
                            <w:rPr>
                              <w:rFonts w:eastAsia="MS Gothic" w:hint="eastAsia"/>
                              <w:i w:val="0"/>
                              <w:sz w:val="16"/>
                            </w:rPr>
                            <w:t>ヘッド・オブ・デジタル・マーケティング</w:t>
                          </w:r>
                        </w:p>
                        <w:p w14:paraId="06D02C68" w14:textId="1A42A1DB" w:rsidR="00EC7126" w:rsidRPr="002E5F9B" w:rsidRDefault="00395377" w:rsidP="00EC7126">
                          <w:pPr>
                            <w:pStyle w:val="BodyTextIndent"/>
                            <w:ind w:left="0"/>
                            <w:rPr>
                              <w:rFonts w:eastAsia="MS Gothic"/>
                              <w:i w:val="0"/>
                              <w:sz w:val="16"/>
                              <w:szCs w:val="16"/>
                            </w:rPr>
                          </w:pPr>
                          <w:r w:rsidRPr="002E5F9B">
                            <w:rPr>
                              <w:rFonts w:eastAsia="MS Gothic" w:hint="eastAsia"/>
                              <w:i w:val="0"/>
                              <w:sz w:val="16"/>
                            </w:rPr>
                            <w:t>コーポレート・コミュニケーション・チーム</w:t>
                          </w:r>
                        </w:p>
                        <w:p w14:paraId="7B4446C1" w14:textId="33F02DA1" w:rsidR="00EC7126" w:rsidRPr="002E5F9B" w:rsidRDefault="00EC7126" w:rsidP="00EC7126">
                          <w:pPr>
                            <w:pStyle w:val="BodyTextIndent"/>
                            <w:ind w:left="0"/>
                            <w:rPr>
                              <w:rFonts w:eastAsia="MS Gothic"/>
                              <w:i w:val="0"/>
                              <w:sz w:val="16"/>
                              <w:szCs w:val="16"/>
                            </w:rPr>
                          </w:pPr>
                          <w:r w:rsidRPr="002E5F9B">
                            <w:rPr>
                              <w:rFonts w:eastAsia="MS Gothic" w:hint="eastAsia"/>
                              <w:i w:val="0"/>
                              <w:sz w:val="16"/>
                            </w:rPr>
                            <w:t>Phone: +49 8638 9810-272</w:t>
                          </w:r>
                        </w:p>
                        <w:p w14:paraId="055B4411" w14:textId="4B079E7B" w:rsidR="00EC7126" w:rsidRPr="002E5F9B" w:rsidRDefault="00571027" w:rsidP="00EC7126">
                          <w:pPr>
                            <w:pStyle w:val="Header"/>
                            <w:spacing w:line="360" w:lineRule="auto"/>
                            <w:rPr>
                              <w:rFonts w:ascii="Arial" w:eastAsia="MS Gothic" w:hAnsi="Arial" w:cs="Arial"/>
                              <w:sz w:val="16"/>
                              <w:szCs w:val="16"/>
                            </w:rPr>
                          </w:pPr>
                          <w:hyperlink r:id="rId2" w:history="1">
                            <w:r w:rsidR="00A67980" w:rsidRPr="002E5F9B">
                              <w:rPr>
                                <w:rStyle w:val="Hyperlink"/>
                                <w:rFonts w:ascii="Arial" w:eastAsia="MS Gothic" w:hAnsi="Arial" w:hint="eastAsia"/>
                                <w:sz w:val="16"/>
                                <w:szCs w:val="16"/>
                              </w:rPr>
                              <w:t>marlen.sittner@kraiburg-tpe.com</w:t>
                            </w:r>
                          </w:hyperlink>
                        </w:p>
                        <w:p w14:paraId="040029B1" w14:textId="77777777" w:rsidR="00EC7126" w:rsidRPr="002E5F9B" w:rsidRDefault="00EC7126" w:rsidP="001E1888">
                          <w:pPr>
                            <w:pStyle w:val="BodyTextIndent"/>
                            <w:ind w:left="0"/>
                            <w:rPr>
                              <w:rFonts w:eastAsia="MS Gothic"/>
                              <w:bCs/>
                              <w:sz w:val="16"/>
                              <w:szCs w:val="16"/>
                            </w:rPr>
                          </w:pPr>
                        </w:p>
                        <w:p w14:paraId="3C084A6B" w14:textId="194EEDA9" w:rsidR="001E1888" w:rsidRPr="002E5F9B" w:rsidRDefault="001E1888" w:rsidP="001E1888">
                          <w:pPr>
                            <w:pStyle w:val="BodyTextIndent"/>
                            <w:ind w:left="0"/>
                            <w:rPr>
                              <w:rFonts w:eastAsia="MS Gothic"/>
                              <w:bCs/>
                              <w:sz w:val="16"/>
                              <w:szCs w:val="16"/>
                            </w:rPr>
                          </w:pPr>
                          <w:r w:rsidRPr="002E5F9B">
                            <w:rPr>
                              <w:rFonts w:eastAsia="MS Gothic" w:hint="eastAsia"/>
                              <w:bCs/>
                              <w:sz w:val="16"/>
                              <w:szCs w:val="16"/>
                            </w:rPr>
                            <w:t>アジア太平洋地域：</w:t>
                          </w:r>
                        </w:p>
                        <w:p w14:paraId="251BCDA1" w14:textId="77777777" w:rsidR="001E1888" w:rsidRPr="002E5F9B" w:rsidRDefault="001E1888" w:rsidP="001E1888">
                          <w:pPr>
                            <w:pStyle w:val="Header"/>
                            <w:spacing w:line="360" w:lineRule="auto"/>
                            <w:rPr>
                              <w:rFonts w:ascii="Arial" w:eastAsia="MS Gothic" w:hAnsi="Arial" w:cs="Arial"/>
                              <w:bCs/>
                              <w:iCs/>
                              <w:sz w:val="16"/>
                              <w:szCs w:val="16"/>
                            </w:rPr>
                          </w:pPr>
                          <w:r w:rsidRPr="002E5F9B">
                            <w:rPr>
                              <w:rFonts w:ascii="Arial" w:eastAsia="MS Gothic" w:hAnsi="Arial" w:hint="eastAsia"/>
                              <w:bCs/>
                              <w:iCs/>
                              <w:sz w:val="16"/>
                              <w:szCs w:val="16"/>
                            </w:rPr>
                            <w:t>Bridget Ngang</w:t>
                          </w:r>
                          <w:r w:rsidRPr="002E5F9B">
                            <w:rPr>
                              <w:rFonts w:ascii="Arial" w:eastAsia="MS Gothic" w:hAnsi="Arial" w:hint="eastAsia"/>
                              <w:bCs/>
                              <w:iCs/>
                              <w:sz w:val="16"/>
                              <w:szCs w:val="16"/>
                            </w:rPr>
                            <w:t>（ブリジット・ナン）</w:t>
                          </w:r>
                        </w:p>
                        <w:p w14:paraId="36AC5C66" w14:textId="77777777" w:rsidR="001E1888" w:rsidRPr="002E5F9B" w:rsidRDefault="001E1888" w:rsidP="001E1888">
                          <w:pPr>
                            <w:pStyle w:val="Header"/>
                            <w:spacing w:line="360" w:lineRule="auto"/>
                            <w:rPr>
                              <w:rFonts w:ascii="Arial" w:eastAsia="MS Gothic" w:hAnsi="Arial" w:cs="Arial"/>
                              <w:bCs/>
                              <w:iCs/>
                              <w:sz w:val="16"/>
                              <w:szCs w:val="16"/>
                            </w:rPr>
                          </w:pPr>
                          <w:r w:rsidRPr="002E5F9B">
                            <w:rPr>
                              <w:rFonts w:ascii="Arial" w:eastAsia="MS Gothic" w:hAnsi="Arial" w:hint="eastAsia"/>
                              <w:bCs/>
                              <w:iCs/>
                              <w:sz w:val="16"/>
                              <w:szCs w:val="16"/>
                            </w:rPr>
                            <w:t>アジア太平洋地域　マーケティング・マネージャー</w:t>
                          </w:r>
                        </w:p>
                        <w:p w14:paraId="0D6196C4" w14:textId="77777777" w:rsidR="001E1888" w:rsidRPr="002E5F9B" w:rsidRDefault="001E1888" w:rsidP="001E1888">
                          <w:pPr>
                            <w:pStyle w:val="Header"/>
                            <w:spacing w:line="360" w:lineRule="auto"/>
                            <w:rPr>
                              <w:rFonts w:ascii="Arial" w:eastAsia="MS Gothic" w:hAnsi="Arial" w:cs="Arial"/>
                              <w:bCs/>
                              <w:iCs/>
                              <w:sz w:val="16"/>
                              <w:szCs w:val="16"/>
                            </w:rPr>
                          </w:pPr>
                          <w:r w:rsidRPr="002E5F9B">
                            <w:rPr>
                              <w:rFonts w:ascii="Arial" w:eastAsia="MS Gothic" w:hAnsi="Arial" w:hint="eastAsia"/>
                              <w:bCs/>
                              <w:iCs/>
                              <w:sz w:val="16"/>
                              <w:szCs w:val="16"/>
                            </w:rPr>
                            <w:t>Phone: +603 9545 6301</w:t>
                          </w:r>
                        </w:p>
                        <w:p w14:paraId="73E18B48" w14:textId="77777777" w:rsidR="001E1888" w:rsidRPr="002E5F9B" w:rsidRDefault="00571027" w:rsidP="001E1888">
                          <w:pPr>
                            <w:pStyle w:val="Header"/>
                            <w:spacing w:line="360" w:lineRule="auto"/>
                            <w:rPr>
                              <w:rFonts w:ascii="Arial" w:eastAsia="MS Gothic" w:hAnsi="Arial" w:cs="Arial"/>
                              <w:bCs/>
                              <w:iCs/>
                              <w:sz w:val="16"/>
                              <w:szCs w:val="16"/>
                            </w:rPr>
                          </w:pPr>
                          <w:hyperlink r:id="rId3" w:history="1">
                            <w:r w:rsidR="00A67980" w:rsidRPr="002E5F9B">
                              <w:rPr>
                                <w:rStyle w:val="Hyperlink"/>
                                <w:rFonts w:ascii="Arial" w:eastAsia="MS Gothic" w:hAnsi="Arial" w:hint="eastAsia"/>
                                <w:bCs/>
                                <w:iCs/>
                                <w:sz w:val="16"/>
                                <w:szCs w:val="16"/>
                              </w:rPr>
                              <w:t>bridget.ngang@kraiburg-tpe.com</w:t>
                            </w:r>
                          </w:hyperlink>
                        </w:p>
                        <w:p w14:paraId="2EA93E32" w14:textId="77777777" w:rsidR="001E1888" w:rsidRPr="002E5F9B"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1.75pt;width:148.5pt;height:27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cj88AEAAMMDAAAOAAAAZHJzL2Uyb0RvYy54bWysU21v0zAQ/o7Ef7D8naYd7WijptPoVIQ0&#10;BtLYD3AcJ7FwfObsNim/nrPTdgO+TeSD5Xvxc/c8d1nfDJ1hB4Vegy34bDLlTFkJlbZNwZ++794t&#10;OfNB2EoYsKrgR+X5zebtm3XvcnUFLZhKISMQ6/PeFbwNweVZ5mWrOuEn4JSlYA3YiUAmNlmFoif0&#10;zmRX0+l11gNWDkEq78l7Nwb5JuHXtZLha117FZgpOPUW0onpLOOZbdYib1C4VstTG+IVXXRCWyp6&#10;gboTQbA96n+gOi0RPNRhIqHLoK61VIkDsZlN/2Lz2AqnEhcSx7uLTP7/wcqHw6P7hiwMH2GgASYS&#10;3t2D/OGZhW0rbKNuEaFvlaio8CxKlvXO56enUWqf+whS9l+goiGLfYAENNTYRVWIJyN0GsDxIroa&#10;ApOx5HK5WC0oJCn2fr5aXH9YpBoiPz936MMnBR2Ll4IjTTXBi8O9D7EdkZ9TYjUPRlc7bUwysCm3&#10;BtlB0Abs0ndC/yPN2JhsIT4bEaMn8YzURpJhKAcKRr4lVEdijDBuFP0BdGkBf3HW0zYV3P/cC1Sc&#10;mc+WVFvN5vO4fsmgC770lmevsJIgCh44G6/bMK7q3qFuWqowzsfCLSlc68T9uZtTv7QpSZLTVsdV&#10;fGmnrOd/b/MbAAD//wMAUEsDBBQABgAIAAAAIQBu0ppR4QAAAAwBAAAPAAAAZHJzL2Rvd25yZXYu&#10;eG1sTI/BTsMwDIbvSLxDZCRuLFnpRleaTmiCAyfExmW3tDFtWeNUTbaVPT3mBEfbn35/f7GeXC9O&#10;OIbOk4b5TIFAqr3tqNHwsXu5y0CEaMia3hNq+MYA6/L6qjC59Wd6x9M2NoJDKORGQxvjkEsZ6had&#10;CTM/IPHt04/ORB7HRtrRnDnc9TJRaimd6Yg/tGbATYv1YXt0Gl7349vzPqiLT6q4+aoPfneRqda3&#10;N9PTI4iIU/yD4Vef1aFkp8ofyQbRa1hm6YpRDYvkfgGCiVU2503FqHpIFciykP9LlD8AAAD//wMA&#10;UEsBAi0AFAAGAAgAAAAhALaDOJL+AAAA4QEAABMAAAAAAAAAAAAAAAAAAAAAAFtDb250ZW50X1R5&#10;cGVzXS54bWxQSwECLQAUAAYACAAAACEAOP0h/9YAAACUAQAACwAAAAAAAAAAAAAAAAAvAQAAX3Jl&#10;bHMvLnJlbHNQSwECLQAUAAYACAAAACEAK0HI/PABAADDAwAADgAAAAAAAAAAAAAAAAAuAgAAZHJz&#10;L2Uyb0RvYy54bWxQSwECLQAUAAYACAAAACEAbtKaUeEAAAAMAQAADwAAAAAAAAAAAAAAAABKBAAA&#10;ZHJzL2Rvd25yZXYueG1sUEsFBgAAAAAEAAQA8wAAAFgFAAAAAA==&#10;" stroked="f">
              <v:textbox inset=",0,,0">
                <w:txbxContent>
                  <w:p w14:paraId="563CA45B" w14:textId="77777777" w:rsidR="00C97AAF" w:rsidRPr="002E5F9B" w:rsidRDefault="00073D11" w:rsidP="0044562F">
                    <w:pPr>
                      <w:pStyle w:val="Header"/>
                      <w:rPr>
                        <w:rFonts w:ascii="Arial" w:eastAsia="MS Gothic" w:hAnsi="Arial" w:cs="Arial"/>
                        <w:b/>
                        <w:sz w:val="16"/>
                        <w:szCs w:val="16"/>
                      </w:rPr>
                    </w:pPr>
                    <w:r w:rsidRPr="002E5F9B">
                      <w:rPr>
                        <w:rFonts w:ascii="Arial" w:eastAsia="MS Gothic" w:hAnsi="Arial" w:hint="eastAsia"/>
                        <w:b/>
                        <w:sz w:val="16"/>
                        <w:szCs w:val="16"/>
                      </w:rPr>
                      <w:t>メディア連絡先：</w:t>
                    </w:r>
                  </w:p>
                  <w:p w14:paraId="6F7A1730" w14:textId="77777777" w:rsidR="00073D11" w:rsidRPr="002E5F9B" w:rsidRDefault="00073D11" w:rsidP="0044562F">
                    <w:pPr>
                      <w:pStyle w:val="Header"/>
                      <w:spacing w:line="120" w:lineRule="exact"/>
                      <w:rPr>
                        <w:rFonts w:ascii="Arial" w:eastAsia="MS Gothic" w:hAnsi="Arial" w:cs="Arial"/>
                        <w:sz w:val="16"/>
                        <w:szCs w:val="16"/>
                      </w:rPr>
                    </w:pPr>
                  </w:p>
                  <w:p w14:paraId="3DFB73B6" w14:textId="77777777" w:rsidR="00EC7126" w:rsidRPr="002E5F9B" w:rsidRDefault="00EC7126" w:rsidP="001E1888">
                    <w:pPr>
                      <w:pStyle w:val="BodyTextIndent"/>
                      <w:ind w:left="0"/>
                      <w:rPr>
                        <w:rFonts w:eastAsia="MS Gothic"/>
                        <w:bCs/>
                        <w:sz w:val="16"/>
                        <w:szCs w:val="16"/>
                      </w:rPr>
                    </w:pPr>
                  </w:p>
                  <w:p w14:paraId="7292DA5E" w14:textId="09481F1C" w:rsidR="00EC7126" w:rsidRPr="002E5F9B" w:rsidRDefault="00395377" w:rsidP="00EC7126">
                    <w:pPr>
                      <w:pStyle w:val="BodyTextIndent"/>
                      <w:ind w:left="0"/>
                      <w:rPr>
                        <w:rFonts w:eastAsia="MS Gothic"/>
                        <w:i w:val="0"/>
                        <w:sz w:val="16"/>
                      </w:rPr>
                    </w:pPr>
                    <w:r w:rsidRPr="002E5F9B">
                      <w:rPr>
                        <w:rFonts w:eastAsia="MS Gothic" w:hint="eastAsia"/>
                        <w:i w:val="0"/>
                        <w:sz w:val="16"/>
                      </w:rPr>
                      <w:t>Marlen Sittner</w:t>
                    </w:r>
                    <w:r w:rsidRPr="002E5F9B">
                      <w:rPr>
                        <w:rFonts w:eastAsia="MS Gothic" w:hint="eastAsia"/>
                        <w:i w:val="0"/>
                        <w:sz w:val="16"/>
                      </w:rPr>
                      <w:t>（マーレン・シットナー）</w:t>
                    </w:r>
                  </w:p>
                  <w:p w14:paraId="2EDE32C4" w14:textId="485B0BDD" w:rsidR="00395377" w:rsidRPr="002E5F9B" w:rsidRDefault="00395377" w:rsidP="00EC7126">
                    <w:pPr>
                      <w:pStyle w:val="BodyTextIndent"/>
                      <w:ind w:left="0"/>
                      <w:rPr>
                        <w:rFonts w:eastAsia="MS Gothic"/>
                        <w:i w:val="0"/>
                        <w:sz w:val="16"/>
                        <w:szCs w:val="16"/>
                      </w:rPr>
                    </w:pPr>
                    <w:r w:rsidRPr="002E5F9B">
                      <w:rPr>
                        <w:rFonts w:eastAsia="MS Gothic" w:hint="eastAsia"/>
                        <w:i w:val="0"/>
                        <w:sz w:val="16"/>
                      </w:rPr>
                      <w:t>ヘッド・オブ・デジタル・マーケティング</w:t>
                    </w:r>
                  </w:p>
                  <w:p w14:paraId="06D02C68" w14:textId="1A42A1DB" w:rsidR="00EC7126" w:rsidRPr="002E5F9B" w:rsidRDefault="00395377" w:rsidP="00EC7126">
                    <w:pPr>
                      <w:pStyle w:val="BodyTextIndent"/>
                      <w:ind w:left="0"/>
                      <w:rPr>
                        <w:rFonts w:eastAsia="MS Gothic"/>
                        <w:i w:val="0"/>
                        <w:sz w:val="16"/>
                        <w:szCs w:val="16"/>
                      </w:rPr>
                    </w:pPr>
                    <w:r w:rsidRPr="002E5F9B">
                      <w:rPr>
                        <w:rFonts w:eastAsia="MS Gothic" w:hint="eastAsia"/>
                        <w:i w:val="0"/>
                        <w:sz w:val="16"/>
                      </w:rPr>
                      <w:t>コーポレート・コミュニケーション・チーム</w:t>
                    </w:r>
                  </w:p>
                  <w:p w14:paraId="7B4446C1" w14:textId="33F02DA1" w:rsidR="00EC7126" w:rsidRPr="002E5F9B" w:rsidRDefault="00EC7126" w:rsidP="00EC7126">
                    <w:pPr>
                      <w:pStyle w:val="BodyTextIndent"/>
                      <w:ind w:left="0"/>
                      <w:rPr>
                        <w:rFonts w:eastAsia="MS Gothic"/>
                        <w:i w:val="0"/>
                        <w:sz w:val="16"/>
                        <w:szCs w:val="16"/>
                      </w:rPr>
                    </w:pPr>
                    <w:r w:rsidRPr="002E5F9B">
                      <w:rPr>
                        <w:rFonts w:eastAsia="MS Gothic" w:hint="eastAsia"/>
                        <w:i w:val="0"/>
                        <w:sz w:val="16"/>
                      </w:rPr>
                      <w:t>Phone: +49 8638 9810-272</w:t>
                    </w:r>
                  </w:p>
                  <w:p w14:paraId="055B4411" w14:textId="4B079E7B" w:rsidR="00EC7126" w:rsidRPr="002E5F9B" w:rsidRDefault="00571027" w:rsidP="00EC7126">
                    <w:pPr>
                      <w:pStyle w:val="Header"/>
                      <w:spacing w:line="360" w:lineRule="auto"/>
                      <w:rPr>
                        <w:rFonts w:ascii="Arial" w:eastAsia="MS Gothic" w:hAnsi="Arial" w:cs="Arial"/>
                        <w:sz w:val="16"/>
                        <w:szCs w:val="16"/>
                      </w:rPr>
                    </w:pPr>
                    <w:hyperlink r:id="rId4" w:history="1">
                      <w:r w:rsidR="00A67980" w:rsidRPr="002E5F9B">
                        <w:rPr>
                          <w:rStyle w:val="Hyperlink"/>
                          <w:rFonts w:ascii="Arial" w:eastAsia="MS Gothic" w:hAnsi="Arial" w:hint="eastAsia"/>
                          <w:sz w:val="16"/>
                          <w:szCs w:val="16"/>
                        </w:rPr>
                        <w:t>marlen.sittner@kraiburg-tpe.com</w:t>
                      </w:r>
                    </w:hyperlink>
                  </w:p>
                  <w:p w14:paraId="040029B1" w14:textId="77777777" w:rsidR="00EC7126" w:rsidRPr="002E5F9B" w:rsidRDefault="00EC7126" w:rsidP="001E1888">
                    <w:pPr>
                      <w:pStyle w:val="BodyTextIndent"/>
                      <w:ind w:left="0"/>
                      <w:rPr>
                        <w:rFonts w:eastAsia="MS Gothic"/>
                        <w:bCs/>
                        <w:sz w:val="16"/>
                        <w:szCs w:val="16"/>
                      </w:rPr>
                    </w:pPr>
                  </w:p>
                  <w:p w14:paraId="3C084A6B" w14:textId="194EEDA9" w:rsidR="001E1888" w:rsidRPr="002E5F9B" w:rsidRDefault="001E1888" w:rsidP="001E1888">
                    <w:pPr>
                      <w:pStyle w:val="BodyTextIndent"/>
                      <w:ind w:left="0"/>
                      <w:rPr>
                        <w:rFonts w:eastAsia="MS Gothic"/>
                        <w:bCs/>
                        <w:sz w:val="16"/>
                        <w:szCs w:val="16"/>
                      </w:rPr>
                    </w:pPr>
                    <w:r w:rsidRPr="002E5F9B">
                      <w:rPr>
                        <w:rFonts w:eastAsia="MS Gothic" w:hint="eastAsia"/>
                        <w:bCs/>
                        <w:sz w:val="16"/>
                        <w:szCs w:val="16"/>
                      </w:rPr>
                      <w:t>アジア太平洋地域：</w:t>
                    </w:r>
                  </w:p>
                  <w:p w14:paraId="251BCDA1" w14:textId="77777777" w:rsidR="001E1888" w:rsidRPr="002E5F9B" w:rsidRDefault="001E1888" w:rsidP="001E1888">
                    <w:pPr>
                      <w:pStyle w:val="Header"/>
                      <w:spacing w:line="360" w:lineRule="auto"/>
                      <w:rPr>
                        <w:rFonts w:ascii="Arial" w:eastAsia="MS Gothic" w:hAnsi="Arial" w:cs="Arial"/>
                        <w:bCs/>
                        <w:iCs/>
                        <w:sz w:val="16"/>
                        <w:szCs w:val="16"/>
                      </w:rPr>
                    </w:pPr>
                    <w:r w:rsidRPr="002E5F9B">
                      <w:rPr>
                        <w:rFonts w:ascii="Arial" w:eastAsia="MS Gothic" w:hAnsi="Arial" w:hint="eastAsia"/>
                        <w:bCs/>
                        <w:iCs/>
                        <w:sz w:val="16"/>
                        <w:szCs w:val="16"/>
                      </w:rPr>
                      <w:t>Bridget Ngang</w:t>
                    </w:r>
                    <w:r w:rsidRPr="002E5F9B">
                      <w:rPr>
                        <w:rFonts w:ascii="Arial" w:eastAsia="MS Gothic" w:hAnsi="Arial" w:hint="eastAsia"/>
                        <w:bCs/>
                        <w:iCs/>
                        <w:sz w:val="16"/>
                        <w:szCs w:val="16"/>
                      </w:rPr>
                      <w:t>（ブリジット・ナン）</w:t>
                    </w:r>
                  </w:p>
                  <w:p w14:paraId="36AC5C66" w14:textId="77777777" w:rsidR="001E1888" w:rsidRPr="002E5F9B" w:rsidRDefault="001E1888" w:rsidP="001E1888">
                    <w:pPr>
                      <w:pStyle w:val="Header"/>
                      <w:spacing w:line="360" w:lineRule="auto"/>
                      <w:rPr>
                        <w:rFonts w:ascii="Arial" w:eastAsia="MS Gothic" w:hAnsi="Arial" w:cs="Arial"/>
                        <w:bCs/>
                        <w:iCs/>
                        <w:sz w:val="16"/>
                        <w:szCs w:val="16"/>
                      </w:rPr>
                    </w:pPr>
                    <w:r w:rsidRPr="002E5F9B">
                      <w:rPr>
                        <w:rFonts w:ascii="Arial" w:eastAsia="MS Gothic" w:hAnsi="Arial" w:hint="eastAsia"/>
                        <w:bCs/>
                        <w:iCs/>
                        <w:sz w:val="16"/>
                        <w:szCs w:val="16"/>
                      </w:rPr>
                      <w:t>アジア太平洋地域　マーケティング・マネージャー</w:t>
                    </w:r>
                  </w:p>
                  <w:p w14:paraId="0D6196C4" w14:textId="77777777" w:rsidR="001E1888" w:rsidRPr="002E5F9B" w:rsidRDefault="001E1888" w:rsidP="001E1888">
                    <w:pPr>
                      <w:pStyle w:val="Header"/>
                      <w:spacing w:line="360" w:lineRule="auto"/>
                      <w:rPr>
                        <w:rFonts w:ascii="Arial" w:eastAsia="MS Gothic" w:hAnsi="Arial" w:cs="Arial"/>
                        <w:bCs/>
                        <w:iCs/>
                        <w:sz w:val="16"/>
                        <w:szCs w:val="16"/>
                      </w:rPr>
                    </w:pPr>
                    <w:r w:rsidRPr="002E5F9B">
                      <w:rPr>
                        <w:rFonts w:ascii="Arial" w:eastAsia="MS Gothic" w:hAnsi="Arial" w:hint="eastAsia"/>
                        <w:bCs/>
                        <w:iCs/>
                        <w:sz w:val="16"/>
                        <w:szCs w:val="16"/>
                      </w:rPr>
                      <w:t>Phone: +603 9545 6301</w:t>
                    </w:r>
                  </w:p>
                  <w:p w14:paraId="73E18B48" w14:textId="77777777" w:rsidR="001E1888" w:rsidRPr="002E5F9B" w:rsidRDefault="00571027" w:rsidP="001E1888">
                    <w:pPr>
                      <w:pStyle w:val="Header"/>
                      <w:spacing w:line="360" w:lineRule="auto"/>
                      <w:rPr>
                        <w:rFonts w:ascii="Arial" w:eastAsia="MS Gothic" w:hAnsi="Arial" w:cs="Arial"/>
                        <w:bCs/>
                        <w:iCs/>
                        <w:sz w:val="16"/>
                        <w:szCs w:val="16"/>
                      </w:rPr>
                    </w:pPr>
                    <w:hyperlink r:id="rId5" w:history="1">
                      <w:r w:rsidR="00A67980" w:rsidRPr="002E5F9B">
                        <w:rPr>
                          <w:rStyle w:val="Hyperlink"/>
                          <w:rFonts w:ascii="Arial" w:eastAsia="MS Gothic" w:hAnsi="Arial" w:hint="eastAsia"/>
                          <w:bCs/>
                          <w:iCs/>
                          <w:sz w:val="16"/>
                          <w:szCs w:val="16"/>
                        </w:rPr>
                        <w:t>bridget.ngang@kraiburg-tpe.com</w:t>
                      </w:r>
                    </w:hyperlink>
                  </w:p>
                  <w:p w14:paraId="2EA93E32" w14:textId="77777777" w:rsidR="001E1888" w:rsidRPr="002E5F9B"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1274358">
    <w:abstractNumId w:val="2"/>
  </w:num>
  <w:num w:numId="2" w16cid:durableId="1138955521">
    <w:abstractNumId w:val="7"/>
  </w:num>
  <w:num w:numId="3" w16cid:durableId="1994139211">
    <w:abstractNumId w:val="1"/>
  </w:num>
  <w:num w:numId="4" w16cid:durableId="11038104">
    <w:abstractNumId w:val="17"/>
  </w:num>
  <w:num w:numId="5" w16cid:durableId="968516122">
    <w:abstractNumId w:val="11"/>
  </w:num>
  <w:num w:numId="6" w16cid:durableId="34740828">
    <w:abstractNumId w:val="15"/>
  </w:num>
  <w:num w:numId="7" w16cid:durableId="120661440">
    <w:abstractNumId w:val="4"/>
  </w:num>
  <w:num w:numId="8" w16cid:durableId="978222097">
    <w:abstractNumId w:val="16"/>
  </w:num>
  <w:num w:numId="9" w16cid:durableId="1566064114">
    <w:abstractNumId w:val="12"/>
  </w:num>
  <w:num w:numId="10" w16cid:durableId="222757082">
    <w:abstractNumId w:val="0"/>
  </w:num>
  <w:num w:numId="11" w16cid:durableId="1870338804">
    <w:abstractNumId w:val="9"/>
  </w:num>
  <w:num w:numId="12" w16cid:durableId="16108892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60074854">
    <w:abstractNumId w:val="3"/>
  </w:num>
  <w:num w:numId="14" w16cid:durableId="961618038">
    <w:abstractNumId w:val="14"/>
  </w:num>
  <w:num w:numId="15" w16cid:durableId="993947655">
    <w:abstractNumId w:val="8"/>
  </w:num>
  <w:num w:numId="16" w16cid:durableId="75516758">
    <w:abstractNumId w:val="10"/>
  </w:num>
  <w:num w:numId="17" w16cid:durableId="1716008127">
    <w:abstractNumId w:val="6"/>
  </w:num>
  <w:num w:numId="18" w16cid:durableId="1414545565">
    <w:abstractNumId w:val="5"/>
  </w:num>
  <w:num w:numId="19" w16cid:durableId="71006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DAE"/>
    <w:rsid w:val="000F32CD"/>
    <w:rsid w:val="000F7C93"/>
    <w:rsid w:val="000F7C99"/>
    <w:rsid w:val="00100A43"/>
    <w:rsid w:val="001119A9"/>
    <w:rsid w:val="00116B00"/>
    <w:rsid w:val="00120B15"/>
    <w:rsid w:val="00121D30"/>
    <w:rsid w:val="00122C56"/>
    <w:rsid w:val="001246FA"/>
    <w:rsid w:val="00133856"/>
    <w:rsid w:val="00133C79"/>
    <w:rsid w:val="00144072"/>
    <w:rsid w:val="00146E7E"/>
    <w:rsid w:val="001507B4"/>
    <w:rsid w:val="00156BDE"/>
    <w:rsid w:val="00163E63"/>
    <w:rsid w:val="001655F4"/>
    <w:rsid w:val="0017332B"/>
    <w:rsid w:val="00173B45"/>
    <w:rsid w:val="0017431E"/>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3E75"/>
    <w:rsid w:val="00214C89"/>
    <w:rsid w:val="00225FD8"/>
    <w:rsid w:val="002262B1"/>
    <w:rsid w:val="00235BA5"/>
    <w:rsid w:val="002631F5"/>
    <w:rsid w:val="00267260"/>
    <w:rsid w:val="0028506D"/>
    <w:rsid w:val="0028707A"/>
    <w:rsid w:val="00290773"/>
    <w:rsid w:val="002934F9"/>
    <w:rsid w:val="0029752E"/>
    <w:rsid w:val="002A37DD"/>
    <w:rsid w:val="002A3920"/>
    <w:rsid w:val="002A532B"/>
    <w:rsid w:val="002B2DEF"/>
    <w:rsid w:val="002B3A55"/>
    <w:rsid w:val="002B5047"/>
    <w:rsid w:val="002B5F60"/>
    <w:rsid w:val="002B7CE1"/>
    <w:rsid w:val="002C3084"/>
    <w:rsid w:val="002C4280"/>
    <w:rsid w:val="002C6993"/>
    <w:rsid w:val="002C7BE6"/>
    <w:rsid w:val="002D03CB"/>
    <w:rsid w:val="002D3BC0"/>
    <w:rsid w:val="002D73D6"/>
    <w:rsid w:val="002E1053"/>
    <w:rsid w:val="002E5F9B"/>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1027"/>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5DF8"/>
    <w:rsid w:val="00702A9F"/>
    <w:rsid w:val="007032E6"/>
    <w:rsid w:val="00706824"/>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87E"/>
    <w:rsid w:val="00A36C8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37861"/>
    <w:rsid w:val="00B43FD8"/>
    <w:rsid w:val="00B45417"/>
    <w:rsid w:val="00B51833"/>
    <w:rsid w:val="00B654E7"/>
    <w:rsid w:val="00B71FAC"/>
    <w:rsid w:val="00B73EDB"/>
    <w:rsid w:val="00B80B6F"/>
    <w:rsid w:val="00B81B58"/>
    <w:rsid w:val="00B834D1"/>
    <w:rsid w:val="00B85723"/>
    <w:rsid w:val="00B86098"/>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687E"/>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C76A1D-276F-48D2-9FE5-B02111497C3E}">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8d3818be-6f21-4c29-ab13-78e30dc982d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0aac98f-77e3-488e-b1d0-e526279ba76f"/>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370</Words>
  <Characters>2114</Characters>
  <Application>Microsoft Office Word</Application>
  <DocSecurity>0</DocSecurity>
  <Lines>17</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2022-12-22T07:50:00Z</dcterms:created>
  <dcterms:modified xsi:type="dcterms:W3CDTF">2023-01-13T00:29:00Z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