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4858EE8" w14:textId="3BA4E589" w:rsidR="008B722B" w:rsidRPr="00087DFF" w:rsidRDefault="00A474F4" w:rsidP="00A474F4">
      <w:pPr>
        <w:spacing w:after="0" w:line="360" w:lineRule="auto"/>
        <w:rPr>
          <w:rFonts w:ascii="SimHei" w:eastAsia="SimHei" w:hAnsi="SimHei"/>
          <w:b/>
          <w:sz w:val="24"/>
        </w:rPr>
      </w:pPr>
      <w:r w:rsidRPr="00087DFF">
        <w:rPr>
          <w:rFonts w:ascii="SimHei" w:eastAsia="SimHei" w:hAnsi="SimHei" w:hint="eastAsia"/>
          <w:b/>
          <w:sz w:val="24"/>
        </w:rPr>
        <w:t>TPE 为护发配件焕发新生</w:t>
      </w:r>
    </w:p>
    <w:p w14:paraId="2F3B47D7" w14:textId="77777777" w:rsidR="00A474F4" w:rsidRPr="00087DFF" w:rsidRDefault="00A474F4" w:rsidP="00A474F4">
      <w:pPr>
        <w:spacing w:after="0" w:line="360" w:lineRule="auto"/>
        <w:rPr>
          <w:rFonts w:ascii="SimHei" w:eastAsia="SimHei" w:hAnsi="SimHei" w:cs="Arial"/>
          <w:b/>
          <w:bCs/>
          <w:sz w:val="24"/>
          <w:szCs w:val="24"/>
        </w:rPr>
      </w:pPr>
    </w:p>
    <w:p w14:paraId="64A8270D" w14:textId="57A6372B" w:rsidR="00A474F4" w:rsidRPr="00087DFF" w:rsidRDefault="00715B1A" w:rsidP="00A474F4">
      <w:pPr>
        <w:spacing w:after="0" w:line="360" w:lineRule="auto"/>
        <w:ind w:right="1559"/>
        <w:jc w:val="both"/>
        <w:rPr>
          <w:rFonts w:ascii="SimHei" w:eastAsia="SimHei" w:hAnsi="SimHei"/>
          <w:sz w:val="20"/>
        </w:rPr>
      </w:pPr>
      <w:r w:rsidRPr="00087DFF">
        <w:rPr>
          <w:rFonts w:ascii="SimHei" w:eastAsia="SimHei" w:hAnsi="SimHei" w:hint="eastAsia"/>
          <w:sz w:val="20"/>
        </w:rPr>
        <w:t>头发是个人至高无上的荣耀，它令人惊讶地提供了关于一个人的健康、习惯、生活方式、情绪甚至文化的线索。</w:t>
      </w:r>
      <w:r w:rsidR="00A474F4" w:rsidRPr="00087DFF">
        <w:rPr>
          <w:rFonts w:ascii="SimHei" w:eastAsia="SimHei" w:hAnsi="SimHei" w:hint="eastAsia"/>
          <w:sz w:val="20"/>
        </w:rPr>
        <w:t>当下，美发的趋势是追求自然美，也就是说发型要与发质、头发浓密度与发色相协调，而不是相悖。  塑造不同发型，达到爱美人士的</w:t>
      </w:r>
      <w:r w:rsidR="003E15C4" w:rsidRPr="00087DFF">
        <w:rPr>
          <w:rFonts w:ascii="SimHei" w:eastAsia="SimHei" w:hAnsi="SimHei" w:hint="eastAsia"/>
          <w:sz w:val="20"/>
        </w:rPr>
        <w:t>愿望</w:t>
      </w:r>
      <w:r w:rsidR="00A474F4" w:rsidRPr="00087DFF">
        <w:rPr>
          <w:rFonts w:ascii="SimHei" w:eastAsia="SimHei" w:hAnsi="SimHei" w:hint="eastAsia"/>
          <w:sz w:val="20"/>
        </w:rPr>
        <w:t>，向来不是一件容易的事情。最新款的护发工具使用简单，携带方便，几分钟内就可以帮助您打造出</w:t>
      </w:r>
      <w:r w:rsidR="007B0350" w:rsidRPr="00087DFF">
        <w:rPr>
          <w:rFonts w:ascii="SimHei" w:eastAsia="SimHei" w:hAnsi="SimHei" w:hint="eastAsia"/>
          <w:sz w:val="20"/>
        </w:rPr>
        <w:t>理想的发型</w:t>
      </w:r>
      <w:r w:rsidR="00A474F4" w:rsidRPr="00087DFF">
        <w:rPr>
          <w:rFonts w:ascii="SimHei" w:eastAsia="SimHei" w:hAnsi="SimHei" w:hint="eastAsia"/>
          <w:sz w:val="20"/>
        </w:rPr>
        <w:t>。此外，市场上</w:t>
      </w:r>
      <w:r w:rsidR="003258C9" w:rsidRPr="00087DFF">
        <w:rPr>
          <w:rFonts w:ascii="SimHei" w:eastAsia="SimHei" w:hAnsi="SimHei" w:hint="eastAsia"/>
          <w:sz w:val="20"/>
        </w:rPr>
        <w:t>高端和低成本发饰的可用性提高了这些设备的普及率。</w:t>
      </w:r>
      <w:r w:rsidR="00A474F4" w:rsidRPr="00087DFF">
        <w:rPr>
          <w:rFonts w:ascii="SimHei" w:eastAsia="SimHei" w:hAnsi="SimHei" w:hint="eastAsia"/>
          <w:strike/>
          <w:sz w:val="20"/>
        </w:rPr>
        <w:t xml:space="preserve"> </w:t>
      </w:r>
    </w:p>
    <w:p w14:paraId="21EF09C5" w14:textId="77777777" w:rsidR="00A474F4" w:rsidRPr="00087DFF" w:rsidRDefault="00A474F4" w:rsidP="00A474F4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</w:rPr>
      </w:pPr>
    </w:p>
    <w:p w14:paraId="19FBB9D0" w14:textId="14749361" w:rsidR="0026126E" w:rsidRPr="00087DFF" w:rsidRDefault="0026126E" w:rsidP="00A474F4">
      <w:pPr>
        <w:spacing w:after="0" w:line="360" w:lineRule="auto"/>
        <w:ind w:right="1559"/>
        <w:jc w:val="both"/>
        <w:rPr>
          <w:rFonts w:ascii="SimHei" w:eastAsia="SimHei" w:hAnsi="SimHei"/>
          <w:sz w:val="20"/>
        </w:rPr>
      </w:pPr>
      <w:r w:rsidRPr="00087DFF">
        <w:rPr>
          <w:rFonts w:ascii="SimHei" w:eastAsia="SimHei" w:hAnsi="SimHei" w:cs="Arial" w:hint="eastAsia"/>
          <w:sz w:val="20"/>
          <w:szCs w:val="20"/>
        </w:rPr>
        <w:t>头发护理配件的创新需要使用热塑性弹性体等先进材料，使制造商能够开发出满足消费者需求的优质产品，</w:t>
      </w:r>
      <w:r w:rsidR="006817D1" w:rsidRPr="00087DFF">
        <w:rPr>
          <w:rFonts w:ascii="SimHei" w:eastAsia="SimHei" w:hAnsi="SimHei" w:hint="eastAsia"/>
          <w:sz w:val="20"/>
        </w:rPr>
        <w:t>帮助他们打造亮丽秀</w:t>
      </w:r>
      <w:r w:rsidR="006817D1" w:rsidRPr="00087DFF">
        <w:rPr>
          <w:rFonts w:ascii="SimHei" w:eastAsia="SimHei" w:hAnsi="SimHei" w:cs="Arial" w:hint="eastAsia"/>
          <w:sz w:val="20"/>
          <w:szCs w:val="20"/>
        </w:rPr>
        <w:t>发</w:t>
      </w:r>
      <w:r w:rsidR="007D1B2E" w:rsidRPr="00087DFF">
        <w:rPr>
          <w:rFonts w:ascii="SimHei" w:eastAsia="SimHei" w:hAnsi="SimHei" w:cs="Arial" w:hint="eastAsia"/>
          <w:sz w:val="20"/>
          <w:szCs w:val="20"/>
        </w:rPr>
        <w:t>.</w:t>
      </w:r>
    </w:p>
    <w:p w14:paraId="1880C05F" w14:textId="77777777" w:rsidR="00A474F4" w:rsidRPr="00087DFF" w:rsidRDefault="00A474F4" w:rsidP="00A474F4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</w:rPr>
      </w:pPr>
    </w:p>
    <w:p w14:paraId="7EB3C9EC" w14:textId="29E0C118" w:rsidR="00A474F4" w:rsidRPr="00087DFF" w:rsidRDefault="007A26DE" w:rsidP="00A474F4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</w:rPr>
      </w:pPr>
      <w:r w:rsidRPr="00087DFF">
        <w:rPr>
          <w:rFonts w:ascii="SimHei" w:eastAsia="SimHei" w:hAnsi="SimHei" w:cs="Arial" w:hint="eastAsia"/>
          <w:sz w:val="20"/>
          <w:szCs w:val="20"/>
        </w:rPr>
        <w:t>热塑性弹性体或TPE可在护发配件中提供美学、功能和设计元素，如防卷发梳、矫直器和卷发器、吹风机、洗发刷、接发钳等。</w:t>
      </w:r>
    </w:p>
    <w:p w14:paraId="2E5C8A2A" w14:textId="77777777" w:rsidR="00FB35DA" w:rsidRPr="00087DFF" w:rsidRDefault="00FB35DA" w:rsidP="00A474F4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</w:rPr>
      </w:pPr>
    </w:p>
    <w:p w14:paraId="52566795" w14:textId="6F3D7C65" w:rsidR="00A474F4" w:rsidRPr="00087DFF" w:rsidRDefault="00A474F4" w:rsidP="00A474F4">
      <w:pPr>
        <w:spacing w:after="0" w:line="360" w:lineRule="auto"/>
        <w:ind w:right="1559"/>
        <w:jc w:val="both"/>
        <w:rPr>
          <w:rFonts w:ascii="SimHei" w:eastAsia="SimHei" w:hAnsi="SimHei"/>
          <w:sz w:val="20"/>
        </w:rPr>
      </w:pPr>
      <w:r w:rsidRPr="00087DFF">
        <w:rPr>
          <w:rFonts w:ascii="SimHei" w:eastAsia="SimHei" w:hAnsi="SimHei" w:hint="eastAsia"/>
          <w:sz w:val="20"/>
        </w:rPr>
        <w:t>作为一家全球知名的 TPE 制造商，凯柏胶宝</w:t>
      </w:r>
      <w:r w:rsidRPr="00087DFF">
        <w:rPr>
          <w:rFonts w:ascii="Calibri" w:eastAsia="SimHei" w:hAnsi="Calibri" w:cs="Calibri"/>
          <w:sz w:val="20"/>
        </w:rPr>
        <w:t>®</w:t>
      </w:r>
      <w:r w:rsidRPr="00087DFF">
        <w:rPr>
          <w:rFonts w:ascii="SimHei" w:eastAsia="SimHei" w:hAnsi="SimHei" w:hint="eastAsia"/>
          <w:sz w:val="20"/>
        </w:rPr>
        <w:t xml:space="preserve"> 致力于为各行各业提供各种热塑性弹性体产品和定制解决方案。其制造的定制工程化合物品质优越，具有机械和物理性能，适用于护发配件和其他消费和工业应用。 </w:t>
      </w:r>
    </w:p>
    <w:p w14:paraId="57D09AEA" w14:textId="77777777" w:rsidR="00A474F4" w:rsidRPr="00087DFF" w:rsidRDefault="00A474F4" w:rsidP="00A474F4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</w:rPr>
      </w:pPr>
    </w:p>
    <w:p w14:paraId="78D3F066" w14:textId="7271EDD5" w:rsidR="00A474F4" w:rsidRPr="00087DFF" w:rsidRDefault="00A474F4" w:rsidP="00A474F4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</w:rPr>
      </w:pPr>
      <w:r w:rsidRPr="00087DFF">
        <w:rPr>
          <w:rFonts w:ascii="SimHei" w:eastAsia="SimHei" w:hAnsi="SimHei" w:hint="eastAsia"/>
          <w:b/>
          <w:sz w:val="20"/>
        </w:rPr>
        <w:t xml:space="preserve">热塑宝 K TPE - </w:t>
      </w:r>
      <w:r w:rsidR="00632E1E" w:rsidRPr="00087DFF">
        <w:rPr>
          <w:rFonts w:ascii="SimHei" w:eastAsia="SimHei" w:hAnsi="SimHei" w:cs="Arial" w:hint="eastAsia"/>
          <w:sz w:val="20"/>
          <w:szCs w:val="20"/>
        </w:rPr>
        <w:t>主要优点</w:t>
      </w:r>
      <w:r w:rsidRPr="00087DFF">
        <w:rPr>
          <w:rFonts w:ascii="SimHei" w:eastAsia="SimHei" w:hAnsi="SimHei" w:hint="eastAsia"/>
          <w:b/>
          <w:sz w:val="20"/>
        </w:rPr>
        <w:t xml:space="preserve"> </w:t>
      </w:r>
    </w:p>
    <w:p w14:paraId="0EEA1DCB" w14:textId="54D34C6B" w:rsidR="00A474F4" w:rsidRPr="00087DFF" w:rsidRDefault="00A474F4" w:rsidP="00A474F4">
      <w:pPr>
        <w:spacing w:after="0" w:line="360" w:lineRule="auto"/>
        <w:ind w:right="1559"/>
        <w:jc w:val="both"/>
        <w:rPr>
          <w:rFonts w:ascii="SimHei" w:eastAsia="SimHei" w:hAnsi="SimHei"/>
          <w:sz w:val="20"/>
        </w:rPr>
      </w:pPr>
      <w:r w:rsidRPr="00087DFF">
        <w:rPr>
          <w:rFonts w:ascii="SimHei" w:eastAsia="SimHei" w:hAnsi="SimHei" w:hint="eastAsia"/>
          <w:sz w:val="20"/>
        </w:rPr>
        <w:t>凯柏胶宝</w:t>
      </w:r>
      <w:r w:rsidRPr="00087DFF">
        <w:rPr>
          <w:rFonts w:ascii="Calibri" w:eastAsia="SimHei" w:hAnsi="Calibri" w:cs="Calibri"/>
          <w:sz w:val="20"/>
        </w:rPr>
        <w:t>®</w:t>
      </w:r>
      <w:r w:rsidRPr="00087DFF">
        <w:rPr>
          <w:rFonts w:ascii="SimHei" w:eastAsia="SimHei" w:hAnsi="SimHei" w:hint="eastAsia"/>
          <w:sz w:val="20"/>
        </w:rPr>
        <w:t xml:space="preserve"> 的热塑宝 K TPE 系列具有众多优势性能，如耐皮肤油脂、耐防晒霜、耐皮脂、耐磨损、耐刮擦、弹性高等等，而所有这些材料优势性能正好满足制造护发配件的需求。该 TPE 系列可通过多种方式进行着色，其硬度范围从超软（48 VRLH）到邵氏 66 D，是制造配件手柄、按钮和握把的理想材料。</w:t>
      </w:r>
    </w:p>
    <w:p w14:paraId="49277665" w14:textId="09F5CC26" w:rsidR="00F43928" w:rsidRPr="00087DFF" w:rsidRDefault="00F43928" w:rsidP="00A474F4">
      <w:pPr>
        <w:spacing w:after="0" w:line="360" w:lineRule="auto"/>
        <w:ind w:right="1559"/>
        <w:jc w:val="both"/>
        <w:rPr>
          <w:rFonts w:ascii="SimHei" w:eastAsia="SimHei" w:hAnsi="SimHei"/>
          <w:sz w:val="20"/>
        </w:rPr>
      </w:pPr>
    </w:p>
    <w:p w14:paraId="35A57DE9" w14:textId="28DC1EA6" w:rsidR="00F43928" w:rsidRPr="00087DFF" w:rsidRDefault="00F43928" w:rsidP="00A474F4">
      <w:pPr>
        <w:spacing w:after="0" w:line="360" w:lineRule="auto"/>
        <w:ind w:right="1559"/>
        <w:jc w:val="both"/>
        <w:rPr>
          <w:rFonts w:ascii="SimHei" w:eastAsia="SimHei" w:hAnsi="SimHei"/>
          <w:sz w:val="20"/>
        </w:rPr>
      </w:pPr>
    </w:p>
    <w:p w14:paraId="1F909954" w14:textId="0956E8E3" w:rsidR="00F43928" w:rsidRPr="00087DFF" w:rsidRDefault="00F43928" w:rsidP="00A474F4">
      <w:pPr>
        <w:spacing w:after="0" w:line="360" w:lineRule="auto"/>
        <w:ind w:right="1559"/>
        <w:jc w:val="both"/>
        <w:rPr>
          <w:rFonts w:ascii="SimHei" w:eastAsia="SimHei" w:hAnsi="SimHei"/>
          <w:sz w:val="20"/>
        </w:rPr>
      </w:pPr>
    </w:p>
    <w:p w14:paraId="6630F6DF" w14:textId="7F7BC1DE" w:rsidR="00F43928" w:rsidRPr="00087DFF" w:rsidRDefault="00F43928" w:rsidP="00A474F4">
      <w:pPr>
        <w:spacing w:after="0" w:line="360" w:lineRule="auto"/>
        <w:ind w:right="1559"/>
        <w:jc w:val="both"/>
        <w:rPr>
          <w:rFonts w:ascii="SimHei" w:eastAsia="SimHei" w:hAnsi="SimHei"/>
          <w:sz w:val="20"/>
        </w:rPr>
      </w:pPr>
    </w:p>
    <w:p w14:paraId="49C96153" w14:textId="77777777" w:rsidR="00F43928" w:rsidRPr="00087DFF" w:rsidRDefault="00F43928" w:rsidP="00A474F4">
      <w:pPr>
        <w:spacing w:after="0" w:line="360" w:lineRule="auto"/>
        <w:ind w:right="1559"/>
        <w:jc w:val="both"/>
        <w:rPr>
          <w:rFonts w:ascii="SimHei" w:eastAsia="SimHei" w:hAnsi="SimHei"/>
          <w:sz w:val="20"/>
        </w:rPr>
      </w:pPr>
    </w:p>
    <w:p w14:paraId="4685B8B5" w14:textId="07C8E44A" w:rsidR="00A474F4" w:rsidRPr="00087DFF" w:rsidRDefault="00A474F4" w:rsidP="00A474F4">
      <w:pPr>
        <w:spacing w:after="0" w:line="360" w:lineRule="auto"/>
        <w:ind w:right="1559"/>
        <w:jc w:val="both"/>
        <w:rPr>
          <w:rFonts w:ascii="SimHei" w:eastAsia="SimHei" w:hAnsi="SimHei" w:cs="Arial"/>
          <w:b/>
          <w:bCs/>
          <w:strike/>
          <w:color w:val="FF0000"/>
          <w:sz w:val="20"/>
          <w:szCs w:val="20"/>
        </w:rPr>
      </w:pPr>
      <w:r w:rsidRPr="00087DFF">
        <w:rPr>
          <w:rFonts w:ascii="SimHei" w:eastAsia="SimHei" w:hAnsi="SimHei" w:hint="eastAsia"/>
          <w:b/>
          <w:sz w:val="20"/>
        </w:rPr>
        <w:t>TPE 系列 - 优秀轻质材料</w:t>
      </w:r>
    </w:p>
    <w:p w14:paraId="2ACBCDEF" w14:textId="51795E78" w:rsidR="00297414" w:rsidRPr="00087DFF" w:rsidRDefault="00A474F4" w:rsidP="00A474F4">
      <w:pPr>
        <w:spacing w:after="0" w:line="360" w:lineRule="auto"/>
        <w:ind w:right="1559"/>
        <w:jc w:val="both"/>
        <w:rPr>
          <w:rFonts w:ascii="SimHei" w:eastAsia="SimHei" w:hAnsi="SimHei" w:cs="Arial"/>
          <w:strike/>
          <w:color w:val="FF0000"/>
          <w:sz w:val="20"/>
          <w:szCs w:val="20"/>
        </w:rPr>
      </w:pPr>
      <w:r w:rsidRPr="00087DFF">
        <w:rPr>
          <w:rFonts w:ascii="SimHei" w:eastAsia="SimHei" w:hAnsi="SimHei" w:hint="eastAsia"/>
          <w:sz w:val="20"/>
        </w:rPr>
        <w:t>热塑宝 K 的精选轻</w:t>
      </w:r>
      <w:r w:rsidR="000A3A28" w:rsidRPr="00087DFF">
        <w:rPr>
          <w:rFonts w:ascii="SimHei" w:eastAsia="SimHei" w:hAnsi="SimHei" w:hint="eastAsia"/>
          <w:sz w:val="20"/>
        </w:rPr>
        <w:t>量</w:t>
      </w:r>
      <w:r w:rsidRPr="00087DFF">
        <w:rPr>
          <w:rFonts w:ascii="SimHei" w:eastAsia="SimHei" w:hAnsi="SimHei" w:hint="eastAsia"/>
          <w:sz w:val="20"/>
        </w:rPr>
        <w:t xml:space="preserve"> TPE 系列适用于紧凑型和轻质产品，如便携式吹风机、直发器、卷发棒和梳子、刷子，备受经常旅行人士或极简生活和忙碌生活人士的</w:t>
      </w:r>
      <w:r w:rsidR="00461257" w:rsidRPr="00087DFF">
        <w:rPr>
          <w:rFonts w:ascii="SimHei" w:eastAsia="SimHei" w:hAnsi="SimHei" w:hint="eastAsia"/>
          <w:sz w:val="20"/>
        </w:rPr>
        <w:t>欢迎</w:t>
      </w:r>
      <w:r w:rsidRPr="00087DFF">
        <w:rPr>
          <w:rFonts w:ascii="SimHei" w:eastAsia="SimHei" w:hAnsi="SimHei" w:hint="eastAsia"/>
          <w:sz w:val="20"/>
        </w:rPr>
        <w:t xml:space="preserve">。  </w:t>
      </w:r>
    </w:p>
    <w:p w14:paraId="1191DDCF" w14:textId="77777777" w:rsidR="00A474F4" w:rsidRPr="00087DFF" w:rsidRDefault="00A474F4" w:rsidP="00A474F4">
      <w:pPr>
        <w:spacing w:after="0" w:line="360" w:lineRule="auto"/>
        <w:ind w:right="1559"/>
        <w:jc w:val="both"/>
        <w:rPr>
          <w:rFonts w:ascii="SimHei" w:eastAsia="SimHei" w:hAnsi="SimHei" w:cs="Arial"/>
          <w:sz w:val="20"/>
          <w:szCs w:val="20"/>
        </w:rPr>
      </w:pPr>
    </w:p>
    <w:p w14:paraId="3B6EA377" w14:textId="0A9254CC" w:rsidR="00795A08" w:rsidRPr="00087DFF" w:rsidRDefault="00795A08" w:rsidP="00A474F4">
      <w:pPr>
        <w:spacing w:line="360" w:lineRule="auto"/>
        <w:ind w:right="1700"/>
        <w:jc w:val="both"/>
        <w:rPr>
          <w:rFonts w:ascii="SimHei" w:eastAsia="SimHei" w:hAnsi="SimHei" w:cs="Arial"/>
          <w:b/>
          <w:bCs/>
          <w:sz w:val="20"/>
          <w:szCs w:val="20"/>
        </w:rPr>
      </w:pPr>
      <w:r w:rsidRPr="00087DFF">
        <w:rPr>
          <w:rFonts w:ascii="SimHei" w:eastAsia="SimHei" w:hAnsi="SimHei" w:hint="eastAsia"/>
          <w:b/>
          <w:sz w:val="20"/>
        </w:rPr>
        <w:t>TPE 在可持续发展方面取得成功</w:t>
      </w:r>
    </w:p>
    <w:p w14:paraId="0B4E7C65" w14:textId="663DC964" w:rsidR="00BA3E4C" w:rsidRPr="00087DFF" w:rsidRDefault="00BA3E4C" w:rsidP="00A474F4">
      <w:pPr>
        <w:spacing w:after="0" w:line="360" w:lineRule="auto"/>
        <w:ind w:right="1700"/>
        <w:rPr>
          <w:rFonts w:ascii="SimHei" w:eastAsia="SimHei" w:hAnsi="SimHei" w:cs="Arial"/>
          <w:sz w:val="20"/>
          <w:szCs w:val="20"/>
        </w:rPr>
      </w:pPr>
      <w:r w:rsidRPr="00087DFF">
        <w:rPr>
          <w:rFonts w:ascii="SimHei" w:eastAsia="SimHei" w:hAnsi="SimHei" w:hint="eastAsia"/>
          <w:sz w:val="20"/>
        </w:rPr>
        <w:t>除了作为护发配件材料，凯柏胶宝</w:t>
      </w:r>
      <w:r w:rsidRPr="00087DFF">
        <w:rPr>
          <w:rFonts w:ascii="Calibri" w:eastAsia="SimHei" w:hAnsi="Calibri" w:cs="Calibri"/>
          <w:sz w:val="20"/>
        </w:rPr>
        <w:t>®</w:t>
      </w:r>
      <w:r w:rsidRPr="00087DFF">
        <w:rPr>
          <w:rFonts w:ascii="SimHei" w:eastAsia="SimHei" w:hAnsi="SimHei" w:hint="eastAsia"/>
          <w:sz w:val="20"/>
        </w:rPr>
        <w:t xml:space="preserve"> 最近开发的可持续性创新产品包括专门</w:t>
      </w:r>
      <w:r w:rsidR="006D0DCA" w:rsidRPr="00087DFF">
        <w:rPr>
          <w:rFonts w:ascii="SimHei" w:eastAsia="SimHei" w:hAnsi="SimHei" w:cs="Arial" w:hint="eastAsia"/>
          <w:sz w:val="20"/>
          <w:szCs w:val="20"/>
          <w:lang w:bidi="ar-SA"/>
        </w:rPr>
        <w:t>为汽车、消费</w:t>
      </w:r>
      <w:r w:rsidR="00E61ACD" w:rsidRPr="00087DFF">
        <w:rPr>
          <w:rFonts w:ascii="SimHei" w:eastAsia="SimHei" w:hAnsi="SimHei" w:hint="eastAsia"/>
          <w:sz w:val="20"/>
        </w:rPr>
        <w:t>品</w:t>
      </w:r>
      <w:r w:rsidR="006D0DCA" w:rsidRPr="00087DFF">
        <w:rPr>
          <w:rFonts w:ascii="SimHei" w:eastAsia="SimHei" w:hAnsi="SimHei" w:cs="Arial" w:hint="eastAsia"/>
          <w:sz w:val="20"/>
          <w:szCs w:val="20"/>
          <w:lang w:bidi="ar-SA"/>
        </w:rPr>
        <w:t>和工业应用开发的材料解决方案</w:t>
      </w:r>
      <w:r w:rsidRPr="00087DFF">
        <w:rPr>
          <w:rFonts w:ascii="SimHei" w:eastAsia="SimHei" w:hAnsi="SimHei" w:hint="eastAsia"/>
          <w:sz w:val="20"/>
        </w:rPr>
        <w:t>，</w:t>
      </w:r>
      <w:r w:rsidR="00ED4639" w:rsidRPr="00087DFF">
        <w:rPr>
          <w:rFonts w:ascii="SimHei" w:eastAsia="SimHei" w:hAnsi="SimHei" w:cs="Arial" w:hint="eastAsia"/>
          <w:sz w:val="20"/>
          <w:szCs w:val="20"/>
          <w:lang w:bidi="ar-SA"/>
        </w:rPr>
        <w:t>该解决方案</w:t>
      </w:r>
      <w:r w:rsidRPr="00087DFF">
        <w:rPr>
          <w:rFonts w:ascii="SimHei" w:eastAsia="SimHei" w:hAnsi="SimHei" w:hint="eastAsia"/>
          <w:sz w:val="20"/>
        </w:rPr>
        <w:t xml:space="preserve">包括消费后回收物（PCR）和后工业回收物（PIR）。 </w:t>
      </w:r>
    </w:p>
    <w:p w14:paraId="28DB6CD2" w14:textId="456F8D24" w:rsidR="00BA3E4C" w:rsidRPr="00087DFF" w:rsidRDefault="00BA3E4C" w:rsidP="00A474F4">
      <w:pPr>
        <w:spacing w:after="0" w:line="360" w:lineRule="auto"/>
        <w:ind w:right="1700"/>
        <w:rPr>
          <w:rFonts w:ascii="SimHei" w:eastAsia="SimHei" w:hAnsi="SimHei" w:cs="Arial"/>
          <w:sz w:val="20"/>
          <w:szCs w:val="20"/>
        </w:rPr>
      </w:pPr>
      <w:r w:rsidRPr="00087DFF">
        <w:rPr>
          <w:rFonts w:ascii="SimHei" w:eastAsia="SimHei" w:hAnsi="SimHei" w:hint="eastAsia"/>
          <w:sz w:val="20"/>
        </w:rPr>
        <w:t>这一点有力印证了凯柏胶宝</w:t>
      </w:r>
      <w:r w:rsidRPr="00087DFF">
        <w:rPr>
          <w:rFonts w:ascii="Calibri" w:eastAsia="SimHei" w:hAnsi="Calibri" w:cs="Calibri"/>
          <w:sz w:val="20"/>
        </w:rPr>
        <w:t>®</w:t>
      </w:r>
      <w:r w:rsidRPr="00087DFF">
        <w:rPr>
          <w:rFonts w:ascii="SimHei" w:eastAsia="SimHei" w:hAnsi="SimHei" w:hint="eastAsia"/>
          <w:sz w:val="20"/>
        </w:rPr>
        <w:t xml:space="preserve"> 一直在践行其可持续原则。</w:t>
      </w:r>
      <w:r w:rsidRPr="00087DFF">
        <w:rPr>
          <w:rFonts w:ascii="SimHei" w:eastAsia="SimHei" w:hAnsi="SimHei" w:hint="eastAsia"/>
          <w:sz w:val="20"/>
        </w:rPr>
        <w:br/>
      </w:r>
    </w:p>
    <w:p w14:paraId="77335FEB" w14:textId="1B766A5F" w:rsidR="00795A08" w:rsidRPr="00087DFF" w:rsidRDefault="00795A08" w:rsidP="00A474F4">
      <w:pPr>
        <w:spacing w:line="360" w:lineRule="auto"/>
        <w:ind w:right="1700"/>
        <w:rPr>
          <w:rFonts w:ascii="SimHei" w:eastAsia="SimHei" w:hAnsi="SimHei" w:cs="Arial"/>
          <w:sz w:val="20"/>
          <w:szCs w:val="20"/>
        </w:rPr>
      </w:pPr>
      <w:r w:rsidRPr="00087DFF">
        <w:rPr>
          <w:rFonts w:ascii="SimHei" w:eastAsia="SimHei" w:hAnsi="SimHei" w:hint="eastAsia"/>
          <w:sz w:val="20"/>
        </w:rPr>
        <w:t>您正在寻找可持续的 TPE 解决方案？</w:t>
      </w:r>
      <w:r w:rsidRPr="00087DFF">
        <w:rPr>
          <w:rFonts w:ascii="SimHei" w:eastAsia="SimHei" w:hAnsi="SimHei" w:hint="eastAsia"/>
          <w:sz w:val="20"/>
          <w:u w:val="single"/>
        </w:rPr>
        <w:t>欢迎咨询我们！</w:t>
      </w:r>
      <w:r w:rsidRPr="00087DFF">
        <w:rPr>
          <w:rFonts w:ascii="SimHei" w:eastAsia="SimHei" w:hAnsi="SimHei" w:hint="eastAsia"/>
          <w:sz w:val="20"/>
        </w:rPr>
        <w:t xml:space="preserve"> </w:t>
      </w:r>
    </w:p>
    <w:p w14:paraId="0D0E56DD" w14:textId="0EF706B8" w:rsidR="00901474" w:rsidRPr="00087DFF" w:rsidRDefault="00795A08" w:rsidP="00ED4639">
      <w:pPr>
        <w:spacing w:line="360" w:lineRule="auto"/>
        <w:ind w:right="1559"/>
        <w:rPr>
          <w:rFonts w:ascii="SimHei" w:eastAsia="SimHei" w:hAnsi="SimHei" w:cs="Arial"/>
          <w:sz w:val="20"/>
          <w:szCs w:val="20"/>
        </w:rPr>
      </w:pPr>
      <w:r w:rsidRPr="00087DFF">
        <w:rPr>
          <w:rFonts w:ascii="SimHei" w:eastAsia="SimHei" w:hAnsi="SimHei" w:hint="eastAsia"/>
          <w:sz w:val="20"/>
        </w:rPr>
        <w:t>我们的专家很乐意回答您提出的任何问题，并为您的应用提供正确的解决方案</w:t>
      </w:r>
    </w:p>
    <w:p w14:paraId="438A0E92" w14:textId="18804CE9" w:rsidR="00BA3E4C" w:rsidRPr="00087DFF" w:rsidRDefault="00C0788B" w:rsidP="00986C1F">
      <w:pPr>
        <w:keepNext/>
        <w:keepLines/>
        <w:spacing w:after="0" w:line="360" w:lineRule="auto"/>
        <w:ind w:right="1842"/>
        <w:rPr>
          <w:rFonts w:ascii="SimHei" w:eastAsia="SimHei" w:hAnsi="SimHei" w:cs="Arial"/>
          <w:b/>
          <w:bCs/>
          <w:noProof/>
          <w:sz w:val="20"/>
          <w:szCs w:val="20"/>
          <w:lang w:bidi="ar-SA"/>
        </w:rPr>
      </w:pPr>
      <w:r>
        <w:rPr>
          <w:noProof/>
        </w:rPr>
        <w:drawing>
          <wp:inline distT="0" distB="0" distL="0" distR="0" wp14:anchorId="285C361A" wp14:editId="749451AB">
            <wp:extent cx="3909060" cy="2162300"/>
            <wp:effectExtent l="0" t="0" r="0" b="9525"/>
            <wp:docPr id="1" name="Picture 1" descr="A picture containing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pers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3489" cy="2170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08EF9" w14:textId="0ACAA483" w:rsidR="005320D5" w:rsidRPr="00087DFF" w:rsidRDefault="005320D5" w:rsidP="00986C1F">
      <w:pPr>
        <w:keepNext/>
        <w:keepLines/>
        <w:spacing w:after="0" w:line="360" w:lineRule="auto"/>
        <w:ind w:right="1842"/>
        <w:rPr>
          <w:rFonts w:ascii="SimHei" w:eastAsia="SimHei" w:hAnsi="SimHei" w:cs="Arial"/>
          <w:noProof/>
          <w:sz w:val="20"/>
          <w:szCs w:val="20"/>
        </w:rPr>
      </w:pPr>
      <w:r w:rsidRPr="00087DFF">
        <w:rPr>
          <w:rFonts w:ascii="SimHei" w:eastAsia="SimHei" w:hAnsi="SimHei" w:hint="eastAsia"/>
          <w:b/>
          <w:sz w:val="20"/>
        </w:rPr>
        <w:t>（图片：</w:t>
      </w:r>
      <w:r w:rsidRPr="00087DFF">
        <w:rPr>
          <w:rFonts w:ascii="Calibri" w:eastAsia="SimHei" w:hAnsi="Calibri" w:cs="Calibri"/>
          <w:b/>
          <w:sz w:val="20"/>
        </w:rPr>
        <w:t>©</w:t>
      </w:r>
      <w:r w:rsidRPr="00087DFF">
        <w:rPr>
          <w:rFonts w:ascii="SimHei" w:eastAsia="SimHei" w:hAnsi="SimHei" w:hint="eastAsia"/>
          <w:b/>
          <w:sz w:val="20"/>
        </w:rPr>
        <w:t xml:space="preserve"> 2022 凯柏胶宝</w:t>
      </w:r>
      <w:r w:rsidRPr="00087DFF">
        <w:rPr>
          <w:rFonts w:ascii="Calibri" w:eastAsia="SimHei" w:hAnsi="Calibri" w:cs="Calibri"/>
          <w:b/>
          <w:sz w:val="20"/>
        </w:rPr>
        <w:t>®</w:t>
      </w:r>
      <w:r w:rsidRPr="00087DFF">
        <w:rPr>
          <w:rFonts w:ascii="SimHei" w:eastAsia="SimHei" w:hAnsi="SimHei" w:hint="eastAsia"/>
          <w:b/>
          <w:sz w:val="20"/>
        </w:rPr>
        <w:t xml:space="preserve"> 版权所有）</w:t>
      </w:r>
    </w:p>
    <w:p w14:paraId="6FC6BFB4" w14:textId="135D64E3" w:rsidR="00EC7126" w:rsidRDefault="005320D5" w:rsidP="00986C1F">
      <w:pPr>
        <w:spacing w:after="0" w:line="360" w:lineRule="auto"/>
        <w:ind w:right="1842"/>
        <w:rPr>
          <w:rFonts w:ascii="SimHei" w:eastAsia="SimHei" w:hAnsi="SimHei"/>
          <w:sz w:val="20"/>
        </w:rPr>
      </w:pPr>
      <w:r w:rsidRPr="00087DFF">
        <w:rPr>
          <w:rFonts w:ascii="SimHei" w:eastAsia="SimHei" w:hAnsi="SimHei" w:hint="eastAsia"/>
          <w:sz w:val="20"/>
        </w:rPr>
        <w:t>如需高清图片，请联系 Bridget Ngang（</w:t>
      </w:r>
      <w:hyperlink r:id="rId12" w:history="1">
        <w:r w:rsidR="00087DFF" w:rsidRPr="00D33C46">
          <w:rPr>
            <w:rStyle w:val="Hyperlink"/>
            <w:rFonts w:ascii="SimHei" w:eastAsia="SimHei" w:hAnsi="SimHei" w:hint="eastAsia"/>
            <w:sz w:val="20"/>
          </w:rPr>
          <w:t>bridget.ngang@kraiburg</w:t>
        </w:r>
        <w:r w:rsidR="00087DFF" w:rsidRPr="00D33C46">
          <w:rPr>
            <w:rStyle w:val="Hyperlink"/>
            <w:rFonts w:ascii="SimHei" w:eastAsia="SimHei" w:hAnsi="SimHei"/>
            <w:sz w:val="20"/>
          </w:rPr>
          <w:t>-</w:t>
        </w:r>
        <w:r w:rsidR="00087DFF" w:rsidRPr="00D33C46">
          <w:rPr>
            <w:rStyle w:val="Hyperlink"/>
            <w:rFonts w:ascii="SimHei" w:eastAsia="SimHei" w:hAnsi="SimHei" w:hint="eastAsia"/>
            <w:sz w:val="20"/>
          </w:rPr>
          <w:t>tpe.com</w:t>
        </w:r>
      </w:hyperlink>
      <w:r w:rsidRPr="00087DFF">
        <w:rPr>
          <w:rFonts w:ascii="SimHei" w:eastAsia="SimHei" w:hAnsi="SimHei" w:hint="eastAsia"/>
          <w:sz w:val="20"/>
        </w:rPr>
        <w:t xml:space="preserve">，+6 03 9545 6301）。 </w:t>
      </w:r>
    </w:p>
    <w:p w14:paraId="13AC1E41" w14:textId="77777777" w:rsidR="00087DFF" w:rsidRPr="00087DFF" w:rsidRDefault="00087DFF" w:rsidP="00986C1F">
      <w:pPr>
        <w:spacing w:after="0" w:line="360" w:lineRule="auto"/>
        <w:ind w:right="1842"/>
        <w:rPr>
          <w:rFonts w:ascii="SimHei" w:eastAsia="SimHei" w:hAnsi="SimHei" w:cs="Arial"/>
          <w:sz w:val="20"/>
          <w:szCs w:val="20"/>
        </w:rPr>
      </w:pPr>
    </w:p>
    <w:p w14:paraId="354AFA3B" w14:textId="272E868E" w:rsidR="009D2688" w:rsidRPr="00087DFF" w:rsidRDefault="009D2688" w:rsidP="00986C1F">
      <w:pPr>
        <w:spacing w:line="360" w:lineRule="auto"/>
        <w:ind w:right="1842"/>
        <w:rPr>
          <w:rFonts w:ascii="SimHei" w:eastAsia="SimHei" w:hAnsi="SimHei" w:cs="Arial"/>
          <w:b/>
          <w:sz w:val="20"/>
          <w:szCs w:val="20"/>
        </w:rPr>
      </w:pPr>
      <w:r w:rsidRPr="00087DFF">
        <w:rPr>
          <w:rFonts w:ascii="SimHei" w:eastAsia="SimHei" w:hAnsi="SimHei" w:hint="eastAsia"/>
          <w:b/>
          <w:sz w:val="20"/>
        </w:rPr>
        <w:t>媒体联系人信息：</w:t>
      </w:r>
      <w:r w:rsidRPr="00087DFF">
        <w:rPr>
          <w:rFonts w:ascii="SimHei" w:eastAsia="SimHei" w:hAnsi="SimHei" w:hint="eastAsia"/>
          <w:noProof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86E82FA" w14:textId="4C2C95E1" w:rsidR="009D2688" w:rsidRPr="00087DFF" w:rsidRDefault="00C0788B" w:rsidP="00986C1F">
      <w:pPr>
        <w:spacing w:line="360" w:lineRule="auto"/>
        <w:ind w:right="1842"/>
        <w:rPr>
          <w:rFonts w:ascii="SimHei" w:eastAsia="SimHei" w:hAnsi="SimHei" w:cs="Arial"/>
          <w:bCs/>
          <w:sz w:val="20"/>
          <w:szCs w:val="20"/>
        </w:rPr>
      </w:pPr>
      <w:hyperlink r:id="rId15" w:history="1">
        <w:r w:rsidR="0007162F" w:rsidRPr="00087DFF">
          <w:rPr>
            <w:rStyle w:val="Hyperlink"/>
            <w:rFonts w:ascii="SimHei" w:eastAsia="SimHei" w:hAnsi="SimHei" w:hint="eastAsia"/>
            <w:color w:val="auto"/>
            <w:sz w:val="20"/>
          </w:rPr>
          <w:t>下载高清图片</w:t>
        </w:r>
      </w:hyperlink>
    </w:p>
    <w:p w14:paraId="62A3669E" w14:textId="77777777" w:rsidR="009D2688" w:rsidRPr="00087DFF" w:rsidRDefault="009D2688" w:rsidP="00986C1F">
      <w:pPr>
        <w:spacing w:line="360" w:lineRule="auto"/>
        <w:ind w:right="1842"/>
        <w:rPr>
          <w:rFonts w:ascii="SimHei" w:eastAsia="SimHei" w:hAnsi="SimHei" w:cs="Arial"/>
          <w:b/>
          <w:sz w:val="20"/>
          <w:szCs w:val="20"/>
        </w:rPr>
      </w:pPr>
      <w:r w:rsidRPr="00087DFF">
        <w:rPr>
          <w:rFonts w:ascii="SimHei" w:eastAsia="SimHei" w:hAnsi="SimHei" w:hint="eastAsia"/>
          <w:noProof/>
          <w:sz w:val="20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308CF75" w14:textId="4A30B6F2" w:rsidR="003927B3" w:rsidRPr="00087DFF" w:rsidRDefault="00C0788B" w:rsidP="00986C1F">
      <w:pPr>
        <w:spacing w:line="360" w:lineRule="auto"/>
        <w:ind w:right="1842"/>
        <w:rPr>
          <w:rFonts w:ascii="SimHei" w:eastAsia="SimHei" w:hAnsi="SimHei" w:cs="Arial"/>
          <w:bCs/>
          <w:sz w:val="20"/>
          <w:szCs w:val="20"/>
        </w:rPr>
      </w:pPr>
      <w:hyperlink r:id="rId18" w:history="1">
        <w:r w:rsidR="0007162F" w:rsidRPr="00087DFF">
          <w:rPr>
            <w:rStyle w:val="Hyperlink"/>
            <w:rFonts w:ascii="SimHei" w:eastAsia="SimHei" w:hAnsi="SimHei" w:hint="eastAsia"/>
            <w:color w:val="auto"/>
            <w:sz w:val="20"/>
          </w:rPr>
          <w:t>凯柏胶宝</w:t>
        </w:r>
        <w:r w:rsidR="0007162F" w:rsidRPr="00087DFF">
          <w:rPr>
            <w:rStyle w:val="Hyperlink"/>
            <w:rFonts w:ascii="Calibri" w:eastAsia="SimHei" w:hAnsi="Calibri" w:cs="Calibri"/>
            <w:color w:val="auto"/>
            <w:sz w:val="20"/>
          </w:rPr>
          <w:t>®</w:t>
        </w:r>
        <w:r w:rsidR="0007162F" w:rsidRPr="00087DFF">
          <w:rPr>
            <w:rStyle w:val="Hyperlink"/>
            <w:rFonts w:ascii="SimHei" w:eastAsia="SimHei" w:hAnsi="SimHei" w:hint="eastAsia"/>
            <w:color w:val="auto"/>
            <w:sz w:val="20"/>
          </w:rPr>
          <w:t>最新资讯</w:t>
        </w:r>
      </w:hyperlink>
    </w:p>
    <w:p w14:paraId="65E6E244" w14:textId="77777777" w:rsidR="003927B3" w:rsidRPr="00087DFF" w:rsidRDefault="003927B3" w:rsidP="00986C1F">
      <w:pPr>
        <w:spacing w:line="360" w:lineRule="auto"/>
        <w:ind w:right="1842"/>
        <w:rPr>
          <w:rFonts w:ascii="SimHei" w:eastAsia="SimHei" w:hAnsi="SimHei" w:cs="Arial"/>
          <w:bCs/>
          <w:sz w:val="20"/>
          <w:szCs w:val="20"/>
          <w:lang w:val="en-GB"/>
        </w:rPr>
      </w:pPr>
    </w:p>
    <w:p w14:paraId="020DD930" w14:textId="240B707B" w:rsidR="009D2688" w:rsidRPr="00087DFF" w:rsidRDefault="009D2688" w:rsidP="00986C1F">
      <w:pPr>
        <w:spacing w:line="360" w:lineRule="auto"/>
        <w:ind w:right="1842"/>
        <w:rPr>
          <w:rFonts w:ascii="SimHei" w:eastAsia="SimHei" w:hAnsi="SimHei" w:cs="Arial"/>
          <w:bCs/>
          <w:sz w:val="20"/>
          <w:szCs w:val="20"/>
        </w:rPr>
      </w:pPr>
      <w:r w:rsidRPr="00087DFF">
        <w:rPr>
          <w:rFonts w:ascii="SimHei" w:eastAsia="SimHei" w:hAnsi="SimHei" w:hint="eastAsia"/>
          <w:b/>
          <w:sz w:val="20"/>
        </w:rPr>
        <w:t>连接社交媒体：</w:t>
      </w:r>
    </w:p>
    <w:p w14:paraId="6851B976" w14:textId="77777777" w:rsidR="009D2688" w:rsidRPr="00087DFF" w:rsidRDefault="009D2688" w:rsidP="00986C1F">
      <w:pPr>
        <w:spacing w:line="360" w:lineRule="auto"/>
        <w:ind w:right="1842"/>
        <w:rPr>
          <w:rFonts w:ascii="SimHei" w:eastAsia="SimHei" w:hAnsi="SimHei" w:cs="Arial"/>
          <w:b/>
          <w:sz w:val="20"/>
          <w:szCs w:val="20"/>
        </w:rPr>
      </w:pPr>
      <w:r w:rsidRPr="00087DFF">
        <w:rPr>
          <w:rFonts w:ascii="SimHei" w:eastAsia="SimHei" w:hAnsi="SimHei" w:hint="eastAsia"/>
          <w:b/>
          <w:sz w:val="20"/>
        </w:rPr>
        <w:t xml:space="preserve"> </w:t>
      </w:r>
      <w:r w:rsidRPr="00087DFF">
        <w:rPr>
          <w:rFonts w:ascii="SimHei" w:eastAsia="SimHei" w:hAnsi="SimHei" w:hint="eastAsia"/>
          <w:noProof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7DFF">
        <w:rPr>
          <w:rFonts w:ascii="SimHei" w:eastAsia="SimHei" w:hAnsi="SimHei" w:hint="eastAsia"/>
          <w:b/>
          <w:sz w:val="20"/>
        </w:rPr>
        <w:t xml:space="preserve">   </w:t>
      </w:r>
      <w:r w:rsidRPr="00087DFF">
        <w:rPr>
          <w:rFonts w:ascii="SimHei" w:eastAsia="SimHei" w:hAnsi="SimHei" w:hint="eastAsia"/>
          <w:noProof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7DFF">
        <w:rPr>
          <w:rFonts w:ascii="SimHei" w:eastAsia="SimHei" w:hAnsi="SimHei" w:hint="eastAsia"/>
          <w:b/>
          <w:sz w:val="20"/>
        </w:rPr>
        <w:t xml:space="preserve">    </w:t>
      </w:r>
      <w:r w:rsidRPr="00087DFF">
        <w:rPr>
          <w:rFonts w:ascii="SimHei" w:eastAsia="SimHei" w:hAnsi="SimHei" w:hint="eastAsia"/>
          <w:noProof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7DFF">
        <w:rPr>
          <w:rFonts w:ascii="SimHei" w:eastAsia="SimHei" w:hAnsi="SimHei" w:hint="eastAsia"/>
          <w:b/>
          <w:sz w:val="20"/>
        </w:rPr>
        <w:t xml:space="preserve">   </w:t>
      </w:r>
      <w:r w:rsidRPr="00087DFF">
        <w:rPr>
          <w:rFonts w:ascii="SimHei" w:eastAsia="SimHei" w:hAnsi="SimHei" w:hint="eastAsia"/>
          <w:noProof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7DFF">
        <w:rPr>
          <w:rFonts w:ascii="SimHei" w:eastAsia="SimHei" w:hAnsi="SimHei" w:hint="eastAsia"/>
          <w:b/>
          <w:sz w:val="20"/>
        </w:rPr>
        <w:t xml:space="preserve">  </w:t>
      </w:r>
      <w:r w:rsidRPr="00087DFF">
        <w:rPr>
          <w:rFonts w:ascii="SimHei" w:eastAsia="SimHei" w:hAnsi="SimHei" w:hint="eastAsia"/>
          <w:noProof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06E577AE" w:rsidR="009D2688" w:rsidRPr="00087DFF" w:rsidRDefault="009D2688" w:rsidP="00986C1F">
      <w:pPr>
        <w:spacing w:line="360" w:lineRule="auto"/>
        <w:ind w:right="1842"/>
        <w:rPr>
          <w:rFonts w:ascii="SimHei" w:eastAsia="SimHei" w:hAnsi="SimHei" w:cs="Arial"/>
          <w:b/>
          <w:sz w:val="20"/>
          <w:szCs w:val="20"/>
        </w:rPr>
      </w:pPr>
      <w:r w:rsidRPr="00087DFF">
        <w:rPr>
          <w:rFonts w:ascii="SimHei" w:eastAsia="SimHei" w:hAnsi="SimHei" w:hint="eastAsia"/>
          <w:b/>
          <w:sz w:val="20"/>
        </w:rPr>
        <w:t>关注我们的微信公众号</w:t>
      </w:r>
    </w:p>
    <w:p w14:paraId="4C473532" w14:textId="77777777" w:rsidR="00087DFF" w:rsidRPr="00087DFF" w:rsidRDefault="009D2688" w:rsidP="00986C1F">
      <w:pPr>
        <w:spacing w:line="360" w:lineRule="auto"/>
        <w:ind w:right="1842"/>
        <w:jc w:val="both"/>
        <w:rPr>
          <w:rFonts w:ascii="SimHei" w:eastAsia="SimHei" w:hAnsi="SimHei" w:cs="Arial"/>
          <w:b/>
          <w:sz w:val="20"/>
          <w:szCs w:val="20"/>
        </w:rPr>
      </w:pPr>
      <w:r w:rsidRPr="00087DFF">
        <w:rPr>
          <w:rFonts w:ascii="SimHei" w:eastAsia="SimHei" w:hAnsi="SimHei" w:hint="eastAsia"/>
          <w:noProof/>
          <w:sz w:val="20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2D09EFF" w14:textId="77777777" w:rsidR="00087DFF" w:rsidRPr="00087DFF" w:rsidRDefault="00087DFF" w:rsidP="00087DFF">
      <w:pPr>
        <w:spacing w:line="360" w:lineRule="auto"/>
        <w:ind w:right="1417"/>
        <w:jc w:val="both"/>
        <w:rPr>
          <w:rFonts w:ascii="SimHei" w:eastAsia="SimHei" w:hAnsi="SimHei" w:cs="Arial"/>
        </w:rPr>
      </w:pPr>
      <w:r w:rsidRPr="00087DFF">
        <w:rPr>
          <w:rFonts w:ascii="SimHei" w:eastAsia="SimHei" w:hAnsi="SimHei" w:cs="Arial"/>
        </w:rPr>
        <w:t>凯柏胶宝</w:t>
      </w:r>
      <w:r w:rsidRPr="00087DFF">
        <w:rPr>
          <w:rFonts w:ascii="Calibri" w:eastAsia="SimHei" w:hAnsi="Calibri" w:cs="Calibri"/>
        </w:rPr>
        <w:t>®</w:t>
      </w:r>
      <w:r w:rsidRPr="00087DFF">
        <w:rPr>
          <w:rFonts w:ascii="SimHei" w:eastAsia="SimHei" w:hAnsi="SimHei" w:cs="Arial"/>
        </w:rPr>
        <w:t xml:space="preserve"> (www.kraiburg-tpe.cn) 是一家业务足迹遍布全球的定制热塑性弹性体制造商。凯柏胶宝</w:t>
      </w:r>
      <w:r w:rsidRPr="00087DFF">
        <w:rPr>
          <w:rFonts w:ascii="Calibri" w:eastAsia="SimHei" w:hAnsi="Calibri" w:cs="Calibri"/>
        </w:rPr>
        <w:t>®</w:t>
      </w:r>
      <w:r w:rsidRPr="00087DFF">
        <w:rPr>
          <w:rFonts w:ascii="SimHei" w:eastAsia="SimHei" w:hAnsi="SimHei" w:cs="Arial"/>
        </w:rPr>
        <w:t xml:space="preserve"> 成立于 2001 年，是凯柏集团旗下的独立业务单位，现已成为 TPE 化合物领域最具竞争力的行业领导者。公司旨在为客户提供安全、可靠、可持续的产品。公司拥有超过 680 名员工，遍布全球，在德国、美国和马来西亚三地建立了生产基地，致力于向汽车、工业、消费品和监管严格的医疗领域提供品类丰富的产品。旗下的成熟产品线——热塑宝 (THERMOLAST</w:t>
      </w:r>
      <w:r w:rsidRPr="00087DFF">
        <w:rPr>
          <w:rFonts w:ascii="Calibri" w:eastAsia="SimHei" w:hAnsi="Calibri" w:cs="Calibri"/>
        </w:rPr>
        <w:t>®</w:t>
      </w:r>
      <w:r w:rsidRPr="00087DFF">
        <w:rPr>
          <w:rFonts w:ascii="SimHei" w:eastAsia="SimHei" w:hAnsi="SimHei" w:cs="Arial"/>
        </w:rPr>
        <w:t>)、科柔宝</w:t>
      </w:r>
      <w:r w:rsidRPr="00087DFF">
        <w:rPr>
          <w:rFonts w:ascii="Calibri" w:eastAsia="SimHei" w:hAnsi="Calibri" w:cs="Calibri"/>
        </w:rPr>
        <w:t>®</w:t>
      </w:r>
      <w:r w:rsidRPr="00087DFF">
        <w:rPr>
          <w:rFonts w:ascii="SimHei" w:eastAsia="SimHei" w:hAnsi="SimHei" w:cs="Arial"/>
        </w:rPr>
        <w:t xml:space="preserve"> (COPEC</w:t>
      </w:r>
      <w:r w:rsidRPr="00087DFF">
        <w:rPr>
          <w:rFonts w:ascii="Calibri" w:eastAsia="SimHei" w:hAnsi="Calibri" w:cs="Calibri"/>
        </w:rPr>
        <w:t>®</w:t>
      </w:r>
      <w:r w:rsidRPr="00087DFF">
        <w:rPr>
          <w:rFonts w:ascii="SimHei" w:eastAsia="SimHei" w:hAnsi="SimHei" w:cs="Arial"/>
        </w:rPr>
        <w:t>)、高温宝 (HIPEX</w:t>
      </w:r>
      <w:r w:rsidRPr="00087DFF">
        <w:rPr>
          <w:rFonts w:ascii="Calibri" w:eastAsia="SimHei" w:hAnsi="Calibri" w:cs="Calibri"/>
        </w:rPr>
        <w:t>®</w:t>
      </w:r>
      <w:r w:rsidRPr="00087DFF">
        <w:rPr>
          <w:rFonts w:ascii="SimHei" w:eastAsia="SimHei" w:hAnsi="SimHei" w:cs="Arial"/>
        </w:rPr>
        <w:t>) 和尼塑宝</w:t>
      </w:r>
      <w:r w:rsidRPr="00087DFF">
        <w:rPr>
          <w:rFonts w:ascii="Calibri" w:eastAsia="SimHei" w:hAnsi="Calibri" w:cs="Calibri"/>
        </w:rPr>
        <w:t>®</w:t>
      </w:r>
      <w:r w:rsidRPr="00087DFF">
        <w:rPr>
          <w:rFonts w:ascii="SimHei" w:eastAsia="SimHei" w:hAnsi="SimHei" w:cs="Arial"/>
        </w:rPr>
        <w:t xml:space="preserve"> (For Tec E</w:t>
      </w:r>
      <w:r w:rsidRPr="00087DFF">
        <w:rPr>
          <w:rFonts w:ascii="Calibri" w:eastAsia="SimHei" w:hAnsi="Calibri" w:cs="Calibri"/>
        </w:rPr>
        <w:t>®</w:t>
      </w:r>
      <w:r w:rsidRPr="00087DFF">
        <w:rPr>
          <w:rFonts w:ascii="SimHei" w:eastAsia="SimHei" w:hAnsi="SimHei" w:cs="Arial"/>
        </w:rPr>
        <w:t>) ，通过采用注塑或挤出工艺，为各</w:t>
      </w:r>
      <w:r w:rsidRPr="00087DFF">
        <w:rPr>
          <w:rFonts w:ascii="SimHei" w:eastAsia="SimHei" w:hAnsi="SimHei" w:cs="Arial"/>
        </w:rPr>
        <w:lastRenderedPageBreak/>
        <w:t>行各业的制造商带来出众的加工和产品设计优势。</w:t>
      </w:r>
      <w:r w:rsidRPr="00087DFF">
        <w:rPr>
          <w:rFonts w:ascii="SimHei" w:eastAsia="SimHei" w:hAnsi="SimHei" w:cs="Arial"/>
          <w:color w:val="000000"/>
        </w:rPr>
        <w:t>凯柏胶宝</w:t>
      </w:r>
      <w:r w:rsidRPr="00087DFF">
        <w:rPr>
          <w:rFonts w:ascii="Calibri" w:eastAsia="SimHei" w:hAnsi="Calibri" w:cs="Calibri"/>
          <w:color w:val="000000"/>
        </w:rPr>
        <w:t>®</w:t>
      </w:r>
      <w:r w:rsidRPr="00087DFF">
        <w:rPr>
          <w:rFonts w:ascii="SimHei" w:eastAsia="SimHei" w:hAnsi="SimHei" w:cs="Arial"/>
          <w:color w:val="000000"/>
        </w:rPr>
        <w:t xml:space="preserve"> </w:t>
      </w:r>
      <w:r w:rsidRPr="00087DFF">
        <w:rPr>
          <w:rFonts w:ascii="SimHei" w:eastAsia="SimHei" w:hAnsi="SimHei" w:cs="Arial"/>
        </w:rPr>
        <w:t>拥有卓越的创新能力和全球客户导向，能够为客户提供定制产品解决方案和可靠的配套服务。公司在德国的总部经过 ISO 50001 认证，全球所有基地均已取得 ISO 9001 和 ISO 14001 认证。</w:t>
      </w:r>
    </w:p>
    <w:p w14:paraId="787082B0" w14:textId="77777777" w:rsidR="00087DFF" w:rsidRPr="00087DFF" w:rsidRDefault="00087DFF" w:rsidP="00087DFF">
      <w:pPr>
        <w:keepNext/>
        <w:keepLines/>
        <w:spacing w:after="0" w:line="360" w:lineRule="auto"/>
        <w:ind w:right="1559"/>
        <w:rPr>
          <w:rFonts w:ascii="SimHei" w:eastAsia="SimHei" w:hAnsi="SimHei" w:cs="Arial"/>
          <w:sz w:val="20"/>
        </w:rPr>
      </w:pPr>
    </w:p>
    <w:p w14:paraId="4837FE41" w14:textId="3FA8DD86" w:rsidR="00DC32CA" w:rsidRPr="00087DFF" w:rsidRDefault="009D2688" w:rsidP="00986C1F">
      <w:pPr>
        <w:spacing w:line="360" w:lineRule="auto"/>
        <w:ind w:right="1842"/>
        <w:jc w:val="both"/>
        <w:rPr>
          <w:rFonts w:ascii="SimHei" w:eastAsia="SimHei" w:hAnsi="SimHei" w:cs="Arial"/>
          <w:b/>
          <w:sz w:val="20"/>
          <w:szCs w:val="20"/>
        </w:rPr>
      </w:pPr>
      <w:r w:rsidRPr="00087DFF">
        <w:rPr>
          <w:rFonts w:ascii="SimHei" w:eastAsia="SimHei" w:hAnsi="SimHei" w:hint="eastAsia"/>
          <w:b/>
          <w:sz w:val="20"/>
        </w:rPr>
        <w:br/>
      </w:r>
    </w:p>
    <w:sectPr w:rsidR="00DC32CA" w:rsidRPr="00087DFF" w:rsidSect="00F125F3">
      <w:headerReference w:type="default" r:id="rId30"/>
      <w:headerReference w:type="first" r:id="rId31"/>
      <w:footerReference w:type="first" r:id="rId32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C45CBE" w14:textId="77777777" w:rsidR="00ED7858" w:rsidRDefault="00ED7858" w:rsidP="00784C57">
      <w:pPr>
        <w:spacing w:after="0" w:line="240" w:lineRule="auto"/>
      </w:pPr>
      <w:r>
        <w:separator/>
      </w:r>
    </w:p>
  </w:endnote>
  <w:endnote w:type="continuationSeparator" w:id="0">
    <w:p w14:paraId="0455D9EA" w14:textId="77777777" w:rsidR="00ED7858" w:rsidRDefault="00ED7858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eastAsia="SimSun" w:hAnsi="Arial" w:cs="Arial"/>
        <w:i/>
        <w:iCs/>
        <w:sz w:val="16"/>
        <w:szCs w:val="16"/>
      </w:rPr>
    </w:pPr>
    <w:r>
      <w:rPr>
        <w:rFonts w:ascii="Arial" w:eastAsia="SimSun" w:hAnsi="Arial" w:hint="eastAsia"/>
        <w:b/>
        <w:noProof/>
        <w:sz w:val="24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04A3BD45">
              <wp:simplePos x="0" y="0"/>
              <wp:positionH relativeFrom="column">
                <wp:posOffset>4330065</wp:posOffset>
              </wp:positionH>
              <wp:positionV relativeFrom="paragraph">
                <wp:posOffset>-3077845</wp:posOffset>
              </wp:positionV>
              <wp:extent cx="2057400" cy="25050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2505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eastAsia="SimSun" w:hAnsi="Arial" w:cs="Arial"/>
                              <w:b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b/>
                              <w:sz w:val="16"/>
                            </w:rPr>
                            <w:t>媒体联系人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</w:rPr>
                            <w:t>亚太地区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亚太区营销经理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ascii="Arial" w:eastAsia="SimSun" w:hAnsi="Arial" w:hint="eastAsia"/>
                              <w:sz w:val="16"/>
                            </w:rPr>
                            <w:t>+603 9545 6301</w:t>
                          </w:r>
                        </w:p>
                        <w:p w14:paraId="73E18B48" w14:textId="44C7257D" w:rsidR="001E1888" w:rsidRPr="00607EE4" w:rsidRDefault="00C0788B" w:rsidP="001E1888">
                          <w:pPr>
                            <w:pStyle w:val="Header"/>
                            <w:spacing w:line="360" w:lineRule="auto"/>
                            <w:rPr>
                              <w:rFonts w:ascii="Arial" w:eastAsia="SimSun" w:hAnsi="Arial" w:cs="Arial"/>
                              <w:bCs/>
                              <w:iCs/>
                              <w:sz w:val="16"/>
                              <w:szCs w:val="16"/>
                            </w:rPr>
                          </w:pPr>
                          <w:hyperlink r:id="rId1" w:history="1">
                            <w:r w:rsidR="0007162F">
                              <w:rPr>
                                <w:rStyle w:val="Hyperlink"/>
                                <w:rFonts w:ascii="Arial" w:eastAsia="SimSun" w:hAnsi="Arial" w:hint="eastAsia"/>
                                <w:sz w:val="16"/>
                              </w:rPr>
                              <w:t>bridget.ngang@kraiburg-tpe.com</w:t>
                            </w:r>
                          </w:hyperlink>
                        </w:p>
                        <w:p w14:paraId="2EA93E32" w14:textId="4C592537" w:rsid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1C2441F" w14:textId="77777777" w:rsidR="000F2CA8" w:rsidRPr="00280BA4" w:rsidRDefault="000F2CA8" w:rsidP="000F2CA8">
                          <w:pPr>
                            <w:pStyle w:val="BodyTextIndent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rFonts w:hint="eastAsia"/>
                              <w:sz w:val="16"/>
                            </w:rPr>
                            <w:t>欧洲、中东、非洲</w:t>
                          </w:r>
                        </w:p>
                        <w:p w14:paraId="44BC460F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Juliane Schmidhuber</w:t>
                          </w:r>
                        </w:p>
                        <w:p w14:paraId="05D87D67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公共关系和传媒经理</w:t>
                          </w:r>
                        </w:p>
                        <w:p w14:paraId="5D4F84A0" w14:textId="2ED8E04B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</w:rPr>
                          </w:pP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电话：</w:t>
                          </w:r>
                          <w:r>
                            <w:rPr>
                              <w:rFonts w:hint="eastAsia"/>
                              <w:i w:val="0"/>
                              <w:sz w:val="16"/>
                            </w:rPr>
                            <w:t>+49 8638 9810 568</w:t>
                          </w:r>
                        </w:p>
                        <w:p w14:paraId="4E9FCE68" w14:textId="448357A4" w:rsidR="000F2CA8" w:rsidRPr="00D138E6" w:rsidRDefault="00C0788B" w:rsidP="000F2CA8">
                          <w:pPr>
                            <w:pStyle w:val="BodyTextIndent"/>
                            <w:ind w:left="0"/>
                            <w:rPr>
                              <w:rStyle w:val="Hyperlink"/>
                              <w:i w:val="0"/>
                              <w:sz w:val="16"/>
                            </w:rPr>
                          </w:pPr>
                          <w:hyperlink r:id="rId2" w:history="1">
                            <w:r w:rsidR="0007162F">
                              <w:rPr>
                                <w:rStyle w:val="Hyperlink"/>
                                <w:rFonts w:hint="eastAsia"/>
                                <w:i w:val="0"/>
                                <w:sz w:val="16"/>
                              </w:rPr>
                              <w:t>juliane.schmidhuber@kraiburg-tpe.com</w:t>
                            </w:r>
                          </w:hyperlink>
                        </w:p>
                        <w:p w14:paraId="12F590D7" w14:textId="77777777" w:rsidR="000F2CA8" w:rsidRPr="001E1888" w:rsidRDefault="000F2CA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42.35pt;width:162pt;height:19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eastAsia="SimSun" w:hAnsi="Arial" w:cs="Arial"/>
                        <w:b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b/>
                        <w:sz w:val="16"/>
                      </w:rPr>
                      <w:t>媒体联系人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sz w:val="16"/>
                      </w:rPr>
                      <w:t>亚太地区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亚太区营销经理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r>
                      <w:rPr>
                        <w:rFonts w:ascii="Arial" w:eastAsia="SimSun" w:hAnsi="Arial" w:hint="eastAsia"/>
                        <w:sz w:val="16"/>
                      </w:rPr>
                      <w:t>电话：</w:t>
                    </w:r>
                    <w:r>
                      <w:rPr>
                        <w:rFonts w:ascii="Arial" w:eastAsia="SimSun" w:hAnsi="Arial" w:hint="eastAsia"/>
                        <w:sz w:val="16"/>
                      </w:rPr>
                      <w:t>+603 9545 6301</w:t>
                    </w:r>
                  </w:p>
                  <w:p w14:paraId="73E18B48" w14:textId="44C7257D" w:rsidR="001E1888" w:rsidRPr="00607EE4" w:rsidRDefault="005A6461" w:rsidP="001E1888">
                    <w:pPr>
                      <w:pStyle w:val="Header"/>
                      <w:spacing w:line="360" w:lineRule="auto"/>
                      <w:rPr>
                        <w:rFonts w:ascii="Arial" w:eastAsia="SimSun" w:hAnsi="Arial" w:cs="Arial"/>
                        <w:bCs/>
                        <w:iCs/>
                        <w:sz w:val="16"/>
                        <w:szCs w:val="16"/>
                      </w:rPr>
                    </w:pPr>
                    <w:hyperlink r:id="rId3" w:history="1">
                      <w:r w:rsidR="0007162F">
                        <w:rPr>
                          <w:rStyle w:val="Hyperlink"/>
                          <w:rFonts w:ascii="Arial" w:eastAsia="SimSun" w:hAnsi="Arial" w:hint="eastAsia"/>
                          <w:sz w:val="16"/>
                        </w:rPr>
                        <w:t>bridget.ngang@kraiburg-tpe.com</w:t>
                      </w:r>
                    </w:hyperlink>
                  </w:p>
                  <w:p w14:paraId="2EA93E32" w14:textId="4C592537" w:rsid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1C2441F" w14:textId="77777777" w:rsidR="000F2CA8" w:rsidRPr="00280BA4" w:rsidRDefault="000F2CA8" w:rsidP="000F2CA8">
                    <w:pPr>
                      <w:pStyle w:val="BodyTextIndent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rFonts w:hint="eastAsia"/>
                        <w:sz w:val="16"/>
                      </w:rPr>
                      <w:t>欧洲、中东、非洲</w:t>
                    </w:r>
                  </w:p>
                  <w:p w14:paraId="44BC460F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Juliane Schmidhuber</w:t>
                    </w:r>
                  </w:p>
                  <w:p w14:paraId="05D87D67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公共关系和传媒经理</w:t>
                    </w:r>
                  </w:p>
                  <w:p w14:paraId="5D4F84A0" w14:textId="2ED8E04B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</w:rPr>
                    </w:pPr>
                    <w:r>
                      <w:rPr>
                        <w:rFonts w:hint="eastAsia"/>
                        <w:i w:val="0"/>
                        <w:sz w:val="16"/>
                      </w:rPr>
                      <w:t>电话：</w:t>
                    </w:r>
                    <w:r>
                      <w:rPr>
                        <w:rFonts w:hint="eastAsia"/>
                        <w:i w:val="0"/>
                        <w:sz w:val="16"/>
                      </w:rPr>
                      <w:t>+49 8638 9810 568</w:t>
                    </w:r>
                  </w:p>
                  <w:p w14:paraId="4E9FCE68" w14:textId="448357A4" w:rsidR="000F2CA8" w:rsidRPr="00D138E6" w:rsidRDefault="005A6461" w:rsidP="000F2CA8">
                    <w:pPr>
                      <w:pStyle w:val="BodyTextIndent"/>
                      <w:ind w:left="0"/>
                      <w:rPr>
                        <w:rStyle w:val="Hyperlink"/>
                        <w:i w:val="0"/>
                        <w:sz w:val="16"/>
                      </w:rPr>
                    </w:pPr>
                    <w:hyperlink r:id="rId4" w:history="1">
                      <w:r w:rsidR="0007162F">
                        <w:rPr>
                          <w:rStyle w:val="Hyperlink"/>
                          <w:rFonts w:hint="eastAsia"/>
                          <w:i w:val="0"/>
                          <w:sz w:val="16"/>
                        </w:rPr>
                        <w:t>juliane.schmidhuber@kraiburg-tpe.com</w:t>
                      </w:r>
                    </w:hyperlink>
                  </w:p>
                  <w:p w14:paraId="12F590D7" w14:textId="77777777" w:rsidR="000F2CA8" w:rsidRPr="001E1888" w:rsidRDefault="000F2CA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8EF5EF" w14:textId="77777777" w:rsidR="00ED7858" w:rsidRDefault="00ED7858" w:rsidP="00784C57">
      <w:pPr>
        <w:spacing w:after="0" w:line="240" w:lineRule="auto"/>
      </w:pPr>
      <w:r>
        <w:separator/>
      </w:r>
    </w:p>
  </w:footnote>
  <w:footnote w:type="continuationSeparator" w:id="0">
    <w:p w14:paraId="2BB0F01F" w14:textId="77777777" w:rsidR="00ED7858" w:rsidRDefault="00ED7858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073D11" w14:paraId="12FEEFFC" w14:textId="77777777" w:rsidTr="00502615">
      <w:tc>
        <w:tcPr>
          <w:tcW w:w="6912" w:type="dxa"/>
        </w:tcPr>
        <w:p w14:paraId="100794A5" w14:textId="77777777" w:rsidR="005E678B" w:rsidRDefault="005E678B" w:rsidP="005E678B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eastAsia="SimSun" w:hAnsi="Arial" w:hint="eastAsia"/>
              <w:b/>
              <w:color w:val="365F91"/>
              <w:sz w:val="40"/>
            </w:rPr>
            <w:t>新闻通讯</w:t>
          </w:r>
        </w:p>
        <w:p w14:paraId="6B9EFCF0" w14:textId="77777777" w:rsidR="00877A12" w:rsidRPr="00877A12" w:rsidRDefault="00877A12" w:rsidP="00877A12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eastAsia="SimSun" w:hAnsi="Arial" w:hint="eastAsia"/>
              <w:b/>
              <w:sz w:val="16"/>
            </w:rPr>
            <w:t xml:space="preserve">TPE </w:t>
          </w:r>
          <w:r>
            <w:rPr>
              <w:rFonts w:ascii="Arial" w:eastAsia="SimSun" w:hAnsi="Arial" w:hint="eastAsia"/>
              <w:b/>
              <w:sz w:val="16"/>
            </w:rPr>
            <w:t>为护发配件焕发新生</w:t>
          </w:r>
        </w:p>
        <w:p w14:paraId="3BE8C417" w14:textId="20FCECB5" w:rsidR="00DB2B36" w:rsidRPr="002B7CE1" w:rsidRDefault="00877A12" w:rsidP="00877A12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eastAsia="SimSun" w:hAnsi="Arial" w:hint="eastAsia"/>
              <w:b/>
              <w:sz w:val="16"/>
            </w:rPr>
            <w:t>吉隆坡，</w:t>
          </w:r>
          <w:r>
            <w:rPr>
              <w:rFonts w:ascii="Arial" w:eastAsia="SimSun" w:hAnsi="Arial" w:hint="eastAsia"/>
              <w:b/>
              <w:sz w:val="16"/>
            </w:rPr>
            <w:t xml:space="preserve">2022 </w:t>
          </w:r>
          <w:r>
            <w:rPr>
              <w:rFonts w:ascii="Arial" w:eastAsia="SimSun" w:hAnsi="Arial" w:hint="eastAsia"/>
              <w:b/>
              <w:sz w:val="16"/>
            </w:rPr>
            <w:t>年</w:t>
          </w:r>
          <w:r>
            <w:rPr>
              <w:rFonts w:ascii="Arial" w:eastAsia="SimSun" w:hAnsi="Arial" w:hint="eastAsia"/>
              <w:b/>
              <w:sz w:val="16"/>
            </w:rPr>
            <w:t xml:space="preserve"> 11 </w:t>
          </w:r>
          <w:r>
            <w:rPr>
              <w:rFonts w:ascii="Arial" w:eastAsia="SimSun" w:hAnsi="Arial" w:hint="eastAsia"/>
              <w:b/>
              <w:sz w:val="16"/>
            </w:rPr>
            <w:t>月</w:t>
          </w:r>
        </w:p>
        <w:p w14:paraId="1A56E795" w14:textId="27C1A5AC" w:rsidR="00502615" w:rsidRPr="00073D11" w:rsidRDefault="005E678B" w:rsidP="005E678B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>
            <w:rPr>
              <w:rFonts w:ascii="Arial" w:eastAsia="SimSun" w:hAnsi="Arial" w:hint="eastAsia"/>
              <w:b/>
              <w:sz w:val="16"/>
            </w:rPr>
            <w:t>第</w:t>
          </w:r>
          <w:r>
            <w:rPr>
              <w:rFonts w:ascii="Arial" w:eastAsia="SimSun" w:hAnsi="Arial" w:hint="eastAsia"/>
              <w:b/>
              <w:sz w:val="16"/>
            </w:rPr>
            <w:t xml:space="preserve"> 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begin"/>
          </w:r>
          <w:r w:rsidRPr="001E1888">
            <w:rPr>
              <w:rFonts w:ascii="Arial" w:eastAsia="SimSun" w:hAnsi="Arial" w:cs="Arial" w:hint="eastAsia"/>
              <w:b/>
              <w:sz w:val="16"/>
            </w:rPr>
            <w:instrText>PAGE  \* Arabic  \* MERGEFORMAT</w:instrTex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separate"/>
          </w:r>
          <w:r>
            <w:rPr>
              <w:rFonts w:ascii="Arial" w:eastAsia="SimSun" w:hAnsi="Arial" w:cs="Arial" w:hint="eastAsia"/>
              <w:b/>
              <w:sz w:val="16"/>
            </w:rPr>
            <w:t>1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end"/>
          </w:r>
          <w:r>
            <w:rPr>
              <w:rFonts w:ascii="Arial" w:eastAsia="SimSun" w:hAnsi="Arial" w:hint="eastAsia"/>
              <w:b/>
              <w:sz w:val="16"/>
            </w:rPr>
            <w:t xml:space="preserve"> </w:t>
          </w:r>
          <w:r>
            <w:rPr>
              <w:rFonts w:ascii="Arial" w:eastAsia="SimSun" w:hAnsi="Arial" w:hint="eastAsia"/>
              <w:b/>
              <w:sz w:val="16"/>
            </w:rPr>
            <w:t>页，共</w:t>
          </w:r>
          <w:r>
            <w:rPr>
              <w:rFonts w:ascii="Arial" w:eastAsia="SimSun" w:hAnsi="Arial" w:hint="eastAsia"/>
              <w:b/>
              <w:sz w:val="16"/>
            </w:rPr>
            <w:t xml:space="preserve"> 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begin"/>
          </w:r>
          <w:r w:rsidRPr="001E1888">
            <w:rPr>
              <w:rFonts w:ascii="Arial" w:eastAsia="SimSun" w:hAnsi="Arial" w:cs="Arial" w:hint="eastAsia"/>
              <w:b/>
              <w:sz w:val="16"/>
            </w:rPr>
            <w:instrText>NUMPAGES  \* Arabic  \* MERGEFORMAT</w:instrTex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separate"/>
          </w:r>
          <w:r>
            <w:rPr>
              <w:rFonts w:ascii="Arial" w:eastAsia="SimSun" w:hAnsi="Arial" w:cs="Arial" w:hint="eastAsia"/>
              <w:b/>
              <w:sz w:val="16"/>
            </w:rPr>
            <w:t>4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end"/>
          </w:r>
          <w:r>
            <w:rPr>
              <w:rFonts w:hint="eastAsia"/>
            </w:rPr>
            <w:t xml:space="preserve"> </w:t>
          </w:r>
          <w:r>
            <w:rPr>
              <w:rFonts w:hint="eastAsia"/>
            </w:rPr>
            <w:t>页</w:t>
          </w:r>
        </w:p>
      </w:tc>
    </w:tr>
  </w:tbl>
  <w:p w14:paraId="59495A81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eastAsia="SimSun" w:hAnsi="Arial" w:cs="Arial"/>
        <w:sz w:val="20"/>
        <w:szCs w:val="20"/>
      </w:rPr>
    </w:pPr>
    <w:r>
      <w:rPr>
        <w:rFonts w:ascii="Arial" w:eastAsia="SimSun" w:hAnsi="Arial" w:hint="eastAsia"/>
        <w:noProof/>
        <w:sz w:val="20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6B260EAE" w14:textId="77777777" w:rsidR="00877A12" w:rsidRDefault="003C4170" w:rsidP="00877A12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eastAsia="SimSun" w:hAnsi="Arial" w:hint="eastAsia"/>
              <w:b/>
              <w:color w:val="365F91"/>
              <w:sz w:val="40"/>
            </w:rPr>
            <w:t>新闻通讯</w:t>
          </w:r>
          <w:bookmarkStart w:id="0" w:name="_Hlk118470055"/>
        </w:p>
        <w:p w14:paraId="0F4F3B0A" w14:textId="53F4A335" w:rsidR="00877A12" w:rsidRPr="00877A12" w:rsidRDefault="00877A12" w:rsidP="00877A12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eastAsia="SimSun" w:hAnsi="Arial" w:hint="eastAsia"/>
              <w:b/>
              <w:sz w:val="16"/>
            </w:rPr>
            <w:t xml:space="preserve">TPE </w:t>
          </w:r>
          <w:r>
            <w:rPr>
              <w:rFonts w:ascii="Arial" w:eastAsia="SimSun" w:hAnsi="Arial" w:hint="eastAsia"/>
              <w:b/>
              <w:sz w:val="16"/>
            </w:rPr>
            <w:t>为护发配件焕发新生</w:t>
          </w:r>
        </w:p>
        <w:bookmarkEnd w:id="0"/>
        <w:p w14:paraId="64245A3A" w14:textId="0591BAB6" w:rsidR="00795A08" w:rsidRPr="002B7CE1" w:rsidRDefault="00795A08" w:rsidP="00795A08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color w:val="365F91"/>
              <w:sz w:val="40"/>
              <w:szCs w:val="40"/>
            </w:rPr>
          </w:pPr>
          <w:r>
            <w:rPr>
              <w:rFonts w:ascii="Arial" w:eastAsia="SimSun" w:hAnsi="Arial" w:hint="eastAsia"/>
              <w:b/>
              <w:sz w:val="16"/>
            </w:rPr>
            <w:t>吉隆坡，</w:t>
          </w:r>
          <w:r>
            <w:rPr>
              <w:rFonts w:ascii="Arial" w:eastAsia="SimSun" w:hAnsi="Arial" w:hint="eastAsia"/>
              <w:b/>
              <w:sz w:val="16"/>
            </w:rPr>
            <w:t xml:space="preserve">2022 </w:t>
          </w:r>
          <w:r>
            <w:rPr>
              <w:rFonts w:ascii="Arial" w:eastAsia="SimSun" w:hAnsi="Arial" w:hint="eastAsia"/>
              <w:b/>
              <w:sz w:val="16"/>
            </w:rPr>
            <w:t>年</w:t>
          </w:r>
          <w:r>
            <w:rPr>
              <w:rFonts w:ascii="Arial" w:eastAsia="SimSun" w:hAnsi="Arial" w:hint="eastAsia"/>
              <w:b/>
              <w:sz w:val="16"/>
            </w:rPr>
            <w:t xml:space="preserve"> 11 </w:t>
          </w:r>
          <w:r>
            <w:rPr>
              <w:rFonts w:ascii="Arial" w:eastAsia="SimSun" w:hAnsi="Arial" w:hint="eastAsia"/>
              <w:b/>
              <w:sz w:val="16"/>
            </w:rPr>
            <w:t>月</w:t>
          </w:r>
        </w:p>
        <w:p w14:paraId="4BE48C59" w14:textId="77777777" w:rsidR="003C4170" w:rsidRPr="00073D11" w:rsidRDefault="003C4170" w:rsidP="003C4170">
          <w:pPr>
            <w:spacing w:after="0" w:line="360" w:lineRule="auto"/>
            <w:ind w:left="-105"/>
            <w:jc w:val="both"/>
            <w:rPr>
              <w:rFonts w:ascii="Arial" w:eastAsia="SimSun" w:hAnsi="Arial" w:cs="Arial"/>
              <w:b/>
              <w:bCs/>
              <w:sz w:val="16"/>
              <w:szCs w:val="16"/>
            </w:rPr>
          </w:pPr>
          <w:r>
            <w:rPr>
              <w:rFonts w:ascii="Arial" w:eastAsia="SimSun" w:hAnsi="Arial" w:hint="eastAsia"/>
              <w:b/>
              <w:sz w:val="16"/>
            </w:rPr>
            <w:t>第</w:t>
          </w:r>
          <w:r>
            <w:rPr>
              <w:rFonts w:ascii="Arial" w:eastAsia="SimSun" w:hAnsi="Arial" w:hint="eastAsia"/>
              <w:b/>
              <w:sz w:val="16"/>
            </w:rPr>
            <w:t xml:space="preserve"> 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begin"/>
          </w:r>
          <w:r w:rsidRPr="001E1888">
            <w:rPr>
              <w:rFonts w:ascii="Arial" w:eastAsia="SimSun" w:hAnsi="Arial" w:cs="Arial" w:hint="eastAsia"/>
              <w:b/>
              <w:sz w:val="16"/>
            </w:rPr>
            <w:instrText>PAGE  \* Arabic  \* MERGEFORMAT</w:instrTex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separate"/>
          </w:r>
          <w:r w:rsidR="00C37354">
            <w:rPr>
              <w:rFonts w:ascii="Arial" w:eastAsia="SimSun" w:hAnsi="Arial" w:cs="Arial" w:hint="eastAsia"/>
              <w:b/>
              <w:sz w:val="16"/>
            </w:rPr>
            <w:t>1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end"/>
          </w:r>
          <w:r>
            <w:rPr>
              <w:rFonts w:ascii="Arial" w:eastAsia="SimSun" w:hAnsi="Arial" w:hint="eastAsia"/>
              <w:b/>
              <w:sz w:val="16"/>
            </w:rPr>
            <w:t xml:space="preserve"> </w:t>
          </w:r>
          <w:r>
            <w:rPr>
              <w:rFonts w:ascii="Arial" w:eastAsia="SimSun" w:hAnsi="Arial" w:hint="eastAsia"/>
              <w:b/>
              <w:sz w:val="16"/>
            </w:rPr>
            <w:t>页，共</w:t>
          </w:r>
          <w:r>
            <w:rPr>
              <w:rFonts w:ascii="Arial" w:eastAsia="SimSun" w:hAnsi="Arial" w:hint="eastAsia"/>
              <w:b/>
              <w:sz w:val="16"/>
            </w:rPr>
            <w:t xml:space="preserve"> 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begin"/>
          </w:r>
          <w:r w:rsidRPr="001E1888">
            <w:rPr>
              <w:rFonts w:ascii="Arial" w:eastAsia="SimSun" w:hAnsi="Arial" w:cs="Arial" w:hint="eastAsia"/>
              <w:b/>
              <w:sz w:val="16"/>
            </w:rPr>
            <w:instrText>NUMPAGES  \* Arabic  \* MERGEFORMAT</w:instrTex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separate"/>
          </w:r>
          <w:r w:rsidR="00C37354">
            <w:rPr>
              <w:rFonts w:ascii="Arial" w:eastAsia="SimSun" w:hAnsi="Arial" w:cs="Arial" w:hint="eastAsia"/>
              <w:b/>
              <w:sz w:val="16"/>
            </w:rPr>
            <w:t>4</w:t>
          </w:r>
          <w:r w:rsidRPr="001E1888">
            <w:rPr>
              <w:rFonts w:ascii="Arial" w:eastAsia="SimSun" w:hAnsi="Arial" w:cs="Arial" w:hint="eastAsia"/>
              <w:b/>
              <w:sz w:val="16"/>
            </w:rPr>
            <w:fldChar w:fldCharType="end"/>
          </w:r>
          <w:r>
            <w:rPr>
              <w:rFonts w:hint="eastAsia"/>
            </w:rPr>
            <w:t xml:space="preserve"> </w:t>
          </w:r>
          <w:r>
            <w:rPr>
              <w:rFonts w:hint="eastAsia"/>
            </w:rPr>
            <w:t>页</w:t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/>
              <w:sz w:val="16"/>
            </w:rPr>
          </w:pPr>
          <w:r>
            <w:rPr>
              <w:rFonts w:ascii="Arial" w:eastAsia="SimSun" w:hAnsi="Arial" w:hint="eastAsia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电话</w:t>
          </w:r>
          <w:r>
            <w:rPr>
              <w:rFonts w:ascii="Arial" w:eastAsia="SimSun" w:hAnsi="Arial" w:hint="eastAsia"/>
              <w:sz w:val="16"/>
            </w:rPr>
            <w:t xml:space="preserve">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eastAsia="SimSun" w:hAnsi="Arial" w:cs="Arial"/>
              <w:sz w:val="16"/>
              <w:szCs w:val="16"/>
            </w:rPr>
          </w:pPr>
          <w:r>
            <w:rPr>
              <w:rFonts w:ascii="Arial" w:eastAsia="SimSun" w:hAnsi="Arial" w:hint="eastAsia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eastAsia="SimSun" w:hAnsi="Arial" w:hint="eastAsia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46D4F"/>
    <w:multiLevelType w:val="hybridMultilevel"/>
    <w:tmpl w:val="7E7CEC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561078">
    <w:abstractNumId w:val="3"/>
  </w:num>
  <w:num w:numId="2" w16cid:durableId="1107233859">
    <w:abstractNumId w:val="6"/>
  </w:num>
  <w:num w:numId="3" w16cid:durableId="84694826">
    <w:abstractNumId w:val="2"/>
  </w:num>
  <w:num w:numId="4" w16cid:durableId="1893232029">
    <w:abstractNumId w:val="14"/>
  </w:num>
  <w:num w:numId="5" w16cid:durableId="742027126">
    <w:abstractNumId w:val="9"/>
  </w:num>
  <w:num w:numId="6" w16cid:durableId="1918981151">
    <w:abstractNumId w:val="12"/>
  </w:num>
  <w:num w:numId="7" w16cid:durableId="1404644129">
    <w:abstractNumId w:val="5"/>
  </w:num>
  <w:num w:numId="8" w16cid:durableId="1988242192">
    <w:abstractNumId w:val="13"/>
  </w:num>
  <w:num w:numId="9" w16cid:durableId="1811752287">
    <w:abstractNumId w:val="10"/>
  </w:num>
  <w:num w:numId="10" w16cid:durableId="239675848">
    <w:abstractNumId w:val="0"/>
  </w:num>
  <w:num w:numId="11" w16cid:durableId="925653970">
    <w:abstractNumId w:val="7"/>
  </w:num>
  <w:num w:numId="12" w16cid:durableId="212063678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6608706">
    <w:abstractNumId w:val="4"/>
  </w:num>
  <w:num w:numId="14" w16cid:durableId="812257687">
    <w:abstractNumId w:val="11"/>
  </w:num>
  <w:num w:numId="15" w16cid:durableId="6066239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204E3"/>
    <w:rsid w:val="00041B77"/>
    <w:rsid w:val="00046648"/>
    <w:rsid w:val="0004695A"/>
    <w:rsid w:val="00047CA0"/>
    <w:rsid w:val="00055A30"/>
    <w:rsid w:val="00057785"/>
    <w:rsid w:val="00065A69"/>
    <w:rsid w:val="00071236"/>
    <w:rsid w:val="0007162F"/>
    <w:rsid w:val="00073D11"/>
    <w:rsid w:val="000759E8"/>
    <w:rsid w:val="00077E64"/>
    <w:rsid w:val="000829C6"/>
    <w:rsid w:val="00083596"/>
    <w:rsid w:val="0008699C"/>
    <w:rsid w:val="00086A3D"/>
    <w:rsid w:val="00087DFF"/>
    <w:rsid w:val="000903ED"/>
    <w:rsid w:val="0009376B"/>
    <w:rsid w:val="00096CA7"/>
    <w:rsid w:val="00097276"/>
    <w:rsid w:val="00097D31"/>
    <w:rsid w:val="000A3A28"/>
    <w:rsid w:val="000A4C7D"/>
    <w:rsid w:val="000A4F86"/>
    <w:rsid w:val="000A510D"/>
    <w:rsid w:val="000A52EE"/>
    <w:rsid w:val="000B6005"/>
    <w:rsid w:val="000B6A97"/>
    <w:rsid w:val="000C05DB"/>
    <w:rsid w:val="000C1FF5"/>
    <w:rsid w:val="000C3CBC"/>
    <w:rsid w:val="000C450A"/>
    <w:rsid w:val="000C5E10"/>
    <w:rsid w:val="000C7BFB"/>
    <w:rsid w:val="000D12E7"/>
    <w:rsid w:val="000D178A"/>
    <w:rsid w:val="000D54C6"/>
    <w:rsid w:val="000D59EC"/>
    <w:rsid w:val="000E2AEC"/>
    <w:rsid w:val="000F2CA8"/>
    <w:rsid w:val="000F2DAE"/>
    <w:rsid w:val="000F32CD"/>
    <w:rsid w:val="000F7C93"/>
    <w:rsid w:val="000F7C99"/>
    <w:rsid w:val="00100A43"/>
    <w:rsid w:val="00113E72"/>
    <w:rsid w:val="00116B00"/>
    <w:rsid w:val="00120B15"/>
    <w:rsid w:val="00121D30"/>
    <w:rsid w:val="00122C56"/>
    <w:rsid w:val="00123E3E"/>
    <w:rsid w:val="001246FA"/>
    <w:rsid w:val="00133856"/>
    <w:rsid w:val="00133C79"/>
    <w:rsid w:val="001408FE"/>
    <w:rsid w:val="00144072"/>
    <w:rsid w:val="00146E7E"/>
    <w:rsid w:val="001507B4"/>
    <w:rsid w:val="00156BDE"/>
    <w:rsid w:val="00163E63"/>
    <w:rsid w:val="001644B1"/>
    <w:rsid w:val="0017332B"/>
    <w:rsid w:val="00173B45"/>
    <w:rsid w:val="00180F66"/>
    <w:rsid w:val="0018691E"/>
    <w:rsid w:val="00186CE3"/>
    <w:rsid w:val="001912E3"/>
    <w:rsid w:val="001937B4"/>
    <w:rsid w:val="00196354"/>
    <w:rsid w:val="001A1A47"/>
    <w:rsid w:val="001A6E10"/>
    <w:rsid w:val="001A701F"/>
    <w:rsid w:val="001B400F"/>
    <w:rsid w:val="001C2242"/>
    <w:rsid w:val="001C311C"/>
    <w:rsid w:val="001C4EAE"/>
    <w:rsid w:val="001C701E"/>
    <w:rsid w:val="001C787B"/>
    <w:rsid w:val="001D003B"/>
    <w:rsid w:val="001D41F8"/>
    <w:rsid w:val="001E1888"/>
    <w:rsid w:val="001F37C4"/>
    <w:rsid w:val="001F4135"/>
    <w:rsid w:val="001F4F5D"/>
    <w:rsid w:val="00201710"/>
    <w:rsid w:val="002061FE"/>
    <w:rsid w:val="002129DC"/>
    <w:rsid w:val="00214C89"/>
    <w:rsid w:val="002234B4"/>
    <w:rsid w:val="00225FD8"/>
    <w:rsid w:val="002262B1"/>
    <w:rsid w:val="00235BA5"/>
    <w:rsid w:val="0026126E"/>
    <w:rsid w:val="002631F5"/>
    <w:rsid w:val="00267260"/>
    <w:rsid w:val="0028506D"/>
    <w:rsid w:val="00290773"/>
    <w:rsid w:val="002934F9"/>
    <w:rsid w:val="00297414"/>
    <w:rsid w:val="0029752E"/>
    <w:rsid w:val="002A37DD"/>
    <w:rsid w:val="002A3920"/>
    <w:rsid w:val="002A532B"/>
    <w:rsid w:val="002B3A55"/>
    <w:rsid w:val="002B5047"/>
    <w:rsid w:val="002B5F60"/>
    <w:rsid w:val="002B7CE1"/>
    <w:rsid w:val="002C3084"/>
    <w:rsid w:val="002C4280"/>
    <w:rsid w:val="002C6993"/>
    <w:rsid w:val="002C7BE6"/>
    <w:rsid w:val="002D010D"/>
    <w:rsid w:val="002D03CB"/>
    <w:rsid w:val="002D3BC0"/>
    <w:rsid w:val="002D73D6"/>
    <w:rsid w:val="002E1053"/>
    <w:rsid w:val="002E4FD9"/>
    <w:rsid w:val="002F2061"/>
    <w:rsid w:val="002F4492"/>
    <w:rsid w:val="002F563D"/>
    <w:rsid w:val="002F5956"/>
    <w:rsid w:val="00304543"/>
    <w:rsid w:val="00310A64"/>
    <w:rsid w:val="00312545"/>
    <w:rsid w:val="00324D73"/>
    <w:rsid w:val="00325394"/>
    <w:rsid w:val="003258C9"/>
    <w:rsid w:val="00325EA7"/>
    <w:rsid w:val="00326FA2"/>
    <w:rsid w:val="0033017E"/>
    <w:rsid w:val="00333B31"/>
    <w:rsid w:val="00347067"/>
    <w:rsid w:val="0035152E"/>
    <w:rsid w:val="00364268"/>
    <w:rsid w:val="0036557B"/>
    <w:rsid w:val="00382CCC"/>
    <w:rsid w:val="0038768D"/>
    <w:rsid w:val="003927B3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15C4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35158"/>
    <w:rsid w:val="00444D45"/>
    <w:rsid w:val="0044562F"/>
    <w:rsid w:val="0045042F"/>
    <w:rsid w:val="004543BF"/>
    <w:rsid w:val="00455178"/>
    <w:rsid w:val="004560BB"/>
    <w:rsid w:val="004562AC"/>
    <w:rsid w:val="00456843"/>
    <w:rsid w:val="00456A3B"/>
    <w:rsid w:val="00461257"/>
    <w:rsid w:val="0046408D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B7FC6"/>
    <w:rsid w:val="004C1164"/>
    <w:rsid w:val="004C3CCB"/>
    <w:rsid w:val="004C6BE6"/>
    <w:rsid w:val="004C6E24"/>
    <w:rsid w:val="004D5BAF"/>
    <w:rsid w:val="004E0EEE"/>
    <w:rsid w:val="004F6395"/>
    <w:rsid w:val="004F758B"/>
    <w:rsid w:val="004F7ABD"/>
    <w:rsid w:val="00502615"/>
    <w:rsid w:val="00502A3F"/>
    <w:rsid w:val="0050419E"/>
    <w:rsid w:val="00505735"/>
    <w:rsid w:val="00506A35"/>
    <w:rsid w:val="005146C9"/>
    <w:rsid w:val="00517446"/>
    <w:rsid w:val="00527D82"/>
    <w:rsid w:val="00530A45"/>
    <w:rsid w:val="005310E3"/>
    <w:rsid w:val="005320D5"/>
    <w:rsid w:val="00534339"/>
    <w:rsid w:val="005344C0"/>
    <w:rsid w:val="00534BF8"/>
    <w:rsid w:val="005411A7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72B9"/>
    <w:rsid w:val="00597472"/>
    <w:rsid w:val="005A27C6"/>
    <w:rsid w:val="005A34EE"/>
    <w:rsid w:val="005A45F1"/>
    <w:rsid w:val="005A5D20"/>
    <w:rsid w:val="005A6461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678B"/>
    <w:rsid w:val="00606916"/>
    <w:rsid w:val="00610497"/>
    <w:rsid w:val="00614010"/>
    <w:rsid w:val="00614013"/>
    <w:rsid w:val="006154FB"/>
    <w:rsid w:val="00620F45"/>
    <w:rsid w:val="00621FED"/>
    <w:rsid w:val="006238F6"/>
    <w:rsid w:val="00631610"/>
    <w:rsid w:val="00632E1E"/>
    <w:rsid w:val="0063701A"/>
    <w:rsid w:val="00644782"/>
    <w:rsid w:val="0064765B"/>
    <w:rsid w:val="006612CA"/>
    <w:rsid w:val="00661898"/>
    <w:rsid w:val="00661BAB"/>
    <w:rsid w:val="006709AB"/>
    <w:rsid w:val="006739FD"/>
    <w:rsid w:val="00675D87"/>
    <w:rsid w:val="00681427"/>
    <w:rsid w:val="006817D1"/>
    <w:rsid w:val="0068585B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0DCA"/>
    <w:rsid w:val="006D7D9F"/>
    <w:rsid w:val="006E449C"/>
    <w:rsid w:val="006E4B80"/>
    <w:rsid w:val="006E65CF"/>
    <w:rsid w:val="006F5DF8"/>
    <w:rsid w:val="00702A9F"/>
    <w:rsid w:val="007032E6"/>
    <w:rsid w:val="007144EB"/>
    <w:rsid w:val="0071575E"/>
    <w:rsid w:val="00715B1A"/>
    <w:rsid w:val="00721D5E"/>
    <w:rsid w:val="007228C7"/>
    <w:rsid w:val="00722F2A"/>
    <w:rsid w:val="00723A37"/>
    <w:rsid w:val="00726D03"/>
    <w:rsid w:val="0073494E"/>
    <w:rsid w:val="00744F3B"/>
    <w:rsid w:val="00762555"/>
    <w:rsid w:val="0077610C"/>
    <w:rsid w:val="0078239C"/>
    <w:rsid w:val="007831E2"/>
    <w:rsid w:val="0078333A"/>
    <w:rsid w:val="00784C57"/>
    <w:rsid w:val="00786798"/>
    <w:rsid w:val="007935B6"/>
    <w:rsid w:val="00793BF4"/>
    <w:rsid w:val="00795A08"/>
    <w:rsid w:val="007974C7"/>
    <w:rsid w:val="007A26DE"/>
    <w:rsid w:val="007A5BF6"/>
    <w:rsid w:val="007A7755"/>
    <w:rsid w:val="007B0350"/>
    <w:rsid w:val="007B1D9F"/>
    <w:rsid w:val="007B3E50"/>
    <w:rsid w:val="007B4C2D"/>
    <w:rsid w:val="007C0BB1"/>
    <w:rsid w:val="007C4364"/>
    <w:rsid w:val="007D1B2E"/>
    <w:rsid w:val="007D5A24"/>
    <w:rsid w:val="007D7444"/>
    <w:rsid w:val="007E254D"/>
    <w:rsid w:val="007F1877"/>
    <w:rsid w:val="007F3DBF"/>
    <w:rsid w:val="007F50C1"/>
    <w:rsid w:val="007F5D28"/>
    <w:rsid w:val="0080194B"/>
    <w:rsid w:val="00801E68"/>
    <w:rsid w:val="00823B61"/>
    <w:rsid w:val="0082753C"/>
    <w:rsid w:val="00835B9C"/>
    <w:rsid w:val="00855764"/>
    <w:rsid w:val="008608C3"/>
    <w:rsid w:val="00863230"/>
    <w:rsid w:val="00863D55"/>
    <w:rsid w:val="00866E30"/>
    <w:rsid w:val="008725D0"/>
    <w:rsid w:val="00872EB4"/>
    <w:rsid w:val="00874A1A"/>
    <w:rsid w:val="00877A12"/>
    <w:rsid w:val="00885E31"/>
    <w:rsid w:val="008868FE"/>
    <w:rsid w:val="00887A45"/>
    <w:rsid w:val="008908D8"/>
    <w:rsid w:val="00892BB3"/>
    <w:rsid w:val="00893ECA"/>
    <w:rsid w:val="00895B7D"/>
    <w:rsid w:val="008A055F"/>
    <w:rsid w:val="008A7016"/>
    <w:rsid w:val="008B1F30"/>
    <w:rsid w:val="008B2E96"/>
    <w:rsid w:val="008B6AFF"/>
    <w:rsid w:val="008B722B"/>
    <w:rsid w:val="008C2BD3"/>
    <w:rsid w:val="008C2E33"/>
    <w:rsid w:val="008C43CA"/>
    <w:rsid w:val="008D0421"/>
    <w:rsid w:val="008D4A54"/>
    <w:rsid w:val="008D6339"/>
    <w:rsid w:val="008D6B76"/>
    <w:rsid w:val="008E12A5"/>
    <w:rsid w:val="008E5B5F"/>
    <w:rsid w:val="008E7663"/>
    <w:rsid w:val="008F3C99"/>
    <w:rsid w:val="008F7818"/>
    <w:rsid w:val="00900127"/>
    <w:rsid w:val="00901474"/>
    <w:rsid w:val="00901B23"/>
    <w:rsid w:val="00905FBF"/>
    <w:rsid w:val="00911AF0"/>
    <w:rsid w:val="00916950"/>
    <w:rsid w:val="00923B42"/>
    <w:rsid w:val="00923D2E"/>
    <w:rsid w:val="009324CB"/>
    <w:rsid w:val="00935C50"/>
    <w:rsid w:val="00937972"/>
    <w:rsid w:val="009416C1"/>
    <w:rsid w:val="00941B18"/>
    <w:rsid w:val="00945459"/>
    <w:rsid w:val="00947D55"/>
    <w:rsid w:val="00952EED"/>
    <w:rsid w:val="00954B8E"/>
    <w:rsid w:val="0095708D"/>
    <w:rsid w:val="00957AAC"/>
    <w:rsid w:val="009618DB"/>
    <w:rsid w:val="00964C40"/>
    <w:rsid w:val="00977F9A"/>
    <w:rsid w:val="0098002D"/>
    <w:rsid w:val="00980DBB"/>
    <w:rsid w:val="00986C1F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6C89"/>
    <w:rsid w:val="00A474F4"/>
    <w:rsid w:val="00A477BF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14D"/>
    <w:rsid w:val="00A832FB"/>
    <w:rsid w:val="00A93D7F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076F2"/>
    <w:rsid w:val="00B07B48"/>
    <w:rsid w:val="00B11451"/>
    <w:rsid w:val="00B11AC4"/>
    <w:rsid w:val="00B140E7"/>
    <w:rsid w:val="00B20D0E"/>
    <w:rsid w:val="00B21133"/>
    <w:rsid w:val="00B21F4F"/>
    <w:rsid w:val="00B26E20"/>
    <w:rsid w:val="00B30C98"/>
    <w:rsid w:val="00B339CB"/>
    <w:rsid w:val="00B3545E"/>
    <w:rsid w:val="00B43FD8"/>
    <w:rsid w:val="00B45417"/>
    <w:rsid w:val="00B51833"/>
    <w:rsid w:val="00B654E7"/>
    <w:rsid w:val="00B71FAC"/>
    <w:rsid w:val="00B73EDB"/>
    <w:rsid w:val="00B80B6F"/>
    <w:rsid w:val="00B81B58"/>
    <w:rsid w:val="00B834D1"/>
    <w:rsid w:val="00B91858"/>
    <w:rsid w:val="00B9507E"/>
    <w:rsid w:val="00B95A63"/>
    <w:rsid w:val="00BA383C"/>
    <w:rsid w:val="00BA3E4C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030F9"/>
    <w:rsid w:val="00C0788B"/>
    <w:rsid w:val="00C10035"/>
    <w:rsid w:val="00C153F5"/>
    <w:rsid w:val="00C15806"/>
    <w:rsid w:val="00C232C4"/>
    <w:rsid w:val="00C2370B"/>
    <w:rsid w:val="00C24DC3"/>
    <w:rsid w:val="00C2668C"/>
    <w:rsid w:val="00C30003"/>
    <w:rsid w:val="00C33B05"/>
    <w:rsid w:val="00C37354"/>
    <w:rsid w:val="00C43491"/>
    <w:rsid w:val="00C44B97"/>
    <w:rsid w:val="00C55745"/>
    <w:rsid w:val="00C566EF"/>
    <w:rsid w:val="00C62522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9D2"/>
    <w:rsid w:val="00CB463C"/>
    <w:rsid w:val="00CB5C4A"/>
    <w:rsid w:val="00CC1988"/>
    <w:rsid w:val="00CC1D3B"/>
    <w:rsid w:val="00CC42B7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5F64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1939"/>
    <w:rsid w:val="00D42EE1"/>
    <w:rsid w:val="00D43C51"/>
    <w:rsid w:val="00D50D0C"/>
    <w:rsid w:val="00D619AD"/>
    <w:rsid w:val="00D625E9"/>
    <w:rsid w:val="00D7235C"/>
    <w:rsid w:val="00D81F17"/>
    <w:rsid w:val="00D821DB"/>
    <w:rsid w:val="00D8422A"/>
    <w:rsid w:val="00D8470D"/>
    <w:rsid w:val="00D86D57"/>
    <w:rsid w:val="00D87E3B"/>
    <w:rsid w:val="00D95082"/>
    <w:rsid w:val="00D9749E"/>
    <w:rsid w:val="00DA0553"/>
    <w:rsid w:val="00DB2468"/>
    <w:rsid w:val="00DB2B36"/>
    <w:rsid w:val="00DB6EAE"/>
    <w:rsid w:val="00DC10C6"/>
    <w:rsid w:val="00DC32CA"/>
    <w:rsid w:val="00DC6774"/>
    <w:rsid w:val="00DD6B70"/>
    <w:rsid w:val="00DE0725"/>
    <w:rsid w:val="00DE2E5C"/>
    <w:rsid w:val="00DE6719"/>
    <w:rsid w:val="00DF02DC"/>
    <w:rsid w:val="00DF1FD0"/>
    <w:rsid w:val="00DF7FD8"/>
    <w:rsid w:val="00E01F81"/>
    <w:rsid w:val="00E039D8"/>
    <w:rsid w:val="00E17CAC"/>
    <w:rsid w:val="00E31F55"/>
    <w:rsid w:val="00E34355"/>
    <w:rsid w:val="00E34E27"/>
    <w:rsid w:val="00E374FD"/>
    <w:rsid w:val="00E52729"/>
    <w:rsid w:val="00E533F6"/>
    <w:rsid w:val="00E54531"/>
    <w:rsid w:val="00E57256"/>
    <w:rsid w:val="00E61AA8"/>
    <w:rsid w:val="00E61ACD"/>
    <w:rsid w:val="00E628B9"/>
    <w:rsid w:val="00E63371"/>
    <w:rsid w:val="00E63E21"/>
    <w:rsid w:val="00E7228D"/>
    <w:rsid w:val="00E72840"/>
    <w:rsid w:val="00E75CF3"/>
    <w:rsid w:val="00E812C0"/>
    <w:rsid w:val="00E872C3"/>
    <w:rsid w:val="00E908C9"/>
    <w:rsid w:val="00E90E3A"/>
    <w:rsid w:val="00E96037"/>
    <w:rsid w:val="00EB2B0B"/>
    <w:rsid w:val="00EB447E"/>
    <w:rsid w:val="00EC492E"/>
    <w:rsid w:val="00EC6D87"/>
    <w:rsid w:val="00EC7126"/>
    <w:rsid w:val="00ED4639"/>
    <w:rsid w:val="00ED7858"/>
    <w:rsid w:val="00ED7A78"/>
    <w:rsid w:val="00EE4A53"/>
    <w:rsid w:val="00EE5010"/>
    <w:rsid w:val="00EF65A0"/>
    <w:rsid w:val="00F02134"/>
    <w:rsid w:val="00F11E25"/>
    <w:rsid w:val="00F125F3"/>
    <w:rsid w:val="00F14DFB"/>
    <w:rsid w:val="00F20F7E"/>
    <w:rsid w:val="00F217EF"/>
    <w:rsid w:val="00F2331F"/>
    <w:rsid w:val="00F26BC9"/>
    <w:rsid w:val="00F33088"/>
    <w:rsid w:val="00F43928"/>
    <w:rsid w:val="00F44146"/>
    <w:rsid w:val="00F50B59"/>
    <w:rsid w:val="00F540D8"/>
    <w:rsid w:val="00F54B73"/>
    <w:rsid w:val="00F54D5B"/>
    <w:rsid w:val="00F56344"/>
    <w:rsid w:val="00F60F35"/>
    <w:rsid w:val="00F72F85"/>
    <w:rsid w:val="00F757F5"/>
    <w:rsid w:val="00F75F22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B04AE"/>
    <w:rsid w:val="00FB2830"/>
    <w:rsid w:val="00FB2D15"/>
    <w:rsid w:val="00FB35DA"/>
    <w:rsid w:val="00FB6011"/>
    <w:rsid w:val="00FC107C"/>
    <w:rsid w:val="00FC5673"/>
    <w:rsid w:val="00FD0B54"/>
    <w:rsid w:val="00FD46CB"/>
    <w:rsid w:val="00FE170A"/>
    <w:rsid w:val="00FE31CD"/>
    <w:rsid w:val="00FE45F1"/>
    <w:rsid w:val="00FF0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CN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SimSu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eastAsia="SimSun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eastAsia="SimSun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SimSu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SimSun" w:hAnsi="Arial" w:cs="Arial"/>
      <w:i/>
      <w:iCs/>
      <w:sz w:val="20"/>
      <w:szCs w:val="20"/>
      <w:lang w:val="en-GB" w:eastAsia="zh-CN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SimSu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SimSu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SimSu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11A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bit.ly/34qxBOV" TargetMode="External"/><Relationship Id="rId18" Type="http://schemas.openxmlformats.org/officeDocument/2006/relationships/hyperlink" Target="https://www.kraiburg-tpe.com/de/news" TargetMode="External"/><Relationship Id="rId26" Type="http://schemas.openxmlformats.org/officeDocument/2006/relationships/image" Target="media/image7.png"/><Relationship Id="rId3" Type="http://schemas.openxmlformats.org/officeDocument/2006/relationships/customXml" Target="../customXml/item3.xml"/><Relationship Id="rId21" Type="http://schemas.openxmlformats.org/officeDocument/2006/relationships/hyperlink" Target="https://blog.naver.com/kraiburgtpe_2015" TargetMode="External"/><Relationship Id="rId34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mailto:bridget.ngang@kraiburg-tpe.com" TargetMode="External"/><Relationship Id="rId17" Type="http://schemas.openxmlformats.org/officeDocument/2006/relationships/image" Target="media/image3.png"/><Relationship Id="rId25" Type="http://schemas.openxmlformats.org/officeDocument/2006/relationships/hyperlink" Target="https://www.youtube.com/channel/UCG71Bdw9bBMMwKr13-qFaPQ" TargetMode="External"/><Relationship Id="rId33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de/news" TargetMode="External"/><Relationship Id="rId20" Type="http://schemas.openxmlformats.org/officeDocument/2006/relationships/image" Target="media/image4.png"/><Relationship Id="rId29" Type="http://schemas.openxmlformats.org/officeDocument/2006/relationships/image" Target="media/image9.png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image" Target="media/image6.png"/><Relationship Id="rId32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yperlink" Target="https://bit.ly/34qxBOV" TargetMode="External"/><Relationship Id="rId23" Type="http://schemas.openxmlformats.org/officeDocument/2006/relationships/hyperlink" Target="https://www.linkedin.com/company/kraiburg-tpe/?originalSubdomain=de" TargetMode="External"/><Relationship Id="rId28" Type="http://schemas.openxmlformats.org/officeDocument/2006/relationships/image" Target="media/image8.png"/><Relationship Id="rId10" Type="http://schemas.openxmlformats.org/officeDocument/2006/relationships/endnotes" Target="endnotes.xml"/><Relationship Id="rId19" Type="http://schemas.openxmlformats.org/officeDocument/2006/relationships/hyperlink" Target="https://www.kraiburg-tpe.com/en/wechat" TargetMode="External"/><Relationship Id="rId31" Type="http://schemas.openxmlformats.org/officeDocument/2006/relationships/header" Target="head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2.png"/><Relationship Id="rId22" Type="http://schemas.openxmlformats.org/officeDocument/2006/relationships/image" Target="media/image5.png"/><Relationship Id="rId27" Type="http://schemas.openxmlformats.org/officeDocument/2006/relationships/hyperlink" Target="https://i.youku.com/i/UMTYxNTExNTgzNg==" TargetMode="External"/><Relationship Id="rId30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juliane.schmidhuber@kraiburg-tpe.com" TargetMode="External"/><Relationship Id="rId1" Type="http://schemas.openxmlformats.org/officeDocument/2006/relationships/hyperlink" Target="mailto:bridget.ngang@kraiburg-tpe.com" TargetMode="External"/><Relationship Id="rId4" Type="http://schemas.openxmlformats.org/officeDocument/2006/relationships/hyperlink" Target="mailto:juliane.schmidhuber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SimSun"/>
        <a:cs typeface=""/>
      </a:majorFont>
      <a:minorFont>
        <a:latin typeface="Calibri"/>
        <a:ea typeface="SimSun"/>
        <a:cs typeface="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CF1BF41-1A33-4848-9ADB-FDD43BEA74AD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243</Words>
  <Characters>1390</Characters>
  <Application>Microsoft Office Word</Application>
  <DocSecurity>0</DocSecurity>
  <Lines>11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2022-11-16T03:14:00Z</dcterms:created>
  <dcterms:modified xsi:type="dcterms:W3CDTF">2022-11-17T05:26:00Z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