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8F6B" w14:textId="53E1DD33" w:rsidR="001408FE" w:rsidRPr="00C01A80" w:rsidRDefault="001408FE" w:rsidP="00333B31">
      <w:pPr>
        <w:spacing w:after="0" w:line="360" w:lineRule="auto"/>
        <w:ind w:right="1417"/>
        <w:rPr>
          <w:rFonts w:ascii="Arial" w:eastAsia="MS Gothic" w:hAnsi="Arial" w:cs="Arial"/>
          <w:b/>
          <w:bCs/>
        </w:rPr>
      </w:pPr>
      <w:r w:rsidRPr="00C01A80">
        <w:rPr>
          <w:rFonts w:ascii="Arial" w:eastAsia="MS Gothic" w:hAnsi="Arial" w:cs="Arial"/>
          <w:b/>
          <w:bCs/>
        </w:rPr>
        <w:t>TPE</w:t>
      </w:r>
      <w:r w:rsidRPr="00C01A80">
        <w:rPr>
          <w:rFonts w:ascii="Arial" w:eastAsia="MS Gothic" w:hAnsi="Arial" w:cs="Arial"/>
          <w:b/>
          <w:bCs/>
        </w:rPr>
        <w:t>コンパウンドがカーオーディオの性能を増幅させます</w:t>
      </w:r>
    </w:p>
    <w:p w14:paraId="465E2DD6" w14:textId="77777777" w:rsidR="00455178" w:rsidRPr="00C01A80" w:rsidRDefault="00455178" w:rsidP="001408FE">
      <w:pPr>
        <w:spacing w:after="0" w:line="360" w:lineRule="auto"/>
        <w:ind w:right="1700"/>
        <w:jc w:val="both"/>
        <w:rPr>
          <w:rFonts w:ascii="Arial" w:eastAsia="MS Gothic" w:hAnsi="Arial" w:cs="Arial"/>
        </w:rPr>
      </w:pPr>
    </w:p>
    <w:p w14:paraId="51FFCB7D" w14:textId="4D0907DC"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様々な業界のために多様な熱可塑性エラストマー製品およびカスタム・ソリューションを提供するグローバル・</w:t>
      </w:r>
      <w:r w:rsidRPr="00C01A80">
        <w:rPr>
          <w:rFonts w:ascii="Arial" w:eastAsia="MS Gothic" w:hAnsi="Arial" w:cs="Arial"/>
        </w:rPr>
        <w:t>TPE</w:t>
      </w:r>
      <w:r w:rsidRPr="00C01A80">
        <w:rPr>
          <w:rFonts w:ascii="Arial" w:eastAsia="MS Gothic" w:hAnsi="Arial" w:cs="Arial"/>
        </w:rPr>
        <w:t>メーカーである</w:t>
      </w:r>
      <w:r w:rsidRPr="00C01A80">
        <w:rPr>
          <w:rFonts w:ascii="Arial" w:eastAsia="MS Gothic" w:hAnsi="Arial" w:cs="Arial"/>
        </w:rPr>
        <w:t>KRAIBURG TPE</w:t>
      </w:r>
      <w:r w:rsidRPr="00C01A80">
        <w:rPr>
          <w:rFonts w:ascii="Arial" w:eastAsia="MS Gothic" w:hAnsi="Arial" w:cs="Arial"/>
        </w:rPr>
        <w:t>（クライブルグ</w:t>
      </w:r>
      <w:r w:rsidRPr="00C01A80">
        <w:rPr>
          <w:rFonts w:ascii="Arial" w:eastAsia="MS Gothic" w:hAnsi="Arial" w:cs="Arial"/>
        </w:rPr>
        <w:t>TPE</w:t>
      </w:r>
      <w:r w:rsidRPr="00C01A80">
        <w:rPr>
          <w:rFonts w:ascii="Arial" w:eastAsia="MS Gothic" w:hAnsi="Arial" w:cs="Arial"/>
        </w:rPr>
        <w:t>）</w:t>
      </w:r>
      <w:r w:rsidR="003370CA" w:rsidRPr="00C01A80">
        <w:rPr>
          <w:rFonts w:ascii="Arial" w:eastAsia="MS Gothic" w:hAnsi="Arial" w:cs="Arial"/>
        </w:rPr>
        <w:t>は</w:t>
      </w:r>
      <w:r w:rsidRPr="00C01A80">
        <w:rPr>
          <w:rFonts w:ascii="Arial" w:eastAsia="MS Gothic" w:hAnsi="Arial" w:cs="Arial"/>
        </w:rPr>
        <w:t>、スピーカーシールやカバーなどの自動車内装用途に適した</w:t>
      </w:r>
      <w:r w:rsidRPr="00C01A80">
        <w:rPr>
          <w:rFonts w:ascii="Arial" w:eastAsia="MS Gothic" w:hAnsi="Arial" w:cs="Arial"/>
        </w:rPr>
        <w:t xml:space="preserve">THERMOLAST® K </w:t>
      </w:r>
      <w:r w:rsidR="003370CA" w:rsidRPr="00C01A80">
        <w:rPr>
          <w:rFonts w:ascii="Arial" w:eastAsia="MS Gothic" w:hAnsi="Arial" w:cs="Arial"/>
        </w:rPr>
        <w:t>（サーモラスト</w:t>
      </w:r>
      <w:r w:rsidR="003370CA" w:rsidRPr="00C01A80">
        <w:rPr>
          <w:rFonts w:ascii="Arial" w:eastAsia="MS Gothic" w:hAnsi="Arial" w:cs="Arial"/>
        </w:rPr>
        <w:t>® K</w:t>
      </w:r>
      <w:r w:rsidR="003370CA" w:rsidRPr="00C01A80">
        <w:rPr>
          <w:rFonts w:ascii="Arial" w:eastAsia="MS Gothic" w:hAnsi="Arial" w:cs="Arial"/>
        </w:rPr>
        <w:t>）</w:t>
      </w:r>
      <w:r w:rsidRPr="00C01A80">
        <w:rPr>
          <w:rFonts w:ascii="Arial" w:eastAsia="MS Gothic" w:hAnsi="Arial" w:cs="Arial"/>
        </w:rPr>
        <w:t>GP/FG</w:t>
      </w:r>
      <w:r w:rsidRPr="00C01A80">
        <w:rPr>
          <w:rFonts w:ascii="Arial" w:eastAsia="MS Gothic" w:hAnsi="Arial" w:cs="Arial"/>
        </w:rPr>
        <w:t>および</w:t>
      </w:r>
      <w:r w:rsidRPr="00C01A80">
        <w:rPr>
          <w:rFonts w:ascii="Arial" w:eastAsia="MS Gothic" w:hAnsi="Arial" w:cs="Arial"/>
        </w:rPr>
        <w:t>AD1/AP</w:t>
      </w:r>
      <w:r w:rsidRPr="00C01A80">
        <w:rPr>
          <w:rFonts w:ascii="Arial" w:eastAsia="MS Gothic" w:hAnsi="Arial" w:cs="Arial"/>
        </w:rPr>
        <w:t>シリーズの</w:t>
      </w:r>
      <w:r w:rsidRPr="00C01A80">
        <w:rPr>
          <w:rFonts w:ascii="Arial" w:eastAsia="MS Gothic" w:hAnsi="Arial" w:cs="Arial"/>
        </w:rPr>
        <w:t>TPE</w:t>
      </w:r>
      <w:r w:rsidRPr="00C01A80">
        <w:rPr>
          <w:rFonts w:ascii="Arial" w:eastAsia="MS Gothic" w:hAnsi="Arial" w:cs="Arial"/>
        </w:rPr>
        <w:t>コンパウンドを提供しています。</w:t>
      </w:r>
      <w:r w:rsidRPr="00C01A80">
        <w:rPr>
          <w:rFonts w:ascii="Arial" w:eastAsia="MS Gothic" w:hAnsi="Arial" w:cs="Arial"/>
        </w:rPr>
        <w:t xml:space="preserve"> </w:t>
      </w:r>
    </w:p>
    <w:p w14:paraId="3B6743A2" w14:textId="77777777" w:rsidR="001408FE" w:rsidRPr="00C01A80" w:rsidRDefault="001408FE" w:rsidP="001408FE">
      <w:pPr>
        <w:spacing w:after="0" w:line="360" w:lineRule="auto"/>
        <w:ind w:right="1700"/>
        <w:jc w:val="both"/>
        <w:rPr>
          <w:rFonts w:ascii="Arial" w:eastAsia="MS Gothic" w:hAnsi="Arial" w:cs="Arial"/>
        </w:rPr>
      </w:pPr>
    </w:p>
    <w:p w14:paraId="5D2E584B" w14:textId="48EE1A27"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車載技術のグローバル・マーケットは、車載エレクトロニクスシステムの堅牢な機能に対する需要の高まりにより、拡大が見込まれています。自動車内の乗客にエンターテインメントや情報を提供するオーディオスピーカーシステムなど、コネクテッドカーのエコシステムの技術的進歩により、消費者はより高</w:t>
      </w:r>
      <w:r w:rsidR="003370CA" w:rsidRPr="00C01A80">
        <w:rPr>
          <w:rFonts w:ascii="Arial" w:eastAsia="MS Gothic" w:hAnsi="Arial" w:cs="Arial"/>
        </w:rPr>
        <w:t>付加</w:t>
      </w:r>
      <w:r w:rsidRPr="00C01A80">
        <w:rPr>
          <w:rFonts w:ascii="Arial" w:eastAsia="MS Gothic" w:hAnsi="Arial" w:cs="Arial"/>
        </w:rPr>
        <w:t>価値の、シームレスなユーザーエクスペリエンスを求めるようになるでしょう。</w:t>
      </w:r>
      <w:r w:rsidRPr="00C01A80">
        <w:rPr>
          <w:rFonts w:ascii="Arial" w:eastAsia="MS Gothic" w:hAnsi="Arial" w:cs="Arial"/>
        </w:rPr>
        <w:t xml:space="preserve"> </w:t>
      </w:r>
    </w:p>
    <w:p w14:paraId="597E20FF" w14:textId="77777777" w:rsidR="001408FE" w:rsidRPr="00C01A80" w:rsidRDefault="001408FE" w:rsidP="001408FE">
      <w:pPr>
        <w:spacing w:after="0" w:line="360" w:lineRule="auto"/>
        <w:ind w:right="1700"/>
        <w:jc w:val="both"/>
        <w:rPr>
          <w:rFonts w:ascii="Arial" w:eastAsia="MS Gothic" w:hAnsi="Arial" w:cs="Arial"/>
        </w:rPr>
      </w:pPr>
    </w:p>
    <w:p w14:paraId="55FE25F0" w14:textId="46B636BD"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メーカーは、コネクテッド技術を応用し、熱可塑性エラストマー（</w:t>
      </w:r>
      <w:r w:rsidRPr="00C01A80">
        <w:rPr>
          <w:rFonts w:ascii="Arial" w:eastAsia="MS Gothic" w:hAnsi="Arial" w:cs="Arial"/>
        </w:rPr>
        <w:t>TPE</w:t>
      </w:r>
      <w:r w:rsidRPr="00C01A80">
        <w:rPr>
          <w:rFonts w:ascii="Arial" w:eastAsia="MS Gothic" w:hAnsi="Arial" w:cs="Arial"/>
        </w:rPr>
        <w:t>）などの画期的な材料を用いて、エンターテインメントシステムの性能と設計を最適化することに注力しています。</w:t>
      </w:r>
    </w:p>
    <w:p w14:paraId="5E61A78A" w14:textId="77777777" w:rsidR="001408FE" w:rsidRPr="00C01A80" w:rsidRDefault="001408FE" w:rsidP="001408FE">
      <w:pPr>
        <w:spacing w:after="0" w:line="360" w:lineRule="auto"/>
        <w:ind w:right="1700"/>
        <w:jc w:val="both"/>
        <w:rPr>
          <w:rFonts w:ascii="Arial" w:eastAsia="MS Gothic" w:hAnsi="Arial" w:cs="Arial"/>
        </w:rPr>
      </w:pPr>
    </w:p>
    <w:p w14:paraId="719EE1A3" w14:textId="77777777" w:rsidR="00C01A80" w:rsidRDefault="00C01A80" w:rsidP="001408FE">
      <w:pPr>
        <w:spacing w:after="0" w:line="360" w:lineRule="auto"/>
        <w:ind w:right="1700"/>
        <w:jc w:val="both"/>
        <w:rPr>
          <w:rFonts w:ascii="Arial" w:eastAsia="MS Gothic" w:hAnsi="Arial" w:cs="Arial"/>
          <w:b/>
          <w:bCs/>
        </w:rPr>
      </w:pPr>
    </w:p>
    <w:p w14:paraId="66016527" w14:textId="77777777" w:rsidR="00C01A80" w:rsidRDefault="00C01A80" w:rsidP="001408FE">
      <w:pPr>
        <w:spacing w:after="0" w:line="360" w:lineRule="auto"/>
        <w:ind w:right="1700"/>
        <w:jc w:val="both"/>
        <w:rPr>
          <w:rFonts w:ascii="Arial" w:eastAsia="MS Gothic" w:hAnsi="Arial" w:cs="Arial"/>
          <w:b/>
          <w:bCs/>
        </w:rPr>
      </w:pPr>
    </w:p>
    <w:p w14:paraId="326E4412" w14:textId="77777777" w:rsidR="00C01A80" w:rsidRDefault="00C01A80" w:rsidP="001408FE">
      <w:pPr>
        <w:spacing w:after="0" w:line="360" w:lineRule="auto"/>
        <w:ind w:right="1700"/>
        <w:jc w:val="both"/>
        <w:rPr>
          <w:rFonts w:ascii="Arial" w:eastAsia="MS Gothic" w:hAnsi="Arial" w:cs="Arial"/>
          <w:b/>
          <w:bCs/>
        </w:rPr>
      </w:pPr>
    </w:p>
    <w:p w14:paraId="78FAB5CF" w14:textId="77777777" w:rsidR="00C01A80" w:rsidRDefault="00C01A80" w:rsidP="001408FE">
      <w:pPr>
        <w:spacing w:after="0" w:line="360" w:lineRule="auto"/>
        <w:ind w:right="1700"/>
        <w:jc w:val="both"/>
        <w:rPr>
          <w:rFonts w:ascii="Arial" w:eastAsia="MS Gothic" w:hAnsi="Arial" w:cs="Arial"/>
          <w:b/>
          <w:bCs/>
        </w:rPr>
      </w:pPr>
    </w:p>
    <w:p w14:paraId="1E7A1B66" w14:textId="77777777" w:rsidR="00C01A80" w:rsidRDefault="00C01A80" w:rsidP="001408FE">
      <w:pPr>
        <w:spacing w:after="0" w:line="360" w:lineRule="auto"/>
        <w:ind w:right="1700"/>
        <w:jc w:val="both"/>
        <w:rPr>
          <w:rFonts w:ascii="Arial" w:eastAsia="MS Gothic" w:hAnsi="Arial" w:cs="Arial"/>
          <w:b/>
          <w:bCs/>
        </w:rPr>
      </w:pPr>
    </w:p>
    <w:p w14:paraId="7CBFCBCC" w14:textId="451DACC7" w:rsidR="001408FE" w:rsidRPr="00C01A80" w:rsidRDefault="001408FE" w:rsidP="001408FE">
      <w:pPr>
        <w:spacing w:after="0" w:line="360" w:lineRule="auto"/>
        <w:ind w:right="1700"/>
        <w:jc w:val="both"/>
        <w:rPr>
          <w:rFonts w:ascii="Arial" w:eastAsia="MS Gothic" w:hAnsi="Arial" w:cs="Arial"/>
          <w:b/>
          <w:bCs/>
        </w:rPr>
      </w:pPr>
      <w:r w:rsidRPr="00C01A80">
        <w:rPr>
          <w:rFonts w:ascii="Arial" w:eastAsia="MS Gothic" w:hAnsi="Arial" w:cs="Arial"/>
          <w:b/>
          <w:bCs/>
        </w:rPr>
        <w:lastRenderedPageBreak/>
        <w:t>GP/FG</w:t>
      </w:r>
      <w:r w:rsidRPr="00C01A80">
        <w:rPr>
          <w:rFonts w:ascii="Arial" w:eastAsia="MS Gothic" w:hAnsi="Arial" w:cs="Arial"/>
          <w:b/>
          <w:bCs/>
        </w:rPr>
        <w:t>シリーズ</w:t>
      </w:r>
      <w:r w:rsidRPr="00C01A80">
        <w:rPr>
          <w:rFonts w:ascii="Arial" w:eastAsia="MS Gothic" w:hAnsi="Arial" w:cs="Arial"/>
          <w:b/>
          <w:bCs/>
        </w:rPr>
        <w:t xml:space="preserve"> - </w:t>
      </w:r>
      <w:r w:rsidRPr="00C01A80">
        <w:rPr>
          <w:rFonts w:ascii="Arial" w:eastAsia="MS Gothic" w:hAnsi="Arial" w:cs="Arial"/>
          <w:b/>
          <w:bCs/>
        </w:rPr>
        <w:t>自動車アプリケーションのための多面的なソリューション</w:t>
      </w:r>
    </w:p>
    <w:p w14:paraId="3D5E40C0" w14:textId="77777777" w:rsidR="001408FE" w:rsidRPr="00C01A80" w:rsidRDefault="001408FE" w:rsidP="001408FE">
      <w:pPr>
        <w:spacing w:after="0" w:line="360" w:lineRule="auto"/>
        <w:ind w:right="1700"/>
        <w:jc w:val="both"/>
        <w:rPr>
          <w:rFonts w:ascii="Arial" w:eastAsia="MS Gothic" w:hAnsi="Arial" w:cs="Arial"/>
        </w:rPr>
      </w:pPr>
    </w:p>
    <w:p w14:paraId="64FA44DF" w14:textId="63653990"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KRAIBURG TPE</w:t>
      </w:r>
      <w:r w:rsidRPr="00C01A80">
        <w:rPr>
          <w:rFonts w:ascii="Arial" w:eastAsia="MS Gothic" w:hAnsi="Arial" w:cs="Arial"/>
        </w:rPr>
        <w:t>の</w:t>
      </w:r>
      <w:r w:rsidRPr="00C01A80">
        <w:rPr>
          <w:rFonts w:ascii="Arial" w:eastAsia="MS Gothic" w:hAnsi="Arial" w:cs="Arial"/>
        </w:rPr>
        <w:t>THERMOLAST® K GP/FG</w:t>
      </w:r>
      <w:r w:rsidRPr="00C01A80">
        <w:rPr>
          <w:rFonts w:ascii="Arial" w:eastAsia="MS Gothic" w:hAnsi="Arial" w:cs="Arial"/>
        </w:rPr>
        <w:t>シリーズのコンパウンドは、自動車の内装やスピーカーシステムに効果的なシーリングを提供するために最適な材料です。</w:t>
      </w:r>
      <w:r w:rsidRPr="00C01A80">
        <w:rPr>
          <w:rFonts w:ascii="Arial" w:eastAsia="MS Gothic" w:hAnsi="Arial" w:cs="Arial"/>
        </w:rPr>
        <w:t xml:space="preserve">  </w:t>
      </w:r>
    </w:p>
    <w:p w14:paraId="70311146" w14:textId="791C067F"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このシリーズは、</w:t>
      </w:r>
      <w:r w:rsidRPr="00C01A80">
        <w:rPr>
          <w:rFonts w:ascii="Arial" w:eastAsia="MS Gothic" w:hAnsi="Arial" w:cs="Arial"/>
        </w:rPr>
        <w:t>VDA270</w:t>
      </w:r>
      <w:r w:rsidRPr="00C01A80">
        <w:rPr>
          <w:rFonts w:ascii="Arial" w:eastAsia="MS Gothic" w:hAnsi="Arial" w:cs="Arial"/>
        </w:rPr>
        <w:t>（臭気）、</w:t>
      </w:r>
      <w:r w:rsidRPr="00C01A80">
        <w:rPr>
          <w:rFonts w:ascii="Arial" w:eastAsia="MS Gothic" w:hAnsi="Arial" w:cs="Arial"/>
        </w:rPr>
        <w:t>VDA278</w:t>
      </w:r>
      <w:r w:rsidRPr="00C01A80">
        <w:rPr>
          <w:rFonts w:ascii="Arial" w:eastAsia="MS Gothic" w:hAnsi="Arial" w:cs="Arial"/>
        </w:rPr>
        <w:t>（</w:t>
      </w:r>
      <w:r w:rsidRPr="00C01A80">
        <w:rPr>
          <w:rFonts w:ascii="Arial" w:eastAsia="MS Gothic" w:hAnsi="Arial" w:cs="Arial"/>
        </w:rPr>
        <w:t>VOC</w:t>
      </w:r>
      <w:r w:rsidRPr="00C01A80">
        <w:rPr>
          <w:rFonts w:ascii="Arial" w:eastAsia="MS Gothic" w:hAnsi="Arial" w:cs="Arial"/>
        </w:rPr>
        <w:t>とフォグ）、</w:t>
      </w:r>
      <w:r w:rsidRPr="00C01A80">
        <w:rPr>
          <w:rFonts w:ascii="Arial" w:eastAsia="MS Gothic" w:hAnsi="Arial" w:cs="Arial"/>
        </w:rPr>
        <w:t>DIN 75201-B</w:t>
      </w:r>
      <w:r w:rsidRPr="00C01A80">
        <w:rPr>
          <w:rFonts w:ascii="Arial" w:eastAsia="MS Gothic" w:hAnsi="Arial" w:cs="Arial"/>
        </w:rPr>
        <w:t>（フォギング）に準拠しており、車内の厳しい空気環境規制への対応を支援します。</w:t>
      </w:r>
    </w:p>
    <w:p w14:paraId="2870544F" w14:textId="77777777" w:rsidR="001408FE" w:rsidRPr="00C01A80" w:rsidRDefault="001408FE" w:rsidP="001408FE">
      <w:pPr>
        <w:spacing w:after="0" w:line="360" w:lineRule="auto"/>
        <w:ind w:right="1700"/>
        <w:jc w:val="both"/>
        <w:rPr>
          <w:rFonts w:ascii="Arial" w:eastAsia="MS Gothic" w:hAnsi="Arial" w:cs="Arial"/>
        </w:rPr>
      </w:pPr>
    </w:p>
    <w:p w14:paraId="2570AAB5" w14:textId="63E6CDC1"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デザイン面では、</w:t>
      </w:r>
      <w:r w:rsidRPr="00C01A80">
        <w:rPr>
          <w:rFonts w:ascii="Arial" w:eastAsia="MS Gothic" w:hAnsi="Arial" w:cs="Arial"/>
        </w:rPr>
        <w:t>GP/FG</w:t>
      </w:r>
      <w:r w:rsidRPr="00C01A80">
        <w:rPr>
          <w:rFonts w:ascii="Arial" w:eastAsia="MS Gothic" w:hAnsi="Arial" w:cs="Arial"/>
        </w:rPr>
        <w:t>シリーズはソフトタッチでドライな触感を実現し、乗車する人々の快適性と高級感を高めています。</w:t>
      </w:r>
      <w:r w:rsidRPr="00C01A80">
        <w:rPr>
          <w:rFonts w:ascii="Arial" w:eastAsia="MS Gothic" w:hAnsi="Arial" w:cs="Arial"/>
        </w:rPr>
        <w:t xml:space="preserve"> </w:t>
      </w:r>
    </w:p>
    <w:p w14:paraId="74E0014A" w14:textId="77777777" w:rsidR="001408FE" w:rsidRPr="00C01A80" w:rsidRDefault="001408FE" w:rsidP="001408FE">
      <w:pPr>
        <w:spacing w:after="0" w:line="360" w:lineRule="auto"/>
        <w:ind w:right="1700"/>
        <w:jc w:val="both"/>
        <w:rPr>
          <w:rFonts w:ascii="Arial" w:eastAsia="MS Gothic" w:hAnsi="Arial" w:cs="Arial"/>
        </w:rPr>
      </w:pPr>
    </w:p>
    <w:p w14:paraId="6E51BA64" w14:textId="74B58971" w:rsidR="001408FE" w:rsidRPr="00C01A80" w:rsidRDefault="001408FE" w:rsidP="001408FE">
      <w:pPr>
        <w:spacing w:after="0" w:line="360" w:lineRule="auto"/>
        <w:ind w:right="1700"/>
        <w:jc w:val="both"/>
        <w:rPr>
          <w:rFonts w:ascii="Arial" w:eastAsia="MS Gothic" w:hAnsi="Arial" w:cs="Arial"/>
          <w:strike/>
        </w:rPr>
      </w:pPr>
      <w:r w:rsidRPr="00C01A80">
        <w:rPr>
          <w:rFonts w:ascii="Arial" w:eastAsia="MS Gothic" w:hAnsi="Arial" w:cs="Arial"/>
        </w:rPr>
        <w:t>その他にも、特にナチュラル色のコンパウンドにおいて着色が容易であること、優れた機械特性や加工特性、</w:t>
      </w:r>
      <w:r w:rsidRPr="00C01A80">
        <w:rPr>
          <w:rFonts w:ascii="Arial" w:eastAsia="MS Gothic" w:hAnsi="Arial" w:cs="Arial"/>
        </w:rPr>
        <w:t>PP</w:t>
      </w:r>
      <w:r w:rsidRPr="00C01A80">
        <w:rPr>
          <w:rFonts w:ascii="Arial" w:eastAsia="MS Gothic" w:hAnsi="Arial" w:cs="Arial"/>
        </w:rPr>
        <w:t>との優れた密着性、また広い硬度範囲といった材料の特長を備えています。</w:t>
      </w:r>
    </w:p>
    <w:p w14:paraId="506889F6" w14:textId="77777777" w:rsidR="001408FE" w:rsidRPr="00C01A80" w:rsidRDefault="001408FE" w:rsidP="001408FE">
      <w:pPr>
        <w:spacing w:after="0" w:line="360" w:lineRule="auto"/>
        <w:ind w:right="1700"/>
        <w:jc w:val="both"/>
        <w:rPr>
          <w:rFonts w:ascii="Arial" w:eastAsia="MS Gothic" w:hAnsi="Arial" w:cs="Arial"/>
        </w:rPr>
      </w:pPr>
    </w:p>
    <w:p w14:paraId="66E163E1" w14:textId="77777777" w:rsidR="001408FE" w:rsidRPr="00C01A80" w:rsidRDefault="001408FE" w:rsidP="001408FE">
      <w:pPr>
        <w:spacing w:after="0" w:line="360" w:lineRule="auto"/>
        <w:ind w:right="1700"/>
        <w:jc w:val="both"/>
        <w:rPr>
          <w:rFonts w:ascii="Arial" w:eastAsia="MS Gothic" w:hAnsi="Arial" w:cs="Arial"/>
          <w:b/>
          <w:bCs/>
        </w:rPr>
      </w:pPr>
    </w:p>
    <w:p w14:paraId="5581711E" w14:textId="509E604E" w:rsidR="001408FE" w:rsidRPr="00C01A80" w:rsidRDefault="001408FE" w:rsidP="001408FE">
      <w:pPr>
        <w:spacing w:after="0" w:line="360" w:lineRule="auto"/>
        <w:ind w:right="1700"/>
        <w:jc w:val="both"/>
        <w:rPr>
          <w:rFonts w:ascii="Arial" w:eastAsia="MS Gothic" w:hAnsi="Arial" w:cs="Arial"/>
          <w:b/>
          <w:bCs/>
        </w:rPr>
      </w:pPr>
      <w:r w:rsidRPr="00C01A80">
        <w:rPr>
          <w:rFonts w:ascii="Arial" w:eastAsia="MS Gothic" w:hAnsi="Arial" w:cs="Arial"/>
          <w:b/>
          <w:bCs/>
        </w:rPr>
        <w:t>AD1/AP</w:t>
      </w:r>
      <w:r w:rsidRPr="00C01A80">
        <w:rPr>
          <w:rFonts w:ascii="Arial" w:eastAsia="MS Gothic" w:hAnsi="Arial" w:cs="Arial"/>
          <w:b/>
          <w:bCs/>
        </w:rPr>
        <w:t>シリーズ</w:t>
      </w:r>
      <w:r w:rsidRPr="00C01A80">
        <w:rPr>
          <w:rFonts w:ascii="Arial" w:eastAsia="MS Gothic" w:hAnsi="Arial" w:cs="Arial"/>
          <w:b/>
          <w:bCs/>
        </w:rPr>
        <w:t xml:space="preserve"> - </w:t>
      </w:r>
      <w:r w:rsidRPr="00C01A80">
        <w:rPr>
          <w:rFonts w:ascii="Arial" w:eastAsia="MS Gothic" w:hAnsi="Arial" w:cs="Arial"/>
          <w:b/>
          <w:bCs/>
        </w:rPr>
        <w:t>アジア太平洋市場のための材料選択</w:t>
      </w:r>
      <w:r w:rsidRPr="00C01A80">
        <w:rPr>
          <w:rFonts w:ascii="Arial" w:eastAsia="MS Gothic" w:hAnsi="Arial" w:cs="Arial"/>
          <w:b/>
          <w:bCs/>
        </w:rPr>
        <w:t xml:space="preserve"> </w:t>
      </w:r>
    </w:p>
    <w:p w14:paraId="3BA68AA7" w14:textId="77777777" w:rsidR="00FB2830" w:rsidRPr="00C01A80" w:rsidRDefault="00FB2830" w:rsidP="001408FE">
      <w:pPr>
        <w:spacing w:after="0" w:line="360" w:lineRule="auto"/>
        <w:ind w:right="1700"/>
        <w:jc w:val="both"/>
        <w:rPr>
          <w:rFonts w:ascii="Arial" w:eastAsia="MS Gothic" w:hAnsi="Arial" w:cs="Arial"/>
        </w:rPr>
      </w:pPr>
    </w:p>
    <w:p w14:paraId="61DD6210" w14:textId="020602D0"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KRAIBURG TPE</w:t>
      </w:r>
      <w:r w:rsidRPr="00C01A80">
        <w:rPr>
          <w:rFonts w:ascii="Arial" w:eastAsia="MS Gothic" w:hAnsi="Arial" w:cs="Arial"/>
        </w:rPr>
        <w:t>の</w:t>
      </w:r>
      <w:r w:rsidRPr="00C01A80">
        <w:rPr>
          <w:rFonts w:ascii="Arial" w:eastAsia="MS Gothic" w:hAnsi="Arial" w:cs="Arial"/>
        </w:rPr>
        <w:t>THERMOLAST® K AD1/AP</w:t>
      </w:r>
      <w:r w:rsidRPr="00C01A80">
        <w:rPr>
          <w:rFonts w:ascii="Arial" w:eastAsia="MS Gothic" w:hAnsi="Arial" w:cs="Arial"/>
        </w:rPr>
        <w:t>シリーズは、高い表面品質が要求される硬質材・軟質材の複合材料部品に最適な材料です。</w:t>
      </w:r>
      <w:r w:rsidRPr="00C01A80">
        <w:rPr>
          <w:rFonts w:ascii="Arial" w:eastAsia="MS Gothic" w:hAnsi="Arial" w:cs="Arial"/>
        </w:rPr>
        <w:t xml:space="preserve"> </w:t>
      </w:r>
    </w:p>
    <w:p w14:paraId="594351CB" w14:textId="77777777" w:rsid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t>市場で認知されている</w:t>
      </w:r>
      <w:r w:rsidRPr="00C01A80">
        <w:rPr>
          <w:rFonts w:ascii="Arial" w:eastAsia="MS Gothic" w:hAnsi="Arial" w:cs="Arial"/>
        </w:rPr>
        <w:t>OEM</w:t>
      </w:r>
      <w:r w:rsidRPr="00C01A80">
        <w:rPr>
          <w:rFonts w:ascii="Arial" w:eastAsia="MS Gothic" w:hAnsi="Arial" w:cs="Arial"/>
        </w:rPr>
        <w:t>の排出ガスと臭気の仕様を満たすこのシリーズは、自動車のカーペット、カップホルダー、ドアシルの他、自動車用オーディオシステムの用途に最適です。</w:t>
      </w:r>
      <w:r w:rsidRPr="00C01A80">
        <w:rPr>
          <w:rFonts w:ascii="Arial" w:eastAsia="MS Gothic" w:hAnsi="Arial" w:cs="Arial"/>
        </w:rPr>
        <w:t xml:space="preserve"> </w:t>
      </w:r>
    </w:p>
    <w:p w14:paraId="235A2FEB" w14:textId="53FAD828" w:rsidR="001408FE" w:rsidRPr="00C01A80" w:rsidRDefault="001408FE" w:rsidP="001408FE">
      <w:pPr>
        <w:spacing w:after="0" w:line="360" w:lineRule="auto"/>
        <w:ind w:right="1700"/>
        <w:jc w:val="both"/>
        <w:rPr>
          <w:rFonts w:ascii="Arial" w:eastAsia="MS Gothic" w:hAnsi="Arial" w:cs="Arial"/>
        </w:rPr>
      </w:pPr>
      <w:r w:rsidRPr="00C01A80">
        <w:rPr>
          <w:rFonts w:ascii="Arial" w:eastAsia="MS Gothic" w:hAnsi="Arial" w:cs="Arial"/>
        </w:rPr>
        <w:lastRenderedPageBreak/>
        <w:t>また、制振材として使用することにより、ガタつきやきしみ音を低減することができます。</w:t>
      </w:r>
      <w:r w:rsidRPr="00C01A80">
        <w:rPr>
          <w:rFonts w:ascii="Arial" w:eastAsia="MS Gothic" w:hAnsi="Arial" w:cs="Arial"/>
        </w:rPr>
        <w:t xml:space="preserve"> </w:t>
      </w:r>
    </w:p>
    <w:p w14:paraId="55ED2290" w14:textId="77777777" w:rsidR="001408FE" w:rsidRPr="00C01A80" w:rsidRDefault="001408FE" w:rsidP="001408FE">
      <w:pPr>
        <w:spacing w:after="0" w:line="360" w:lineRule="auto"/>
        <w:ind w:right="1700"/>
        <w:jc w:val="both"/>
        <w:rPr>
          <w:rFonts w:ascii="Arial" w:eastAsia="MS Gothic" w:hAnsi="Arial" w:cs="Arial"/>
        </w:rPr>
      </w:pPr>
    </w:p>
    <w:p w14:paraId="0553C023" w14:textId="7537BD8C" w:rsidR="001408FE" w:rsidRPr="00C01A80" w:rsidRDefault="002E4FD9" w:rsidP="001408FE">
      <w:pPr>
        <w:spacing w:after="0" w:line="360" w:lineRule="auto"/>
        <w:ind w:right="1700"/>
        <w:jc w:val="both"/>
        <w:rPr>
          <w:rFonts w:ascii="Arial" w:eastAsia="MS Gothic" w:hAnsi="Arial" w:cs="Arial"/>
          <w:strike/>
        </w:rPr>
      </w:pPr>
      <w:r w:rsidRPr="00C01A80">
        <w:rPr>
          <w:rFonts w:ascii="Arial" w:eastAsia="MS Gothic" w:hAnsi="Arial" w:cs="Arial"/>
        </w:rPr>
        <w:t>さらに、</w:t>
      </w:r>
      <w:r w:rsidRPr="00C01A80">
        <w:rPr>
          <w:rFonts w:ascii="Arial" w:eastAsia="MS Gothic" w:hAnsi="Arial" w:cs="Arial"/>
        </w:rPr>
        <w:t>PC</w:t>
      </w:r>
      <w:r w:rsidRPr="00C01A80">
        <w:rPr>
          <w:rFonts w:ascii="Arial" w:eastAsia="MS Gothic" w:hAnsi="Arial" w:cs="Arial"/>
        </w:rPr>
        <w:t>、</w:t>
      </w:r>
      <w:r w:rsidRPr="00C01A80">
        <w:rPr>
          <w:rFonts w:ascii="Arial" w:eastAsia="MS Gothic" w:hAnsi="Arial" w:cs="Arial"/>
        </w:rPr>
        <w:t>ABS</w:t>
      </w:r>
      <w:r w:rsidRPr="00C01A80">
        <w:rPr>
          <w:rFonts w:ascii="Arial" w:eastAsia="MS Gothic" w:hAnsi="Arial" w:cs="Arial"/>
        </w:rPr>
        <w:t>、</w:t>
      </w:r>
      <w:r w:rsidRPr="00C01A80">
        <w:rPr>
          <w:rFonts w:ascii="Arial" w:eastAsia="MS Gothic" w:hAnsi="Arial" w:cs="Arial"/>
        </w:rPr>
        <w:t>ABS/PC</w:t>
      </w:r>
      <w:r w:rsidRPr="00C01A80">
        <w:rPr>
          <w:rFonts w:ascii="Arial" w:eastAsia="MS Gothic" w:hAnsi="Arial" w:cs="Arial"/>
        </w:rPr>
        <w:t>などの極性熱可塑性プラスチックへの接着性と、各種の硬度レンジを備えており、ブラックあるいはナチュラル色で供給されます。</w:t>
      </w:r>
      <w:r w:rsidR="003370CA" w:rsidRPr="00C01A80">
        <w:rPr>
          <w:rFonts w:ascii="Arial" w:eastAsia="MS Gothic" w:hAnsi="Arial" w:cs="Arial"/>
        </w:rPr>
        <w:t>加えて、</w:t>
      </w:r>
      <w:r w:rsidRPr="00C01A80">
        <w:rPr>
          <w:rFonts w:ascii="Arial" w:eastAsia="MS Gothic" w:hAnsi="Arial" w:cs="Arial"/>
        </w:rPr>
        <w:t>OEM</w:t>
      </w:r>
      <w:r w:rsidRPr="00C01A80">
        <w:rPr>
          <w:rFonts w:ascii="Arial" w:eastAsia="MS Gothic" w:hAnsi="Arial" w:cs="Arial"/>
        </w:rPr>
        <w:t>固有の色調に対応する調色サービスも行っています。また、このシリーズは</w:t>
      </w:r>
      <w:r w:rsidRPr="00C01A80">
        <w:rPr>
          <w:rFonts w:ascii="Arial" w:eastAsia="MS Gothic" w:hAnsi="Arial" w:cs="Arial"/>
        </w:rPr>
        <w:t>UL/HB</w:t>
      </w:r>
      <w:r w:rsidRPr="00C01A80">
        <w:rPr>
          <w:rFonts w:ascii="Arial" w:eastAsia="MS Gothic" w:hAnsi="Arial" w:cs="Arial"/>
        </w:rPr>
        <w:t>規格に適合しています。</w:t>
      </w:r>
    </w:p>
    <w:p w14:paraId="78FEBFAD" w14:textId="77777777" w:rsidR="001408FE" w:rsidRPr="00C01A80" w:rsidRDefault="001408FE" w:rsidP="001408FE">
      <w:pPr>
        <w:spacing w:after="0" w:line="360" w:lineRule="auto"/>
        <w:ind w:right="1700"/>
        <w:jc w:val="both"/>
        <w:rPr>
          <w:rFonts w:ascii="Arial" w:eastAsia="MS Gothic" w:hAnsi="Arial" w:cs="Arial"/>
        </w:rPr>
      </w:pPr>
    </w:p>
    <w:p w14:paraId="71AC6463" w14:textId="65790E32" w:rsidR="001408FE" w:rsidRPr="00C01A80" w:rsidRDefault="001408FE" w:rsidP="002E4FD9">
      <w:pPr>
        <w:spacing w:after="0" w:line="360" w:lineRule="auto"/>
        <w:ind w:right="1700"/>
        <w:jc w:val="both"/>
        <w:rPr>
          <w:rFonts w:ascii="Arial" w:eastAsia="MS Gothic" w:hAnsi="Arial" w:cs="Arial"/>
        </w:rPr>
      </w:pPr>
      <w:r w:rsidRPr="00C01A80">
        <w:rPr>
          <w:rFonts w:ascii="Arial" w:eastAsia="MS Gothic" w:hAnsi="Arial" w:cs="Arial"/>
        </w:rPr>
        <w:t>AD1/AP</w:t>
      </w:r>
      <w:r w:rsidRPr="00C01A80">
        <w:rPr>
          <w:rFonts w:ascii="Arial" w:eastAsia="MS Gothic" w:hAnsi="Arial" w:cs="Arial"/>
        </w:rPr>
        <w:t>シリーズは、主にアジア太平洋地域の自動車内装部品や工業部品市場をターゲットにしています。</w:t>
      </w:r>
    </w:p>
    <w:p w14:paraId="7022829B" w14:textId="77777777" w:rsidR="002E4FD9" w:rsidRPr="00C01A80" w:rsidRDefault="002E4FD9" w:rsidP="002E4FD9">
      <w:pPr>
        <w:spacing w:after="0" w:line="360" w:lineRule="auto"/>
        <w:ind w:right="1700"/>
        <w:jc w:val="both"/>
        <w:rPr>
          <w:rFonts w:ascii="Arial" w:eastAsia="MS Gothic" w:hAnsi="Arial" w:cs="Arial"/>
        </w:rPr>
      </w:pPr>
    </w:p>
    <w:p w14:paraId="3B6EA377" w14:textId="6FC19CE1" w:rsidR="00795A08" w:rsidRPr="00C01A80" w:rsidRDefault="00795A08" w:rsidP="001408FE">
      <w:pPr>
        <w:spacing w:line="360" w:lineRule="auto"/>
        <w:ind w:right="1700"/>
        <w:jc w:val="both"/>
        <w:rPr>
          <w:rFonts w:ascii="Arial" w:eastAsia="MS Gothic" w:hAnsi="Arial" w:cs="Arial"/>
          <w:b/>
          <w:bCs/>
        </w:rPr>
      </w:pPr>
      <w:r w:rsidRPr="00C01A80">
        <w:rPr>
          <w:rFonts w:ascii="Arial" w:eastAsia="MS Gothic" w:hAnsi="Arial" w:cs="Arial"/>
          <w:b/>
          <w:bCs/>
        </w:rPr>
        <w:t>サステナビリティに貢献する</w:t>
      </w:r>
      <w:r w:rsidRPr="00C01A80">
        <w:rPr>
          <w:rFonts w:ascii="Arial" w:eastAsia="MS Gothic" w:hAnsi="Arial" w:cs="Arial"/>
          <w:b/>
          <w:bCs/>
        </w:rPr>
        <w:t>TPE</w:t>
      </w:r>
    </w:p>
    <w:p w14:paraId="1E81DE21" w14:textId="33940FF5" w:rsidR="00795A08" w:rsidRPr="00C01A80" w:rsidRDefault="00795A08" w:rsidP="001408FE">
      <w:pPr>
        <w:spacing w:line="360" w:lineRule="auto"/>
        <w:ind w:right="1700"/>
        <w:jc w:val="both"/>
        <w:rPr>
          <w:rFonts w:ascii="Arial" w:eastAsia="MS Gothic" w:hAnsi="Arial" w:cs="Arial"/>
        </w:rPr>
      </w:pPr>
      <w:r w:rsidRPr="00C01A80">
        <w:rPr>
          <w:rFonts w:ascii="Arial" w:eastAsia="MS Gothic" w:hAnsi="Arial" w:cs="Arial"/>
        </w:rPr>
        <w:t>カーオーディオシステム用途の材料に加え、より優れた</w:t>
      </w:r>
      <w:r w:rsidR="003370CA" w:rsidRPr="00C01A80">
        <w:rPr>
          <w:rFonts w:ascii="Arial" w:eastAsia="MS Gothic" w:hAnsi="Arial" w:cs="Arial"/>
        </w:rPr>
        <w:t>サステナビリティ</w:t>
      </w:r>
      <w:r w:rsidRPr="00C01A80">
        <w:rPr>
          <w:rFonts w:ascii="Arial" w:eastAsia="MS Gothic" w:hAnsi="Arial" w:cs="Arial"/>
        </w:rPr>
        <w:t>へのイノベーションの追求を補完するものとして、</w:t>
      </w:r>
      <w:r w:rsidRPr="00C01A80">
        <w:rPr>
          <w:rFonts w:ascii="Arial" w:eastAsia="MS Gothic" w:hAnsi="Arial" w:cs="Arial"/>
        </w:rPr>
        <w:t>KRAIBURG TPE</w:t>
      </w:r>
      <w:r w:rsidRPr="00C01A80">
        <w:rPr>
          <w:rFonts w:ascii="Arial" w:eastAsia="MS Gothic" w:hAnsi="Arial" w:cs="Arial"/>
        </w:rPr>
        <w:t>は消費者向け製品、また産業用途向けに特別に開発した、ポストコンシューマ・リサイクル材（</w:t>
      </w:r>
      <w:r w:rsidRPr="00C01A80">
        <w:rPr>
          <w:rFonts w:ascii="Arial" w:eastAsia="MS Gothic" w:hAnsi="Arial" w:cs="Arial"/>
        </w:rPr>
        <w:t>PCR</w:t>
      </w:r>
      <w:r w:rsidRPr="00C01A80">
        <w:rPr>
          <w:rFonts w:ascii="Arial" w:eastAsia="MS Gothic" w:hAnsi="Arial" w:cs="Arial"/>
        </w:rPr>
        <w:t>）と工程リサイクル材（</w:t>
      </w:r>
      <w:r w:rsidRPr="00C01A80">
        <w:rPr>
          <w:rFonts w:ascii="Arial" w:eastAsia="MS Gothic" w:hAnsi="Arial" w:cs="Arial"/>
        </w:rPr>
        <w:t>PIR</w:t>
      </w:r>
      <w:r w:rsidRPr="00C01A80">
        <w:rPr>
          <w:rFonts w:ascii="Arial" w:eastAsia="MS Gothic" w:hAnsi="Arial" w:cs="Arial"/>
        </w:rPr>
        <w:t>）を含む材料ソリューションをも発表しています。</w:t>
      </w:r>
      <w:r w:rsidRPr="00C01A80">
        <w:rPr>
          <w:rFonts w:ascii="Arial" w:eastAsia="MS Gothic" w:hAnsi="Arial" w:cs="Arial"/>
        </w:rPr>
        <w:t xml:space="preserve"> </w:t>
      </w:r>
    </w:p>
    <w:p w14:paraId="77335FEB" w14:textId="77777777" w:rsidR="00795A08" w:rsidRPr="00C01A80" w:rsidRDefault="00795A08" w:rsidP="001408FE">
      <w:pPr>
        <w:spacing w:line="360" w:lineRule="auto"/>
        <w:ind w:right="1700"/>
        <w:jc w:val="both"/>
        <w:rPr>
          <w:rFonts w:ascii="Arial" w:eastAsia="MS Gothic" w:hAnsi="Arial" w:cs="Arial"/>
        </w:rPr>
      </w:pPr>
      <w:r w:rsidRPr="00C01A80">
        <w:rPr>
          <w:rFonts w:ascii="Arial" w:eastAsia="MS Gothic" w:hAnsi="Arial" w:cs="Arial"/>
        </w:rPr>
        <w:t>サステイナブルな</w:t>
      </w:r>
      <w:r w:rsidRPr="00C01A80">
        <w:rPr>
          <w:rFonts w:ascii="Arial" w:eastAsia="MS Gothic" w:hAnsi="Arial" w:cs="Arial"/>
        </w:rPr>
        <w:t>TPE</w:t>
      </w:r>
      <w:r w:rsidRPr="00C01A80">
        <w:rPr>
          <w:rFonts w:ascii="Arial" w:eastAsia="MS Gothic" w:hAnsi="Arial" w:cs="Arial"/>
        </w:rPr>
        <w:t>ソリューションをお探しですか？</w:t>
      </w:r>
      <w:r w:rsidRPr="00C01A80">
        <w:rPr>
          <w:rFonts w:ascii="Arial" w:eastAsia="MS Gothic" w:hAnsi="Arial" w:cs="Arial"/>
          <w:u w:val="single"/>
        </w:rPr>
        <w:t>私たちにご相談ください</w:t>
      </w:r>
      <w:r w:rsidRPr="00C01A80">
        <w:rPr>
          <w:rFonts w:ascii="Arial" w:eastAsia="MS Gothic" w:hAnsi="Arial" w:cs="Arial"/>
          <w:u w:val="single"/>
        </w:rPr>
        <w:t>!</w:t>
      </w:r>
      <w:r w:rsidRPr="00C01A80">
        <w:rPr>
          <w:rFonts w:ascii="Arial" w:eastAsia="MS Gothic" w:hAnsi="Arial" w:cs="Arial"/>
        </w:rPr>
        <w:t xml:space="preserve"> </w:t>
      </w:r>
    </w:p>
    <w:p w14:paraId="7847E9B8" w14:textId="20F9ABB3" w:rsidR="00C01A80" w:rsidRPr="00895AAB" w:rsidRDefault="00795A08" w:rsidP="00895AAB">
      <w:pPr>
        <w:spacing w:line="360" w:lineRule="auto"/>
        <w:ind w:right="1559"/>
        <w:jc w:val="both"/>
        <w:rPr>
          <w:rFonts w:ascii="Arial" w:eastAsia="MS Gothic" w:hAnsi="Arial" w:cs="Arial"/>
        </w:rPr>
      </w:pPr>
      <w:r w:rsidRPr="00C01A80">
        <w:rPr>
          <w:rFonts w:ascii="Arial" w:eastAsia="MS Gothic" w:hAnsi="Arial" w:cs="Arial"/>
        </w:rPr>
        <w:t>当社の専門家がお問合せにお答えし、お客様のアプリケーションに適したソリューションをご提案します。</w:t>
      </w:r>
    </w:p>
    <w:p w14:paraId="5700B2A2" w14:textId="77777777" w:rsidR="00C01A80" w:rsidRDefault="00C01A80" w:rsidP="00C01A80">
      <w:pPr>
        <w:keepNext/>
        <w:keepLines/>
        <w:spacing w:after="0" w:line="360" w:lineRule="auto"/>
        <w:ind w:right="141"/>
        <w:rPr>
          <w:rFonts w:ascii="Arial" w:eastAsia="MS Gothic" w:hAnsi="Arial" w:cs="Arial"/>
          <w:b/>
          <w:bCs/>
        </w:rPr>
      </w:pPr>
      <w:r>
        <w:rPr>
          <w:rFonts w:ascii="Arial" w:eastAsia="MS Gothic" w:hAnsi="Arial" w:cs="Arial"/>
          <w:b/>
          <w:bCs/>
          <w:noProof/>
        </w:rPr>
        <w:lastRenderedPageBreak/>
        <w:drawing>
          <wp:inline distT="0" distB="0" distL="0" distR="0" wp14:anchorId="0BAA7F26" wp14:editId="5E61407B">
            <wp:extent cx="4169664" cy="230981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81623" cy="2316439"/>
                    </a:xfrm>
                    <a:prstGeom prst="rect">
                      <a:avLst/>
                    </a:prstGeom>
                    <a:noFill/>
                    <a:ln>
                      <a:noFill/>
                    </a:ln>
                  </pic:spPr>
                </pic:pic>
              </a:graphicData>
            </a:graphic>
          </wp:inline>
        </w:drawing>
      </w:r>
    </w:p>
    <w:p w14:paraId="004E79CF" w14:textId="0F1C9805" w:rsidR="00C01A80" w:rsidRPr="00C01A80" w:rsidRDefault="00C01A80" w:rsidP="00C01A80">
      <w:pPr>
        <w:keepNext/>
        <w:keepLines/>
        <w:spacing w:after="0" w:line="360" w:lineRule="auto"/>
        <w:ind w:right="141"/>
        <w:rPr>
          <w:rFonts w:ascii="Arial" w:eastAsia="MS Gothic" w:hAnsi="Arial" w:cs="Arial"/>
          <w:noProof/>
        </w:rPr>
      </w:pPr>
      <w:r w:rsidRPr="00C01A80">
        <w:rPr>
          <w:rFonts w:ascii="Arial" w:eastAsia="MS Gothic" w:hAnsi="Arial" w:cs="Arial"/>
          <w:b/>
          <w:bCs/>
        </w:rPr>
        <w:t>（写真：</w:t>
      </w:r>
      <w:r w:rsidRPr="00C01A80">
        <w:rPr>
          <w:rFonts w:ascii="Arial" w:eastAsia="MS Gothic" w:hAnsi="Arial" w:cs="Arial"/>
          <w:b/>
          <w:bCs/>
        </w:rPr>
        <w:t>© 2022 KRAIBURG TPE</w:t>
      </w:r>
      <w:r w:rsidRPr="00C01A80">
        <w:rPr>
          <w:rFonts w:ascii="Arial" w:eastAsia="MS Gothic" w:hAnsi="Arial" w:cs="Arial"/>
          <w:b/>
          <w:bCs/>
        </w:rPr>
        <w:t>）</w:t>
      </w:r>
    </w:p>
    <w:p w14:paraId="5DA3A342" w14:textId="77777777" w:rsidR="00C01A80" w:rsidRPr="00C01A80" w:rsidRDefault="00C01A80" w:rsidP="00C01A80">
      <w:pPr>
        <w:spacing w:after="0" w:line="360" w:lineRule="auto"/>
        <w:ind w:right="141"/>
        <w:rPr>
          <w:rFonts w:ascii="Arial" w:eastAsia="MS Gothic" w:hAnsi="Arial" w:cs="Arial"/>
        </w:rPr>
      </w:pPr>
      <w:r w:rsidRPr="00C01A80">
        <w:rPr>
          <w:rFonts w:ascii="Arial" w:eastAsia="MS Gothic" w:hAnsi="Arial" w:cs="Arial"/>
        </w:rPr>
        <w:t>高精細の画像が必要の際は、下記の担当者にお問い合わせください。</w:t>
      </w:r>
    </w:p>
    <w:p w14:paraId="69BB097F" w14:textId="77777777" w:rsidR="00C01A80" w:rsidRPr="00C01A80" w:rsidRDefault="00C01A80" w:rsidP="00C01A80">
      <w:pPr>
        <w:spacing w:after="0" w:line="360" w:lineRule="auto"/>
        <w:ind w:right="141"/>
        <w:rPr>
          <w:rFonts w:ascii="Arial" w:eastAsia="MS Gothic" w:hAnsi="Arial" w:cs="Arial"/>
        </w:rPr>
      </w:pPr>
      <w:r w:rsidRPr="00C01A80">
        <w:rPr>
          <w:rFonts w:ascii="Arial" w:eastAsia="MS Gothic" w:hAnsi="Arial" w:cs="Arial"/>
        </w:rPr>
        <w:t>Bridget Ngang (</w:t>
      </w:r>
      <w:hyperlink r:id="rId12" w:history="1">
        <w:r w:rsidRPr="00C01A80">
          <w:rPr>
            <w:rStyle w:val="Hyperlink"/>
            <w:rFonts w:ascii="Arial" w:eastAsia="MS Gothic" w:hAnsi="Arial" w:cs="Arial"/>
            <w:color w:val="auto"/>
          </w:rPr>
          <w:t>bridget.ngang@kraiburg-tpe.com</w:t>
        </w:r>
      </w:hyperlink>
      <w:r w:rsidRPr="00C01A80">
        <w:rPr>
          <w:rFonts w:ascii="Arial" w:eastAsia="MS Gothic" w:hAnsi="Arial" w:cs="Arial"/>
        </w:rPr>
        <w:t xml:space="preserve"> , +6 03 9545 6301). </w:t>
      </w:r>
    </w:p>
    <w:p w14:paraId="4768324A" w14:textId="77777777" w:rsidR="00C01A80" w:rsidRPr="00C01A80" w:rsidRDefault="00C01A80" w:rsidP="00C01A80">
      <w:pPr>
        <w:spacing w:after="0" w:line="360" w:lineRule="auto"/>
        <w:ind w:right="141"/>
        <w:jc w:val="both"/>
        <w:rPr>
          <w:rFonts w:ascii="Arial" w:eastAsia="MS Gothic" w:hAnsi="Arial" w:cs="Arial"/>
        </w:rPr>
      </w:pPr>
    </w:p>
    <w:p w14:paraId="035E22F8" w14:textId="77777777" w:rsidR="00C01A80" w:rsidRPr="00C01A80" w:rsidRDefault="00C01A80" w:rsidP="00C01A80">
      <w:pPr>
        <w:spacing w:line="360" w:lineRule="auto"/>
        <w:ind w:right="141"/>
        <w:rPr>
          <w:rFonts w:ascii="Arial" w:eastAsia="MS Gothic" w:hAnsi="Arial" w:cs="Arial"/>
        </w:rPr>
      </w:pPr>
    </w:p>
    <w:p w14:paraId="4D702EA7" w14:textId="77777777" w:rsidR="00C01A80" w:rsidRPr="00C01A80" w:rsidRDefault="00C01A80" w:rsidP="00C01A80">
      <w:pPr>
        <w:spacing w:line="360" w:lineRule="auto"/>
        <w:ind w:right="141"/>
        <w:rPr>
          <w:rFonts w:ascii="Arial" w:eastAsia="MS Gothic" w:hAnsi="Arial" w:cs="Arial"/>
          <w:b/>
        </w:rPr>
      </w:pPr>
      <w:r w:rsidRPr="00C01A80">
        <w:rPr>
          <w:rFonts w:ascii="Arial" w:eastAsia="MS Gothic" w:hAnsi="Arial" w:cs="Arial"/>
          <w:b/>
        </w:rPr>
        <w:t>報道関係者向け情報；</w:t>
      </w:r>
    </w:p>
    <w:p w14:paraId="63BA9D19" w14:textId="77777777" w:rsidR="00C01A80" w:rsidRPr="00C01A80" w:rsidRDefault="00C01A80" w:rsidP="00C01A80">
      <w:pPr>
        <w:spacing w:line="360" w:lineRule="auto"/>
        <w:ind w:right="141"/>
        <w:rPr>
          <w:rFonts w:ascii="Arial" w:eastAsia="MS Gothic" w:hAnsi="Arial" w:cs="Arial"/>
          <w:bCs/>
        </w:rPr>
      </w:pPr>
      <w:hyperlink r:id="rId13" w:history="1">
        <w:r w:rsidRPr="00C01A80">
          <w:rPr>
            <w:rStyle w:val="Hyperlink"/>
            <w:rFonts w:ascii="Arial" w:eastAsia="MS Gothic" w:hAnsi="Arial" w:cs="Arial"/>
            <w:bCs/>
            <w:color w:val="auto"/>
          </w:rPr>
          <w:t>高精細画像のダウンロード</w:t>
        </w:r>
      </w:hyperlink>
    </w:p>
    <w:p w14:paraId="0929BF85" w14:textId="77777777" w:rsidR="00C01A80" w:rsidRPr="00C01A80" w:rsidRDefault="00C01A80" w:rsidP="00C01A80">
      <w:pPr>
        <w:spacing w:line="360" w:lineRule="auto"/>
        <w:ind w:right="141"/>
        <w:rPr>
          <w:rFonts w:ascii="Arial" w:eastAsia="MS Gothic" w:hAnsi="Arial" w:cs="Arial"/>
          <w:b/>
        </w:rPr>
      </w:pPr>
      <w:r w:rsidRPr="00C01A80">
        <w:rPr>
          <w:rFonts w:ascii="Arial" w:eastAsia="MS Gothic" w:hAnsi="Arial" w:cs="Arial"/>
          <w:noProof/>
          <w:lang w:bidi="ar-SA"/>
        </w:rPr>
        <w:drawing>
          <wp:anchor distT="0" distB="0" distL="114300" distR="114300" simplePos="0" relativeHeight="251659264" behindDoc="1" locked="0" layoutInCell="1" allowOverlap="1" wp14:anchorId="483B4C10" wp14:editId="25E1E49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1A51953" w14:textId="77777777" w:rsidR="00C01A80" w:rsidRPr="00C01A80" w:rsidRDefault="00C01A80" w:rsidP="00C01A80">
      <w:pPr>
        <w:spacing w:line="360" w:lineRule="auto"/>
        <w:ind w:right="141"/>
        <w:rPr>
          <w:rFonts w:ascii="Arial" w:eastAsia="MS Gothic" w:hAnsi="Arial" w:cs="Arial"/>
          <w:bCs/>
        </w:rPr>
      </w:pPr>
      <w:hyperlink r:id="rId16" w:history="1">
        <w:r w:rsidRPr="00C01A80">
          <w:rPr>
            <w:rStyle w:val="Hyperlink"/>
            <w:rFonts w:ascii="Arial" w:eastAsia="MS Gothic" w:hAnsi="Arial" w:cs="Arial"/>
            <w:bCs/>
            <w:color w:val="auto"/>
          </w:rPr>
          <w:t>latest news on KRAIBURG TPE</w:t>
        </w:r>
      </w:hyperlink>
    </w:p>
    <w:p w14:paraId="55C94DFB" w14:textId="77777777" w:rsidR="00C01A80" w:rsidRPr="00C01A80" w:rsidRDefault="00C01A80" w:rsidP="00C01A80">
      <w:pPr>
        <w:spacing w:line="360" w:lineRule="auto"/>
        <w:ind w:right="141"/>
        <w:rPr>
          <w:rFonts w:ascii="Arial" w:eastAsia="MS Gothic" w:hAnsi="Arial" w:cs="Arial"/>
          <w:b/>
          <w:lang w:val="en-GB"/>
        </w:rPr>
      </w:pPr>
    </w:p>
    <w:p w14:paraId="26C1854E" w14:textId="77777777" w:rsidR="00C01A80" w:rsidRPr="00C01A80" w:rsidRDefault="00C01A80" w:rsidP="00C01A80">
      <w:pPr>
        <w:spacing w:line="360" w:lineRule="auto"/>
        <w:ind w:right="141"/>
        <w:rPr>
          <w:rFonts w:ascii="Arial" w:eastAsia="MS Gothic" w:hAnsi="Arial" w:cs="Arial"/>
          <w:b/>
        </w:rPr>
      </w:pPr>
      <w:r w:rsidRPr="00C01A80">
        <w:rPr>
          <w:rFonts w:ascii="Arial" w:eastAsia="MS Gothic" w:hAnsi="Arial" w:cs="Arial"/>
          <w:b/>
        </w:rPr>
        <w:t>ソーシャルメディアでフォローしてください：</w:t>
      </w:r>
    </w:p>
    <w:p w14:paraId="6923C31F" w14:textId="77777777" w:rsidR="00C01A80" w:rsidRPr="00C01A80" w:rsidRDefault="00C01A80" w:rsidP="00C01A80">
      <w:pPr>
        <w:spacing w:line="360" w:lineRule="auto"/>
        <w:ind w:right="141"/>
        <w:rPr>
          <w:rFonts w:ascii="Arial" w:eastAsia="MS Gothic" w:hAnsi="Arial" w:cs="Arial"/>
          <w:b/>
        </w:rPr>
      </w:pPr>
      <w:r w:rsidRPr="00C01A80">
        <w:rPr>
          <w:rFonts w:ascii="Arial" w:eastAsia="MS Gothic" w:hAnsi="Arial" w:cs="Arial"/>
          <w:b/>
        </w:rPr>
        <w:t xml:space="preserve"> </w:t>
      </w:r>
      <w:r w:rsidRPr="00C01A80">
        <w:rPr>
          <w:rFonts w:ascii="Arial" w:eastAsia="MS Gothic" w:hAnsi="Arial" w:cs="Arial"/>
          <w:noProof/>
          <w:lang w:bidi="ar-SA"/>
        </w:rPr>
        <w:drawing>
          <wp:inline distT="0" distB="0" distL="0" distR="0" wp14:anchorId="660A77F3" wp14:editId="3AA886FC">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01A80">
        <w:rPr>
          <w:rFonts w:ascii="Arial" w:eastAsia="MS Gothic" w:hAnsi="Arial" w:cs="Arial"/>
          <w:b/>
        </w:rPr>
        <w:t xml:space="preserve">   </w:t>
      </w:r>
      <w:r w:rsidRPr="00C01A80">
        <w:rPr>
          <w:rFonts w:ascii="Arial" w:eastAsia="MS Gothic" w:hAnsi="Arial" w:cs="Arial"/>
          <w:noProof/>
          <w:lang w:bidi="ar-SA"/>
        </w:rPr>
        <w:drawing>
          <wp:inline distT="0" distB="0" distL="0" distR="0" wp14:anchorId="6E4F45FD" wp14:editId="723CEFF2">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01A80">
        <w:rPr>
          <w:rFonts w:ascii="Arial" w:eastAsia="MS Gothic" w:hAnsi="Arial" w:cs="Arial"/>
          <w:b/>
        </w:rPr>
        <w:t xml:space="preserve">    </w:t>
      </w:r>
      <w:r w:rsidRPr="00C01A80">
        <w:rPr>
          <w:rFonts w:ascii="Arial" w:eastAsia="MS Gothic" w:hAnsi="Arial" w:cs="Arial"/>
          <w:noProof/>
          <w:lang w:bidi="ar-SA"/>
        </w:rPr>
        <w:drawing>
          <wp:inline distT="0" distB="0" distL="0" distR="0" wp14:anchorId="26CE0CA1" wp14:editId="49C73DC0">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01A80">
        <w:rPr>
          <w:rFonts w:ascii="Arial" w:eastAsia="MS Gothic" w:hAnsi="Arial" w:cs="Arial"/>
          <w:b/>
        </w:rPr>
        <w:t xml:space="preserve">   </w:t>
      </w:r>
      <w:r w:rsidRPr="00C01A80">
        <w:rPr>
          <w:rFonts w:ascii="Arial" w:eastAsia="MS Gothic" w:hAnsi="Arial" w:cs="Arial"/>
          <w:noProof/>
          <w:lang w:bidi="ar-SA"/>
        </w:rPr>
        <w:drawing>
          <wp:inline distT="0" distB="0" distL="0" distR="0" wp14:anchorId="7B98D09A" wp14:editId="3087ACB1">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01A80">
        <w:rPr>
          <w:rFonts w:ascii="Arial" w:eastAsia="MS Gothic" w:hAnsi="Arial" w:cs="Arial"/>
          <w:b/>
        </w:rPr>
        <w:t xml:space="preserve">  </w:t>
      </w:r>
      <w:r w:rsidRPr="00C01A80">
        <w:rPr>
          <w:rFonts w:ascii="Arial" w:eastAsia="MS Gothic" w:hAnsi="Arial" w:cs="Arial"/>
          <w:noProof/>
          <w:lang w:bidi="ar-SA"/>
        </w:rPr>
        <w:drawing>
          <wp:inline distT="0" distB="0" distL="0" distR="0" wp14:anchorId="5FF8C8CF" wp14:editId="663C841D">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C016889" w14:textId="77777777" w:rsidR="00C01A80" w:rsidRPr="00C01A80" w:rsidRDefault="00C01A80" w:rsidP="00C01A80">
      <w:pPr>
        <w:spacing w:line="360" w:lineRule="auto"/>
        <w:ind w:right="141"/>
        <w:rPr>
          <w:rFonts w:ascii="Arial" w:eastAsia="MS Gothic" w:hAnsi="Arial" w:cs="Arial"/>
          <w:b/>
        </w:rPr>
      </w:pPr>
      <w:r w:rsidRPr="00C01A80">
        <w:rPr>
          <w:rFonts w:ascii="Arial" w:eastAsia="MS Gothic" w:hAnsi="Arial" w:cs="Arial"/>
          <w:b/>
        </w:rPr>
        <w:t>WeChat</w:t>
      </w:r>
      <w:r w:rsidRPr="00C01A80">
        <w:rPr>
          <w:rFonts w:ascii="Arial" w:eastAsia="MS Gothic" w:hAnsi="Arial" w:cs="Arial"/>
          <w:b/>
        </w:rPr>
        <w:t>で当社をフォローしてください：</w:t>
      </w:r>
    </w:p>
    <w:p w14:paraId="7D14154D" w14:textId="77777777" w:rsidR="00C01A80" w:rsidRPr="00C01A80" w:rsidRDefault="00C01A80" w:rsidP="00C01A80">
      <w:pPr>
        <w:spacing w:line="360" w:lineRule="auto"/>
        <w:ind w:right="1559"/>
        <w:rPr>
          <w:rFonts w:ascii="Arial" w:eastAsia="MS Gothic" w:hAnsi="Arial" w:cs="Arial"/>
          <w:b/>
        </w:rPr>
      </w:pPr>
      <w:r w:rsidRPr="00C01A80">
        <w:rPr>
          <w:rFonts w:ascii="Arial" w:eastAsia="MS Gothic" w:hAnsi="Arial" w:cs="Arial"/>
          <w:noProof/>
          <w:lang w:bidi="ar-SA"/>
        </w:rPr>
        <w:lastRenderedPageBreak/>
        <w:drawing>
          <wp:inline distT="0" distB="0" distL="0" distR="0" wp14:anchorId="3AA54159" wp14:editId="70C8D3F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5CF1AD64" w:rsidR="00DC32CA" w:rsidRPr="00C01A80" w:rsidRDefault="00C01A80" w:rsidP="00C01A80">
      <w:pPr>
        <w:spacing w:line="360" w:lineRule="auto"/>
        <w:ind w:right="1984"/>
        <w:rPr>
          <w:rFonts w:ascii="Arial" w:eastAsia="MS Gothic" w:hAnsi="Arial" w:cs="Arial"/>
        </w:rPr>
      </w:pPr>
      <w:r w:rsidRPr="00C01A80">
        <w:rPr>
          <w:rFonts w:ascii="Arial" w:eastAsia="MS Gothic" w:hAnsi="Arial" w:cs="Arial"/>
        </w:rPr>
        <w:t xml:space="preserve">KRAIBURG TPE </w:t>
      </w:r>
      <w:r w:rsidRPr="00C01A80">
        <w:rPr>
          <w:rFonts w:ascii="Arial" w:eastAsia="MS Gothic" w:hAnsi="Arial" w:cs="Arial"/>
        </w:rPr>
        <w:t>（クライブルグ</w:t>
      </w:r>
      <w:r w:rsidRPr="00C01A80">
        <w:rPr>
          <w:rFonts w:ascii="Arial" w:eastAsia="MS Gothic" w:hAnsi="Arial" w:cs="Arial"/>
        </w:rPr>
        <w:t>TPE</w:t>
      </w:r>
      <w:r w:rsidRPr="00C01A80">
        <w:rPr>
          <w:rFonts w:ascii="Arial" w:eastAsia="MS Gothic" w:hAnsi="Arial" w:cs="Arial"/>
        </w:rPr>
        <w:t>：</w:t>
      </w:r>
      <w:r w:rsidRPr="00C01A80">
        <w:rPr>
          <w:rFonts w:ascii="Arial" w:eastAsia="MS Gothic" w:hAnsi="Arial" w:cs="Arial"/>
        </w:rPr>
        <w:t>www.kraiburg-tpe.com</w:t>
      </w:r>
      <w:r w:rsidRPr="00C01A80">
        <w:rPr>
          <w:rFonts w:ascii="Arial" w:eastAsia="MS Gothic" w:hAnsi="Arial" w:cs="Arial"/>
        </w:rPr>
        <w:t>）は、熱可塑性エラストマーの世界的なメーカーです。</w:t>
      </w:r>
      <w:r w:rsidRPr="00C01A80">
        <w:rPr>
          <w:rFonts w:ascii="Arial" w:eastAsia="MS Gothic" w:hAnsi="Arial" w:cs="Arial"/>
        </w:rPr>
        <w:t>KRAIBURG TPE</w:t>
      </w:r>
      <w:r w:rsidRPr="00C01A80">
        <w:rPr>
          <w:rFonts w:ascii="Arial" w:eastAsia="MS Gothic" w:hAnsi="Arial" w:cs="Arial"/>
        </w:rPr>
        <w:t>は</w:t>
      </w:r>
      <w:r w:rsidRPr="00C01A80">
        <w:rPr>
          <w:rFonts w:ascii="Arial" w:eastAsia="MS Gothic" w:hAnsi="Arial" w:cs="Arial"/>
        </w:rPr>
        <w:t>2001</w:t>
      </w:r>
      <w:r w:rsidRPr="00C01A80">
        <w:rPr>
          <w:rFonts w:ascii="Arial" w:eastAsia="MS Gothic" w:hAnsi="Arial" w:cs="Arial"/>
        </w:rPr>
        <w:t>年に</w:t>
      </w:r>
      <w:r w:rsidRPr="00C01A80">
        <w:rPr>
          <w:rFonts w:ascii="Arial" w:eastAsia="MS Gothic" w:hAnsi="Arial" w:cs="Arial"/>
        </w:rPr>
        <w:t xml:space="preserve">KRAIBURG </w:t>
      </w:r>
      <w:r w:rsidRPr="00C01A80">
        <w:rPr>
          <w:rFonts w:ascii="Arial" w:eastAsia="MS Gothic" w:hAnsi="Arial" w:cs="Arial"/>
        </w:rPr>
        <w:t>グループの独立したビジネスユニットとして設立され、現在では</w:t>
      </w:r>
      <w:r w:rsidRPr="00C01A80">
        <w:rPr>
          <w:rFonts w:ascii="Arial" w:eastAsia="MS Gothic" w:hAnsi="Arial" w:cs="Arial"/>
        </w:rPr>
        <w:t>TPE</w:t>
      </w:r>
      <w:r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Pr="00C01A80">
        <w:rPr>
          <w:rFonts w:ascii="Arial" w:eastAsia="MS Gothic" w:hAnsi="Arial" w:cs="Arial"/>
        </w:rPr>
        <w:t>680</w:t>
      </w:r>
      <w:r w:rsidRPr="00C01A80">
        <w:rPr>
          <w:rFonts w:ascii="Arial" w:eastAsia="MS Gothic" w:hAnsi="Arial" w:cs="Arial"/>
        </w:rPr>
        <w:t>名以上の従業員と、ドイツ・アメリカおよびマレーシアの工場を通じて、</w:t>
      </w:r>
      <w:r w:rsidRPr="00C01A80">
        <w:rPr>
          <w:rFonts w:ascii="Arial" w:eastAsia="MS Gothic" w:hAnsi="Arial" w:cs="Arial"/>
        </w:rPr>
        <w:t>KRAIBURG TPE</w:t>
      </w:r>
      <w:r w:rsidRPr="00C01A80">
        <w:rPr>
          <w:rFonts w:ascii="Arial" w:eastAsia="MS Gothic" w:hAnsi="Arial" w:cs="Arial"/>
        </w:rPr>
        <w:t>は自動車、産業機器、消費者向け製品良好、そして厳格な規制のある医療分野の各用途に向けて、幅広い製品群を提供しています。</w:t>
      </w:r>
      <w:r w:rsidRPr="00C01A80">
        <w:rPr>
          <w:rFonts w:ascii="Arial" w:eastAsia="MS Gothic" w:hAnsi="Arial" w:cs="Arial"/>
        </w:rPr>
        <w:t>THERMOLAST®</w:t>
      </w:r>
      <w:r w:rsidRPr="00C01A80">
        <w:rPr>
          <w:rFonts w:ascii="Arial" w:eastAsia="MS Gothic" w:hAnsi="Arial" w:cs="Arial"/>
        </w:rPr>
        <w:t>（サーモラスト）、</w:t>
      </w:r>
      <w:r w:rsidRPr="00C01A80">
        <w:rPr>
          <w:rFonts w:ascii="Arial" w:eastAsia="MS Gothic" w:hAnsi="Arial" w:cs="Arial"/>
        </w:rPr>
        <w:t>COPEC®</w:t>
      </w:r>
      <w:r w:rsidRPr="00C01A80">
        <w:rPr>
          <w:rFonts w:ascii="Arial" w:eastAsia="MS Gothic" w:hAnsi="Arial" w:cs="Arial"/>
        </w:rPr>
        <w:t>（コーペック）</w:t>
      </w:r>
      <w:r w:rsidRPr="00C01A80">
        <w:rPr>
          <w:rFonts w:ascii="Arial" w:eastAsia="MS Gothic" w:hAnsi="Arial" w:cs="Arial"/>
        </w:rPr>
        <w:t>HIPEX®</w:t>
      </w:r>
      <w:r w:rsidRPr="00C01A80">
        <w:rPr>
          <w:rFonts w:ascii="Arial" w:eastAsia="MS Gothic" w:hAnsi="Arial" w:cs="Arial"/>
        </w:rPr>
        <w:t>（ハイペックス）、そして</w:t>
      </w:r>
      <w:r w:rsidRPr="00C01A80">
        <w:rPr>
          <w:rFonts w:ascii="Arial" w:eastAsia="MS Gothic" w:hAnsi="Arial" w:cs="Arial"/>
        </w:rPr>
        <w:t>For Tec E®</w:t>
      </w:r>
      <w:r w:rsidRPr="00C01A80">
        <w:rPr>
          <w:rFonts w:ascii="Arial" w:eastAsia="MS Gothic" w:hAnsi="Arial" w:cs="Arial"/>
        </w:rPr>
        <w:t>（フォーテック</w:t>
      </w:r>
      <w:r w:rsidRPr="00C01A80">
        <w:rPr>
          <w:rFonts w:ascii="Arial" w:eastAsia="MS Gothic" w:hAnsi="Arial" w:cs="Arial"/>
        </w:rPr>
        <w:t>E</w:t>
      </w:r>
      <w:r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Pr="00C01A80">
        <w:rPr>
          <w:rFonts w:ascii="Arial" w:eastAsia="MS Gothic" w:hAnsi="Arial" w:cs="Arial"/>
        </w:rPr>
        <w:t>KRAIBURG TPE</w:t>
      </w:r>
      <w:r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Pr="00C01A80">
        <w:rPr>
          <w:rFonts w:ascii="Arial" w:eastAsia="MS Gothic" w:hAnsi="Arial" w:cs="Arial"/>
        </w:rPr>
        <w:t>ISO50001</w:t>
      </w:r>
      <w:r w:rsidRPr="00C01A80">
        <w:rPr>
          <w:rFonts w:ascii="Arial" w:eastAsia="MS Gothic" w:hAnsi="Arial" w:cs="Arial"/>
        </w:rPr>
        <w:t>の認証を受けており、またすべてのグローバルサイトにおいても</w:t>
      </w:r>
      <w:r w:rsidRPr="00C01A80">
        <w:rPr>
          <w:rFonts w:ascii="Arial" w:eastAsia="MS Gothic" w:hAnsi="Arial" w:cs="Arial"/>
        </w:rPr>
        <w:t>ISO9001</w:t>
      </w:r>
      <w:r w:rsidRPr="00C01A80">
        <w:rPr>
          <w:rFonts w:ascii="Arial" w:eastAsia="MS Gothic" w:hAnsi="Arial" w:cs="Arial"/>
        </w:rPr>
        <w:t>および</w:t>
      </w:r>
      <w:r w:rsidRPr="00C01A80">
        <w:rPr>
          <w:rFonts w:ascii="Arial" w:eastAsia="MS Gothic" w:hAnsi="Arial" w:cs="Arial"/>
        </w:rPr>
        <w:t>ISO14001</w:t>
      </w:r>
      <w:r w:rsidRPr="00C01A80">
        <w:rPr>
          <w:rFonts w:ascii="Arial" w:eastAsia="MS Gothic" w:hAnsi="Arial" w:cs="Arial"/>
        </w:rPr>
        <w:t>の認証を受けています。</w:t>
      </w:r>
      <w:r w:rsidRPr="00C01A80">
        <w:rPr>
          <w:rFonts w:ascii="Arial" w:eastAsia="MS Gothic" w:hAnsi="Arial" w:cs="Arial"/>
        </w:rPr>
        <w:t xml:space="preserve"> </w:t>
      </w:r>
    </w:p>
    <w:sectPr w:rsidR="00DC32CA" w:rsidRPr="00C01A80"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B78722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370CA" w:rsidRDefault="00502615" w:rsidP="00502615">
    <w:pPr>
      <w:pStyle w:val="Header"/>
      <w:tabs>
        <w:tab w:val="clear" w:pos="4703"/>
        <w:tab w:val="clear" w:pos="9406"/>
      </w:tabs>
      <w:spacing w:before="1440"/>
      <w:rPr>
        <w:rFonts w:ascii="Arial" w:eastAsia="MS Gothic" w:hAnsi="Arial" w:cs="Arial"/>
        <w:sz w:val="20"/>
        <w:szCs w:val="20"/>
      </w:rPr>
    </w:pPr>
    <w:r w:rsidRPr="003370CA">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370CA" w14:paraId="12FEEFFC" w14:textId="77777777" w:rsidTr="00502615">
      <w:tc>
        <w:tcPr>
          <w:tcW w:w="6912" w:type="dxa"/>
        </w:tcPr>
        <w:p w14:paraId="100794A5" w14:textId="77777777" w:rsidR="005E678B" w:rsidRPr="003370CA" w:rsidRDefault="005E678B" w:rsidP="005E678B">
          <w:pPr>
            <w:spacing w:after="0" w:line="360" w:lineRule="auto"/>
            <w:ind w:left="-105"/>
            <w:jc w:val="both"/>
            <w:rPr>
              <w:rFonts w:ascii="Arial" w:eastAsia="MS Gothic" w:hAnsi="Arial" w:cs="Arial"/>
              <w:b/>
              <w:bCs/>
              <w:color w:val="365F91"/>
              <w:sz w:val="40"/>
              <w:szCs w:val="40"/>
            </w:rPr>
          </w:pPr>
          <w:r w:rsidRPr="003370CA">
            <w:rPr>
              <w:rFonts w:ascii="Arial" w:eastAsia="MS Gothic" w:hAnsi="Arial" w:hint="eastAsia"/>
              <w:b/>
              <w:bCs/>
              <w:color w:val="365F91"/>
              <w:sz w:val="40"/>
              <w:szCs w:val="40"/>
            </w:rPr>
            <w:t>プレス・リリース</w:t>
          </w:r>
        </w:p>
        <w:p w14:paraId="14E7C8A7" w14:textId="77777777" w:rsidR="00F2331F" w:rsidRPr="003370CA" w:rsidRDefault="00F2331F" w:rsidP="00DB2B36">
          <w:pPr>
            <w:spacing w:after="0" w:line="360" w:lineRule="auto"/>
            <w:ind w:left="-105"/>
            <w:jc w:val="both"/>
            <w:rPr>
              <w:rFonts w:ascii="Arial" w:eastAsia="MS Gothic" w:hAnsi="Arial" w:cs="Arial"/>
              <w:b/>
              <w:bCs/>
              <w:sz w:val="16"/>
              <w:szCs w:val="16"/>
            </w:rPr>
          </w:pPr>
          <w:r w:rsidRPr="003370CA">
            <w:rPr>
              <w:rFonts w:ascii="Arial" w:eastAsia="MS Gothic" w:hAnsi="Arial" w:hint="eastAsia"/>
              <w:b/>
              <w:bCs/>
              <w:sz w:val="16"/>
              <w:szCs w:val="16"/>
            </w:rPr>
            <w:t>TPE</w:t>
          </w:r>
          <w:r w:rsidRPr="003370CA">
            <w:rPr>
              <w:rFonts w:ascii="Arial" w:eastAsia="MS Gothic" w:hAnsi="Arial" w:hint="eastAsia"/>
              <w:b/>
              <w:bCs/>
              <w:sz w:val="16"/>
              <w:szCs w:val="16"/>
            </w:rPr>
            <w:t>コンパウンドがカーオーディオの性能を増幅させます</w:t>
          </w:r>
        </w:p>
        <w:p w14:paraId="3BE8C417" w14:textId="36206C4E" w:rsidR="00DB2B36" w:rsidRPr="003370CA" w:rsidRDefault="00DB2B36" w:rsidP="00DB2B36">
          <w:pPr>
            <w:spacing w:after="0" w:line="360" w:lineRule="auto"/>
            <w:ind w:left="-105"/>
            <w:jc w:val="both"/>
            <w:rPr>
              <w:rFonts w:ascii="Arial" w:eastAsia="MS Gothic" w:hAnsi="Arial" w:cs="Arial"/>
              <w:b/>
              <w:bCs/>
              <w:color w:val="365F91"/>
              <w:sz w:val="40"/>
              <w:szCs w:val="40"/>
            </w:rPr>
          </w:pPr>
          <w:r w:rsidRPr="003370CA">
            <w:rPr>
              <w:rFonts w:ascii="Arial" w:eastAsia="MS Gothic" w:hAnsi="Arial" w:hint="eastAsia"/>
              <w:b/>
              <w:sz w:val="16"/>
              <w:szCs w:val="16"/>
            </w:rPr>
            <w:t>クアラルンプール、</w:t>
          </w:r>
          <w:r w:rsidRPr="003370CA">
            <w:rPr>
              <w:rFonts w:ascii="Arial" w:eastAsia="MS Gothic" w:hAnsi="Arial" w:hint="eastAsia"/>
              <w:b/>
              <w:sz w:val="16"/>
              <w:szCs w:val="16"/>
            </w:rPr>
            <w:t>2022</w:t>
          </w:r>
          <w:r w:rsidRPr="003370CA">
            <w:rPr>
              <w:rFonts w:ascii="Arial" w:eastAsia="MS Gothic" w:hAnsi="Arial" w:hint="eastAsia"/>
              <w:b/>
              <w:sz w:val="16"/>
              <w:szCs w:val="16"/>
            </w:rPr>
            <w:t>年</w:t>
          </w:r>
          <w:r w:rsidRPr="003370CA">
            <w:rPr>
              <w:rFonts w:ascii="Arial" w:eastAsia="MS Gothic" w:hAnsi="Arial" w:hint="eastAsia"/>
              <w:b/>
              <w:sz w:val="16"/>
              <w:szCs w:val="16"/>
            </w:rPr>
            <w:t>9</w:t>
          </w:r>
          <w:r w:rsidRPr="003370CA">
            <w:rPr>
              <w:rFonts w:ascii="Arial" w:eastAsia="MS Gothic" w:hAnsi="Arial" w:hint="eastAsia"/>
              <w:b/>
              <w:sz w:val="16"/>
              <w:szCs w:val="16"/>
            </w:rPr>
            <w:t>月</w:t>
          </w:r>
        </w:p>
        <w:p w14:paraId="1A56E795" w14:textId="27C1A5AC" w:rsidR="00502615" w:rsidRPr="003370CA" w:rsidRDefault="005E678B" w:rsidP="005E678B">
          <w:pPr>
            <w:spacing w:after="0" w:line="360" w:lineRule="auto"/>
            <w:ind w:left="-105"/>
            <w:jc w:val="both"/>
            <w:rPr>
              <w:rFonts w:ascii="Arial" w:eastAsia="MS Gothic" w:hAnsi="Arial" w:cs="Arial"/>
              <w:b/>
              <w:bCs/>
              <w:sz w:val="16"/>
              <w:szCs w:val="16"/>
            </w:rPr>
          </w:pPr>
          <w:r w:rsidRPr="003370CA">
            <w:rPr>
              <w:rFonts w:ascii="Arial" w:eastAsia="MS Gothic" w:hAnsi="Arial" w:hint="eastAsia"/>
            </w:rPr>
            <w:t>ページ</w:t>
          </w:r>
          <w:r w:rsidRPr="003370CA">
            <w:rPr>
              <w:rFonts w:ascii="Arial" w:eastAsia="MS Gothic" w:hAnsi="Arial" w:hint="eastAsia"/>
            </w:rPr>
            <w:t xml:space="preserve"> </w:t>
          </w:r>
          <w:r w:rsidRPr="003370CA">
            <w:rPr>
              <w:rFonts w:ascii="Arial" w:eastAsia="MS Gothic" w:hAnsi="Arial" w:cs="Arial" w:hint="eastAsia"/>
              <w:b/>
              <w:bCs/>
              <w:sz w:val="16"/>
              <w:szCs w:val="16"/>
            </w:rPr>
            <w:fldChar w:fldCharType="begin"/>
          </w:r>
          <w:r w:rsidRPr="003370CA">
            <w:rPr>
              <w:rFonts w:ascii="Arial" w:eastAsia="MS Gothic" w:hAnsi="Arial" w:cs="Arial" w:hint="eastAsia"/>
              <w:b/>
              <w:bCs/>
              <w:sz w:val="16"/>
              <w:szCs w:val="16"/>
            </w:rPr>
            <w:instrText>PAGE  \* Arabic  \* MERGEFORMAT</w:instrText>
          </w:r>
          <w:r w:rsidRPr="003370CA">
            <w:rPr>
              <w:rFonts w:ascii="Arial" w:eastAsia="MS Gothic" w:hAnsi="Arial" w:cs="Arial" w:hint="eastAsia"/>
              <w:b/>
              <w:bCs/>
              <w:sz w:val="16"/>
              <w:szCs w:val="16"/>
            </w:rPr>
            <w:fldChar w:fldCharType="separate"/>
          </w:r>
          <w:r w:rsidR="003370CA">
            <w:rPr>
              <w:rFonts w:ascii="Arial" w:eastAsia="MS Gothic" w:hAnsi="Arial" w:cs="Arial"/>
              <w:b/>
              <w:bCs/>
              <w:noProof/>
              <w:sz w:val="16"/>
              <w:szCs w:val="16"/>
            </w:rPr>
            <w:t>2</w:t>
          </w:r>
          <w:r w:rsidRPr="003370CA">
            <w:rPr>
              <w:rFonts w:ascii="Arial" w:eastAsia="MS Gothic" w:hAnsi="Arial" w:cs="Arial" w:hint="eastAsia"/>
              <w:b/>
              <w:bCs/>
              <w:sz w:val="16"/>
              <w:szCs w:val="16"/>
            </w:rPr>
            <w:fldChar w:fldCharType="end"/>
          </w:r>
          <w:r w:rsidRPr="003370CA">
            <w:rPr>
              <w:rFonts w:ascii="Arial" w:eastAsia="MS Gothic" w:hAnsi="Arial" w:hint="eastAsia"/>
            </w:rPr>
            <w:t xml:space="preserve"> / </w:t>
          </w:r>
          <w:r w:rsidRPr="003370CA">
            <w:rPr>
              <w:rFonts w:ascii="Arial" w:eastAsia="MS Gothic" w:hAnsi="Arial" w:cs="Arial" w:hint="eastAsia"/>
              <w:b/>
              <w:bCs/>
              <w:sz w:val="16"/>
              <w:szCs w:val="16"/>
            </w:rPr>
            <w:fldChar w:fldCharType="begin"/>
          </w:r>
          <w:r w:rsidRPr="003370CA">
            <w:rPr>
              <w:rFonts w:ascii="Arial" w:eastAsia="MS Gothic" w:hAnsi="Arial" w:cs="Arial" w:hint="eastAsia"/>
              <w:b/>
              <w:bCs/>
              <w:sz w:val="16"/>
              <w:szCs w:val="16"/>
            </w:rPr>
            <w:instrText>NUMPAGES  \* Arabic  \* MERGEFORMAT</w:instrText>
          </w:r>
          <w:r w:rsidRPr="003370CA">
            <w:rPr>
              <w:rFonts w:ascii="Arial" w:eastAsia="MS Gothic" w:hAnsi="Arial" w:cs="Arial" w:hint="eastAsia"/>
              <w:b/>
              <w:bCs/>
              <w:sz w:val="16"/>
              <w:szCs w:val="16"/>
            </w:rPr>
            <w:fldChar w:fldCharType="separate"/>
          </w:r>
          <w:r w:rsidR="003370CA">
            <w:rPr>
              <w:rFonts w:ascii="Arial" w:eastAsia="MS Gothic" w:hAnsi="Arial" w:cs="Arial"/>
              <w:b/>
              <w:bCs/>
              <w:noProof/>
              <w:sz w:val="16"/>
              <w:szCs w:val="16"/>
            </w:rPr>
            <w:t>3</w:t>
          </w:r>
          <w:r w:rsidRPr="003370CA">
            <w:rPr>
              <w:rFonts w:ascii="Arial" w:eastAsia="MS Gothic" w:hAnsi="Arial" w:cs="Arial" w:hint="eastAsia"/>
              <w:b/>
              <w:bCs/>
              <w:sz w:val="16"/>
              <w:szCs w:val="16"/>
            </w:rPr>
            <w:fldChar w:fldCharType="end"/>
          </w:r>
        </w:p>
      </w:tc>
    </w:tr>
  </w:tbl>
  <w:p w14:paraId="59495A81" w14:textId="77777777" w:rsidR="00502615" w:rsidRPr="003370C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370C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370CA" w:rsidRDefault="00502615" w:rsidP="00502615">
    <w:pPr>
      <w:pStyle w:val="Header"/>
      <w:tabs>
        <w:tab w:val="clear" w:pos="4703"/>
        <w:tab w:val="clear" w:pos="9406"/>
      </w:tabs>
      <w:spacing w:before="1440"/>
      <w:rPr>
        <w:rFonts w:ascii="Arial" w:eastAsia="MS Gothic" w:hAnsi="Arial" w:cs="Arial"/>
        <w:sz w:val="20"/>
        <w:szCs w:val="20"/>
      </w:rPr>
    </w:pPr>
    <w:r w:rsidRPr="003370CA">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370CA" w14:paraId="5A28A0D8" w14:textId="77777777" w:rsidTr="00AF662E">
      <w:tc>
        <w:tcPr>
          <w:tcW w:w="6912" w:type="dxa"/>
        </w:tcPr>
        <w:p w14:paraId="02424A98" w14:textId="77777777" w:rsidR="00455178" w:rsidRPr="003370CA" w:rsidRDefault="003C4170" w:rsidP="00455178">
          <w:pPr>
            <w:spacing w:after="0" w:line="360" w:lineRule="auto"/>
            <w:ind w:left="-105"/>
            <w:jc w:val="both"/>
            <w:rPr>
              <w:rFonts w:ascii="Arial" w:eastAsia="MS Gothic" w:hAnsi="Arial" w:cs="Arial"/>
              <w:b/>
              <w:bCs/>
              <w:color w:val="365F91"/>
              <w:sz w:val="40"/>
              <w:szCs w:val="40"/>
            </w:rPr>
          </w:pPr>
          <w:r w:rsidRPr="003370CA">
            <w:rPr>
              <w:rFonts w:ascii="Arial" w:eastAsia="MS Gothic" w:hAnsi="Arial" w:hint="eastAsia"/>
              <w:b/>
              <w:bCs/>
              <w:color w:val="365F91"/>
              <w:sz w:val="40"/>
              <w:szCs w:val="40"/>
            </w:rPr>
            <w:t>プレス・リリース</w:t>
          </w:r>
          <w:bookmarkStart w:id="0" w:name="_Hlk110421644"/>
        </w:p>
        <w:bookmarkEnd w:id="0"/>
        <w:p w14:paraId="1E228E4A" w14:textId="77777777" w:rsidR="00F2331F" w:rsidRPr="003370CA" w:rsidRDefault="00F2331F" w:rsidP="00795A08">
          <w:pPr>
            <w:spacing w:after="0" w:line="360" w:lineRule="auto"/>
            <w:ind w:left="-105"/>
            <w:jc w:val="both"/>
            <w:rPr>
              <w:rFonts w:ascii="Arial" w:eastAsia="MS Gothic" w:hAnsi="Arial" w:cs="Arial"/>
              <w:b/>
              <w:bCs/>
              <w:sz w:val="16"/>
              <w:szCs w:val="16"/>
            </w:rPr>
          </w:pPr>
          <w:r w:rsidRPr="003370CA">
            <w:rPr>
              <w:rFonts w:ascii="Arial" w:eastAsia="MS Gothic" w:hAnsi="Arial" w:hint="eastAsia"/>
              <w:b/>
              <w:bCs/>
              <w:sz w:val="16"/>
              <w:szCs w:val="16"/>
            </w:rPr>
            <w:t>TPE</w:t>
          </w:r>
          <w:r w:rsidRPr="003370CA">
            <w:rPr>
              <w:rFonts w:ascii="Arial" w:eastAsia="MS Gothic" w:hAnsi="Arial" w:hint="eastAsia"/>
              <w:b/>
              <w:bCs/>
              <w:sz w:val="16"/>
              <w:szCs w:val="16"/>
            </w:rPr>
            <w:t>コンパウンドがカーオーディオの性能を増幅させます</w:t>
          </w:r>
        </w:p>
        <w:p w14:paraId="64245A3A" w14:textId="1B36BDF8" w:rsidR="00795A08" w:rsidRPr="003370CA" w:rsidRDefault="00795A08" w:rsidP="00795A08">
          <w:pPr>
            <w:spacing w:after="0" w:line="360" w:lineRule="auto"/>
            <w:ind w:left="-105"/>
            <w:jc w:val="both"/>
            <w:rPr>
              <w:rFonts w:ascii="Arial" w:eastAsia="MS Gothic" w:hAnsi="Arial" w:cs="Arial"/>
              <w:b/>
              <w:bCs/>
              <w:color w:val="365F91"/>
              <w:sz w:val="40"/>
              <w:szCs w:val="40"/>
            </w:rPr>
          </w:pPr>
          <w:r w:rsidRPr="003370CA">
            <w:rPr>
              <w:rFonts w:ascii="Arial" w:eastAsia="MS Gothic" w:hAnsi="Arial" w:hint="eastAsia"/>
              <w:b/>
              <w:sz w:val="16"/>
              <w:szCs w:val="16"/>
            </w:rPr>
            <w:t>クアラルンプール、</w:t>
          </w:r>
          <w:r w:rsidRPr="003370CA">
            <w:rPr>
              <w:rFonts w:ascii="Arial" w:eastAsia="MS Gothic" w:hAnsi="Arial" w:hint="eastAsia"/>
              <w:b/>
              <w:sz w:val="16"/>
              <w:szCs w:val="16"/>
            </w:rPr>
            <w:t>2022</w:t>
          </w:r>
          <w:r w:rsidRPr="003370CA">
            <w:rPr>
              <w:rFonts w:ascii="Arial" w:eastAsia="MS Gothic" w:hAnsi="Arial" w:hint="eastAsia"/>
              <w:b/>
              <w:sz w:val="16"/>
              <w:szCs w:val="16"/>
            </w:rPr>
            <w:t>年</w:t>
          </w:r>
          <w:r w:rsidRPr="003370CA">
            <w:rPr>
              <w:rFonts w:ascii="Arial" w:eastAsia="MS Gothic" w:hAnsi="Arial" w:hint="eastAsia"/>
              <w:b/>
              <w:sz w:val="16"/>
              <w:szCs w:val="16"/>
            </w:rPr>
            <w:t>9</w:t>
          </w:r>
          <w:r w:rsidRPr="003370CA">
            <w:rPr>
              <w:rFonts w:ascii="Arial" w:eastAsia="MS Gothic" w:hAnsi="Arial" w:hint="eastAsia"/>
              <w:b/>
              <w:sz w:val="16"/>
              <w:szCs w:val="16"/>
            </w:rPr>
            <w:t>月</w:t>
          </w:r>
        </w:p>
        <w:p w14:paraId="4BE48C59" w14:textId="77777777" w:rsidR="003C4170" w:rsidRPr="003370CA" w:rsidRDefault="003C4170" w:rsidP="003C4170">
          <w:pPr>
            <w:spacing w:after="0" w:line="360" w:lineRule="auto"/>
            <w:ind w:left="-105"/>
            <w:jc w:val="both"/>
            <w:rPr>
              <w:rFonts w:ascii="Arial" w:eastAsia="MS Gothic" w:hAnsi="Arial" w:cs="Arial"/>
              <w:b/>
              <w:bCs/>
              <w:sz w:val="16"/>
              <w:szCs w:val="16"/>
            </w:rPr>
          </w:pPr>
          <w:r w:rsidRPr="003370CA">
            <w:rPr>
              <w:rFonts w:ascii="Arial" w:eastAsia="MS Gothic" w:hAnsi="Arial" w:hint="eastAsia"/>
            </w:rPr>
            <w:t>ページ</w:t>
          </w:r>
          <w:r w:rsidRPr="003370CA">
            <w:rPr>
              <w:rFonts w:ascii="Arial" w:eastAsia="MS Gothic" w:hAnsi="Arial" w:hint="eastAsia"/>
            </w:rPr>
            <w:t xml:space="preserve"> </w:t>
          </w:r>
          <w:r w:rsidRPr="003370CA">
            <w:rPr>
              <w:rFonts w:ascii="Arial" w:eastAsia="MS Gothic" w:hAnsi="Arial" w:cs="Arial" w:hint="eastAsia"/>
              <w:b/>
              <w:bCs/>
              <w:sz w:val="16"/>
              <w:szCs w:val="16"/>
            </w:rPr>
            <w:fldChar w:fldCharType="begin"/>
          </w:r>
          <w:r w:rsidRPr="003370CA">
            <w:rPr>
              <w:rFonts w:ascii="Arial" w:eastAsia="MS Gothic" w:hAnsi="Arial" w:cs="Arial" w:hint="eastAsia"/>
              <w:b/>
              <w:bCs/>
              <w:sz w:val="16"/>
              <w:szCs w:val="16"/>
            </w:rPr>
            <w:instrText>PAGE  \* Arabic  \* MERGEFORMAT</w:instrText>
          </w:r>
          <w:r w:rsidRPr="003370CA">
            <w:rPr>
              <w:rFonts w:ascii="Arial" w:eastAsia="MS Gothic" w:hAnsi="Arial" w:cs="Arial" w:hint="eastAsia"/>
              <w:b/>
              <w:bCs/>
              <w:sz w:val="16"/>
              <w:szCs w:val="16"/>
            </w:rPr>
            <w:fldChar w:fldCharType="separate"/>
          </w:r>
          <w:r w:rsidR="003370CA">
            <w:rPr>
              <w:rFonts w:ascii="Arial" w:eastAsia="MS Gothic" w:hAnsi="Arial" w:cs="Arial"/>
              <w:b/>
              <w:bCs/>
              <w:noProof/>
              <w:sz w:val="16"/>
              <w:szCs w:val="16"/>
            </w:rPr>
            <w:t>1</w:t>
          </w:r>
          <w:r w:rsidRPr="003370CA">
            <w:rPr>
              <w:rFonts w:ascii="Arial" w:eastAsia="MS Gothic" w:hAnsi="Arial" w:cs="Arial" w:hint="eastAsia"/>
              <w:b/>
              <w:bCs/>
              <w:sz w:val="16"/>
              <w:szCs w:val="16"/>
            </w:rPr>
            <w:fldChar w:fldCharType="end"/>
          </w:r>
          <w:r w:rsidRPr="003370CA">
            <w:rPr>
              <w:rFonts w:ascii="Arial" w:eastAsia="MS Gothic" w:hAnsi="Arial" w:hint="eastAsia"/>
            </w:rPr>
            <w:t xml:space="preserve"> / </w:t>
          </w:r>
          <w:r w:rsidRPr="003370CA">
            <w:rPr>
              <w:rFonts w:ascii="Arial" w:eastAsia="MS Gothic" w:hAnsi="Arial" w:cs="Arial" w:hint="eastAsia"/>
              <w:b/>
              <w:bCs/>
              <w:sz w:val="16"/>
              <w:szCs w:val="16"/>
            </w:rPr>
            <w:fldChar w:fldCharType="begin"/>
          </w:r>
          <w:r w:rsidRPr="003370CA">
            <w:rPr>
              <w:rFonts w:ascii="Arial" w:eastAsia="MS Gothic" w:hAnsi="Arial" w:cs="Arial" w:hint="eastAsia"/>
              <w:b/>
              <w:bCs/>
              <w:sz w:val="16"/>
              <w:szCs w:val="16"/>
            </w:rPr>
            <w:instrText>NUMPAGES  \* Arabic  \* MERGEFORMAT</w:instrText>
          </w:r>
          <w:r w:rsidRPr="003370CA">
            <w:rPr>
              <w:rFonts w:ascii="Arial" w:eastAsia="MS Gothic" w:hAnsi="Arial" w:cs="Arial" w:hint="eastAsia"/>
              <w:b/>
              <w:bCs/>
              <w:sz w:val="16"/>
              <w:szCs w:val="16"/>
            </w:rPr>
            <w:fldChar w:fldCharType="separate"/>
          </w:r>
          <w:r w:rsidR="003370CA">
            <w:rPr>
              <w:rFonts w:ascii="Arial" w:eastAsia="MS Gothic" w:hAnsi="Arial" w:cs="Arial"/>
              <w:b/>
              <w:bCs/>
              <w:noProof/>
              <w:sz w:val="16"/>
              <w:szCs w:val="16"/>
            </w:rPr>
            <w:t>3</w:t>
          </w:r>
          <w:r w:rsidRPr="003370CA">
            <w:rPr>
              <w:rFonts w:ascii="Arial" w:eastAsia="MS Gothic" w:hAnsi="Arial" w:cs="Arial" w:hint="eastAsia"/>
              <w:b/>
              <w:bCs/>
              <w:sz w:val="16"/>
              <w:szCs w:val="16"/>
            </w:rPr>
            <w:fldChar w:fldCharType="end"/>
          </w:r>
        </w:p>
      </w:tc>
      <w:tc>
        <w:tcPr>
          <w:tcW w:w="2977" w:type="dxa"/>
        </w:tcPr>
        <w:p w14:paraId="74C195ED" w14:textId="77777777" w:rsidR="003C4170" w:rsidRPr="003370CA" w:rsidRDefault="003C4170" w:rsidP="003C4170">
          <w:pPr>
            <w:pStyle w:val="Header"/>
            <w:tabs>
              <w:tab w:val="clear" w:pos="4703"/>
            </w:tabs>
            <w:rPr>
              <w:rFonts w:ascii="Arial" w:eastAsia="MS Gothic" w:hAnsi="Arial"/>
              <w:sz w:val="16"/>
            </w:rPr>
          </w:pPr>
          <w:r w:rsidRPr="003370CA">
            <w:rPr>
              <w:rFonts w:ascii="Arial" w:eastAsia="MS Gothic" w:hAnsi="Arial" w:hint="eastAsia"/>
              <w:sz w:val="16"/>
            </w:rPr>
            <w:t>KRAIBURG TPE TECHNOLOGY</w:t>
          </w:r>
        </w:p>
        <w:p w14:paraId="41A1A633"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rPr>
            <w:t>(M) SDN.BHD.</w:t>
          </w:r>
        </w:p>
        <w:p w14:paraId="7171CB2A"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szCs w:val="16"/>
            </w:rPr>
            <w:t>Lot 1839 Jalan KPB 6</w:t>
          </w:r>
        </w:p>
        <w:p w14:paraId="358C05E4"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szCs w:val="16"/>
            </w:rPr>
            <w:t>Kawasan Perindustrian Balakong</w:t>
          </w:r>
        </w:p>
        <w:p w14:paraId="57CACA94"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szCs w:val="16"/>
            </w:rPr>
            <w:t xml:space="preserve">43300 Seri Kembangan, Selangor, Malaysia </w:t>
          </w:r>
        </w:p>
        <w:p w14:paraId="19CA65F0"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szCs w:val="16"/>
            </w:rPr>
            <w:t>マレーシア</w:t>
          </w:r>
        </w:p>
        <w:p w14:paraId="04B55752" w14:textId="77777777" w:rsidR="003C4170" w:rsidRPr="003370CA" w:rsidRDefault="003C4170" w:rsidP="003C4170">
          <w:pPr>
            <w:pStyle w:val="Header"/>
            <w:tabs>
              <w:tab w:val="clear" w:pos="4703"/>
            </w:tabs>
            <w:rPr>
              <w:rFonts w:ascii="Arial" w:eastAsia="MS Gothic" w:hAnsi="Arial" w:cs="Arial"/>
              <w:sz w:val="16"/>
              <w:szCs w:val="16"/>
            </w:rPr>
          </w:pPr>
        </w:p>
        <w:p w14:paraId="3BE3A1EE"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rPr>
            <w:t xml:space="preserve">電話　</w:t>
          </w:r>
          <w:r w:rsidRPr="003370CA">
            <w:rPr>
              <w:rFonts w:ascii="Arial" w:eastAsia="MS Gothic" w:hAnsi="Arial" w:hint="eastAsia"/>
              <w:sz w:val="16"/>
            </w:rPr>
            <w:t>+60 3 95456393</w:t>
          </w:r>
        </w:p>
        <w:p w14:paraId="6328AA28" w14:textId="77777777" w:rsidR="003C4170" w:rsidRPr="003370CA" w:rsidRDefault="003C4170" w:rsidP="003C4170">
          <w:pPr>
            <w:pStyle w:val="Header"/>
            <w:tabs>
              <w:tab w:val="clear" w:pos="4703"/>
            </w:tabs>
            <w:rPr>
              <w:rFonts w:ascii="Arial" w:eastAsia="MS Gothic" w:hAnsi="Arial" w:cs="Arial"/>
              <w:sz w:val="16"/>
              <w:szCs w:val="16"/>
            </w:rPr>
          </w:pPr>
        </w:p>
        <w:p w14:paraId="2A14BF16" w14:textId="77777777" w:rsidR="003C4170" w:rsidRPr="003370CA" w:rsidRDefault="003C4170" w:rsidP="003C4170">
          <w:pPr>
            <w:pStyle w:val="Header"/>
            <w:tabs>
              <w:tab w:val="clear" w:pos="4703"/>
            </w:tabs>
            <w:rPr>
              <w:rFonts w:ascii="Arial" w:eastAsia="MS Gothic" w:hAnsi="Arial" w:cs="Arial"/>
              <w:sz w:val="16"/>
              <w:szCs w:val="16"/>
            </w:rPr>
          </w:pPr>
          <w:r w:rsidRPr="003370CA">
            <w:rPr>
              <w:rFonts w:ascii="Arial" w:eastAsia="MS Gothic" w:hAnsi="Arial" w:hint="eastAsia"/>
              <w:sz w:val="16"/>
            </w:rPr>
            <w:t>Info-asia@kraiburg-tpe.com</w:t>
          </w:r>
        </w:p>
        <w:p w14:paraId="768EAA4F" w14:textId="78F380D0" w:rsidR="003C4170" w:rsidRPr="003370CA" w:rsidRDefault="003C4170" w:rsidP="003C4170">
          <w:pPr>
            <w:pStyle w:val="Header"/>
            <w:tabs>
              <w:tab w:val="clear" w:pos="4703"/>
              <w:tab w:val="clear" w:pos="9406"/>
            </w:tabs>
            <w:rPr>
              <w:rFonts w:ascii="Arial" w:eastAsia="MS Gothic" w:hAnsi="Arial"/>
              <w:sz w:val="20"/>
            </w:rPr>
          </w:pPr>
          <w:r w:rsidRPr="003370CA">
            <w:rPr>
              <w:rFonts w:ascii="Arial" w:eastAsia="MS Gothic" w:hAnsi="Arial" w:hint="eastAsia"/>
              <w:sz w:val="16"/>
            </w:rPr>
            <w:t>www.kraiburg-tpe.com</w:t>
          </w:r>
        </w:p>
      </w:tc>
    </w:tr>
  </w:tbl>
  <w:p w14:paraId="63AF59F4" w14:textId="06C16C4A" w:rsidR="00F125F3" w:rsidRPr="003370CA" w:rsidRDefault="003370C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EFB248F">
              <wp:simplePos x="0" y="0"/>
              <wp:positionH relativeFrom="column">
                <wp:posOffset>4330065</wp:posOffset>
              </wp:positionH>
              <wp:positionV relativeFrom="paragraph">
                <wp:posOffset>3162300</wp:posOffset>
              </wp:positionV>
              <wp:extent cx="205740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370CA" w:rsidRDefault="00073D11" w:rsidP="0044562F">
                          <w:pPr>
                            <w:pStyle w:val="Header"/>
                            <w:rPr>
                              <w:rFonts w:ascii="Arial" w:eastAsia="MS Gothic" w:hAnsi="Arial" w:cs="Arial"/>
                              <w:b/>
                              <w:sz w:val="16"/>
                              <w:szCs w:val="16"/>
                            </w:rPr>
                          </w:pPr>
                          <w:r w:rsidRPr="003370CA">
                            <w:rPr>
                              <w:rFonts w:ascii="Arial" w:eastAsia="MS Gothic" w:hAnsi="Arial" w:hint="eastAsia"/>
                              <w:b/>
                              <w:sz w:val="16"/>
                              <w:szCs w:val="16"/>
                            </w:rPr>
                            <w:t>メディア連絡先：</w:t>
                          </w:r>
                        </w:p>
                        <w:p w14:paraId="6F7A1730" w14:textId="77777777" w:rsidR="00073D11" w:rsidRPr="003370CA" w:rsidRDefault="00073D11" w:rsidP="0044562F">
                          <w:pPr>
                            <w:pStyle w:val="Header"/>
                            <w:spacing w:line="120" w:lineRule="exact"/>
                            <w:rPr>
                              <w:rFonts w:ascii="Arial" w:eastAsia="MS Gothic" w:hAnsi="Arial" w:cs="Arial"/>
                              <w:sz w:val="16"/>
                              <w:szCs w:val="16"/>
                            </w:rPr>
                          </w:pPr>
                        </w:p>
                        <w:p w14:paraId="3C084A6B" w14:textId="194EEDA9" w:rsidR="001E1888" w:rsidRPr="003370CA" w:rsidRDefault="001E1888" w:rsidP="001E1888">
                          <w:pPr>
                            <w:pStyle w:val="BodyTextIndent"/>
                            <w:ind w:left="0"/>
                            <w:rPr>
                              <w:rFonts w:eastAsia="MS Gothic"/>
                              <w:bCs/>
                              <w:sz w:val="16"/>
                              <w:szCs w:val="16"/>
                            </w:rPr>
                          </w:pPr>
                          <w:r w:rsidRPr="003370CA">
                            <w:rPr>
                              <w:rFonts w:eastAsia="MS Gothic" w:hint="eastAsia"/>
                              <w:bCs/>
                              <w:sz w:val="16"/>
                              <w:szCs w:val="16"/>
                            </w:rPr>
                            <w:t>アジア太平洋地域：</w:t>
                          </w:r>
                        </w:p>
                        <w:p w14:paraId="251BCDA1" w14:textId="77777777" w:rsidR="001E1888" w:rsidRPr="003370CA" w:rsidRDefault="001E1888" w:rsidP="001E1888">
                          <w:pPr>
                            <w:pStyle w:val="Header"/>
                            <w:spacing w:line="360" w:lineRule="auto"/>
                            <w:rPr>
                              <w:rFonts w:ascii="Arial" w:eastAsia="MS Gothic" w:hAnsi="Arial" w:cs="Arial"/>
                              <w:bCs/>
                              <w:iCs/>
                              <w:sz w:val="16"/>
                              <w:szCs w:val="16"/>
                            </w:rPr>
                          </w:pPr>
                          <w:r w:rsidRPr="003370CA">
                            <w:rPr>
                              <w:rFonts w:ascii="Arial" w:eastAsia="MS Gothic" w:hAnsi="Arial" w:hint="eastAsia"/>
                              <w:bCs/>
                              <w:iCs/>
                              <w:sz w:val="16"/>
                              <w:szCs w:val="16"/>
                            </w:rPr>
                            <w:t>Bridget Ngang</w:t>
                          </w:r>
                          <w:r w:rsidRPr="003370CA">
                            <w:rPr>
                              <w:rFonts w:ascii="Arial" w:eastAsia="MS Gothic" w:hAnsi="Arial" w:hint="eastAsia"/>
                              <w:bCs/>
                              <w:iCs/>
                              <w:sz w:val="16"/>
                              <w:szCs w:val="16"/>
                            </w:rPr>
                            <w:t>（ブリジット・ナン）</w:t>
                          </w:r>
                        </w:p>
                        <w:p w14:paraId="36AC5C66" w14:textId="77777777" w:rsidR="001E1888" w:rsidRPr="003370CA" w:rsidRDefault="001E1888" w:rsidP="001E1888">
                          <w:pPr>
                            <w:pStyle w:val="Header"/>
                            <w:spacing w:line="360" w:lineRule="auto"/>
                            <w:rPr>
                              <w:rFonts w:ascii="Arial" w:eastAsia="MS Gothic" w:hAnsi="Arial" w:cs="Arial"/>
                              <w:bCs/>
                              <w:iCs/>
                              <w:sz w:val="16"/>
                              <w:szCs w:val="16"/>
                            </w:rPr>
                          </w:pPr>
                          <w:r w:rsidRPr="003370CA">
                            <w:rPr>
                              <w:rFonts w:ascii="Arial" w:eastAsia="MS Gothic" w:hAnsi="Arial" w:hint="eastAsia"/>
                              <w:bCs/>
                              <w:iCs/>
                              <w:sz w:val="16"/>
                              <w:szCs w:val="16"/>
                            </w:rPr>
                            <w:t>アジア太平洋地域　マーケティング・マネージャー</w:t>
                          </w:r>
                        </w:p>
                        <w:p w14:paraId="0D6196C4" w14:textId="77777777" w:rsidR="001E1888" w:rsidRPr="003370CA" w:rsidRDefault="001E1888" w:rsidP="001E1888">
                          <w:pPr>
                            <w:pStyle w:val="Header"/>
                            <w:spacing w:line="360" w:lineRule="auto"/>
                            <w:rPr>
                              <w:rFonts w:ascii="Arial" w:eastAsia="MS Gothic" w:hAnsi="Arial" w:cs="Arial"/>
                              <w:bCs/>
                              <w:iCs/>
                              <w:sz w:val="16"/>
                              <w:szCs w:val="16"/>
                            </w:rPr>
                          </w:pPr>
                          <w:r w:rsidRPr="003370CA">
                            <w:rPr>
                              <w:rFonts w:ascii="Arial" w:eastAsia="MS Gothic" w:hAnsi="Arial" w:hint="eastAsia"/>
                              <w:bCs/>
                              <w:iCs/>
                              <w:sz w:val="16"/>
                              <w:szCs w:val="16"/>
                            </w:rPr>
                            <w:t>Phone: +603 9545 6301</w:t>
                          </w:r>
                        </w:p>
                        <w:p w14:paraId="73E18B48" w14:textId="77777777" w:rsidR="001E1888" w:rsidRPr="003370CA" w:rsidRDefault="00895AAB" w:rsidP="001E1888">
                          <w:pPr>
                            <w:pStyle w:val="Header"/>
                            <w:spacing w:line="360" w:lineRule="auto"/>
                            <w:rPr>
                              <w:rFonts w:ascii="Arial" w:eastAsia="MS Gothic" w:hAnsi="Arial" w:cs="Arial"/>
                              <w:bCs/>
                              <w:iCs/>
                              <w:sz w:val="16"/>
                              <w:szCs w:val="16"/>
                            </w:rPr>
                          </w:pPr>
                          <w:hyperlink r:id="rId2" w:history="1">
                            <w:r w:rsidR="00676E50" w:rsidRPr="003370CA">
                              <w:rPr>
                                <w:rStyle w:val="Hyperlink"/>
                                <w:rFonts w:ascii="Arial" w:eastAsia="MS Gothic" w:hAnsi="Arial" w:hint="eastAsia"/>
                                <w:bCs/>
                                <w:iCs/>
                                <w:sz w:val="16"/>
                                <w:szCs w:val="16"/>
                              </w:rPr>
                              <w:t>bridget.ngang@kraiburg-tpe.com</w:t>
                            </w:r>
                          </w:hyperlink>
                        </w:p>
                        <w:p w14:paraId="2EA93E32" w14:textId="4C592537" w:rsidR="001E1888" w:rsidRPr="003370CA" w:rsidRDefault="001E1888" w:rsidP="00C97AAF">
                          <w:pPr>
                            <w:pStyle w:val="BodyTextIndent"/>
                            <w:ind w:left="0"/>
                            <w:rPr>
                              <w:rFonts w:eastAsia="MS Gothic"/>
                              <w:bCs/>
                              <w:sz w:val="16"/>
                              <w:szCs w:val="16"/>
                            </w:rPr>
                          </w:pPr>
                        </w:p>
                        <w:p w14:paraId="71C2441F" w14:textId="77777777" w:rsidR="000F2CA8" w:rsidRPr="003370CA" w:rsidRDefault="000F2CA8" w:rsidP="000F2CA8">
                          <w:pPr>
                            <w:pStyle w:val="BodyTextIndent"/>
                            <w:ind w:left="0"/>
                            <w:rPr>
                              <w:rFonts w:eastAsia="MS Gothic"/>
                              <w:iCs w:val="0"/>
                              <w:sz w:val="16"/>
                            </w:rPr>
                          </w:pPr>
                          <w:r w:rsidRPr="003370CA">
                            <w:rPr>
                              <w:rFonts w:eastAsia="MS Gothic" w:hint="eastAsia"/>
                              <w:sz w:val="16"/>
                            </w:rPr>
                            <w:t>コンタクト</w:t>
                          </w:r>
                          <w:r w:rsidRPr="003370CA">
                            <w:rPr>
                              <w:rFonts w:eastAsia="MS Gothic" w:hint="eastAsia"/>
                              <w:sz w:val="16"/>
                            </w:rPr>
                            <w:t xml:space="preserve"> - </w:t>
                          </w:r>
                          <w:r w:rsidRPr="003370CA">
                            <w:rPr>
                              <w:rFonts w:eastAsia="MS Gothic" w:hint="eastAsia"/>
                              <w:sz w:val="16"/>
                            </w:rPr>
                            <w:t>ヨーロッパ・中東・アフリカ地域担当</w:t>
                          </w:r>
                        </w:p>
                        <w:p w14:paraId="44BC460F" w14:textId="77777777" w:rsidR="000F2CA8" w:rsidRPr="003370CA" w:rsidRDefault="000F2CA8" w:rsidP="000F2CA8">
                          <w:pPr>
                            <w:pStyle w:val="BodyTextIndent"/>
                            <w:ind w:left="0"/>
                            <w:rPr>
                              <w:rFonts w:eastAsia="MS Gothic"/>
                              <w:i w:val="0"/>
                              <w:sz w:val="16"/>
                              <w:szCs w:val="16"/>
                            </w:rPr>
                          </w:pPr>
                          <w:r w:rsidRPr="003370CA">
                            <w:rPr>
                              <w:rFonts w:eastAsia="MS Gothic" w:hint="eastAsia"/>
                              <w:i w:val="0"/>
                              <w:sz w:val="16"/>
                            </w:rPr>
                            <w:t>Juliane Schmidhuber</w:t>
                          </w:r>
                          <w:r w:rsidRPr="003370CA">
                            <w:rPr>
                              <w:rFonts w:eastAsia="MS Gothic" w:hint="eastAsia"/>
                              <w:i w:val="0"/>
                              <w:sz w:val="16"/>
                            </w:rPr>
                            <w:t>（ジュリアン・シュミットフーバー）</w:t>
                          </w:r>
                        </w:p>
                        <w:p w14:paraId="05D87D67" w14:textId="77777777" w:rsidR="000F2CA8" w:rsidRPr="003370CA" w:rsidRDefault="000F2CA8" w:rsidP="000F2CA8">
                          <w:pPr>
                            <w:pStyle w:val="BodyTextIndent"/>
                            <w:ind w:left="0"/>
                            <w:rPr>
                              <w:rFonts w:eastAsia="MS Gothic"/>
                              <w:i w:val="0"/>
                              <w:sz w:val="16"/>
                              <w:szCs w:val="16"/>
                            </w:rPr>
                          </w:pPr>
                          <w:r w:rsidRPr="003370CA">
                            <w:rPr>
                              <w:rFonts w:eastAsia="MS Gothic" w:hint="eastAsia"/>
                              <w:i w:val="0"/>
                              <w:sz w:val="16"/>
                            </w:rPr>
                            <w:t>PR&amp;</w:t>
                          </w:r>
                          <w:r w:rsidRPr="003370CA">
                            <w:rPr>
                              <w:rFonts w:eastAsia="MS Gothic" w:hint="eastAsia"/>
                              <w:i w:val="0"/>
                              <w:sz w:val="16"/>
                            </w:rPr>
                            <w:t>コミュニケーション・マネージャー</w:t>
                          </w:r>
                        </w:p>
                        <w:p w14:paraId="5D4F84A0" w14:textId="2ED8E04B" w:rsidR="000F2CA8" w:rsidRPr="003370CA" w:rsidRDefault="000F2CA8" w:rsidP="000F2CA8">
                          <w:pPr>
                            <w:pStyle w:val="BodyTextIndent"/>
                            <w:ind w:left="0"/>
                            <w:rPr>
                              <w:rFonts w:eastAsia="MS Gothic"/>
                              <w:i w:val="0"/>
                              <w:sz w:val="16"/>
                              <w:szCs w:val="16"/>
                            </w:rPr>
                          </w:pPr>
                          <w:r w:rsidRPr="003370CA">
                            <w:rPr>
                              <w:rFonts w:eastAsia="MS Gothic" w:hint="eastAsia"/>
                              <w:i w:val="0"/>
                              <w:sz w:val="16"/>
                            </w:rPr>
                            <w:t>電話：</w:t>
                          </w:r>
                          <w:r w:rsidRPr="003370CA">
                            <w:rPr>
                              <w:rFonts w:eastAsia="MS Gothic" w:hint="eastAsia"/>
                              <w:i w:val="0"/>
                              <w:sz w:val="16"/>
                            </w:rPr>
                            <w:t>+49 8638 9810 568</w:t>
                          </w:r>
                        </w:p>
                        <w:p w14:paraId="4E9FCE68" w14:textId="77777777" w:rsidR="000F2CA8" w:rsidRPr="003370CA" w:rsidRDefault="00895AAB" w:rsidP="000F2CA8">
                          <w:pPr>
                            <w:pStyle w:val="BodyTextIndent"/>
                            <w:ind w:left="0"/>
                            <w:rPr>
                              <w:rStyle w:val="Hyperlink"/>
                              <w:rFonts w:eastAsia="MS Gothic"/>
                              <w:i w:val="0"/>
                              <w:sz w:val="16"/>
                            </w:rPr>
                          </w:pPr>
                          <w:hyperlink r:id="rId3" w:history="1">
                            <w:r w:rsidR="00676E50" w:rsidRPr="003370CA">
                              <w:rPr>
                                <w:rStyle w:val="Hyperlink"/>
                                <w:rFonts w:eastAsia="MS Gothic" w:hint="eastAsia"/>
                                <w:i w:val="0"/>
                                <w:sz w:val="16"/>
                              </w:rPr>
                              <w:t>juliane.schmidhuber@kraiburg-tpe.com</w:t>
                            </w:r>
                          </w:hyperlink>
                        </w:p>
                        <w:p w14:paraId="12F590D7" w14:textId="77777777" w:rsidR="000F2CA8" w:rsidRPr="003370CA"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9pt;width:162pt;height:2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" stroked="f">
              <v:textbox inset=",0,,0">
                <w:txbxContent>
                  <w:p w14:paraId="563CA45B" w14:textId="77777777" w:rsidR="00C97AAF" w:rsidRPr="003370CA" w:rsidRDefault="00073D11" w:rsidP="0044562F">
                    <w:pPr>
                      <w:pStyle w:val="a5"/>
                      <w:rPr>
                        <w:rFonts w:ascii="Arial" w:eastAsia="ＭＳ ゴシック" w:hAnsi="Arial" w:cs="Arial"/>
                        <w:b/>
                        <w:sz w:val="16"/>
                        <w:szCs w:val="16"/>
                      </w:rPr>
                    </w:pPr>
                    <w:r w:rsidRPr="003370CA">
                      <w:rPr>
                        <w:rFonts w:ascii="Arial" w:eastAsia="ＭＳ ゴシック" w:hAnsi="Arial" w:hint="eastAsia"/>
                        <w:b/>
                        <w:sz w:val="16"/>
                        <w:szCs w:val="16"/>
                      </w:rPr>
                      <w:t>メディア連絡先：</w:t>
                    </w:r>
                  </w:p>
                  <w:p w14:paraId="6F7A1730" w14:textId="77777777" w:rsidR="00073D11" w:rsidRPr="003370CA" w:rsidRDefault="00073D11" w:rsidP="0044562F">
                    <w:pPr>
                      <w:pStyle w:val="a5"/>
                      <w:spacing w:line="120" w:lineRule="exact"/>
                      <w:rPr>
                        <w:rFonts w:ascii="Arial" w:eastAsia="ＭＳ ゴシック" w:hAnsi="Arial" w:cs="Arial"/>
                        <w:sz w:val="16"/>
                        <w:szCs w:val="16"/>
                      </w:rPr>
                    </w:pPr>
                  </w:p>
                  <w:p w14:paraId="3C084A6B" w14:textId="194EEDA9" w:rsidR="001E1888" w:rsidRPr="003370CA" w:rsidRDefault="001E1888" w:rsidP="001E1888">
                    <w:pPr>
                      <w:pStyle w:val="a9"/>
                      <w:ind w:left="0"/>
                      <w:rPr>
                        <w:rFonts w:eastAsia="ＭＳ ゴシック"/>
                        <w:bCs/>
                        <w:sz w:val="16"/>
                        <w:szCs w:val="16"/>
                      </w:rPr>
                    </w:pPr>
                    <w:r w:rsidRPr="003370CA">
                      <w:rPr>
                        <w:rFonts w:eastAsia="ＭＳ ゴシック" w:hint="eastAsia"/>
                        <w:bCs/>
                        <w:sz w:val="16"/>
                        <w:szCs w:val="16"/>
                      </w:rPr>
                      <w:t>アジア太平洋地域：</w:t>
                    </w:r>
                  </w:p>
                  <w:p w14:paraId="251BCDA1" w14:textId="77777777" w:rsidR="001E1888" w:rsidRPr="003370CA" w:rsidRDefault="001E1888" w:rsidP="001E1888">
                    <w:pPr>
                      <w:pStyle w:val="a5"/>
                      <w:spacing w:line="360" w:lineRule="auto"/>
                      <w:rPr>
                        <w:rFonts w:ascii="Arial" w:eastAsia="ＭＳ ゴシック" w:hAnsi="Arial" w:cs="Arial"/>
                        <w:bCs/>
                        <w:iCs/>
                        <w:sz w:val="16"/>
                        <w:szCs w:val="16"/>
                      </w:rPr>
                    </w:pPr>
                    <w:r w:rsidRPr="003370CA">
                      <w:rPr>
                        <w:rFonts w:ascii="Arial" w:eastAsia="ＭＳ ゴシック" w:hAnsi="Arial" w:hint="eastAsia"/>
                        <w:bCs/>
                        <w:iCs/>
                        <w:sz w:val="16"/>
                        <w:szCs w:val="16"/>
                      </w:rPr>
                      <w:t>Bridget Ngang</w:t>
                    </w:r>
                    <w:r w:rsidRPr="003370CA">
                      <w:rPr>
                        <w:rFonts w:ascii="Arial" w:eastAsia="ＭＳ ゴシック" w:hAnsi="Arial" w:hint="eastAsia"/>
                        <w:bCs/>
                        <w:iCs/>
                        <w:sz w:val="16"/>
                        <w:szCs w:val="16"/>
                      </w:rPr>
                      <w:t>（ブリジット・ナン）</w:t>
                    </w:r>
                  </w:p>
                  <w:p w14:paraId="36AC5C66" w14:textId="77777777" w:rsidR="001E1888" w:rsidRPr="003370CA" w:rsidRDefault="001E1888" w:rsidP="001E1888">
                    <w:pPr>
                      <w:pStyle w:val="a5"/>
                      <w:spacing w:line="360" w:lineRule="auto"/>
                      <w:rPr>
                        <w:rFonts w:ascii="Arial" w:eastAsia="ＭＳ ゴシック" w:hAnsi="Arial" w:cs="Arial"/>
                        <w:bCs/>
                        <w:iCs/>
                        <w:sz w:val="16"/>
                        <w:szCs w:val="16"/>
                      </w:rPr>
                    </w:pPr>
                    <w:r w:rsidRPr="003370CA">
                      <w:rPr>
                        <w:rFonts w:ascii="Arial" w:eastAsia="ＭＳ ゴシック" w:hAnsi="Arial" w:hint="eastAsia"/>
                        <w:bCs/>
                        <w:iCs/>
                        <w:sz w:val="16"/>
                        <w:szCs w:val="16"/>
                      </w:rPr>
                      <w:t>アジア太平洋地域　マーケティング・マネージャー</w:t>
                    </w:r>
                  </w:p>
                  <w:p w14:paraId="0D6196C4" w14:textId="77777777" w:rsidR="001E1888" w:rsidRPr="003370CA" w:rsidRDefault="001E1888" w:rsidP="001E1888">
                    <w:pPr>
                      <w:pStyle w:val="a5"/>
                      <w:spacing w:line="360" w:lineRule="auto"/>
                      <w:rPr>
                        <w:rFonts w:ascii="Arial" w:eastAsia="ＭＳ ゴシック" w:hAnsi="Arial" w:cs="Arial"/>
                        <w:bCs/>
                        <w:iCs/>
                        <w:sz w:val="16"/>
                        <w:szCs w:val="16"/>
                      </w:rPr>
                    </w:pPr>
                    <w:r w:rsidRPr="003370CA">
                      <w:rPr>
                        <w:rFonts w:ascii="Arial" w:eastAsia="ＭＳ ゴシック" w:hAnsi="Arial" w:hint="eastAsia"/>
                        <w:bCs/>
                        <w:iCs/>
                        <w:sz w:val="16"/>
                        <w:szCs w:val="16"/>
                      </w:rPr>
                      <w:t>Phone: +603 9545 6301</w:t>
                    </w:r>
                  </w:p>
                  <w:p w14:paraId="73E18B48" w14:textId="77777777" w:rsidR="001E1888" w:rsidRPr="003370CA" w:rsidRDefault="003370CA" w:rsidP="001E1888">
                    <w:pPr>
                      <w:pStyle w:val="a5"/>
                      <w:spacing w:line="360" w:lineRule="auto"/>
                      <w:rPr>
                        <w:rFonts w:ascii="Arial" w:eastAsia="ＭＳ ゴシック" w:hAnsi="Arial" w:cs="Arial"/>
                        <w:bCs/>
                        <w:iCs/>
                        <w:sz w:val="16"/>
                        <w:szCs w:val="16"/>
                      </w:rPr>
                    </w:pPr>
                    <w:hyperlink r:id="rId4" w:history="1">
                      <w:r w:rsidR="00676E50" w:rsidRPr="003370CA">
                        <w:rPr>
                          <w:rStyle w:val="af5"/>
                          <w:rFonts w:ascii="Arial" w:eastAsia="ＭＳ ゴシック" w:hAnsi="Arial" w:hint="eastAsia"/>
                          <w:bCs/>
                          <w:iCs/>
                          <w:sz w:val="16"/>
                          <w:szCs w:val="16"/>
                        </w:rPr>
                        <w:t>bridget.ngang@kraiburg-tpe.com</w:t>
                      </w:r>
                    </w:hyperlink>
                  </w:p>
                  <w:p w14:paraId="2EA93E32" w14:textId="4C592537" w:rsidR="001E1888" w:rsidRPr="003370CA" w:rsidRDefault="001E1888" w:rsidP="00C97AAF">
                    <w:pPr>
                      <w:pStyle w:val="a9"/>
                      <w:ind w:left="0"/>
                      <w:rPr>
                        <w:rFonts w:eastAsia="ＭＳ ゴシック"/>
                        <w:bCs/>
                        <w:sz w:val="16"/>
                        <w:szCs w:val="16"/>
                      </w:rPr>
                    </w:pPr>
                  </w:p>
                  <w:p w14:paraId="71C2441F" w14:textId="77777777" w:rsidR="000F2CA8" w:rsidRPr="003370CA" w:rsidRDefault="000F2CA8" w:rsidP="000F2CA8">
                    <w:pPr>
                      <w:pStyle w:val="a9"/>
                      <w:ind w:left="0"/>
                      <w:rPr>
                        <w:rFonts w:eastAsia="ＭＳ ゴシック"/>
                        <w:iCs w:val="0"/>
                        <w:sz w:val="16"/>
                      </w:rPr>
                    </w:pPr>
                    <w:r w:rsidRPr="003370CA">
                      <w:rPr>
                        <w:rFonts w:eastAsia="ＭＳ ゴシック" w:hint="eastAsia"/>
                        <w:sz w:val="16"/>
                      </w:rPr>
                      <w:t>コンタクト</w:t>
                    </w:r>
                    <w:r w:rsidRPr="003370CA">
                      <w:rPr>
                        <w:rFonts w:eastAsia="ＭＳ ゴシック" w:hint="eastAsia"/>
                        <w:sz w:val="16"/>
                      </w:rPr>
                      <w:t xml:space="preserve"> - </w:t>
                    </w:r>
                    <w:r w:rsidRPr="003370CA">
                      <w:rPr>
                        <w:rFonts w:eastAsia="ＭＳ ゴシック" w:hint="eastAsia"/>
                        <w:sz w:val="16"/>
                      </w:rPr>
                      <w:t>ヨーロッパ・中東・アフリカ地域担当</w:t>
                    </w:r>
                  </w:p>
                  <w:p w14:paraId="44BC460F" w14:textId="77777777" w:rsidR="000F2CA8" w:rsidRPr="003370CA" w:rsidRDefault="000F2CA8" w:rsidP="000F2CA8">
                    <w:pPr>
                      <w:pStyle w:val="a9"/>
                      <w:ind w:left="0"/>
                      <w:rPr>
                        <w:rFonts w:eastAsia="ＭＳ ゴシック"/>
                        <w:i w:val="0"/>
                        <w:sz w:val="16"/>
                        <w:szCs w:val="16"/>
                      </w:rPr>
                    </w:pPr>
                    <w:r w:rsidRPr="003370CA">
                      <w:rPr>
                        <w:rFonts w:eastAsia="ＭＳ ゴシック" w:hint="eastAsia"/>
                        <w:i w:val="0"/>
                        <w:sz w:val="16"/>
                      </w:rPr>
                      <w:t xml:space="preserve">Juliane </w:t>
                    </w:r>
                    <w:proofErr w:type="spellStart"/>
                    <w:r w:rsidRPr="003370CA">
                      <w:rPr>
                        <w:rFonts w:eastAsia="ＭＳ ゴシック" w:hint="eastAsia"/>
                        <w:i w:val="0"/>
                        <w:sz w:val="16"/>
                      </w:rPr>
                      <w:t>Schmidhuber</w:t>
                    </w:r>
                    <w:proofErr w:type="spellEnd"/>
                    <w:r w:rsidRPr="003370CA">
                      <w:rPr>
                        <w:rFonts w:eastAsia="ＭＳ ゴシック" w:hint="eastAsia"/>
                        <w:i w:val="0"/>
                        <w:sz w:val="16"/>
                      </w:rPr>
                      <w:t>（ジュリアン・シュミットフーバー）</w:t>
                    </w:r>
                  </w:p>
                  <w:p w14:paraId="05D87D67" w14:textId="77777777" w:rsidR="000F2CA8" w:rsidRPr="003370CA" w:rsidRDefault="000F2CA8" w:rsidP="000F2CA8">
                    <w:pPr>
                      <w:pStyle w:val="a9"/>
                      <w:ind w:left="0"/>
                      <w:rPr>
                        <w:rFonts w:eastAsia="ＭＳ ゴシック"/>
                        <w:i w:val="0"/>
                        <w:sz w:val="16"/>
                        <w:szCs w:val="16"/>
                      </w:rPr>
                    </w:pPr>
                    <w:r w:rsidRPr="003370CA">
                      <w:rPr>
                        <w:rFonts w:eastAsia="ＭＳ ゴシック" w:hint="eastAsia"/>
                        <w:i w:val="0"/>
                        <w:sz w:val="16"/>
                      </w:rPr>
                      <w:t>PR&amp;</w:t>
                    </w:r>
                    <w:r w:rsidRPr="003370CA">
                      <w:rPr>
                        <w:rFonts w:eastAsia="ＭＳ ゴシック" w:hint="eastAsia"/>
                        <w:i w:val="0"/>
                        <w:sz w:val="16"/>
                      </w:rPr>
                      <w:t>コミュニケーション・マネージャー</w:t>
                    </w:r>
                  </w:p>
                  <w:p w14:paraId="5D4F84A0" w14:textId="2ED8E04B" w:rsidR="000F2CA8" w:rsidRPr="003370CA" w:rsidRDefault="000F2CA8" w:rsidP="000F2CA8">
                    <w:pPr>
                      <w:pStyle w:val="a9"/>
                      <w:ind w:left="0"/>
                      <w:rPr>
                        <w:rFonts w:eastAsia="ＭＳ ゴシック"/>
                        <w:i w:val="0"/>
                        <w:sz w:val="16"/>
                        <w:szCs w:val="16"/>
                      </w:rPr>
                    </w:pPr>
                    <w:r w:rsidRPr="003370CA">
                      <w:rPr>
                        <w:rFonts w:eastAsia="ＭＳ ゴシック" w:hint="eastAsia"/>
                        <w:i w:val="0"/>
                        <w:sz w:val="16"/>
                      </w:rPr>
                      <w:t>電話：</w:t>
                    </w:r>
                    <w:r w:rsidRPr="003370CA">
                      <w:rPr>
                        <w:rFonts w:eastAsia="ＭＳ ゴシック" w:hint="eastAsia"/>
                        <w:i w:val="0"/>
                        <w:sz w:val="16"/>
                      </w:rPr>
                      <w:t>+49 8638 9810 568</w:t>
                    </w:r>
                  </w:p>
                  <w:p w14:paraId="4E9FCE68" w14:textId="77777777" w:rsidR="000F2CA8" w:rsidRPr="003370CA" w:rsidRDefault="003370CA" w:rsidP="000F2CA8">
                    <w:pPr>
                      <w:pStyle w:val="a9"/>
                      <w:ind w:left="0"/>
                      <w:rPr>
                        <w:rStyle w:val="af5"/>
                        <w:rFonts w:eastAsia="ＭＳ ゴシック"/>
                        <w:i w:val="0"/>
                        <w:sz w:val="16"/>
                      </w:rPr>
                    </w:pPr>
                    <w:hyperlink r:id="rId5" w:history="1">
                      <w:r w:rsidR="00676E50" w:rsidRPr="003370CA">
                        <w:rPr>
                          <w:rStyle w:val="af5"/>
                          <w:rFonts w:eastAsia="ＭＳ ゴシック" w:hint="eastAsia"/>
                          <w:i w:val="0"/>
                          <w:sz w:val="16"/>
                        </w:rPr>
                        <w:t>juliane.schmidhuber@kraiburg-tpe.com</w:t>
                      </w:r>
                    </w:hyperlink>
                  </w:p>
                  <w:p w14:paraId="12F590D7" w14:textId="77777777" w:rsidR="000F2CA8" w:rsidRPr="003370CA"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1868126">
    <w:abstractNumId w:val="3"/>
  </w:num>
  <w:num w:numId="2" w16cid:durableId="274410985">
    <w:abstractNumId w:val="6"/>
  </w:num>
  <w:num w:numId="3" w16cid:durableId="315115848">
    <w:abstractNumId w:val="2"/>
  </w:num>
  <w:num w:numId="4" w16cid:durableId="929508049">
    <w:abstractNumId w:val="14"/>
  </w:num>
  <w:num w:numId="5" w16cid:durableId="693383527">
    <w:abstractNumId w:val="9"/>
  </w:num>
  <w:num w:numId="6" w16cid:durableId="701127503">
    <w:abstractNumId w:val="12"/>
  </w:num>
  <w:num w:numId="7" w16cid:durableId="1327588044">
    <w:abstractNumId w:val="5"/>
  </w:num>
  <w:num w:numId="8" w16cid:durableId="1246380309">
    <w:abstractNumId w:val="13"/>
  </w:num>
  <w:num w:numId="9" w16cid:durableId="1489206397">
    <w:abstractNumId w:val="10"/>
  </w:num>
  <w:num w:numId="10" w16cid:durableId="1749039831">
    <w:abstractNumId w:val="0"/>
  </w:num>
  <w:num w:numId="11" w16cid:durableId="550774062">
    <w:abstractNumId w:val="7"/>
  </w:num>
  <w:num w:numId="12" w16cid:durableId="11454634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5151840">
    <w:abstractNumId w:val="4"/>
  </w:num>
  <w:num w:numId="14" w16cid:durableId="63340186">
    <w:abstractNumId w:val="11"/>
  </w:num>
  <w:num w:numId="15" w16cid:durableId="2111046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3199"/>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370CA"/>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76E50"/>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AAB"/>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1A80"/>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355B5-ABC2-4950-BEAC-DBA24C1CC781}">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379</Words>
  <Characters>2166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2022-08-24T00:55:00Z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