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70698B6B" w:rsidR="00FE7C7E" w:rsidRDefault="00841E97" w:rsidP="19D0F793">
      <w:pPr>
        <w:keepLines/>
        <w:spacing w:after="0" w:line="360" w:lineRule="auto"/>
        <w:ind w:right="1701"/>
        <w:jc w:val="both"/>
        <w:rPr>
          <w:rFonts w:ascii="Arial" w:hAnsi="Arial" w:cs="Arial"/>
          <w:b/>
          <w:bCs/>
          <w:sz w:val="24"/>
          <w:szCs w:val="24"/>
        </w:rPr>
      </w:pPr>
      <w:bookmarkStart w:id="0" w:name="_Int_oD2MnjOu"/>
      <w:r>
        <w:rPr>
          <w:rFonts w:ascii="Arial" w:hAnsi="Arial"/>
          <w:b/>
          <w:sz w:val="24"/>
        </w:rPr>
        <w:t>Bringing a varied selection of TPE sustainability solutions</w:t>
      </w:r>
      <w:bookmarkEnd w:id="0"/>
      <w:r w:rsidR="005F1B7D">
        <w:rPr>
          <w:rFonts w:ascii="Arial" w:hAnsi="Arial"/>
          <w:b/>
          <w:sz w:val="24"/>
        </w:rPr>
        <w:t xml:space="preserve"> to </w:t>
      </w:r>
      <w:r w:rsidR="004B7B97">
        <w:rPr>
          <w:rFonts w:ascii="Arial" w:hAnsi="Arial"/>
          <w:b/>
          <w:sz w:val="24"/>
        </w:rPr>
        <w:t>K 2022</w:t>
      </w:r>
    </w:p>
    <w:p w14:paraId="67C57A60" w14:textId="7B96C8AD" w:rsidR="00526446" w:rsidRDefault="00526446" w:rsidP="00526446">
      <w:pPr>
        <w:keepLines/>
        <w:spacing w:after="0" w:line="360" w:lineRule="auto"/>
        <w:ind w:right="1701"/>
        <w:jc w:val="both"/>
        <w:rPr>
          <w:rFonts w:ascii="Arial" w:hAnsi="Arial"/>
          <w:b/>
          <w:sz w:val="20"/>
        </w:rPr>
      </w:pPr>
      <w:r>
        <w:rPr>
          <w:rFonts w:ascii="Arial" w:hAnsi="Arial"/>
          <w:b/>
          <w:sz w:val="20"/>
        </w:rPr>
        <w:t xml:space="preserve">The competence leader KRAIBURG TPE will present itself with a broad portfolio covering every aspect of sustainability at the upcoming K 2022 trade fair held from October 19 to 26 in Düsseldorf. Traditionally located at “Rubber Street”, the manufacturer provides issues and solutions involving thermoplastic elastomers (TPEs) as well as </w:t>
      </w:r>
      <w:r w:rsidR="005F1B7D">
        <w:rPr>
          <w:rFonts w:ascii="Arial" w:hAnsi="Arial"/>
          <w:b/>
          <w:sz w:val="20"/>
        </w:rPr>
        <w:t>an</w:t>
      </w:r>
      <w:r>
        <w:rPr>
          <w:rFonts w:ascii="Arial" w:hAnsi="Arial"/>
          <w:b/>
          <w:sz w:val="20"/>
        </w:rPr>
        <w:t xml:space="preserve"> extended service portfolio. </w:t>
      </w:r>
    </w:p>
    <w:p w14:paraId="0730A44D" w14:textId="77777777" w:rsidR="003C1AA8" w:rsidRPr="00681B16" w:rsidRDefault="003C1AA8" w:rsidP="00526446">
      <w:pPr>
        <w:keepLines/>
        <w:spacing w:after="0" w:line="360" w:lineRule="auto"/>
        <w:ind w:right="1701"/>
        <w:jc w:val="both"/>
        <w:rPr>
          <w:rFonts w:ascii="Arial" w:hAnsi="Arial"/>
          <w:b/>
          <w:sz w:val="20"/>
          <w:lang w:val="en-GB"/>
        </w:rPr>
      </w:pPr>
    </w:p>
    <w:p w14:paraId="08FB6416" w14:textId="33D80907" w:rsidR="003C1AA8" w:rsidRDefault="7AB380C2" w:rsidP="4EF87CB1">
      <w:pPr>
        <w:keepLines/>
        <w:spacing w:after="0" w:line="360" w:lineRule="auto"/>
        <w:ind w:right="1701"/>
        <w:jc w:val="both"/>
        <w:rPr>
          <w:rFonts w:ascii="Arial" w:hAnsi="Arial" w:cs="Arial"/>
          <w:sz w:val="20"/>
          <w:szCs w:val="20"/>
        </w:rPr>
      </w:pPr>
      <w:r>
        <w:rPr>
          <w:rFonts w:ascii="Arial" w:hAnsi="Arial"/>
          <w:sz w:val="20"/>
        </w:rPr>
        <w:t>Preparations for K 2022 trade fair are in full swing</w:t>
      </w:r>
      <w:r w:rsidR="008E6EAE">
        <w:rPr>
          <w:rFonts w:ascii="Arial" w:hAnsi="Arial"/>
          <w:sz w:val="20"/>
        </w:rPr>
        <w:t>,</w:t>
      </w:r>
      <w:r>
        <w:rPr>
          <w:rFonts w:ascii="Arial" w:hAnsi="Arial"/>
          <w:sz w:val="20"/>
        </w:rPr>
        <w:t xml:space="preserve"> </w:t>
      </w:r>
      <w:r w:rsidR="008E6EAE">
        <w:rPr>
          <w:rFonts w:ascii="Arial" w:hAnsi="Arial"/>
          <w:sz w:val="20"/>
        </w:rPr>
        <w:t>since</w:t>
      </w:r>
      <w:r>
        <w:rPr>
          <w:rFonts w:ascii="Arial" w:hAnsi="Arial"/>
          <w:sz w:val="20"/>
        </w:rPr>
        <w:t xml:space="preserve"> it’s only a few weeks before Messe Düsseldorf will open its doors for the world of plastics. “The packing lists are completed</w:t>
      </w:r>
      <w:r w:rsidR="008E6EAE">
        <w:rPr>
          <w:rFonts w:ascii="Arial" w:hAnsi="Arial"/>
          <w:sz w:val="20"/>
        </w:rPr>
        <w:t>,</w:t>
      </w:r>
      <w:r>
        <w:rPr>
          <w:rFonts w:ascii="Arial" w:hAnsi="Arial"/>
          <w:sz w:val="20"/>
        </w:rPr>
        <w:t xml:space="preserve"> and a top priority is clearly emerging. We</w:t>
      </w:r>
      <w:r w:rsidR="008E6EAE">
        <w:rPr>
          <w:rFonts w:ascii="Arial" w:hAnsi="Arial"/>
          <w:sz w:val="20"/>
        </w:rPr>
        <w:t>’ll</w:t>
      </w:r>
      <w:r>
        <w:rPr>
          <w:rFonts w:ascii="Arial" w:hAnsi="Arial"/>
          <w:sz w:val="20"/>
        </w:rPr>
        <w:t xml:space="preserve"> bring a varied selection of sustainability issues involving material solutions as well as services that accompany the issue and with which we support our customers,” says Oliver Zintner, CEO of KRAIBURG TPE. “Our formula for success is based on providing high-quality compounds and reliable, results-oriented services. Our trade-fair appearance will reflect this approach as well. We are incorporating our decades-long experience in new, sustainable solutions, from which everyone will benefit. I’m sure this mixture of services will be appreciated,” Zintner sums up the appearance at </w:t>
      </w:r>
      <w:r w:rsidR="00A91590">
        <w:rPr>
          <w:rFonts w:ascii="Arial" w:hAnsi="Arial"/>
          <w:sz w:val="20"/>
        </w:rPr>
        <w:t xml:space="preserve">the </w:t>
      </w:r>
      <w:r>
        <w:rPr>
          <w:rFonts w:ascii="Arial" w:hAnsi="Arial"/>
          <w:sz w:val="20"/>
        </w:rPr>
        <w:t xml:space="preserve">K fair. </w:t>
      </w:r>
    </w:p>
    <w:p w14:paraId="337BBCCB" w14:textId="77777777" w:rsidR="00C12FB6" w:rsidRPr="00681B16" w:rsidRDefault="00C12FB6" w:rsidP="00526446">
      <w:pPr>
        <w:keepLines/>
        <w:spacing w:after="0" w:line="360" w:lineRule="auto"/>
        <w:ind w:right="1701"/>
        <w:jc w:val="both"/>
        <w:rPr>
          <w:rFonts w:ascii="Arial" w:hAnsi="Arial" w:cs="Arial"/>
          <w:bCs/>
          <w:sz w:val="20"/>
          <w:szCs w:val="20"/>
          <w:lang w:val="en-GB"/>
        </w:rPr>
      </w:pPr>
    </w:p>
    <w:p w14:paraId="34FCD1DC" w14:textId="43C3B353" w:rsidR="00997B60" w:rsidRPr="003C1AA8" w:rsidRDefault="003257EA" w:rsidP="00FE7C7E">
      <w:pPr>
        <w:keepLines/>
        <w:spacing w:after="0" w:line="360" w:lineRule="auto"/>
        <w:ind w:right="1701"/>
        <w:jc w:val="both"/>
        <w:rPr>
          <w:rFonts w:ascii="Arial" w:hAnsi="Arial"/>
          <w:sz w:val="20"/>
          <w:szCs w:val="20"/>
        </w:rPr>
      </w:pPr>
      <w:r>
        <w:rPr>
          <w:rFonts w:ascii="Arial" w:hAnsi="Arial"/>
          <w:sz w:val="20"/>
        </w:rPr>
        <w:t>Some examples of the K2022 highlights:</w:t>
      </w:r>
    </w:p>
    <w:p w14:paraId="5F30FF4F" w14:textId="5E0C9EAF" w:rsidR="00151657" w:rsidRDefault="1CACD570" w:rsidP="19D0F793">
      <w:pPr>
        <w:keepLines/>
        <w:spacing w:after="0" w:line="360" w:lineRule="auto"/>
        <w:ind w:right="1701"/>
        <w:jc w:val="both"/>
        <w:rPr>
          <w:rFonts w:ascii="Arial" w:hAnsi="Arial"/>
          <w:sz w:val="20"/>
          <w:szCs w:val="20"/>
        </w:rPr>
      </w:pPr>
      <w:r>
        <w:rPr>
          <w:rFonts w:ascii="Arial" w:hAnsi="Arial"/>
          <w:b/>
          <w:sz w:val="20"/>
        </w:rPr>
        <w:t>Proof of Recyclability:</w:t>
      </w:r>
      <w:r>
        <w:rPr>
          <w:rFonts w:ascii="Arial" w:hAnsi="Arial"/>
          <w:sz w:val="20"/>
        </w:rPr>
        <w:t xml:space="preserve"> Institute </w:t>
      </w:r>
      <w:proofErr w:type="spellStart"/>
      <w:r>
        <w:rPr>
          <w:rFonts w:ascii="Arial" w:hAnsi="Arial"/>
          <w:sz w:val="20"/>
        </w:rPr>
        <w:t>cyclos</w:t>
      </w:r>
      <w:proofErr w:type="spellEnd"/>
      <w:r>
        <w:rPr>
          <w:rFonts w:ascii="Arial" w:hAnsi="Arial"/>
          <w:sz w:val="20"/>
        </w:rPr>
        <w:t xml:space="preserve">-HTP, an independent company specialized in assessment and certification, has successfully tested and certified the compatibility of selected TPS materials in the recycling stream for high density </w:t>
      </w:r>
      <w:proofErr w:type="spellStart"/>
      <w:r>
        <w:rPr>
          <w:rFonts w:ascii="Arial" w:hAnsi="Arial"/>
          <w:sz w:val="20"/>
        </w:rPr>
        <w:t>polyethylenes</w:t>
      </w:r>
      <w:proofErr w:type="spellEnd"/>
      <w:r>
        <w:rPr>
          <w:rFonts w:ascii="Arial" w:hAnsi="Arial"/>
          <w:sz w:val="20"/>
        </w:rPr>
        <w:t xml:space="preserve"> (HDPEs) and polypropylenes (PPs) on behalf of KRAIBURG TPE. It has been assumed so far that TPS is not recyclable in the recycling stream:</w:t>
      </w:r>
      <w:r w:rsidR="00A91590">
        <w:rPr>
          <w:rFonts w:ascii="Arial" w:hAnsi="Arial"/>
          <w:sz w:val="20"/>
        </w:rPr>
        <w:t xml:space="preserve"> </w:t>
      </w:r>
      <w:r>
        <w:rPr>
          <w:rFonts w:ascii="Arial" w:hAnsi="Arial"/>
          <w:sz w:val="20"/>
        </w:rPr>
        <w:t>Compatibility in the PP and HDPE stream with products from KRAIBURG TPE has been demonstrated and certifie</w:t>
      </w:r>
      <w:r w:rsidR="00A91590">
        <w:rPr>
          <w:rFonts w:ascii="Arial" w:hAnsi="Arial"/>
          <w:sz w:val="20"/>
        </w:rPr>
        <w:t>d.</w:t>
      </w:r>
    </w:p>
    <w:p w14:paraId="76C776B3" w14:textId="77777777" w:rsidR="00285982" w:rsidRPr="00681B16" w:rsidRDefault="00285982" w:rsidP="19D0F793">
      <w:pPr>
        <w:keepLines/>
        <w:spacing w:after="0" w:line="360" w:lineRule="auto"/>
        <w:ind w:right="1701"/>
        <w:jc w:val="both"/>
        <w:rPr>
          <w:rFonts w:ascii="Arial" w:hAnsi="Arial"/>
          <w:sz w:val="20"/>
          <w:szCs w:val="20"/>
          <w:lang w:val="en-GB"/>
        </w:rPr>
      </w:pPr>
    </w:p>
    <w:p w14:paraId="3796210F" w14:textId="2E2D2091" w:rsidR="00151657" w:rsidRPr="003212CD" w:rsidRDefault="00151657" w:rsidP="19D0F793">
      <w:pPr>
        <w:keepLines/>
        <w:spacing w:after="0" w:line="360" w:lineRule="auto"/>
        <w:ind w:right="1701"/>
        <w:jc w:val="both"/>
        <w:rPr>
          <w:rFonts w:ascii="Arial" w:hAnsi="Arial"/>
          <w:sz w:val="20"/>
          <w:szCs w:val="20"/>
        </w:rPr>
      </w:pPr>
      <w:r>
        <w:rPr>
          <w:rFonts w:ascii="Arial" w:hAnsi="Arial"/>
          <w:b/>
          <w:sz w:val="20"/>
        </w:rPr>
        <w:lastRenderedPageBreak/>
        <w:t>RC/UV:</w:t>
      </w:r>
      <w:r>
        <w:rPr>
          <w:rFonts w:ascii="Arial" w:hAnsi="Arial"/>
          <w:sz w:val="20"/>
        </w:rPr>
        <w:t xml:space="preserve"> With a proportion of postindustrial recycled materials ranging from a minimum of 20% to a maximum of 40%, the series meets the high requirements for OEMs’ automotive exteriors such as weathering resistance and a high surface quality. These product solutions enable suppliers to replace current components with identical components made of recycled materials-based TPE and thus to make a contribution to the circular plastics economy.</w:t>
      </w:r>
    </w:p>
    <w:p w14:paraId="69231063" w14:textId="77777777" w:rsidR="00201B6E" w:rsidRPr="00681B16" w:rsidRDefault="00201B6E" w:rsidP="19D0F793">
      <w:pPr>
        <w:keepLines/>
        <w:spacing w:after="0" w:line="360" w:lineRule="auto"/>
        <w:ind w:right="1701"/>
        <w:jc w:val="both"/>
        <w:rPr>
          <w:rFonts w:ascii="Arial" w:hAnsi="Arial"/>
          <w:b/>
          <w:bCs/>
          <w:sz w:val="20"/>
          <w:szCs w:val="20"/>
          <w:lang w:val="en-GB"/>
        </w:rPr>
      </w:pPr>
    </w:p>
    <w:p w14:paraId="5D7448BF" w14:textId="76B17EBA" w:rsidR="00151657" w:rsidRPr="003212CD" w:rsidRDefault="00151657" w:rsidP="19D0F793">
      <w:pPr>
        <w:keepLines/>
        <w:spacing w:after="0" w:line="360" w:lineRule="auto"/>
        <w:ind w:right="1701"/>
        <w:jc w:val="both"/>
        <w:rPr>
          <w:rFonts w:ascii="Arial" w:hAnsi="Arial"/>
          <w:sz w:val="20"/>
          <w:szCs w:val="20"/>
        </w:rPr>
      </w:pPr>
      <w:r>
        <w:rPr>
          <w:rFonts w:ascii="Arial" w:hAnsi="Arial"/>
          <w:b/>
          <w:sz w:val="20"/>
        </w:rPr>
        <w:t>Interior PIR TPE:</w:t>
      </w:r>
      <w:r>
        <w:rPr>
          <w:rFonts w:ascii="Arial" w:hAnsi="Arial"/>
          <w:sz w:val="20"/>
        </w:rPr>
        <w:t xml:space="preserve"> The new product solution contributes to meeting recycling quotas. With a proportion of recycled material of up to 38%, interior PIR TPE provides the automotive market with a reliable and sustainable alternative to standard solutions. The postindustrial recycled plastics used are waste materials derived from other company’s manufacturing of plastic products. KRAIBURG TPE uses them to produce product solutions for sustainable automotive interior applications, among other uses.</w:t>
      </w:r>
    </w:p>
    <w:p w14:paraId="7479D1BC" w14:textId="77777777" w:rsidR="00201B6E" w:rsidRPr="00681B16" w:rsidRDefault="00201B6E" w:rsidP="00D0741D">
      <w:pPr>
        <w:keepLines/>
        <w:spacing w:after="0" w:line="360" w:lineRule="auto"/>
        <w:ind w:right="1701"/>
        <w:jc w:val="both"/>
        <w:rPr>
          <w:rFonts w:ascii="Arial" w:hAnsi="Arial"/>
          <w:b/>
          <w:bCs/>
          <w:sz w:val="20"/>
          <w:szCs w:val="20"/>
          <w:lang w:val="en-GB"/>
        </w:rPr>
      </w:pPr>
    </w:p>
    <w:p w14:paraId="0BE3D58C" w14:textId="13653C2C" w:rsidR="00D0741D" w:rsidRDefault="00151657" w:rsidP="00D0741D">
      <w:pPr>
        <w:keepLines/>
        <w:spacing w:after="0" w:line="360" w:lineRule="auto"/>
        <w:ind w:right="1701"/>
        <w:jc w:val="both"/>
        <w:rPr>
          <w:rFonts w:ascii="Arial" w:hAnsi="Arial"/>
          <w:sz w:val="20"/>
          <w:szCs w:val="20"/>
        </w:rPr>
      </w:pPr>
      <w:r>
        <w:rPr>
          <w:rFonts w:ascii="Arial" w:hAnsi="Arial"/>
          <w:b/>
          <w:sz w:val="20"/>
        </w:rPr>
        <w:t xml:space="preserve">Universal PCR TPE: </w:t>
      </w:r>
      <w:r>
        <w:rPr>
          <w:rFonts w:ascii="Arial" w:hAnsi="Arial"/>
          <w:sz w:val="20"/>
        </w:rPr>
        <w:t xml:space="preserve">is tailored to meet the requirements for many consumer and industry applications and allows a portion of up to 41% post-consumer </w:t>
      </w:r>
      <w:proofErr w:type="spellStart"/>
      <w:r>
        <w:rPr>
          <w:rFonts w:ascii="Arial" w:hAnsi="Arial"/>
          <w:sz w:val="20"/>
        </w:rPr>
        <w:t>recyclate</w:t>
      </w:r>
      <w:proofErr w:type="spellEnd"/>
      <w:r>
        <w:rPr>
          <w:rFonts w:ascii="Arial" w:hAnsi="Arial"/>
          <w:sz w:val="20"/>
        </w:rPr>
        <w:t>. Compounds are available in natural color as well as in a gray color characteristic for recycled plastics, which can be dyed in many different colors as needed. Another feature worth emphasizing are the mechanics, which are in no way inferior to that of standard solutions.</w:t>
      </w:r>
    </w:p>
    <w:p w14:paraId="3224715A" w14:textId="3B1D627C" w:rsidR="006C0F50" w:rsidRPr="00681B16" w:rsidRDefault="006C0F50" w:rsidP="00D0741D">
      <w:pPr>
        <w:keepLines/>
        <w:spacing w:after="0" w:line="360" w:lineRule="auto"/>
        <w:ind w:right="1701"/>
        <w:jc w:val="both"/>
        <w:rPr>
          <w:rFonts w:ascii="Arial" w:hAnsi="Arial"/>
          <w:sz w:val="20"/>
          <w:szCs w:val="20"/>
          <w:lang w:val="en-GB"/>
        </w:rPr>
      </w:pPr>
    </w:p>
    <w:p w14:paraId="5EFC1952" w14:textId="1F5475F7" w:rsidR="00201B6E" w:rsidRDefault="0FA8DB28" w:rsidP="4EF87CB1">
      <w:pPr>
        <w:keepLines/>
        <w:spacing w:after="0" w:line="360" w:lineRule="auto"/>
        <w:ind w:right="1701"/>
        <w:jc w:val="both"/>
        <w:rPr>
          <w:rFonts w:ascii="Arial" w:hAnsi="Arial"/>
          <w:sz w:val="20"/>
          <w:szCs w:val="20"/>
        </w:rPr>
      </w:pPr>
      <w:r>
        <w:rPr>
          <w:rFonts w:ascii="Arial" w:hAnsi="Arial"/>
          <w:sz w:val="20"/>
        </w:rPr>
        <w:t>Visitors to K 2022 can look forward to expert discussions about issues involving the TPE product</w:t>
      </w:r>
      <w:r w:rsidR="007D564E">
        <w:rPr>
          <w:rFonts w:ascii="Arial" w:hAnsi="Arial"/>
          <w:sz w:val="20"/>
        </w:rPr>
        <w:t xml:space="preserve"> </w:t>
      </w:r>
      <w:r>
        <w:rPr>
          <w:rFonts w:ascii="Arial" w:hAnsi="Arial"/>
          <w:sz w:val="20"/>
        </w:rPr>
        <w:t>and service portfolio, which comprises the medical, industrial, automotive and consumer sectors. Current innovations in the field of compounds include thermally conductive TPEs and high resistance TPEs for cosmetics as well as the provision of the carbon footprint (PCF) of compounds. “We are looking forward to meeting customers, prospects and partners and sharing information and ideas face-to-face. Our product range has increased significantly</w:t>
      </w:r>
      <w:r w:rsidR="007D564E">
        <w:rPr>
          <w:rFonts w:ascii="Arial" w:hAnsi="Arial"/>
          <w:sz w:val="20"/>
        </w:rPr>
        <w:t>,</w:t>
      </w:r>
      <w:r>
        <w:rPr>
          <w:rFonts w:ascii="Arial" w:hAnsi="Arial"/>
          <w:sz w:val="20"/>
        </w:rPr>
        <w:t xml:space="preserve"> and I think there is a lot for us to talk about,” says Oliver Zintner.</w:t>
      </w:r>
    </w:p>
    <w:p w14:paraId="0C60D62D" w14:textId="77777777" w:rsidR="00201B6E" w:rsidRPr="00681B16" w:rsidRDefault="00201B6E" w:rsidP="006C0F50">
      <w:pPr>
        <w:keepLines/>
        <w:spacing w:after="0" w:line="360" w:lineRule="auto"/>
        <w:ind w:right="1701"/>
        <w:jc w:val="both"/>
        <w:rPr>
          <w:rFonts w:ascii="Arial" w:hAnsi="Arial"/>
          <w:sz w:val="20"/>
          <w:lang w:val="en-GB"/>
        </w:rPr>
      </w:pPr>
    </w:p>
    <w:p w14:paraId="3BC5FF88" w14:textId="3FF49555" w:rsidR="00671D92" w:rsidRDefault="3255D2FB" w:rsidP="755B9136">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73859CC7" wp14:editId="476E3E7E">
            <wp:extent cx="4167538" cy="2343150"/>
            <wp:effectExtent l="0" t="0" r="4445" b="0"/>
            <wp:docPr id="9" name="Grafik 9" descr="Ein Bild, das Text, Gras, Baum,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2343150"/>
                    </a:xfrm>
                    <a:prstGeom prst="rect">
                      <a:avLst/>
                    </a:prstGeom>
                  </pic:spPr>
                </pic:pic>
              </a:graphicData>
            </a:graphic>
          </wp:inline>
        </w:drawing>
      </w:r>
      <w:r>
        <w:rPr>
          <w:rFonts w:ascii="Arial" w:hAnsi="Arial"/>
          <w:b/>
          <w:color w:val="000000" w:themeColor="text1"/>
          <w:sz w:val="21"/>
        </w:rPr>
        <w:t xml:space="preserve">Image: </w:t>
      </w:r>
      <w:r>
        <w:rPr>
          <w:rFonts w:ascii="Arial" w:hAnsi="Arial"/>
          <w:sz w:val="20"/>
        </w:rPr>
        <w:t xml:space="preserve">KRAIBURG TPE brings a varied selection of TPE </w:t>
      </w:r>
      <w:proofErr w:type="spellStart"/>
      <w:r>
        <w:rPr>
          <w:rFonts w:ascii="Arial" w:hAnsi="Arial"/>
          <w:sz w:val="20"/>
        </w:rPr>
        <w:t>sustanability</w:t>
      </w:r>
      <w:proofErr w:type="spellEnd"/>
      <w:r>
        <w:rPr>
          <w:rFonts w:ascii="Arial" w:hAnsi="Arial"/>
          <w:sz w:val="20"/>
        </w:rPr>
        <w:t xml:space="preserve"> solutions to Düsseldorf on the occasion of K 2022 (</w:t>
      </w:r>
      <w:r>
        <w:rPr>
          <w:rFonts w:ascii="Arial" w:hAnsi="Arial"/>
          <w:i/>
          <w:iCs/>
          <w:sz w:val="20"/>
        </w:rPr>
        <w:t>Image</w:t>
      </w:r>
      <w:r>
        <w:rPr>
          <w:rFonts w:ascii="Arial" w:hAnsi="Arial"/>
          <w:sz w:val="20"/>
        </w:rPr>
        <w:t>:</w:t>
      </w:r>
      <w:r>
        <w:rPr>
          <w:rFonts w:ascii="Arial" w:hAnsi="Arial"/>
          <w:i/>
          <w:sz w:val="20"/>
        </w:rPr>
        <w:t xml:space="preserve"> KRAIBURG TPE)</w:t>
      </w:r>
    </w:p>
    <w:p w14:paraId="680CE49B" w14:textId="2FFD3159" w:rsidR="00F320FD" w:rsidRDefault="00C05716" w:rsidP="19D0F793">
      <w:pPr>
        <w:keepLines/>
        <w:spacing w:after="0" w:line="360" w:lineRule="auto"/>
        <w:ind w:right="1701"/>
        <w:jc w:val="both"/>
        <w:rPr>
          <w:rFonts w:ascii="Arial" w:hAnsi="Arial" w:cs="Arial"/>
          <w:b/>
          <w:bCs/>
          <w:color w:val="000000"/>
          <w:sz w:val="21"/>
          <w:szCs w:val="21"/>
        </w:rPr>
      </w:pPr>
      <w:r>
        <w:rPr>
          <w:noProof/>
        </w:rPr>
        <w:drawing>
          <wp:inline distT="0" distB="0" distL="0" distR="0" wp14:anchorId="6D2E7B60" wp14:editId="1D461F5D">
            <wp:extent cx="4154185" cy="2771775"/>
            <wp:effectExtent l="0" t="0" r="0" b="0"/>
            <wp:docPr id="6" name="Grafik 6"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ann, stehend, Anzu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63827" cy="2778208"/>
                    </a:xfrm>
                    <a:prstGeom prst="rect">
                      <a:avLst/>
                    </a:prstGeom>
                    <a:noFill/>
                    <a:ln>
                      <a:noFill/>
                    </a:ln>
                  </pic:spPr>
                </pic:pic>
              </a:graphicData>
            </a:graphic>
          </wp:inline>
        </w:drawing>
      </w:r>
    </w:p>
    <w:p w14:paraId="4A9AE4C6" w14:textId="2C122E84" w:rsidR="00BF38A1" w:rsidRDefault="35FE1B9E" w:rsidP="4EF87CB1">
      <w:pPr>
        <w:keepLines/>
        <w:spacing w:after="0" w:line="360" w:lineRule="auto"/>
        <w:ind w:right="1701"/>
        <w:jc w:val="both"/>
        <w:rPr>
          <w:rFonts w:ascii="Arial" w:hAnsi="Arial"/>
          <w:sz w:val="20"/>
          <w:szCs w:val="20"/>
        </w:rPr>
      </w:pPr>
      <w:r>
        <w:rPr>
          <w:rFonts w:ascii="Arial" w:hAnsi="Arial"/>
          <w:b/>
          <w:color w:val="000000" w:themeColor="text1"/>
          <w:sz w:val="21"/>
        </w:rPr>
        <w:t>Image: “</w:t>
      </w:r>
      <w:r>
        <w:rPr>
          <w:rFonts w:ascii="Arial" w:hAnsi="Arial"/>
          <w:sz w:val="20"/>
        </w:rPr>
        <w:t>We are looking forward to meeting customers and sharing information and ideas face-to-face. Our product range has increased significantly and there is a lot for us to talk about,” says Oliver Zintner.</w:t>
      </w:r>
    </w:p>
    <w:p w14:paraId="1F5AE665" w14:textId="334750C7" w:rsidR="00C05716" w:rsidRDefault="00C05716" w:rsidP="19D0F793">
      <w:pPr>
        <w:keepLines/>
        <w:spacing w:after="0" w:line="360" w:lineRule="auto"/>
        <w:ind w:right="1701"/>
        <w:jc w:val="both"/>
        <w:rPr>
          <w:rFonts w:ascii="Arial" w:hAnsi="Arial" w:cs="Arial"/>
          <w:b/>
          <w:bCs/>
          <w:color w:val="000000"/>
          <w:sz w:val="21"/>
          <w:szCs w:val="21"/>
        </w:rPr>
      </w:pPr>
      <w:r>
        <w:rPr>
          <w:rFonts w:ascii="Arial" w:hAnsi="Arial"/>
          <w:i/>
          <w:color w:val="000000" w:themeColor="text1"/>
          <w:sz w:val="20"/>
        </w:rPr>
        <w:t>(Image: KRAIBURG TPE)</w:t>
      </w: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A679AF" w:rsidP="00DC3BD9">
      <w:pPr>
        <w:rPr>
          <w:rFonts w:ascii="Arial" w:hAnsi="Arial" w:cs="Arial"/>
          <w:b/>
          <w:color w:val="000000"/>
          <w:sz w:val="21"/>
          <w:szCs w:val="21"/>
        </w:rPr>
      </w:pPr>
      <w:hyperlink r:id="rId12" w:history="1">
        <w:r w:rsidR="00690AB0">
          <w:rPr>
            <w:rStyle w:val="Hyperlink"/>
            <w:rFonts w:ascii="Arial" w:hAnsi="Arial"/>
            <w:b/>
            <w:sz w:val="21"/>
          </w:rPr>
          <w:t>Images</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13C8EAAA">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lang w:val="de-DE"/>
        </w:rPr>
      </w:pPr>
    </w:p>
    <w:p w14:paraId="4A31C9C3" w14:textId="77777777" w:rsidR="00D879DF" w:rsidRPr="00231380" w:rsidRDefault="00D879DF" w:rsidP="00D879DF">
      <w:pPr>
        <w:rPr>
          <w:rFonts w:ascii="Arial" w:hAnsi="Arial" w:cs="Arial"/>
          <w:b/>
          <w:bCs/>
          <w:sz w:val="20"/>
          <w:szCs w:val="20"/>
        </w:rPr>
      </w:pPr>
      <w:r w:rsidRPr="00231380">
        <w:rPr>
          <w:rFonts w:ascii="Arial" w:hAnsi="Arial" w:cs="Arial"/>
          <w:b/>
          <w:bCs/>
          <w:sz w:val="20"/>
          <w:szCs w:val="20"/>
        </w:rPr>
        <w:t>About KRAIBURG TPE</w:t>
      </w:r>
    </w:p>
    <w:p w14:paraId="73160A1E" w14:textId="77777777" w:rsidR="00D879DF" w:rsidRPr="008C7A22" w:rsidRDefault="00D879DF" w:rsidP="00D879DF">
      <w:pPr>
        <w:keepLines/>
        <w:spacing w:after="0" w:line="360" w:lineRule="auto"/>
        <w:ind w:right="1701"/>
        <w:jc w:val="both"/>
        <w:rPr>
          <w:rFonts w:ascii="Arial" w:hAnsi="Arial"/>
          <w:sz w:val="20"/>
        </w:rPr>
      </w:pPr>
      <w:r w:rsidRPr="008C7A22">
        <w:rPr>
          <w:rFonts w:ascii="Arial" w:hAnsi="Arial"/>
          <w:sz w:val="20"/>
        </w:rPr>
        <w:t>KRAIBURG TPE (</w:t>
      </w:r>
      <w:hyperlink r:id="rId23" w:history="1">
        <w:r w:rsidRPr="008C7A22">
          <w:rPr>
            <w:rStyle w:val="Hyperlink"/>
            <w:rFonts w:ascii="Arial" w:hAnsi="Arial"/>
            <w:sz w:val="20"/>
          </w:rPr>
          <w:t>www.kraiburg-tpe.com</w:t>
        </w:r>
      </w:hyperlink>
      <w:r w:rsidRPr="008C7A22">
        <w:rPr>
          <w:rFonts w:ascii="Arial" w:hAnsi="Arial"/>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A679AF">
        <w:rPr>
          <w:rFonts w:ascii="Arial" w:hAnsi="Arial"/>
          <w:sz w:val="20"/>
          <w:vertAlign w:val="superscript"/>
        </w:rPr>
        <w:t>®</w:t>
      </w:r>
      <w:r w:rsidRPr="008C7A22">
        <w:rPr>
          <w:rFonts w:ascii="Arial" w:hAnsi="Arial"/>
          <w:sz w:val="20"/>
        </w:rPr>
        <w:t>, COPEC</w:t>
      </w:r>
      <w:r w:rsidRPr="00A679AF">
        <w:rPr>
          <w:rFonts w:ascii="Arial" w:hAnsi="Arial"/>
          <w:sz w:val="20"/>
          <w:vertAlign w:val="superscript"/>
        </w:rPr>
        <w:t>®</w:t>
      </w:r>
      <w:r w:rsidRPr="008C7A22">
        <w:rPr>
          <w:rFonts w:ascii="Arial" w:hAnsi="Arial"/>
          <w:sz w:val="20"/>
        </w:rPr>
        <w:t>, HIPEX</w:t>
      </w:r>
      <w:r w:rsidRPr="00A679AF">
        <w:rPr>
          <w:rFonts w:ascii="Arial" w:hAnsi="Arial"/>
          <w:sz w:val="20"/>
          <w:vertAlign w:val="superscript"/>
        </w:rPr>
        <w:t>®</w:t>
      </w:r>
      <w:r w:rsidRPr="008C7A22">
        <w:rPr>
          <w:rFonts w:ascii="Arial" w:hAnsi="Arial"/>
          <w:sz w:val="20"/>
        </w:rPr>
        <w:t xml:space="preserve"> and For Tec E</w:t>
      </w:r>
      <w:r w:rsidRPr="00A679AF">
        <w:rPr>
          <w:rFonts w:ascii="Arial" w:hAnsi="Arial"/>
          <w:sz w:val="20"/>
          <w:vertAlign w:val="superscript"/>
        </w:rPr>
        <w:t>®</w:t>
      </w:r>
      <w:r w:rsidRPr="008C7A22">
        <w:rPr>
          <w:rFonts w:ascii="Arial" w:hAnsi="Arial"/>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01895A7" w14:textId="51D0BE54" w:rsidR="00D879DF" w:rsidRPr="00D879DF" w:rsidRDefault="002D63EA" w:rsidP="00DC3BD9">
      <w:pPr>
        <w:rPr>
          <w:rFonts w:ascii="Arial" w:hAnsi="Arial" w:cs="Arial"/>
          <w:b/>
          <w:color w:val="000000"/>
          <w:sz w:val="21"/>
          <w:szCs w:val="21"/>
        </w:rPr>
      </w:pPr>
      <w:r>
        <w:rPr>
          <w:rFonts w:ascii="Arial" w:hAnsi="Arial" w:cs="Arial"/>
          <w:b/>
          <w:color w:val="000000"/>
          <w:sz w:val="21"/>
          <w:szCs w:val="21"/>
        </w:rPr>
        <w:tab/>
      </w:r>
    </w:p>
    <w:p w14:paraId="52BF50FB" w14:textId="77777777" w:rsidR="002C07D0" w:rsidRPr="00D879DF" w:rsidRDefault="002C07D0">
      <w:pPr>
        <w:rPr>
          <w:rFonts w:ascii="Arial" w:hAnsi="Arial" w:cs="Arial"/>
          <w:b/>
          <w:color w:val="000000"/>
          <w:sz w:val="21"/>
          <w:szCs w:val="21"/>
        </w:rPr>
      </w:pPr>
    </w:p>
    <w:sectPr w:rsidR="002C07D0" w:rsidRPr="00D879DF" w:rsidSect="00F125F3">
      <w:headerReference w:type="default" r:id="rId24"/>
      <w:foot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141D9" w14:textId="77777777" w:rsidR="000003BF" w:rsidRDefault="000003BF" w:rsidP="00784C57">
      <w:pPr>
        <w:spacing w:after="0" w:line="240" w:lineRule="auto"/>
      </w:pPr>
      <w:r>
        <w:separator/>
      </w:r>
    </w:p>
  </w:endnote>
  <w:endnote w:type="continuationSeparator" w:id="0">
    <w:p w14:paraId="53527446" w14:textId="77777777" w:rsidR="000003BF" w:rsidRDefault="000003BF" w:rsidP="00784C57">
      <w:pPr>
        <w:spacing w:after="0" w:line="240" w:lineRule="auto"/>
      </w:pPr>
      <w:r>
        <w:continuationSeparator/>
      </w:r>
    </w:p>
  </w:endnote>
  <w:endnote w:type="continuationNotice" w:id="1">
    <w:p w14:paraId="429D4390" w14:textId="77777777" w:rsidR="000003BF" w:rsidRDefault="000003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4BED" w14:textId="77777777" w:rsidR="006C0F50" w:rsidRDefault="006C0F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DDCCB" w14:textId="77777777" w:rsidR="000003BF" w:rsidRDefault="000003BF" w:rsidP="00784C57">
      <w:pPr>
        <w:spacing w:after="0" w:line="240" w:lineRule="auto"/>
      </w:pPr>
      <w:r>
        <w:separator/>
      </w:r>
    </w:p>
  </w:footnote>
  <w:footnote w:type="continuationSeparator" w:id="0">
    <w:p w14:paraId="4942B39A" w14:textId="77777777" w:rsidR="000003BF" w:rsidRDefault="000003BF" w:rsidP="00784C57">
      <w:pPr>
        <w:spacing w:after="0" w:line="240" w:lineRule="auto"/>
      </w:pPr>
      <w:r>
        <w:continuationSeparator/>
      </w:r>
    </w:p>
  </w:footnote>
  <w:footnote w:type="continuationNotice" w:id="1">
    <w:p w14:paraId="1F0ADC40" w14:textId="77777777" w:rsidR="000003BF" w:rsidRDefault="000003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1EA26881" w14:textId="77777777" w:rsidR="003C1AA8" w:rsidRDefault="003C1AA8" w:rsidP="003C1AA8">
          <w:pPr>
            <w:spacing w:after="0" w:line="360" w:lineRule="auto"/>
            <w:jc w:val="both"/>
            <w:rPr>
              <w:rFonts w:ascii="Arial" w:hAnsi="Arial" w:cs="Arial"/>
              <w:b/>
              <w:sz w:val="16"/>
              <w:szCs w:val="16"/>
            </w:rPr>
          </w:pPr>
          <w:r>
            <w:rPr>
              <w:rFonts w:ascii="Arial" w:hAnsi="Arial"/>
              <w:b/>
              <w:sz w:val="16"/>
            </w:rPr>
            <w:t>K 2022: Varied selection of TPE recycling solutions from KRAIBURG TPE</w:t>
          </w:r>
        </w:p>
        <w:p w14:paraId="578FEB63" w14:textId="77777777" w:rsidR="003C1AA8" w:rsidRPr="00014BB3" w:rsidRDefault="003C1AA8" w:rsidP="003C1AA8">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July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2</w:t>
          </w:r>
          <w:r w:rsidR="00C37A0D" w:rsidRPr="00C71DA0">
            <w:rPr>
              <w:rFonts w:ascii="Arial" w:hAnsi="Arial" w:cs="Arial"/>
              <w:b/>
              <w:sz w:val="16"/>
            </w:rPr>
            <w:fldChar w:fldCharType="end"/>
          </w:r>
          <w:r>
            <w:rPr>
              <w:rFonts w:ascii="Arial" w:hAnsi="Arial"/>
              <w:b/>
              <w:sz w:val="16"/>
            </w:rPr>
            <w:t xml:space="preserve"> of </w:t>
          </w:r>
          <w:r w:rsidR="002829A8">
            <w:fldChar w:fldCharType="begin"/>
          </w:r>
          <w:r w:rsidR="002829A8" w:rsidRPr="00290789">
            <w:instrText>NUMPAGES  \* Arabic  \* MERGEFORMAT</w:instrText>
          </w:r>
          <w:r w:rsidR="002829A8">
            <w:fldChar w:fldCharType="separate"/>
          </w:r>
          <w:r w:rsidR="00794FE0" w:rsidRPr="00794FE0">
            <w:rPr>
              <w:rFonts w:ascii="Arial" w:hAnsi="Arial" w:cs="Arial"/>
              <w:b/>
              <w:sz w:val="16"/>
            </w:rPr>
            <w:t>5</w:t>
          </w:r>
          <w:r w:rsidR="002829A8">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26F7E6C" w14:textId="463B4668" w:rsidR="00290789" w:rsidRDefault="003C1AA8" w:rsidP="00502615">
          <w:pPr>
            <w:spacing w:after="0" w:line="360" w:lineRule="auto"/>
            <w:jc w:val="both"/>
            <w:rPr>
              <w:rFonts w:ascii="Arial" w:hAnsi="Arial" w:cs="Arial"/>
              <w:b/>
              <w:sz w:val="16"/>
              <w:szCs w:val="16"/>
            </w:rPr>
          </w:pPr>
          <w:r>
            <w:rPr>
              <w:rFonts w:ascii="Arial" w:hAnsi="Arial"/>
              <w:b/>
              <w:sz w:val="16"/>
            </w:rPr>
            <w:t>K 2022: Varied selection of TPE recycling solutions from KRAIBURG TPE</w:t>
          </w:r>
        </w:p>
        <w:p w14:paraId="7CA21669" w14:textId="4077D9D0" w:rsidR="00502615" w:rsidRPr="00014BB3"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July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4B7B97" w:rsidRDefault="00502615" w:rsidP="00502615">
          <w:pPr>
            <w:pStyle w:val="Kopfzeile"/>
            <w:tabs>
              <w:tab w:val="clear" w:pos="4703"/>
              <w:tab w:val="clear" w:pos="9406"/>
            </w:tabs>
            <w:rPr>
              <w:rFonts w:ascii="Arial" w:hAnsi="Arial" w:cs="Arial"/>
              <w:sz w:val="16"/>
              <w:szCs w:val="16"/>
              <w:lang w:val="de-DE"/>
            </w:rPr>
          </w:pPr>
          <w:r w:rsidRPr="004B7B97">
            <w:rPr>
              <w:rFonts w:ascii="Arial" w:hAnsi="Arial"/>
              <w:sz w:val="16"/>
              <w:lang w:val="de-DE"/>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lang w:val="de-DE"/>
            </w:rPr>
          </w:pPr>
          <w:r w:rsidRPr="00681B16">
            <w:rPr>
              <w:rFonts w:ascii="Arial" w:hAnsi="Arial"/>
              <w:sz w:val="16"/>
              <w:lang w:val="de-DE"/>
            </w:rPr>
            <w:t>Friedrich-Schmidt-</w:t>
          </w:r>
          <w:proofErr w:type="spellStart"/>
          <w:r w:rsidRPr="00681B16">
            <w:rPr>
              <w:rFonts w:ascii="Arial" w:hAnsi="Arial"/>
              <w:sz w:val="16"/>
              <w:lang w:val="de-DE"/>
            </w:rPr>
            <w:t>Strasse</w:t>
          </w:r>
          <w:proofErr w:type="spellEnd"/>
          <w:r w:rsidRPr="00681B16">
            <w:rPr>
              <w:rFonts w:ascii="Arial" w:hAnsi="Arial"/>
              <w:sz w:val="16"/>
              <w:lang w:val="de-DE"/>
            </w:rPr>
            <w:t xml:space="preserve"> 2</w:t>
          </w:r>
        </w:p>
        <w:p w14:paraId="46B96D3D" w14:textId="77777777" w:rsidR="00502615" w:rsidRPr="004B7B97" w:rsidRDefault="00502615" w:rsidP="00502615">
          <w:pPr>
            <w:pStyle w:val="Kopfzeile"/>
            <w:tabs>
              <w:tab w:val="clear" w:pos="4703"/>
              <w:tab w:val="clear" w:pos="9406"/>
            </w:tabs>
            <w:rPr>
              <w:rFonts w:ascii="Arial" w:hAnsi="Arial" w:cs="Arial"/>
              <w:sz w:val="16"/>
              <w:szCs w:val="16"/>
              <w:lang w:val="en-GB"/>
            </w:rPr>
          </w:pPr>
          <w:r w:rsidRPr="004B7B97">
            <w:rPr>
              <w:rFonts w:ascii="Arial" w:hAnsi="Arial"/>
              <w:sz w:val="16"/>
              <w:lang w:val="en-GB"/>
            </w:rPr>
            <w:t xml:space="preserve">84478 </w:t>
          </w:r>
          <w:proofErr w:type="spellStart"/>
          <w:r w:rsidRPr="004B7B97">
            <w:rPr>
              <w:rFonts w:ascii="Arial" w:hAnsi="Arial"/>
              <w:sz w:val="16"/>
              <w:lang w:val="en-GB"/>
            </w:rPr>
            <w:t>Waldkraiburg</w:t>
          </w:r>
          <w:proofErr w:type="spellEnd"/>
        </w:p>
        <w:p w14:paraId="52A084DE" w14:textId="77777777" w:rsidR="00502615" w:rsidRPr="004B7B97" w:rsidRDefault="00FB6011" w:rsidP="00502615">
          <w:pPr>
            <w:pStyle w:val="Kopfzeile"/>
            <w:tabs>
              <w:tab w:val="clear" w:pos="4703"/>
              <w:tab w:val="clear" w:pos="9406"/>
            </w:tabs>
            <w:rPr>
              <w:rFonts w:ascii="Arial" w:hAnsi="Arial" w:cs="Arial"/>
              <w:sz w:val="16"/>
              <w:szCs w:val="16"/>
              <w:lang w:val="en-GB"/>
            </w:rPr>
          </w:pPr>
          <w:r w:rsidRPr="004B7B97">
            <w:rPr>
              <w:rFonts w:ascii="Arial" w:hAnsi="Arial"/>
              <w:sz w:val="16"/>
              <w:lang w:val="en-GB"/>
            </w:rPr>
            <w:t>Germany</w:t>
          </w:r>
        </w:p>
        <w:p w14:paraId="73160BF7" w14:textId="77777777" w:rsidR="00502615" w:rsidRPr="004B7B97" w:rsidRDefault="00502615" w:rsidP="00502615">
          <w:pPr>
            <w:pStyle w:val="Kopfzeile"/>
            <w:tabs>
              <w:tab w:val="clear" w:pos="4703"/>
              <w:tab w:val="clear" w:pos="9406"/>
            </w:tabs>
            <w:rPr>
              <w:rFonts w:ascii="Arial" w:hAnsi="Arial" w:cs="Arial"/>
              <w:sz w:val="16"/>
              <w:szCs w:val="16"/>
              <w:lang w:val="en-GB"/>
            </w:rPr>
          </w:pPr>
        </w:p>
        <w:p w14:paraId="2FD60256" w14:textId="77777777" w:rsidR="00C97AAF" w:rsidRPr="004B7B97" w:rsidRDefault="00C97AAF" w:rsidP="00C97AAF">
          <w:pPr>
            <w:pStyle w:val="Kopfzeile"/>
            <w:tabs>
              <w:tab w:val="clear" w:pos="4703"/>
              <w:tab w:val="clear" w:pos="9406"/>
            </w:tabs>
            <w:rPr>
              <w:rFonts w:ascii="Arial" w:hAnsi="Arial" w:cs="Arial"/>
              <w:sz w:val="16"/>
              <w:szCs w:val="16"/>
              <w:lang w:val="en-GB"/>
            </w:rPr>
          </w:pPr>
          <w:r w:rsidRPr="004B7B97">
            <w:rPr>
              <w:rFonts w:ascii="Arial" w:hAnsi="Arial"/>
              <w:sz w:val="16"/>
              <w:lang w:val="en-GB"/>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681B16"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D879DF" w:rsidRDefault="00EE4CEE" w:rsidP="00E07B9C">
                          <w:pPr>
                            <w:pStyle w:val="Textkrper-Zeileneinzug"/>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Textkrper-Zeileneinzug"/>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A679AF" w:rsidP="00A94995">
                          <w:pPr>
                            <w:spacing w:after="0" w:line="360" w:lineRule="auto"/>
                            <w:rPr>
                              <w:rFonts w:ascii="Arial" w:hAnsi="Arial" w:cs="Arial"/>
                              <w:sz w:val="16"/>
                              <w:szCs w:val="16"/>
                            </w:rPr>
                          </w:pPr>
                          <w:hyperlink r:id="rId2"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3D1EEA3C" w14:textId="77777777" w:rsidR="00DC3BD9" w:rsidRPr="00D879DF" w:rsidRDefault="00DC3BD9" w:rsidP="00DC3BD9">
                          <w:pPr>
                            <w:spacing w:after="0" w:line="360" w:lineRule="auto"/>
                            <w:rPr>
                              <w:rFonts w:ascii="Arial" w:hAnsi="Arial" w:cs="Arial"/>
                              <w:sz w:val="16"/>
                              <w:lang w:val="nl-NL"/>
                            </w:rPr>
                          </w:pPr>
                          <w:r w:rsidRPr="00D879DF">
                            <w:rPr>
                              <w:rFonts w:ascii="Arial" w:hAnsi="Arial"/>
                              <w:i/>
                              <w:sz w:val="16"/>
                              <w:lang w:val="nl-NL"/>
                            </w:rPr>
                            <w:t>EMG</w:t>
                          </w:r>
                        </w:p>
                        <w:p w14:paraId="660CC4F4" w14:textId="77777777" w:rsidR="00DC3BD9" w:rsidRPr="00D879DF" w:rsidRDefault="00DC3BD9" w:rsidP="00DC3BD9">
                          <w:pPr>
                            <w:spacing w:after="0" w:line="360" w:lineRule="auto"/>
                            <w:rPr>
                              <w:rFonts w:ascii="Arial" w:hAnsi="Arial" w:cs="Arial"/>
                              <w:sz w:val="16"/>
                              <w:lang w:val="nl-NL"/>
                            </w:rPr>
                          </w:pPr>
                          <w:r w:rsidRPr="00D879DF">
                            <w:rPr>
                              <w:rFonts w:ascii="Arial" w:hAnsi="Arial"/>
                              <w:sz w:val="16"/>
                              <w:lang w:val="nl-NL"/>
                            </w:rPr>
                            <w:t>Rita Verschuuren</w:t>
                          </w:r>
                        </w:p>
                        <w:p w14:paraId="34C54CC2" w14:textId="401B7CB8" w:rsidR="006A7575" w:rsidRPr="00D879DF" w:rsidRDefault="006A7575" w:rsidP="006A7575">
                          <w:pPr>
                            <w:spacing w:after="0" w:line="360" w:lineRule="auto"/>
                            <w:rPr>
                              <w:rFonts w:ascii="Arial" w:hAnsi="Arial" w:cs="Arial"/>
                              <w:sz w:val="16"/>
                              <w:lang w:val="nl-NL"/>
                            </w:rPr>
                          </w:pPr>
                          <w:r w:rsidRPr="00D879DF">
                            <w:rPr>
                              <w:rFonts w:ascii="Arial" w:hAnsi="Arial"/>
                              <w:sz w:val="16"/>
                              <w:lang w:val="nl-NL"/>
                            </w:rPr>
                            <w:t>Phone: +31 164 317 024</w:t>
                          </w:r>
                        </w:p>
                        <w:p w14:paraId="59E5EE0D" w14:textId="77777777" w:rsidR="00DC3BD9" w:rsidRPr="00D879DF" w:rsidRDefault="00A679AF" w:rsidP="00DC3BD9">
                          <w:pPr>
                            <w:spacing w:after="0" w:line="360" w:lineRule="auto"/>
                            <w:rPr>
                              <w:rFonts w:ascii="Arial" w:hAnsi="Arial" w:cs="Arial"/>
                              <w:sz w:val="16"/>
                              <w:szCs w:val="16"/>
                              <w:lang w:val="nl-NL"/>
                            </w:rPr>
                          </w:pPr>
                          <w:hyperlink r:id="rId3" w:history="1">
                            <w:r w:rsidR="00690AB0" w:rsidRPr="00D879DF">
                              <w:rPr>
                                <w:rStyle w:val="Hyperlink"/>
                                <w:rFonts w:ascii="Arial" w:hAnsi="Arial"/>
                                <w:sz w:val="16"/>
                                <w:lang w:val="nl-NL"/>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D879DF" w:rsidRDefault="00EE4CEE" w:rsidP="00E07B9C">
                    <w:pPr>
                      <w:pStyle w:val="Textkrper-Zeileneinzug"/>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Textkrper-Zeileneinzug"/>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A679AF" w:rsidP="00A94995">
                    <w:pPr>
                      <w:spacing w:after="0" w:line="360" w:lineRule="auto"/>
                      <w:rPr>
                        <w:rFonts w:ascii="Arial" w:hAnsi="Arial" w:cs="Arial"/>
                        <w:sz w:val="16"/>
                        <w:szCs w:val="16"/>
                      </w:rPr>
                    </w:pPr>
                    <w:hyperlink r:id="rId4"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3D1EEA3C" w14:textId="77777777" w:rsidR="00DC3BD9" w:rsidRPr="00D879DF" w:rsidRDefault="00DC3BD9" w:rsidP="00DC3BD9">
                    <w:pPr>
                      <w:spacing w:after="0" w:line="360" w:lineRule="auto"/>
                      <w:rPr>
                        <w:rFonts w:ascii="Arial" w:hAnsi="Arial" w:cs="Arial"/>
                        <w:sz w:val="16"/>
                        <w:lang w:val="nl-NL"/>
                      </w:rPr>
                    </w:pPr>
                    <w:r w:rsidRPr="00D879DF">
                      <w:rPr>
                        <w:rFonts w:ascii="Arial" w:hAnsi="Arial"/>
                        <w:i/>
                        <w:sz w:val="16"/>
                        <w:lang w:val="nl-NL"/>
                      </w:rPr>
                      <w:t>EMG</w:t>
                    </w:r>
                  </w:p>
                  <w:p w14:paraId="660CC4F4" w14:textId="77777777" w:rsidR="00DC3BD9" w:rsidRPr="00D879DF" w:rsidRDefault="00DC3BD9" w:rsidP="00DC3BD9">
                    <w:pPr>
                      <w:spacing w:after="0" w:line="360" w:lineRule="auto"/>
                      <w:rPr>
                        <w:rFonts w:ascii="Arial" w:hAnsi="Arial" w:cs="Arial"/>
                        <w:sz w:val="16"/>
                        <w:lang w:val="nl-NL"/>
                      </w:rPr>
                    </w:pPr>
                    <w:r w:rsidRPr="00D879DF">
                      <w:rPr>
                        <w:rFonts w:ascii="Arial" w:hAnsi="Arial"/>
                        <w:sz w:val="16"/>
                        <w:lang w:val="nl-NL"/>
                      </w:rPr>
                      <w:t>Rita Verschuuren</w:t>
                    </w:r>
                  </w:p>
                  <w:p w14:paraId="34C54CC2" w14:textId="401B7CB8" w:rsidR="006A7575" w:rsidRPr="00D879DF" w:rsidRDefault="006A7575" w:rsidP="006A7575">
                    <w:pPr>
                      <w:spacing w:after="0" w:line="360" w:lineRule="auto"/>
                      <w:rPr>
                        <w:rFonts w:ascii="Arial" w:hAnsi="Arial" w:cs="Arial"/>
                        <w:sz w:val="16"/>
                        <w:lang w:val="nl-NL"/>
                      </w:rPr>
                    </w:pPr>
                    <w:r w:rsidRPr="00D879DF">
                      <w:rPr>
                        <w:rFonts w:ascii="Arial" w:hAnsi="Arial"/>
                        <w:sz w:val="16"/>
                        <w:lang w:val="nl-NL"/>
                      </w:rPr>
                      <w:t>Phone: +31 164 317 024</w:t>
                    </w:r>
                  </w:p>
                  <w:p w14:paraId="59E5EE0D" w14:textId="77777777" w:rsidR="00DC3BD9" w:rsidRPr="00D879DF" w:rsidRDefault="00A679AF" w:rsidP="00DC3BD9">
                    <w:pPr>
                      <w:spacing w:after="0" w:line="360" w:lineRule="auto"/>
                      <w:rPr>
                        <w:rFonts w:ascii="Arial" w:hAnsi="Arial" w:cs="Arial"/>
                        <w:sz w:val="16"/>
                        <w:szCs w:val="16"/>
                        <w:lang w:val="nl-NL"/>
                      </w:rPr>
                    </w:pPr>
                    <w:hyperlink r:id="rId5" w:history="1">
                      <w:r w:rsidR="00690AB0" w:rsidRPr="00D879DF">
                        <w:rPr>
                          <w:rStyle w:val="Hyperlink"/>
                          <w:rFonts w:ascii="Arial" w:hAnsi="Arial"/>
                          <w:sz w:val="16"/>
                          <w:lang w:val="nl-NL"/>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1B7D"/>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16"/>
    <w:rsid w:val="00681B2F"/>
    <w:rsid w:val="00686F7A"/>
    <w:rsid w:val="00690257"/>
    <w:rsid w:val="00690AB0"/>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35509"/>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www.kraiburg-tpe.com" TargetMode="External"/><Relationship Id="rId28" Type="http://schemas.openxmlformats.org/officeDocument/2006/relationships/fontTable" Target="fontTable.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750</Words>
  <Characters>4725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2022-07-14T12:48:00Z</dcterms:created>
  <dcterms:modified xsi:type="dcterms:W3CDTF">2022-07-18T13:20:00Z</dcterms:modified>
  <cp:category/>
</cp:coreProperties>
</file>