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E12E6D" w14:textId="3CDF5FA9" w:rsidR="00B95A63" w:rsidRPr="009A72F3" w:rsidRDefault="004543BF" w:rsidP="004543BF">
      <w:pPr>
        <w:spacing w:line="360" w:lineRule="auto"/>
        <w:ind w:right="1938"/>
        <w:jc w:val="both"/>
        <w:rPr>
          <w:rFonts w:ascii="Arial" w:eastAsia="MS Gothic" w:hAnsi="Arial" w:cs="Arial"/>
          <w:b/>
          <w:bCs/>
          <w:sz w:val="24"/>
          <w:szCs w:val="24"/>
        </w:rPr>
      </w:pPr>
      <w:r w:rsidRPr="009A72F3">
        <w:rPr>
          <w:rFonts w:ascii="Arial" w:eastAsia="MS Gothic" w:hAnsi="Arial" w:hint="eastAsia"/>
          <w:b/>
          <w:bCs/>
          <w:sz w:val="24"/>
          <w:szCs w:val="24"/>
        </w:rPr>
        <w:t>消費者向け食品包装における</w:t>
      </w:r>
      <w:r w:rsidRPr="009A72F3">
        <w:rPr>
          <w:rFonts w:ascii="Arial" w:eastAsia="MS Gothic" w:hAnsi="Arial" w:hint="eastAsia"/>
          <w:b/>
          <w:bCs/>
          <w:sz w:val="24"/>
          <w:szCs w:val="24"/>
        </w:rPr>
        <w:t>TPE</w:t>
      </w:r>
      <w:r w:rsidRPr="009A72F3">
        <w:rPr>
          <w:rFonts w:ascii="Arial" w:eastAsia="MS Gothic" w:hAnsi="Arial" w:hint="eastAsia"/>
          <w:b/>
          <w:bCs/>
          <w:sz w:val="24"/>
          <w:szCs w:val="24"/>
        </w:rPr>
        <w:t>の美しさの魅力</w:t>
      </w:r>
    </w:p>
    <w:p w14:paraId="0162AF34" w14:textId="77777777" w:rsidR="00B654E7" w:rsidRPr="009A72F3" w:rsidRDefault="00B654E7" w:rsidP="00B654E7">
      <w:pPr>
        <w:spacing w:line="360" w:lineRule="auto"/>
        <w:ind w:right="1938"/>
        <w:jc w:val="both"/>
        <w:rPr>
          <w:rFonts w:ascii="Arial" w:eastAsia="MS Gothic" w:hAnsi="Arial" w:cs="Arial"/>
          <w:sz w:val="20"/>
          <w:szCs w:val="20"/>
        </w:rPr>
      </w:pPr>
      <w:r w:rsidRPr="009A72F3">
        <w:rPr>
          <w:rFonts w:ascii="Arial" w:eastAsia="MS Gothic" w:hAnsi="Arial" w:hint="eastAsia"/>
          <w:sz w:val="20"/>
          <w:szCs w:val="20"/>
        </w:rPr>
        <w:t>食品産業がパッケージング分野を牽引する中で、消費者向けの食品パッケージは、サプライチェーンを通して食品の安全性を維持し、品質を確保するためにプラスチック材料に目を向けています。</w:t>
      </w:r>
      <w:r w:rsidRPr="009A72F3">
        <w:rPr>
          <w:rFonts w:ascii="Arial" w:eastAsia="MS Gothic" w:hAnsi="Arial" w:hint="eastAsia"/>
          <w:sz w:val="20"/>
          <w:szCs w:val="20"/>
        </w:rPr>
        <w:t xml:space="preserve"> </w:t>
      </w:r>
    </w:p>
    <w:p w14:paraId="41E7FFFC" w14:textId="77777777" w:rsidR="00B654E7" w:rsidRPr="009A72F3" w:rsidRDefault="00B654E7" w:rsidP="00B654E7">
      <w:pPr>
        <w:spacing w:line="360" w:lineRule="auto"/>
        <w:ind w:right="1938"/>
        <w:jc w:val="both"/>
        <w:rPr>
          <w:rFonts w:ascii="Arial" w:eastAsia="MS Gothic" w:hAnsi="Arial" w:cs="Arial"/>
          <w:sz w:val="20"/>
          <w:szCs w:val="20"/>
          <w:shd w:val="clear" w:color="auto" w:fill="FFFFFF"/>
        </w:rPr>
      </w:pPr>
      <w:r w:rsidRPr="00F4657F">
        <w:rPr>
          <w:rFonts w:ascii="Arial" w:eastAsia="MS Gothic" w:hAnsi="Arial" w:hint="eastAsia"/>
          <w:sz w:val="20"/>
          <w:szCs w:val="20"/>
          <w:shd w:val="clear" w:color="auto" w:fill="FFFFFF"/>
        </w:rPr>
        <w:t>食品に安全な</w:t>
      </w:r>
      <w:r w:rsidRPr="009A72F3">
        <w:rPr>
          <w:rFonts w:ascii="Arial" w:eastAsia="MS Gothic" w:hAnsi="Arial" w:hint="eastAsia"/>
          <w:sz w:val="20"/>
          <w:szCs w:val="20"/>
          <w:shd w:val="clear" w:color="auto" w:fill="FFFFFF"/>
        </w:rPr>
        <w:t>熱可塑性エラストマー（</w:t>
      </w:r>
      <w:r w:rsidRPr="009A72F3">
        <w:rPr>
          <w:rFonts w:ascii="Arial" w:eastAsia="MS Gothic" w:hAnsi="Arial" w:hint="eastAsia"/>
          <w:sz w:val="20"/>
          <w:szCs w:val="20"/>
          <w:shd w:val="clear" w:color="auto" w:fill="FFFFFF"/>
        </w:rPr>
        <w:t>TPE</w:t>
      </w:r>
      <w:r w:rsidRPr="009A72F3">
        <w:rPr>
          <w:rFonts w:ascii="Arial" w:eastAsia="MS Gothic" w:hAnsi="Arial" w:hint="eastAsia"/>
          <w:sz w:val="20"/>
          <w:szCs w:val="20"/>
          <w:shd w:val="clear" w:color="auto" w:fill="FFFFFF"/>
        </w:rPr>
        <w:t>）は、より良い食品の保存と貯蔵のために、現在、食品包装業界で広く使用されています。これらのコンパウンドは、生物学的および化学的汚染物質から内容物を保護するだけでなく、食品の保存期間を延長し、消費のための安全な食品の提供に寄与します。</w:t>
      </w:r>
      <w:r w:rsidRPr="009A72F3">
        <w:rPr>
          <w:rFonts w:ascii="Arial" w:eastAsia="MS Gothic" w:hAnsi="Arial" w:hint="eastAsia"/>
          <w:sz w:val="20"/>
          <w:szCs w:val="20"/>
          <w:shd w:val="clear" w:color="auto" w:fill="FFFFFF"/>
        </w:rPr>
        <w:t xml:space="preserve"> </w:t>
      </w:r>
    </w:p>
    <w:p w14:paraId="7C5432D2" w14:textId="77777777" w:rsidR="00B654E7" w:rsidRPr="009A72F3" w:rsidRDefault="00B654E7" w:rsidP="00B654E7">
      <w:pPr>
        <w:pStyle w:val="ListParagraph"/>
        <w:spacing w:line="360" w:lineRule="auto"/>
        <w:ind w:left="0" w:right="1938"/>
        <w:jc w:val="both"/>
        <w:rPr>
          <w:rFonts w:ascii="Arial" w:eastAsia="MS Gothic" w:hAnsi="Arial" w:cs="Arial"/>
          <w:sz w:val="20"/>
          <w:szCs w:val="20"/>
          <w:shd w:val="clear" w:color="auto" w:fill="FFFFFF"/>
        </w:rPr>
      </w:pPr>
      <w:r w:rsidRPr="009A72F3">
        <w:rPr>
          <w:rFonts w:ascii="Arial" w:eastAsia="MS Gothic" w:hAnsi="Arial" w:hint="eastAsia"/>
          <w:sz w:val="20"/>
          <w:szCs w:val="20"/>
          <w:shd w:val="clear" w:color="auto" w:fill="FFFFFF"/>
        </w:rPr>
        <w:t>また、</w:t>
      </w:r>
      <w:r w:rsidRPr="009A72F3">
        <w:rPr>
          <w:rFonts w:ascii="Arial" w:eastAsia="MS Gothic" w:hAnsi="Arial" w:hint="eastAsia"/>
          <w:sz w:val="20"/>
          <w:szCs w:val="20"/>
          <w:shd w:val="clear" w:color="auto" w:fill="FFFFFF"/>
        </w:rPr>
        <w:t>TPE</w:t>
      </w:r>
      <w:r w:rsidRPr="009A72F3">
        <w:rPr>
          <w:rFonts w:ascii="Arial" w:eastAsia="MS Gothic" w:hAnsi="Arial" w:hint="eastAsia"/>
          <w:sz w:val="20"/>
          <w:szCs w:val="20"/>
          <w:shd w:val="clear" w:color="auto" w:fill="FFFFFF"/>
        </w:rPr>
        <w:t>は非腐食性で、柔軟性を持ち、過酷な温度条件にも耐えられるため、食品包装容器の材料として優れた選択肢となるものです。</w:t>
      </w:r>
    </w:p>
    <w:p w14:paraId="452EAA82" w14:textId="77777777" w:rsidR="00B654E7" w:rsidRPr="009A72F3" w:rsidRDefault="00B654E7" w:rsidP="00B654E7">
      <w:pPr>
        <w:pStyle w:val="ListParagraph"/>
        <w:spacing w:line="360" w:lineRule="auto"/>
        <w:ind w:left="0" w:right="1938"/>
        <w:jc w:val="both"/>
        <w:rPr>
          <w:rFonts w:ascii="Arial" w:eastAsia="MS Gothic" w:hAnsi="Arial" w:cs="Arial"/>
          <w:sz w:val="20"/>
          <w:szCs w:val="20"/>
          <w:shd w:val="clear" w:color="auto" w:fill="FFFFFF"/>
        </w:rPr>
      </w:pPr>
    </w:p>
    <w:p w14:paraId="2A501FC2" w14:textId="07A6E0E3" w:rsidR="00B654E7" w:rsidRPr="009A72F3" w:rsidRDefault="00B654E7" w:rsidP="00B654E7">
      <w:pPr>
        <w:pStyle w:val="ListParagraph"/>
        <w:spacing w:line="360" w:lineRule="auto"/>
        <w:ind w:left="0" w:right="1938"/>
        <w:jc w:val="both"/>
        <w:rPr>
          <w:rFonts w:ascii="Arial" w:eastAsia="MS Gothic" w:hAnsi="Arial" w:cs="Arial"/>
          <w:sz w:val="20"/>
          <w:szCs w:val="20"/>
          <w:shd w:val="clear" w:color="auto" w:fill="FFFFFF"/>
        </w:rPr>
      </w:pPr>
      <w:r w:rsidRPr="009A72F3">
        <w:rPr>
          <w:rFonts w:ascii="Arial" w:eastAsia="MS Gothic" w:hAnsi="Arial" w:hint="eastAsia"/>
          <w:sz w:val="20"/>
          <w:szCs w:val="20"/>
          <w:shd w:val="clear" w:color="auto" w:fill="FFFFFF"/>
        </w:rPr>
        <w:t>TPE</w:t>
      </w:r>
      <w:r w:rsidRPr="009A72F3">
        <w:rPr>
          <w:rFonts w:ascii="Arial" w:eastAsia="MS Gothic" w:hAnsi="Arial" w:hint="eastAsia"/>
          <w:sz w:val="20"/>
          <w:szCs w:val="20"/>
          <w:shd w:val="clear" w:color="auto" w:fill="FFFFFF"/>
        </w:rPr>
        <w:t>は食品包装に一般的に使用されている材料です。特に、食品や飲料の調理や保存、計量に使われる製品で、</w:t>
      </w:r>
      <w:r w:rsidRPr="009A72F3">
        <w:rPr>
          <w:rFonts w:ascii="Arial" w:eastAsia="MS Gothic" w:hAnsi="Arial" w:hint="eastAsia"/>
          <w:sz w:val="20"/>
          <w:szCs w:val="20"/>
          <w:shd w:val="clear" w:color="auto" w:fill="FFFFFF"/>
        </w:rPr>
        <w:t>TPE</w:t>
      </w:r>
      <w:r w:rsidRPr="009A72F3">
        <w:rPr>
          <w:rFonts w:ascii="Arial" w:eastAsia="MS Gothic" w:hAnsi="Arial" w:hint="eastAsia"/>
          <w:sz w:val="20"/>
          <w:szCs w:val="20"/>
          <w:shd w:val="clear" w:color="auto" w:fill="FFFFFF"/>
        </w:rPr>
        <w:t>の触感を利用して感触や機能を高めた飲料ボトルから食品容器に至るまで、幅広く使用されています。</w:t>
      </w:r>
      <w:r w:rsidRPr="009A72F3">
        <w:rPr>
          <w:rFonts w:ascii="Arial" w:eastAsia="MS Gothic" w:hAnsi="Arial" w:hint="eastAsia"/>
          <w:sz w:val="20"/>
          <w:szCs w:val="20"/>
          <w:shd w:val="clear" w:color="auto" w:fill="FFFFFF"/>
        </w:rPr>
        <w:t> </w:t>
      </w:r>
    </w:p>
    <w:p w14:paraId="280E1B50" w14:textId="77777777" w:rsidR="00982088" w:rsidRPr="009A72F3" w:rsidRDefault="00982088" w:rsidP="00B654E7">
      <w:pPr>
        <w:pStyle w:val="ListParagraph"/>
        <w:spacing w:line="360" w:lineRule="auto"/>
        <w:ind w:left="0" w:right="1938"/>
        <w:jc w:val="both"/>
        <w:rPr>
          <w:rFonts w:ascii="Arial" w:eastAsia="MS Gothic" w:hAnsi="Arial" w:cs="Arial"/>
          <w:sz w:val="20"/>
          <w:szCs w:val="20"/>
        </w:rPr>
      </w:pPr>
    </w:p>
    <w:p w14:paraId="5EDF29D8" w14:textId="13F5088D" w:rsidR="00B654E7" w:rsidRPr="009A72F3" w:rsidRDefault="00B654E7" w:rsidP="00B654E7">
      <w:pPr>
        <w:spacing w:line="360" w:lineRule="auto"/>
        <w:ind w:right="1938"/>
        <w:jc w:val="both"/>
        <w:rPr>
          <w:rFonts w:ascii="Arial" w:eastAsia="MS Gothic" w:hAnsi="Arial" w:cs="Arial"/>
          <w:sz w:val="20"/>
          <w:szCs w:val="20"/>
        </w:rPr>
      </w:pPr>
      <w:r w:rsidRPr="009A72F3">
        <w:rPr>
          <w:rFonts w:ascii="Arial" w:eastAsia="MS Gothic" w:hAnsi="Arial" w:hint="eastAsia"/>
          <w:sz w:val="20"/>
          <w:szCs w:val="20"/>
        </w:rPr>
        <w:t>世界的な熱可塑性エラストマーメーカーである</w:t>
      </w:r>
      <w:r w:rsidRPr="009A72F3">
        <w:rPr>
          <w:rFonts w:ascii="Arial" w:eastAsia="MS Gothic" w:hAnsi="Arial" w:hint="eastAsia"/>
          <w:sz w:val="20"/>
          <w:szCs w:val="20"/>
        </w:rPr>
        <w:t>KRAIBURG TPE</w:t>
      </w:r>
      <w:r w:rsidRPr="009A72F3">
        <w:rPr>
          <w:rFonts w:ascii="Arial" w:eastAsia="MS Gothic" w:hAnsi="Arial" w:hint="eastAsia"/>
          <w:sz w:val="20"/>
          <w:szCs w:val="20"/>
        </w:rPr>
        <w:t>（クライブルグ</w:t>
      </w:r>
      <w:r w:rsidRPr="009A72F3">
        <w:rPr>
          <w:rFonts w:ascii="Arial" w:eastAsia="MS Gothic" w:hAnsi="Arial" w:hint="eastAsia"/>
          <w:sz w:val="20"/>
          <w:szCs w:val="20"/>
        </w:rPr>
        <w:t>TPE</w:t>
      </w:r>
      <w:r w:rsidRPr="009A72F3">
        <w:rPr>
          <w:rFonts w:ascii="Arial" w:eastAsia="MS Gothic" w:hAnsi="Arial" w:hint="eastAsia"/>
          <w:sz w:val="20"/>
          <w:szCs w:val="20"/>
        </w:rPr>
        <w:t>）は、さまざまな産業向けに幅広い製品とカスタムソリューションを提供しており、食品の安全性とパッケージの機能的なデザインに対応した、消費者用食品包装業界向けのカスタムエンジニアリングの</w:t>
      </w:r>
      <w:proofErr w:type="spellStart"/>
      <w:r w:rsidR="009A72F3">
        <w:rPr>
          <w:rFonts w:ascii="Arial" w:eastAsia="MS Gothic" w:hAnsi="Arial" w:hint="eastAsia"/>
          <w:sz w:val="20"/>
          <w:szCs w:val="20"/>
        </w:rPr>
        <w:t>TPE</w:t>
      </w:r>
      <w:proofErr w:type="spellEnd"/>
      <w:r w:rsidRPr="009A72F3">
        <w:rPr>
          <w:rFonts w:ascii="Arial" w:eastAsia="MS Gothic" w:hAnsi="Arial" w:hint="eastAsia"/>
          <w:sz w:val="20"/>
          <w:szCs w:val="20"/>
        </w:rPr>
        <w:t>ソリューションを提供しています。</w:t>
      </w:r>
      <w:r w:rsidRPr="009A72F3">
        <w:rPr>
          <w:rFonts w:ascii="Arial" w:eastAsia="MS Gothic" w:hAnsi="Arial" w:hint="eastAsia"/>
          <w:sz w:val="20"/>
          <w:szCs w:val="20"/>
        </w:rPr>
        <w:t xml:space="preserve"> </w:t>
      </w:r>
    </w:p>
    <w:p w14:paraId="3255318A" w14:textId="77777777" w:rsidR="00B654E7" w:rsidRPr="009A72F3" w:rsidRDefault="00B654E7" w:rsidP="00B654E7">
      <w:pPr>
        <w:spacing w:line="360" w:lineRule="auto"/>
        <w:ind w:right="1938"/>
        <w:jc w:val="both"/>
        <w:rPr>
          <w:rFonts w:ascii="Arial" w:eastAsia="MS Gothic" w:hAnsi="Arial" w:cs="Arial"/>
          <w:sz w:val="20"/>
          <w:szCs w:val="20"/>
        </w:rPr>
      </w:pPr>
      <w:r w:rsidRPr="009A72F3">
        <w:rPr>
          <w:rFonts w:ascii="Arial" w:eastAsia="MS Gothic" w:hAnsi="Arial" w:hint="eastAsia"/>
          <w:b/>
          <w:sz w:val="20"/>
          <w:szCs w:val="20"/>
        </w:rPr>
        <w:t>FC/AD/PA</w:t>
      </w:r>
      <w:r w:rsidRPr="009A72F3">
        <w:rPr>
          <w:rFonts w:ascii="Arial" w:eastAsia="MS Gothic" w:hAnsi="Arial" w:hint="eastAsia"/>
          <w:b/>
          <w:sz w:val="20"/>
          <w:szCs w:val="20"/>
        </w:rPr>
        <w:t>シリーズ</w:t>
      </w:r>
      <w:r w:rsidRPr="009A72F3">
        <w:rPr>
          <w:rFonts w:ascii="Arial" w:eastAsia="MS Gothic" w:hAnsi="Arial" w:hint="eastAsia"/>
          <w:b/>
          <w:sz w:val="20"/>
          <w:szCs w:val="20"/>
        </w:rPr>
        <w:t xml:space="preserve"> - </w:t>
      </w:r>
      <w:r w:rsidRPr="009A72F3">
        <w:rPr>
          <w:rFonts w:ascii="Arial" w:eastAsia="MS Gothic" w:hAnsi="Arial" w:hint="eastAsia"/>
          <w:b/>
          <w:sz w:val="20"/>
          <w:szCs w:val="20"/>
        </w:rPr>
        <w:t>ナイロンへの接着性がもたらす柔軟性</w:t>
      </w:r>
    </w:p>
    <w:p w14:paraId="095A4E75" w14:textId="77777777" w:rsidR="00B654E7" w:rsidRPr="009A72F3" w:rsidRDefault="00B654E7" w:rsidP="00B654E7">
      <w:pPr>
        <w:pStyle w:val="ListParagraph"/>
        <w:spacing w:line="360" w:lineRule="auto"/>
        <w:ind w:left="0" w:right="1938"/>
        <w:jc w:val="both"/>
        <w:rPr>
          <w:rFonts w:ascii="Arial" w:eastAsia="MS Gothic" w:hAnsi="Arial" w:cs="Arial"/>
          <w:sz w:val="20"/>
          <w:szCs w:val="20"/>
        </w:rPr>
      </w:pPr>
      <w:r w:rsidRPr="009A72F3">
        <w:rPr>
          <w:rFonts w:ascii="Arial" w:eastAsia="MS Gothic" w:hAnsi="Arial" w:hint="eastAsia"/>
          <w:sz w:val="20"/>
          <w:szCs w:val="20"/>
        </w:rPr>
        <w:t>KRAIBURG TPE</w:t>
      </w:r>
      <w:r w:rsidRPr="009A72F3">
        <w:rPr>
          <w:rFonts w:ascii="Arial" w:eastAsia="MS Gothic" w:hAnsi="Arial" w:hint="eastAsia"/>
          <w:sz w:val="20"/>
          <w:szCs w:val="20"/>
        </w:rPr>
        <w:t>の</w:t>
      </w:r>
      <w:r w:rsidRPr="009A72F3">
        <w:rPr>
          <w:rFonts w:ascii="Arial" w:eastAsia="MS Gothic" w:hAnsi="Arial" w:hint="eastAsia"/>
          <w:sz w:val="20"/>
          <w:szCs w:val="20"/>
        </w:rPr>
        <w:t>FC/AD/PA</w:t>
      </w:r>
      <w:r w:rsidRPr="009A72F3">
        <w:rPr>
          <w:rFonts w:ascii="Arial" w:eastAsia="MS Gothic" w:hAnsi="Arial" w:hint="eastAsia"/>
          <w:sz w:val="20"/>
          <w:szCs w:val="20"/>
        </w:rPr>
        <w:t>シリーズは、</w:t>
      </w:r>
      <w:r w:rsidRPr="009A72F3">
        <w:rPr>
          <w:rFonts w:ascii="Arial" w:eastAsia="MS Gothic" w:hAnsi="Arial" w:hint="eastAsia"/>
          <w:sz w:val="20"/>
          <w:szCs w:val="20"/>
          <w:shd w:val="clear" w:color="auto" w:fill="FFFFFF"/>
        </w:rPr>
        <w:t>PA</w:t>
      </w:r>
      <w:r w:rsidRPr="009A72F3">
        <w:rPr>
          <w:rFonts w:ascii="Arial" w:eastAsia="MS Gothic" w:hAnsi="Arial" w:hint="eastAsia"/>
          <w:sz w:val="20"/>
          <w:szCs w:val="20"/>
          <w:shd w:val="clear" w:color="auto" w:fill="FFFFFF"/>
        </w:rPr>
        <w:t>との接着性をその特徴としており、これにより、容器の設計に柔軟性を提供しています。この材</w:t>
      </w:r>
      <w:r w:rsidRPr="009A72F3">
        <w:rPr>
          <w:rFonts w:ascii="Arial" w:eastAsia="MS Gothic" w:hAnsi="Arial" w:hint="eastAsia"/>
          <w:sz w:val="20"/>
          <w:szCs w:val="20"/>
          <w:shd w:val="clear" w:color="auto" w:fill="FFFFFF"/>
        </w:rPr>
        <w:lastRenderedPageBreak/>
        <w:t>料は最大</w:t>
      </w:r>
      <w:r w:rsidRPr="009A72F3">
        <w:rPr>
          <w:rFonts w:ascii="Arial" w:eastAsia="MS Gothic" w:hAnsi="Arial" w:hint="eastAsia"/>
          <w:sz w:val="20"/>
          <w:szCs w:val="20"/>
          <w:shd w:val="clear" w:color="auto" w:fill="FFFFFF"/>
        </w:rPr>
        <w:t>50%</w:t>
      </w:r>
      <w:r w:rsidRPr="009A72F3">
        <w:rPr>
          <w:rFonts w:ascii="Arial" w:eastAsia="MS Gothic" w:hAnsi="Arial" w:hint="eastAsia"/>
          <w:sz w:val="20"/>
          <w:szCs w:val="20"/>
          <w:shd w:val="clear" w:color="auto" w:fill="FFFFFF"/>
        </w:rPr>
        <w:t>までのガラス強化</w:t>
      </w:r>
      <w:r w:rsidRPr="009A72F3">
        <w:rPr>
          <w:rFonts w:ascii="Arial" w:eastAsia="MS Gothic" w:hAnsi="Arial" w:hint="eastAsia"/>
          <w:sz w:val="20"/>
          <w:szCs w:val="20"/>
          <w:shd w:val="clear" w:color="auto" w:fill="FFFFFF"/>
        </w:rPr>
        <w:t>PA6</w:t>
      </w:r>
      <w:r w:rsidRPr="009A72F3">
        <w:rPr>
          <w:rFonts w:ascii="Arial" w:eastAsia="MS Gothic" w:hAnsi="Arial" w:hint="eastAsia"/>
          <w:sz w:val="20"/>
          <w:szCs w:val="20"/>
          <w:shd w:val="clear" w:color="auto" w:fill="FFFFFF"/>
        </w:rPr>
        <w:t>と</w:t>
      </w:r>
      <w:r w:rsidRPr="009A72F3">
        <w:rPr>
          <w:rFonts w:ascii="Arial" w:eastAsia="MS Gothic" w:hAnsi="Arial" w:hint="eastAsia"/>
          <w:sz w:val="20"/>
          <w:szCs w:val="20"/>
          <w:shd w:val="clear" w:color="auto" w:fill="FFFFFF"/>
        </w:rPr>
        <w:t>PA6.6</w:t>
      </w:r>
      <w:r w:rsidRPr="009A72F3">
        <w:rPr>
          <w:rFonts w:ascii="Arial" w:eastAsia="MS Gothic" w:hAnsi="Arial" w:hint="eastAsia"/>
          <w:sz w:val="20"/>
          <w:szCs w:val="20"/>
          <w:shd w:val="clear" w:color="auto" w:fill="FFFFFF"/>
        </w:rPr>
        <w:t>、そして</w:t>
      </w:r>
      <w:r w:rsidRPr="009A72F3">
        <w:rPr>
          <w:rFonts w:ascii="Arial" w:eastAsia="MS Gothic" w:hAnsi="Arial" w:hint="eastAsia"/>
          <w:sz w:val="20"/>
          <w:szCs w:val="20"/>
          <w:shd w:val="clear" w:color="auto" w:fill="FFFFFF"/>
        </w:rPr>
        <w:t>PA12</w:t>
      </w:r>
      <w:r w:rsidRPr="009A72F3">
        <w:rPr>
          <w:rFonts w:ascii="Arial" w:eastAsia="MS Gothic" w:hAnsi="Arial" w:hint="eastAsia"/>
          <w:sz w:val="20"/>
          <w:szCs w:val="20"/>
          <w:shd w:val="clear" w:color="auto" w:fill="FFFFFF"/>
        </w:rPr>
        <w:t>に対する良好な接着性を備えています。</w:t>
      </w:r>
      <w:r w:rsidRPr="009A72F3">
        <w:rPr>
          <w:rFonts w:ascii="Arial" w:eastAsia="MS Gothic" w:hAnsi="Arial" w:hint="eastAsia"/>
          <w:sz w:val="20"/>
          <w:szCs w:val="20"/>
        </w:rPr>
        <w:t xml:space="preserve"> </w:t>
      </w:r>
    </w:p>
    <w:p w14:paraId="68809161" w14:textId="77777777" w:rsidR="00B654E7" w:rsidRPr="009A72F3" w:rsidRDefault="00B654E7" w:rsidP="00B654E7">
      <w:pPr>
        <w:pStyle w:val="ListParagraph"/>
        <w:spacing w:line="360" w:lineRule="auto"/>
        <w:ind w:left="0" w:right="1938"/>
        <w:jc w:val="both"/>
        <w:rPr>
          <w:rFonts w:ascii="Arial" w:eastAsia="MS Gothic" w:hAnsi="Arial" w:cs="Arial"/>
          <w:sz w:val="20"/>
          <w:szCs w:val="20"/>
        </w:rPr>
      </w:pPr>
    </w:p>
    <w:p w14:paraId="27561CE4" w14:textId="6D22891A" w:rsidR="00B654E7" w:rsidRPr="009A72F3" w:rsidRDefault="00B654E7" w:rsidP="00B654E7">
      <w:pPr>
        <w:pStyle w:val="ListParagraph"/>
        <w:spacing w:line="360" w:lineRule="auto"/>
        <w:ind w:left="0" w:right="1938"/>
        <w:jc w:val="both"/>
        <w:rPr>
          <w:rFonts w:ascii="Arial" w:eastAsia="MS Gothic" w:hAnsi="Arial" w:cs="Arial"/>
          <w:sz w:val="20"/>
          <w:szCs w:val="20"/>
        </w:rPr>
      </w:pPr>
      <w:r w:rsidRPr="009A72F3">
        <w:rPr>
          <w:rFonts w:ascii="Arial" w:eastAsia="MS Gothic" w:hAnsi="Arial" w:hint="eastAsia"/>
          <w:sz w:val="20"/>
          <w:szCs w:val="20"/>
        </w:rPr>
        <w:t>耐摩耗性に優れているため、</w:t>
      </w:r>
      <w:r w:rsidRPr="009A72F3">
        <w:rPr>
          <w:rFonts w:ascii="Arial" w:eastAsia="MS Gothic" w:hAnsi="Arial" w:hint="eastAsia"/>
          <w:color w:val="333333"/>
          <w:sz w:val="20"/>
          <w:szCs w:val="20"/>
          <w:shd w:val="clear" w:color="auto" w:fill="FFFFFF"/>
        </w:rPr>
        <w:t>エルゴノミック・デザインのハンドルやボトルスリーブ、マグカップ底面のグリッパーブーツなどの用途に適しています。</w:t>
      </w:r>
    </w:p>
    <w:p w14:paraId="2D9F2AD3" w14:textId="77777777" w:rsidR="00B654E7" w:rsidRPr="009A72F3" w:rsidRDefault="00B654E7" w:rsidP="00B654E7">
      <w:pPr>
        <w:pStyle w:val="ListParagraph"/>
        <w:spacing w:line="360" w:lineRule="auto"/>
        <w:ind w:left="0" w:right="1938"/>
        <w:jc w:val="both"/>
        <w:rPr>
          <w:rFonts w:ascii="Arial" w:eastAsia="MS Gothic" w:hAnsi="Arial" w:cs="Arial"/>
          <w:sz w:val="20"/>
          <w:szCs w:val="20"/>
        </w:rPr>
      </w:pPr>
    </w:p>
    <w:p w14:paraId="4E3AABE1" w14:textId="77777777" w:rsidR="00B654E7" w:rsidRPr="009A72F3" w:rsidRDefault="00B654E7" w:rsidP="00B654E7">
      <w:pPr>
        <w:pStyle w:val="ListParagraph"/>
        <w:spacing w:line="360" w:lineRule="auto"/>
        <w:ind w:left="0" w:right="1938"/>
        <w:jc w:val="both"/>
        <w:rPr>
          <w:rFonts w:ascii="Arial" w:eastAsia="MS Gothic" w:hAnsi="Arial" w:cs="Arial"/>
          <w:sz w:val="20"/>
          <w:szCs w:val="20"/>
        </w:rPr>
      </w:pPr>
      <w:r w:rsidRPr="009A72F3">
        <w:rPr>
          <w:rFonts w:ascii="Arial" w:eastAsia="MS Gothic" w:hAnsi="Arial" w:hint="eastAsia"/>
          <w:sz w:val="20"/>
          <w:szCs w:val="20"/>
        </w:rPr>
        <w:t>このコンパウンド・シリーズは、</w:t>
      </w:r>
      <w:r w:rsidRPr="009A72F3">
        <w:rPr>
          <w:rFonts w:ascii="Arial" w:eastAsia="MS Gothic" w:hAnsi="Arial" w:hint="eastAsia"/>
          <w:sz w:val="20"/>
          <w:szCs w:val="20"/>
        </w:rPr>
        <w:t>EU</w:t>
      </w:r>
      <w:r w:rsidRPr="009A72F3">
        <w:rPr>
          <w:rFonts w:ascii="Arial" w:eastAsia="MS Gothic" w:hAnsi="Arial" w:hint="eastAsia"/>
          <w:sz w:val="20"/>
          <w:szCs w:val="20"/>
        </w:rPr>
        <w:t>規則</w:t>
      </w:r>
      <w:r w:rsidRPr="009A72F3">
        <w:rPr>
          <w:rFonts w:ascii="Arial" w:eastAsia="MS Gothic" w:hAnsi="Arial" w:hint="eastAsia"/>
          <w:sz w:val="20"/>
          <w:szCs w:val="20"/>
        </w:rPr>
        <w:t xml:space="preserve"> No.10/2011</w:t>
      </w:r>
      <w:r w:rsidRPr="009A72F3">
        <w:rPr>
          <w:rFonts w:ascii="Arial" w:eastAsia="MS Gothic" w:hAnsi="Arial" w:hint="eastAsia"/>
          <w:sz w:val="20"/>
          <w:szCs w:val="20"/>
        </w:rPr>
        <w:t>、食品医薬品局（</w:t>
      </w:r>
      <w:r w:rsidRPr="009A72F3">
        <w:rPr>
          <w:rFonts w:ascii="Arial" w:eastAsia="MS Gothic" w:hAnsi="Arial" w:hint="eastAsia"/>
          <w:sz w:val="20"/>
          <w:szCs w:val="20"/>
        </w:rPr>
        <w:t>FDA</w:t>
      </w:r>
      <w:r w:rsidRPr="009A72F3">
        <w:rPr>
          <w:rFonts w:ascii="Arial" w:eastAsia="MS Gothic" w:hAnsi="Arial" w:hint="eastAsia"/>
          <w:sz w:val="20"/>
          <w:szCs w:val="20"/>
        </w:rPr>
        <w:t>）連邦規則集（</w:t>
      </w:r>
      <w:r w:rsidRPr="009A72F3">
        <w:rPr>
          <w:rFonts w:ascii="Arial" w:eastAsia="MS Gothic" w:hAnsi="Arial" w:hint="eastAsia"/>
          <w:sz w:val="20"/>
          <w:szCs w:val="20"/>
        </w:rPr>
        <w:t>CFR</w:t>
      </w:r>
      <w:r w:rsidRPr="009A72F3">
        <w:rPr>
          <w:rFonts w:ascii="Arial" w:eastAsia="MS Gothic" w:hAnsi="Arial" w:hint="eastAsia"/>
          <w:sz w:val="20"/>
          <w:szCs w:val="20"/>
        </w:rPr>
        <w:t>）タイトル</w:t>
      </w:r>
      <w:r w:rsidRPr="009A72F3">
        <w:rPr>
          <w:rFonts w:ascii="Arial" w:eastAsia="MS Gothic" w:hAnsi="Arial" w:hint="eastAsia"/>
          <w:sz w:val="20"/>
          <w:szCs w:val="20"/>
        </w:rPr>
        <w:t>21</w:t>
      </w:r>
      <w:r w:rsidRPr="009A72F3">
        <w:rPr>
          <w:rFonts w:ascii="Arial" w:eastAsia="MS Gothic" w:hAnsi="Arial" w:hint="eastAsia"/>
          <w:sz w:val="20"/>
          <w:szCs w:val="20"/>
        </w:rPr>
        <w:t>などの</w:t>
      </w:r>
      <w:r w:rsidRPr="009A72F3">
        <w:rPr>
          <w:rFonts w:ascii="Arial" w:eastAsia="MS Gothic" w:hAnsi="Arial" w:hint="eastAsia"/>
          <w:sz w:val="20"/>
          <w:szCs w:val="20"/>
        </w:rPr>
        <w:t xml:space="preserve"> </w:t>
      </w:r>
      <w:r w:rsidRPr="009A72F3">
        <w:rPr>
          <w:rFonts w:ascii="Arial" w:eastAsia="MS Gothic" w:hAnsi="Arial" w:hint="eastAsia"/>
          <w:sz w:val="20"/>
          <w:szCs w:val="20"/>
        </w:rPr>
        <w:t>国際規格に適合しています。</w:t>
      </w:r>
    </w:p>
    <w:p w14:paraId="3BE0BEAA" w14:textId="77777777" w:rsidR="00B654E7" w:rsidRPr="009A72F3" w:rsidRDefault="00B654E7" w:rsidP="00B654E7">
      <w:pPr>
        <w:pStyle w:val="ListParagraph"/>
        <w:spacing w:line="360" w:lineRule="auto"/>
        <w:ind w:left="0" w:right="1938"/>
        <w:jc w:val="both"/>
        <w:rPr>
          <w:rFonts w:ascii="Arial" w:eastAsia="MS Gothic" w:hAnsi="Arial" w:cs="Arial"/>
          <w:b/>
          <w:sz w:val="20"/>
          <w:szCs w:val="20"/>
        </w:rPr>
      </w:pPr>
    </w:p>
    <w:p w14:paraId="37FF5720" w14:textId="77777777" w:rsidR="00B654E7" w:rsidRPr="009A72F3" w:rsidRDefault="00B654E7" w:rsidP="00B654E7">
      <w:pPr>
        <w:pStyle w:val="ListParagraph"/>
        <w:spacing w:line="360" w:lineRule="auto"/>
        <w:ind w:left="0" w:right="1938"/>
        <w:jc w:val="both"/>
        <w:rPr>
          <w:rFonts w:ascii="Arial" w:eastAsia="MS Gothic" w:hAnsi="Arial" w:cs="Arial"/>
          <w:b/>
          <w:sz w:val="20"/>
          <w:szCs w:val="20"/>
        </w:rPr>
      </w:pPr>
      <w:r w:rsidRPr="009A72F3">
        <w:rPr>
          <w:rFonts w:ascii="Arial" w:eastAsia="MS Gothic" w:hAnsi="Arial" w:hint="eastAsia"/>
          <w:b/>
          <w:sz w:val="20"/>
          <w:szCs w:val="20"/>
        </w:rPr>
        <w:t>FC/LF</w:t>
      </w:r>
      <w:r w:rsidRPr="009A72F3">
        <w:rPr>
          <w:rFonts w:ascii="Arial" w:eastAsia="MS Gothic" w:hAnsi="Arial" w:hint="eastAsia"/>
          <w:b/>
          <w:sz w:val="20"/>
          <w:szCs w:val="20"/>
        </w:rPr>
        <w:t>シリーズ</w:t>
      </w:r>
      <w:r w:rsidRPr="009A72F3">
        <w:rPr>
          <w:rFonts w:ascii="Arial" w:eastAsia="MS Gothic" w:hAnsi="Arial" w:hint="eastAsia"/>
          <w:b/>
          <w:sz w:val="20"/>
          <w:szCs w:val="20"/>
        </w:rPr>
        <w:t xml:space="preserve"> - </w:t>
      </w:r>
      <w:r w:rsidRPr="009A72F3">
        <w:rPr>
          <w:rFonts w:ascii="Arial" w:eastAsia="MS Gothic" w:hAnsi="Arial" w:hint="eastAsia"/>
          <w:b/>
          <w:sz w:val="20"/>
          <w:szCs w:val="20"/>
        </w:rPr>
        <w:t>スムーズタッチの質感</w:t>
      </w:r>
    </w:p>
    <w:p w14:paraId="59BE3885" w14:textId="77777777" w:rsidR="00B654E7" w:rsidRPr="009A72F3" w:rsidRDefault="00B654E7" w:rsidP="00B654E7">
      <w:pPr>
        <w:pStyle w:val="ListParagraph"/>
        <w:spacing w:line="360" w:lineRule="auto"/>
        <w:ind w:left="0" w:right="1938"/>
        <w:jc w:val="both"/>
        <w:rPr>
          <w:rFonts w:ascii="Arial" w:eastAsia="MS Gothic" w:hAnsi="Arial" w:cs="Arial"/>
          <w:sz w:val="20"/>
          <w:szCs w:val="20"/>
        </w:rPr>
      </w:pPr>
      <w:r w:rsidRPr="009A72F3">
        <w:rPr>
          <w:rFonts w:ascii="Arial" w:eastAsia="MS Gothic" w:hAnsi="Arial" w:hint="eastAsia"/>
          <w:color w:val="000000"/>
          <w:sz w:val="20"/>
          <w:szCs w:val="20"/>
          <w:shd w:val="clear" w:color="auto" w:fill="FFFFFF"/>
        </w:rPr>
        <w:t>KRAIBURG TPE</w:t>
      </w:r>
      <w:r w:rsidRPr="009A72F3">
        <w:rPr>
          <w:rFonts w:ascii="Arial" w:eastAsia="MS Gothic" w:hAnsi="Arial" w:hint="eastAsia"/>
          <w:color w:val="000000"/>
          <w:sz w:val="20"/>
          <w:szCs w:val="20"/>
          <w:shd w:val="clear" w:color="auto" w:fill="FFFFFF"/>
        </w:rPr>
        <w:t>の</w:t>
      </w:r>
      <w:r w:rsidRPr="009A72F3">
        <w:rPr>
          <w:rFonts w:ascii="Arial" w:eastAsia="MS Gothic" w:hAnsi="Arial" w:hint="eastAsia"/>
          <w:color w:val="000000"/>
          <w:sz w:val="20"/>
          <w:szCs w:val="20"/>
          <w:shd w:val="clear" w:color="auto" w:fill="FFFFFF"/>
        </w:rPr>
        <w:t>FC/LF</w:t>
      </w:r>
      <w:r w:rsidRPr="009A72F3">
        <w:rPr>
          <w:rFonts w:ascii="Arial" w:eastAsia="MS Gothic" w:hAnsi="Arial" w:hint="eastAsia"/>
          <w:color w:val="000000"/>
          <w:sz w:val="20"/>
          <w:szCs w:val="20"/>
          <w:shd w:val="clear" w:color="auto" w:fill="FFFFFF"/>
        </w:rPr>
        <w:t>シリーズのコンパウンドは、摩擦係数が低く、圧縮永久歪が小さいため、電子レンジでの加熱が可能な容器や包装に最適です。</w:t>
      </w:r>
    </w:p>
    <w:p w14:paraId="718B349C" w14:textId="77777777" w:rsidR="00B654E7" w:rsidRPr="009A72F3" w:rsidRDefault="00B654E7" w:rsidP="00B654E7">
      <w:pPr>
        <w:pStyle w:val="ListParagraph"/>
        <w:spacing w:line="360" w:lineRule="auto"/>
        <w:ind w:left="0" w:right="1938"/>
        <w:jc w:val="both"/>
        <w:rPr>
          <w:rFonts w:ascii="Arial" w:eastAsia="MS Gothic" w:hAnsi="Arial" w:cs="Arial"/>
          <w:sz w:val="20"/>
          <w:szCs w:val="20"/>
        </w:rPr>
      </w:pPr>
    </w:p>
    <w:p w14:paraId="046E2CE7" w14:textId="585B761F" w:rsidR="00B654E7" w:rsidRPr="009A72F3" w:rsidRDefault="00B654E7" w:rsidP="00B654E7">
      <w:pPr>
        <w:pStyle w:val="ListParagraph"/>
        <w:spacing w:line="360" w:lineRule="auto"/>
        <w:ind w:left="0" w:right="1938"/>
        <w:jc w:val="both"/>
        <w:rPr>
          <w:rFonts w:ascii="Arial" w:eastAsia="MS Gothic" w:hAnsi="Arial" w:cs="Arial"/>
          <w:color w:val="333333"/>
          <w:sz w:val="20"/>
          <w:szCs w:val="20"/>
          <w:shd w:val="clear" w:color="auto" w:fill="FFFFFF"/>
        </w:rPr>
      </w:pPr>
      <w:r w:rsidRPr="009A72F3">
        <w:rPr>
          <w:rFonts w:ascii="Arial" w:eastAsia="MS Gothic" w:hAnsi="Arial" w:hint="eastAsia"/>
          <w:sz w:val="20"/>
          <w:szCs w:val="20"/>
        </w:rPr>
        <w:t>コンパウンドの滑らかな手触りとソフトでビロードのような感触により、この</w:t>
      </w:r>
      <w:r w:rsidRPr="009A72F3">
        <w:rPr>
          <w:rFonts w:ascii="Arial" w:eastAsia="MS Gothic" w:hAnsi="Arial" w:hint="eastAsia"/>
          <w:sz w:val="20"/>
          <w:szCs w:val="20"/>
        </w:rPr>
        <w:t>TPE</w:t>
      </w:r>
      <w:r w:rsidRPr="009A72F3">
        <w:rPr>
          <w:rFonts w:ascii="Arial" w:eastAsia="MS Gothic" w:hAnsi="Arial" w:hint="eastAsia"/>
          <w:sz w:val="20"/>
          <w:szCs w:val="20"/>
        </w:rPr>
        <w:t>は</w:t>
      </w:r>
      <w:r w:rsidRPr="009A72F3">
        <w:rPr>
          <w:rFonts w:ascii="Arial" w:eastAsia="MS Gothic" w:hAnsi="Arial" w:hint="eastAsia"/>
          <w:color w:val="333333"/>
          <w:sz w:val="20"/>
          <w:szCs w:val="20"/>
          <w:shd w:val="clear" w:color="auto" w:fill="FFFFFF"/>
        </w:rPr>
        <w:t>容器のフレキシブルな蓋などの用途</w:t>
      </w:r>
      <w:r w:rsidRPr="009A72F3">
        <w:rPr>
          <w:rFonts w:ascii="Arial" w:eastAsia="MS Gothic" w:hAnsi="Arial" w:hint="eastAsia"/>
          <w:sz w:val="20"/>
          <w:szCs w:val="20"/>
        </w:rPr>
        <w:t>にも最適です。</w:t>
      </w:r>
      <w:r w:rsidRPr="009A72F3">
        <w:rPr>
          <w:rFonts w:ascii="Arial" w:eastAsia="MS Gothic" w:hAnsi="Arial" w:hint="eastAsia"/>
          <w:color w:val="333333"/>
          <w:sz w:val="20"/>
          <w:szCs w:val="20"/>
          <w:shd w:val="clear" w:color="auto" w:fill="FFFFFF"/>
        </w:rPr>
        <w:t>特に重要なことは、この材料が容器の密閉性を高めることができるということです。このことが、容器の気密性を保ち食品の鮮度を維持することに寄与します。</w:t>
      </w:r>
      <w:r w:rsidRPr="009A72F3">
        <w:rPr>
          <w:rFonts w:ascii="Arial" w:eastAsia="MS Gothic" w:hAnsi="Arial" w:hint="eastAsia"/>
          <w:color w:val="333333"/>
          <w:sz w:val="20"/>
          <w:szCs w:val="20"/>
          <w:shd w:val="clear" w:color="auto" w:fill="FFFFFF"/>
        </w:rPr>
        <w:t xml:space="preserve"> </w:t>
      </w:r>
    </w:p>
    <w:p w14:paraId="11BD4082" w14:textId="77777777" w:rsidR="00B654E7" w:rsidRPr="009A72F3" w:rsidRDefault="00B654E7" w:rsidP="00B654E7">
      <w:pPr>
        <w:pStyle w:val="ListParagraph"/>
        <w:spacing w:line="360" w:lineRule="auto"/>
        <w:ind w:left="0" w:right="1938"/>
        <w:jc w:val="both"/>
        <w:rPr>
          <w:rFonts w:ascii="Arial" w:eastAsia="MS Gothic" w:hAnsi="Arial" w:cs="Arial"/>
          <w:color w:val="333333"/>
          <w:sz w:val="20"/>
          <w:szCs w:val="20"/>
          <w:shd w:val="clear" w:color="auto" w:fill="FFFFFF"/>
        </w:rPr>
      </w:pPr>
    </w:p>
    <w:p w14:paraId="2460839C" w14:textId="77777777" w:rsidR="00B654E7" w:rsidRPr="009A72F3" w:rsidRDefault="00B654E7" w:rsidP="00B654E7">
      <w:pPr>
        <w:pStyle w:val="ListParagraph"/>
        <w:spacing w:line="360" w:lineRule="auto"/>
        <w:ind w:left="0" w:right="1938"/>
        <w:jc w:val="both"/>
        <w:rPr>
          <w:rFonts w:ascii="Arial" w:eastAsia="MS Gothic" w:hAnsi="Arial" w:cs="Arial"/>
          <w:sz w:val="20"/>
          <w:szCs w:val="20"/>
        </w:rPr>
      </w:pPr>
      <w:r w:rsidRPr="009A72F3">
        <w:rPr>
          <w:rFonts w:ascii="Arial" w:eastAsia="MS Gothic" w:hAnsi="Arial" w:hint="eastAsia"/>
          <w:color w:val="333333"/>
          <w:sz w:val="20"/>
          <w:szCs w:val="20"/>
          <w:shd w:val="clear" w:color="auto" w:fill="FFFFFF"/>
        </w:rPr>
        <w:t>その他の用途としては、シール、クロージャー、スクイズボトル、包装容器、飲料用チューブなどがあります。</w:t>
      </w:r>
    </w:p>
    <w:p w14:paraId="25A5BCFC" w14:textId="77777777" w:rsidR="00B654E7" w:rsidRPr="009A72F3" w:rsidRDefault="00B654E7" w:rsidP="00B654E7">
      <w:pPr>
        <w:pStyle w:val="ListParagraph"/>
        <w:spacing w:line="360" w:lineRule="auto"/>
        <w:ind w:left="0" w:right="1938"/>
        <w:jc w:val="both"/>
        <w:rPr>
          <w:rFonts w:ascii="Arial" w:eastAsia="MS Gothic" w:hAnsi="Arial" w:cs="Arial"/>
          <w:sz w:val="20"/>
          <w:szCs w:val="20"/>
        </w:rPr>
      </w:pPr>
    </w:p>
    <w:p w14:paraId="624FC3B2" w14:textId="77777777" w:rsidR="00B654E7" w:rsidRPr="009A72F3" w:rsidRDefault="00B654E7" w:rsidP="00B654E7">
      <w:pPr>
        <w:pStyle w:val="ListParagraph"/>
        <w:spacing w:line="360" w:lineRule="auto"/>
        <w:ind w:left="0" w:right="1938"/>
        <w:jc w:val="both"/>
        <w:rPr>
          <w:rFonts w:ascii="Arial" w:eastAsia="MS Gothic" w:hAnsi="Arial" w:cs="Arial"/>
          <w:sz w:val="20"/>
          <w:szCs w:val="20"/>
        </w:rPr>
      </w:pPr>
      <w:r w:rsidRPr="009A72F3">
        <w:rPr>
          <w:rFonts w:ascii="Arial" w:eastAsia="MS Gothic" w:hAnsi="Arial" w:hint="eastAsia"/>
          <w:sz w:val="20"/>
          <w:szCs w:val="20"/>
        </w:rPr>
        <w:t>このシリーズは、</w:t>
      </w:r>
      <w:r w:rsidRPr="009A72F3">
        <w:rPr>
          <w:rFonts w:ascii="Arial" w:eastAsia="MS Gothic" w:hAnsi="Arial" w:hint="eastAsia"/>
          <w:sz w:val="20"/>
          <w:szCs w:val="20"/>
        </w:rPr>
        <w:t>EU</w:t>
      </w:r>
      <w:r w:rsidRPr="009A72F3">
        <w:rPr>
          <w:rFonts w:ascii="Arial" w:eastAsia="MS Gothic" w:hAnsi="Arial" w:hint="eastAsia"/>
          <w:sz w:val="20"/>
          <w:szCs w:val="20"/>
        </w:rPr>
        <w:t>規則</w:t>
      </w:r>
      <w:r w:rsidRPr="009A72F3">
        <w:rPr>
          <w:rFonts w:ascii="Arial" w:eastAsia="MS Gothic" w:hAnsi="Arial" w:hint="eastAsia"/>
          <w:sz w:val="20"/>
          <w:szCs w:val="20"/>
        </w:rPr>
        <w:t>No.10/2011</w:t>
      </w:r>
      <w:r w:rsidRPr="009A72F3">
        <w:rPr>
          <w:rFonts w:ascii="Arial" w:eastAsia="MS Gothic" w:hAnsi="Arial" w:hint="eastAsia"/>
          <w:sz w:val="20"/>
          <w:szCs w:val="20"/>
        </w:rPr>
        <w:t>、米国食品医薬品局（</w:t>
      </w:r>
      <w:r w:rsidRPr="009A72F3">
        <w:rPr>
          <w:rFonts w:ascii="Arial" w:eastAsia="MS Gothic" w:hAnsi="Arial" w:hint="eastAsia"/>
          <w:sz w:val="20"/>
          <w:szCs w:val="20"/>
        </w:rPr>
        <w:t>FDA</w:t>
      </w:r>
      <w:r w:rsidRPr="009A72F3">
        <w:rPr>
          <w:rFonts w:ascii="Arial" w:eastAsia="MS Gothic" w:hAnsi="Arial" w:hint="eastAsia"/>
          <w:sz w:val="20"/>
          <w:szCs w:val="20"/>
        </w:rPr>
        <w:t>）連邦規則集（</w:t>
      </w:r>
      <w:r w:rsidRPr="009A72F3">
        <w:rPr>
          <w:rFonts w:ascii="Arial" w:eastAsia="MS Gothic" w:hAnsi="Arial" w:hint="eastAsia"/>
          <w:sz w:val="20"/>
          <w:szCs w:val="20"/>
        </w:rPr>
        <w:t>CFR</w:t>
      </w:r>
      <w:r w:rsidRPr="009A72F3">
        <w:rPr>
          <w:rFonts w:ascii="Arial" w:eastAsia="MS Gothic" w:hAnsi="Arial" w:hint="eastAsia"/>
          <w:sz w:val="20"/>
          <w:szCs w:val="20"/>
        </w:rPr>
        <w:t>）タイトル</w:t>
      </w:r>
      <w:r w:rsidRPr="009A72F3">
        <w:rPr>
          <w:rFonts w:ascii="Arial" w:eastAsia="MS Gothic" w:hAnsi="Arial" w:hint="eastAsia"/>
          <w:sz w:val="20"/>
          <w:szCs w:val="20"/>
        </w:rPr>
        <w:t>21</w:t>
      </w:r>
      <w:r w:rsidRPr="009A72F3">
        <w:rPr>
          <w:rFonts w:ascii="Arial" w:eastAsia="MS Gothic" w:hAnsi="Arial" w:hint="eastAsia"/>
          <w:sz w:val="20"/>
          <w:szCs w:val="20"/>
        </w:rPr>
        <w:t>、</w:t>
      </w:r>
      <w:r w:rsidRPr="009A72F3">
        <w:rPr>
          <w:rFonts w:ascii="Arial" w:eastAsia="MS Gothic" w:hAnsi="Arial" w:hint="eastAsia"/>
          <w:sz w:val="20"/>
          <w:szCs w:val="20"/>
        </w:rPr>
        <w:t>EN</w:t>
      </w:r>
      <w:r w:rsidRPr="009A72F3">
        <w:rPr>
          <w:rFonts w:ascii="Arial" w:eastAsia="MS Gothic" w:hAnsi="Arial" w:hint="eastAsia"/>
          <w:sz w:val="20"/>
          <w:szCs w:val="20"/>
        </w:rPr>
        <w:t>規則</w:t>
      </w:r>
      <w:r w:rsidRPr="009A72F3">
        <w:rPr>
          <w:rFonts w:ascii="Arial" w:eastAsia="MS Gothic" w:hAnsi="Arial" w:hint="eastAsia"/>
          <w:sz w:val="20"/>
          <w:szCs w:val="20"/>
        </w:rPr>
        <w:t xml:space="preserve"> 71/3</w:t>
      </w:r>
      <w:r w:rsidRPr="009A72F3">
        <w:rPr>
          <w:rFonts w:ascii="Arial" w:eastAsia="MS Gothic" w:hAnsi="Arial" w:hint="eastAsia"/>
          <w:sz w:val="20"/>
          <w:szCs w:val="20"/>
        </w:rPr>
        <w:t>、中国</w:t>
      </w:r>
      <w:proofErr w:type="spellStart"/>
      <w:r w:rsidRPr="009A72F3">
        <w:rPr>
          <w:rFonts w:ascii="Arial" w:eastAsia="MS Gothic" w:hAnsi="Arial" w:hint="eastAsia"/>
          <w:sz w:val="20"/>
          <w:szCs w:val="20"/>
        </w:rPr>
        <w:t>GuoBiao</w:t>
      </w:r>
      <w:proofErr w:type="spellEnd"/>
      <w:r w:rsidRPr="009A72F3">
        <w:rPr>
          <w:rFonts w:ascii="Arial" w:eastAsia="MS Gothic" w:hAnsi="Arial" w:hint="eastAsia"/>
          <w:sz w:val="20"/>
          <w:szCs w:val="20"/>
        </w:rPr>
        <w:t>（</w:t>
      </w:r>
      <w:r w:rsidRPr="009A72F3">
        <w:rPr>
          <w:rFonts w:ascii="Arial" w:eastAsia="MS Gothic" w:hAnsi="Arial" w:hint="eastAsia"/>
          <w:sz w:val="20"/>
          <w:szCs w:val="20"/>
        </w:rPr>
        <w:t>GB 4806</w:t>
      </w:r>
      <w:r w:rsidRPr="009A72F3">
        <w:rPr>
          <w:rFonts w:ascii="Arial" w:eastAsia="MS Gothic" w:hAnsi="Arial" w:hint="eastAsia"/>
          <w:sz w:val="20"/>
          <w:szCs w:val="20"/>
        </w:rPr>
        <w:t>：</w:t>
      </w:r>
      <w:r w:rsidRPr="009A72F3">
        <w:rPr>
          <w:rFonts w:ascii="Arial" w:eastAsia="MS Gothic" w:hAnsi="Arial" w:hint="eastAsia"/>
          <w:sz w:val="20"/>
          <w:szCs w:val="20"/>
        </w:rPr>
        <w:t>2016</w:t>
      </w:r>
      <w:r w:rsidRPr="009A72F3">
        <w:rPr>
          <w:rFonts w:ascii="Arial" w:eastAsia="MS Gothic" w:hAnsi="Arial" w:hint="eastAsia"/>
          <w:sz w:val="20"/>
          <w:szCs w:val="20"/>
        </w:rPr>
        <w:t>）、さらにはメルコスール（</w:t>
      </w:r>
      <w:r w:rsidRPr="009A72F3">
        <w:rPr>
          <w:rFonts w:ascii="Arial" w:eastAsia="MS Gothic" w:hAnsi="Arial" w:hint="eastAsia"/>
          <w:sz w:val="20"/>
          <w:szCs w:val="20"/>
        </w:rPr>
        <w:t>GMC Res. 03/92, 02/12, 39/19</w:t>
      </w:r>
      <w:r w:rsidRPr="009A72F3">
        <w:rPr>
          <w:rFonts w:ascii="Arial" w:eastAsia="MS Gothic" w:hAnsi="Arial" w:hint="eastAsia"/>
          <w:sz w:val="20"/>
          <w:szCs w:val="20"/>
        </w:rPr>
        <w:t>）等のさまざまな国際規格に準拠しています。</w:t>
      </w:r>
    </w:p>
    <w:p w14:paraId="29136DB0" w14:textId="77777777" w:rsidR="00B654E7" w:rsidRPr="009A72F3" w:rsidRDefault="00B654E7" w:rsidP="00B654E7">
      <w:pPr>
        <w:pStyle w:val="ListParagraph"/>
        <w:spacing w:line="360" w:lineRule="auto"/>
        <w:ind w:left="0" w:right="1938"/>
        <w:jc w:val="both"/>
        <w:rPr>
          <w:rFonts w:ascii="Arial" w:eastAsia="MS Gothic" w:hAnsi="Arial" w:cs="Arial"/>
          <w:sz w:val="20"/>
          <w:szCs w:val="20"/>
        </w:rPr>
      </w:pPr>
    </w:p>
    <w:p w14:paraId="6963D399" w14:textId="77777777" w:rsidR="00B654E7" w:rsidRPr="009A72F3" w:rsidRDefault="00B654E7" w:rsidP="00B654E7">
      <w:pPr>
        <w:pStyle w:val="ListParagraph"/>
        <w:spacing w:line="360" w:lineRule="auto"/>
        <w:ind w:left="0" w:right="1938"/>
        <w:jc w:val="both"/>
        <w:rPr>
          <w:rFonts w:ascii="Arial" w:eastAsia="MS Gothic" w:hAnsi="Arial" w:cs="Arial"/>
          <w:b/>
          <w:sz w:val="20"/>
          <w:szCs w:val="20"/>
        </w:rPr>
      </w:pPr>
      <w:r w:rsidRPr="009A72F3">
        <w:rPr>
          <w:rFonts w:ascii="Arial" w:eastAsia="MS Gothic" w:hAnsi="Arial" w:hint="eastAsia"/>
          <w:b/>
          <w:sz w:val="20"/>
          <w:szCs w:val="20"/>
        </w:rPr>
        <w:t>カラーオプションのメドレー</w:t>
      </w:r>
    </w:p>
    <w:p w14:paraId="35B98C8B" w14:textId="7744BC9B" w:rsidR="00B654E7" w:rsidRPr="009A72F3" w:rsidRDefault="00B654E7" w:rsidP="00B654E7">
      <w:pPr>
        <w:pStyle w:val="ListParagraph"/>
        <w:spacing w:line="360" w:lineRule="auto"/>
        <w:ind w:left="0" w:right="1938"/>
        <w:jc w:val="both"/>
        <w:rPr>
          <w:rFonts w:ascii="Arial" w:eastAsia="MS Gothic" w:hAnsi="Arial" w:cs="Arial"/>
          <w:sz w:val="20"/>
          <w:szCs w:val="20"/>
        </w:rPr>
      </w:pPr>
      <w:r w:rsidRPr="009A72F3">
        <w:rPr>
          <w:rFonts w:ascii="Arial" w:eastAsia="MS Gothic" w:hAnsi="Arial" w:hint="eastAsia"/>
          <w:sz w:val="20"/>
          <w:szCs w:val="20"/>
        </w:rPr>
        <w:t>今日の競争の激しい消費者向け食品パッケージ市場において、メーカーが消費者を惹きつけるためには、色彩およ</w:t>
      </w:r>
      <w:r w:rsidR="009A72F3">
        <w:rPr>
          <w:rFonts w:ascii="Arial" w:eastAsia="MS Gothic" w:hAnsi="Arial" w:hint="eastAsia"/>
          <w:sz w:val="20"/>
          <w:szCs w:val="20"/>
        </w:rPr>
        <w:t>び</w:t>
      </w:r>
      <w:r w:rsidRPr="009A72F3">
        <w:rPr>
          <w:rFonts w:ascii="Arial" w:eastAsia="MS Gothic" w:hAnsi="Arial" w:hint="eastAsia"/>
          <w:sz w:val="20"/>
          <w:szCs w:val="20"/>
        </w:rPr>
        <w:t>視覚的なアピールが不可欠なものになっています。</w:t>
      </w:r>
      <w:r w:rsidRPr="009A72F3">
        <w:rPr>
          <w:rFonts w:ascii="Arial" w:eastAsia="MS Gothic" w:hAnsi="Arial" w:hint="eastAsia"/>
          <w:sz w:val="20"/>
          <w:szCs w:val="20"/>
        </w:rPr>
        <w:t xml:space="preserve"> </w:t>
      </w:r>
    </w:p>
    <w:p w14:paraId="2A5182EB" w14:textId="77777777" w:rsidR="00B654E7" w:rsidRPr="009A72F3" w:rsidRDefault="00B654E7" w:rsidP="00B654E7">
      <w:pPr>
        <w:pStyle w:val="ListParagraph"/>
        <w:spacing w:line="360" w:lineRule="auto"/>
        <w:ind w:left="0" w:right="1938"/>
        <w:jc w:val="both"/>
        <w:rPr>
          <w:rFonts w:ascii="Arial" w:eastAsia="MS Gothic" w:hAnsi="Arial" w:cs="Arial"/>
          <w:sz w:val="20"/>
          <w:szCs w:val="20"/>
        </w:rPr>
      </w:pPr>
    </w:p>
    <w:p w14:paraId="141843B8" w14:textId="77777777" w:rsidR="00B654E7" w:rsidRPr="009A72F3" w:rsidRDefault="00B654E7" w:rsidP="00B654E7">
      <w:pPr>
        <w:pStyle w:val="ListParagraph"/>
        <w:spacing w:line="360" w:lineRule="auto"/>
        <w:ind w:left="0" w:right="1938"/>
        <w:jc w:val="both"/>
        <w:rPr>
          <w:rFonts w:ascii="Arial" w:eastAsia="MS Gothic" w:hAnsi="Arial" w:cs="Arial"/>
          <w:sz w:val="20"/>
          <w:szCs w:val="20"/>
        </w:rPr>
      </w:pPr>
      <w:r w:rsidRPr="009A72F3">
        <w:rPr>
          <w:rFonts w:ascii="Arial" w:eastAsia="MS Gothic" w:hAnsi="Arial" w:hint="eastAsia"/>
          <w:sz w:val="20"/>
          <w:szCs w:val="20"/>
        </w:rPr>
        <w:t>視覚的な側面から食品包装の魅力を高めるべく、これらの</w:t>
      </w:r>
      <w:r w:rsidRPr="009A72F3">
        <w:rPr>
          <w:rFonts w:ascii="Arial" w:eastAsia="MS Gothic" w:hAnsi="Arial" w:hint="eastAsia"/>
          <w:sz w:val="20"/>
          <w:szCs w:val="20"/>
        </w:rPr>
        <w:t>TPE</w:t>
      </w:r>
      <w:r w:rsidRPr="009A72F3">
        <w:rPr>
          <w:rFonts w:ascii="Arial" w:eastAsia="MS Gothic" w:hAnsi="Arial" w:hint="eastAsia"/>
          <w:sz w:val="20"/>
          <w:szCs w:val="20"/>
        </w:rPr>
        <w:t>シリーズは半透明色で提供され、また豊富な着色オプションが用意されています。</w:t>
      </w:r>
    </w:p>
    <w:p w14:paraId="01EAB53A" w14:textId="77777777" w:rsidR="00B654E7" w:rsidRPr="009A72F3" w:rsidRDefault="00B654E7" w:rsidP="00B654E7">
      <w:pPr>
        <w:pStyle w:val="ListParagraph"/>
        <w:spacing w:line="360" w:lineRule="auto"/>
        <w:ind w:left="0" w:right="1938"/>
        <w:jc w:val="both"/>
        <w:rPr>
          <w:rFonts w:ascii="Arial" w:eastAsia="MS Gothic" w:hAnsi="Arial" w:cs="Arial"/>
          <w:sz w:val="20"/>
          <w:szCs w:val="20"/>
        </w:rPr>
      </w:pPr>
    </w:p>
    <w:p w14:paraId="24371B35" w14:textId="77777777" w:rsidR="00B654E7" w:rsidRPr="009A72F3" w:rsidRDefault="00B654E7" w:rsidP="00B654E7">
      <w:pPr>
        <w:pStyle w:val="ListParagraph"/>
        <w:spacing w:line="360" w:lineRule="auto"/>
        <w:ind w:left="0" w:right="1938"/>
        <w:jc w:val="both"/>
        <w:rPr>
          <w:rFonts w:ascii="Arial" w:eastAsia="MS Gothic" w:hAnsi="Arial" w:cs="Arial"/>
          <w:noProof/>
          <w:sz w:val="20"/>
          <w:szCs w:val="20"/>
        </w:rPr>
      </w:pPr>
      <w:r w:rsidRPr="009A72F3">
        <w:rPr>
          <w:rFonts w:ascii="Arial" w:eastAsia="MS Gothic" w:hAnsi="Arial" w:hint="eastAsia"/>
          <w:sz w:val="20"/>
          <w:szCs w:val="20"/>
        </w:rPr>
        <w:t>KRAIBURG TPE</w:t>
      </w:r>
      <w:r w:rsidRPr="009A72F3">
        <w:rPr>
          <w:rFonts w:ascii="Arial" w:eastAsia="MS Gothic" w:hAnsi="Arial" w:hint="eastAsia"/>
          <w:sz w:val="20"/>
          <w:szCs w:val="20"/>
        </w:rPr>
        <w:t>はさらに、世界中のお客様が利用可能な、様々な原料着色オプションをグローバルで一貫した色彩品質で提供します。</w:t>
      </w:r>
    </w:p>
    <w:p w14:paraId="30512E4A" w14:textId="534CB136" w:rsidR="00133C79" w:rsidRDefault="00133C79" w:rsidP="00133C79">
      <w:pPr>
        <w:spacing w:line="360" w:lineRule="auto"/>
        <w:ind w:right="237"/>
        <w:jc w:val="both"/>
        <w:rPr>
          <w:rFonts w:ascii="Arial" w:eastAsia="MS Gothic" w:hAnsi="Arial" w:cs="Arial"/>
          <w:sz w:val="20"/>
          <w:szCs w:val="20"/>
        </w:rPr>
      </w:pPr>
    </w:p>
    <w:p w14:paraId="17E9AF4B" w14:textId="77777777" w:rsidR="00377F73" w:rsidRPr="00A12D0C" w:rsidRDefault="00377F73" w:rsidP="00377F73">
      <w:pPr>
        <w:spacing w:line="360" w:lineRule="auto"/>
        <w:ind w:right="1700"/>
        <w:jc w:val="both"/>
        <w:rPr>
          <w:rFonts w:ascii="Arial" w:eastAsia="MS Gothic" w:hAnsi="Arial" w:cs="Arial"/>
          <w:b/>
          <w:bCs/>
          <w:sz w:val="20"/>
          <w:szCs w:val="20"/>
        </w:rPr>
      </w:pPr>
      <w:r w:rsidRPr="00A12D0C">
        <w:rPr>
          <w:rFonts w:ascii="Arial" w:eastAsia="MS Gothic" w:hAnsi="Arial" w:cs="Arial"/>
          <w:b/>
          <w:bCs/>
          <w:sz w:val="20"/>
          <w:szCs w:val="20"/>
        </w:rPr>
        <w:t>当社</w:t>
      </w:r>
      <w:r w:rsidRPr="00A12D0C">
        <w:rPr>
          <w:rFonts w:ascii="Arial" w:eastAsia="MS Gothic" w:hAnsi="Arial" w:cs="Arial"/>
          <w:b/>
          <w:bCs/>
          <w:sz w:val="20"/>
          <w:szCs w:val="20"/>
        </w:rPr>
        <w:t>TPE</w:t>
      </w:r>
      <w:r w:rsidRPr="00A12D0C">
        <w:rPr>
          <w:rFonts w:ascii="Arial" w:eastAsia="MS Gothic" w:hAnsi="Arial" w:cs="Arial"/>
          <w:b/>
          <w:bCs/>
          <w:sz w:val="20"/>
          <w:szCs w:val="20"/>
        </w:rPr>
        <w:t>におけるサステイナビリティの成功</w:t>
      </w:r>
    </w:p>
    <w:p w14:paraId="7AF69208" w14:textId="04F8F894" w:rsidR="00377F73" w:rsidRPr="00A12D0C" w:rsidRDefault="00050BF7" w:rsidP="00377F73">
      <w:pPr>
        <w:spacing w:line="360" w:lineRule="auto"/>
        <w:ind w:right="1700"/>
        <w:jc w:val="both"/>
        <w:rPr>
          <w:rFonts w:ascii="Arial" w:eastAsia="MS Gothic" w:hAnsi="Arial" w:cs="Arial"/>
          <w:sz w:val="20"/>
          <w:szCs w:val="20"/>
        </w:rPr>
      </w:pPr>
      <w:r w:rsidRPr="009A72F3">
        <w:rPr>
          <w:rFonts w:ascii="Arial" w:eastAsia="MS Gothic" w:hAnsi="Arial" w:hint="eastAsia"/>
          <w:sz w:val="20"/>
          <w:szCs w:val="20"/>
        </w:rPr>
        <w:t>消費者用食品包装</w:t>
      </w:r>
      <w:r w:rsidRPr="00774352">
        <w:rPr>
          <w:rFonts w:ascii="Arial" w:eastAsia="MS Gothic" w:hAnsi="Arial" w:cs="Arial" w:hint="eastAsia"/>
          <w:sz w:val="20"/>
          <w:szCs w:val="20"/>
        </w:rPr>
        <w:t>の材料にとどまら</w:t>
      </w:r>
      <w:r>
        <w:rPr>
          <w:rFonts w:ascii="Arial" w:eastAsia="MS Gothic" w:hAnsi="Arial" w:cs="Arial" w:hint="eastAsia"/>
          <w:sz w:val="20"/>
          <w:szCs w:val="20"/>
        </w:rPr>
        <w:t>ない、</w:t>
      </w:r>
      <w:r w:rsidR="00377F73" w:rsidRPr="00A12D0C">
        <w:rPr>
          <w:rFonts w:ascii="Arial" w:eastAsia="MS Gothic" w:hAnsi="Arial" w:cs="Arial"/>
          <w:sz w:val="20"/>
          <w:szCs w:val="20"/>
        </w:rPr>
        <w:t>KRAIBURG TPE</w:t>
      </w:r>
      <w:r w:rsidR="00377F73" w:rsidRPr="00A12D0C">
        <w:rPr>
          <w:rFonts w:ascii="Arial" w:eastAsia="MS Gothic" w:hAnsi="Arial" w:cs="Arial"/>
          <w:sz w:val="20"/>
          <w:szCs w:val="20"/>
        </w:rPr>
        <w:t>の最近のサステイナビリティに関するイノベーションには、自動車、消費者、産業用途向けに特別に開発した、市場リサイクル材料（</w:t>
      </w:r>
      <w:r w:rsidR="00377F73" w:rsidRPr="00A12D0C">
        <w:rPr>
          <w:rFonts w:ascii="Arial" w:eastAsia="MS Gothic" w:hAnsi="Arial" w:cs="Arial"/>
          <w:sz w:val="20"/>
          <w:szCs w:val="20"/>
        </w:rPr>
        <w:t>PCR</w:t>
      </w:r>
      <w:r w:rsidR="00377F73" w:rsidRPr="00A12D0C">
        <w:rPr>
          <w:rFonts w:ascii="Arial" w:eastAsia="MS Gothic" w:hAnsi="Arial" w:cs="Arial"/>
          <w:sz w:val="20"/>
          <w:szCs w:val="20"/>
        </w:rPr>
        <w:t>）および工程内リサイクル材料（</w:t>
      </w:r>
      <w:r w:rsidR="00377F73" w:rsidRPr="00A12D0C">
        <w:rPr>
          <w:rFonts w:ascii="Arial" w:eastAsia="MS Gothic" w:hAnsi="Arial" w:cs="Arial"/>
          <w:sz w:val="20"/>
          <w:szCs w:val="20"/>
        </w:rPr>
        <w:t>PIR</w:t>
      </w:r>
      <w:r w:rsidR="00377F73" w:rsidRPr="00A12D0C">
        <w:rPr>
          <w:rFonts w:ascii="Arial" w:eastAsia="MS Gothic" w:hAnsi="Arial" w:cs="Arial"/>
          <w:sz w:val="20"/>
          <w:szCs w:val="20"/>
        </w:rPr>
        <w:t>）からなる材料ソリューションがあります。</w:t>
      </w:r>
    </w:p>
    <w:p w14:paraId="604D292D" w14:textId="77777777" w:rsidR="00377F73" w:rsidRPr="00A12D0C" w:rsidRDefault="00377F73" w:rsidP="00377F73">
      <w:pPr>
        <w:spacing w:line="360" w:lineRule="auto"/>
        <w:ind w:right="1700"/>
        <w:jc w:val="both"/>
        <w:rPr>
          <w:rFonts w:ascii="Arial" w:eastAsia="MS Gothic" w:hAnsi="Arial" w:cs="Arial"/>
          <w:sz w:val="20"/>
          <w:szCs w:val="20"/>
        </w:rPr>
      </w:pPr>
      <w:r w:rsidRPr="00A12D0C">
        <w:rPr>
          <w:rFonts w:ascii="Arial" w:eastAsia="MS Gothic" w:hAnsi="Arial" w:cs="Arial"/>
          <w:sz w:val="20"/>
          <w:szCs w:val="20"/>
        </w:rPr>
        <w:t>サステイナブルな</w:t>
      </w:r>
      <w:r w:rsidRPr="00A12D0C">
        <w:rPr>
          <w:rFonts w:ascii="Arial" w:eastAsia="MS Gothic" w:hAnsi="Arial" w:cs="Arial"/>
          <w:sz w:val="20"/>
          <w:szCs w:val="20"/>
        </w:rPr>
        <w:t>TPE</w:t>
      </w:r>
      <w:r w:rsidRPr="00A12D0C">
        <w:rPr>
          <w:rFonts w:ascii="Arial" w:eastAsia="MS Gothic" w:hAnsi="Arial" w:cs="Arial"/>
          <w:sz w:val="20"/>
          <w:szCs w:val="20"/>
        </w:rPr>
        <w:t>ソリューションをお探しですか？</w:t>
      </w:r>
      <w:r w:rsidRPr="00A12D0C">
        <w:rPr>
          <w:rFonts w:ascii="Arial" w:eastAsia="MS Gothic" w:hAnsi="Arial" w:cs="Arial"/>
          <w:sz w:val="20"/>
          <w:szCs w:val="20"/>
          <w:u w:val="single"/>
        </w:rPr>
        <w:t>私たちにご相談ください</w:t>
      </w:r>
      <w:r w:rsidRPr="00A12D0C">
        <w:rPr>
          <w:rFonts w:ascii="Arial" w:eastAsia="MS Gothic" w:hAnsi="Arial" w:cs="Arial"/>
          <w:sz w:val="20"/>
          <w:szCs w:val="20"/>
        </w:rPr>
        <w:t>。</w:t>
      </w:r>
    </w:p>
    <w:p w14:paraId="0B318F53" w14:textId="77777777" w:rsidR="00377F73" w:rsidRPr="009054A3" w:rsidRDefault="00377F73" w:rsidP="00377F73">
      <w:pPr>
        <w:spacing w:line="360" w:lineRule="auto"/>
        <w:ind w:right="1700"/>
        <w:jc w:val="both"/>
        <w:rPr>
          <w:rFonts w:ascii="Arial" w:eastAsia="MS Gothic" w:hAnsi="Arial" w:cs="Arial"/>
          <w:sz w:val="20"/>
          <w:szCs w:val="20"/>
        </w:rPr>
      </w:pPr>
      <w:r w:rsidRPr="00A12D0C">
        <w:rPr>
          <w:rFonts w:ascii="Arial" w:eastAsia="MS Gothic" w:hAnsi="Arial" w:cs="Arial"/>
          <w:sz w:val="20"/>
          <w:szCs w:val="20"/>
        </w:rPr>
        <w:t>私たちの専門家は、お客様のアプリケーションに適したソリューションを提供するだけでなく、どのような質問にも喜んでお答え致します。</w:t>
      </w:r>
    </w:p>
    <w:p w14:paraId="40375409" w14:textId="77777777" w:rsidR="00C924BA" w:rsidRPr="009A72F3" w:rsidRDefault="00C924BA" w:rsidP="00133C79">
      <w:pPr>
        <w:spacing w:line="360" w:lineRule="auto"/>
        <w:ind w:right="237"/>
        <w:jc w:val="both"/>
        <w:rPr>
          <w:rFonts w:ascii="Arial" w:eastAsia="MS Gothic" w:hAnsi="Arial" w:cs="Arial"/>
          <w:sz w:val="20"/>
          <w:szCs w:val="20"/>
        </w:rPr>
      </w:pPr>
    </w:p>
    <w:p w14:paraId="72541C6C" w14:textId="56CD6743" w:rsidR="004562AC" w:rsidRPr="009A72F3" w:rsidRDefault="00C924BA" w:rsidP="00892BB3">
      <w:pPr>
        <w:spacing w:after="0" w:line="360" w:lineRule="auto"/>
        <w:ind w:right="1559"/>
        <w:jc w:val="both"/>
        <w:rPr>
          <w:rFonts w:ascii="Arial" w:eastAsia="MS Gothic" w:hAnsi="Arial" w:cs="Arial"/>
          <w:sz w:val="20"/>
          <w:szCs w:val="20"/>
          <w:lang w:eastAsia="zh-CN" w:bidi="ar-SA"/>
        </w:rPr>
      </w:pPr>
      <w:r>
        <w:rPr>
          <w:noProof/>
        </w:rPr>
        <w:lastRenderedPageBreak/>
        <w:drawing>
          <wp:inline distT="0" distB="0" distL="0" distR="0" wp14:anchorId="1B6FC420" wp14:editId="67E04F99">
            <wp:extent cx="4312920" cy="2387242"/>
            <wp:effectExtent l="0" t="0" r="0" b="0"/>
            <wp:docPr id="1" name="Picture 1" descr="A person and a child eating food&#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erson and a child eating food&#10;&#10;Description automatically generated with low confidenc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319461" cy="2390862"/>
                    </a:xfrm>
                    <a:prstGeom prst="rect">
                      <a:avLst/>
                    </a:prstGeom>
                    <a:noFill/>
                    <a:ln>
                      <a:noFill/>
                    </a:ln>
                  </pic:spPr>
                </pic:pic>
              </a:graphicData>
            </a:graphic>
          </wp:inline>
        </w:drawing>
      </w:r>
    </w:p>
    <w:p w14:paraId="62F08EF9" w14:textId="622BE1CA" w:rsidR="005320D5" w:rsidRPr="009A72F3" w:rsidRDefault="005320D5" w:rsidP="00BD79BC">
      <w:pPr>
        <w:keepNext/>
        <w:keepLines/>
        <w:spacing w:after="0" w:line="360" w:lineRule="auto"/>
        <w:ind w:right="1701"/>
        <w:rPr>
          <w:rFonts w:ascii="Arial" w:eastAsia="MS Gothic" w:hAnsi="Arial"/>
          <w:noProof/>
        </w:rPr>
      </w:pPr>
      <w:r w:rsidRPr="009A72F3">
        <w:rPr>
          <w:rFonts w:ascii="Arial" w:eastAsia="MS Gothic" w:hAnsi="Arial" w:hint="eastAsia"/>
          <w:b/>
          <w:bCs/>
          <w:sz w:val="20"/>
          <w:szCs w:val="20"/>
        </w:rPr>
        <w:t>（写真：</w:t>
      </w:r>
      <w:r w:rsidRPr="009A72F3">
        <w:rPr>
          <w:rFonts w:ascii="Arial" w:eastAsia="MS Gothic" w:hAnsi="Arial" w:hint="eastAsia"/>
          <w:b/>
          <w:bCs/>
          <w:sz w:val="20"/>
          <w:szCs w:val="20"/>
        </w:rPr>
        <w:t>© 2022 KRAIBURG TPE</w:t>
      </w:r>
      <w:r w:rsidRPr="009A72F3">
        <w:rPr>
          <w:rFonts w:ascii="Arial" w:eastAsia="MS Gothic" w:hAnsi="Arial" w:hint="eastAsia"/>
          <w:b/>
          <w:bCs/>
          <w:sz w:val="20"/>
          <w:szCs w:val="20"/>
        </w:rPr>
        <w:t>）</w:t>
      </w:r>
    </w:p>
    <w:p w14:paraId="23047607" w14:textId="77777777" w:rsidR="009A72F3" w:rsidRDefault="005320D5" w:rsidP="00EC7126">
      <w:pPr>
        <w:spacing w:after="0" w:line="360" w:lineRule="auto"/>
        <w:ind w:right="1163"/>
        <w:rPr>
          <w:rFonts w:ascii="Arial" w:eastAsia="MS Gothic" w:hAnsi="Arial"/>
          <w:sz w:val="20"/>
          <w:szCs w:val="20"/>
        </w:rPr>
      </w:pPr>
      <w:r w:rsidRPr="009A72F3">
        <w:rPr>
          <w:rFonts w:ascii="Arial" w:eastAsia="MS Gothic" w:hAnsi="Arial" w:hint="eastAsia"/>
          <w:sz w:val="20"/>
          <w:szCs w:val="20"/>
        </w:rPr>
        <w:t>高精細の画像が必要の際は、下記の担当者にお問い合わせください。</w:t>
      </w:r>
    </w:p>
    <w:p w14:paraId="6FC6BFB4" w14:textId="51EDC0A7" w:rsidR="00EC7126" w:rsidRPr="009A72F3" w:rsidRDefault="005320D5" w:rsidP="00EC7126">
      <w:pPr>
        <w:spacing w:after="0" w:line="360" w:lineRule="auto"/>
        <w:ind w:right="1163"/>
        <w:rPr>
          <w:rFonts w:ascii="Arial" w:eastAsia="MS Gothic" w:hAnsi="Arial" w:cs="Arial"/>
          <w:sz w:val="20"/>
          <w:szCs w:val="20"/>
        </w:rPr>
      </w:pPr>
      <w:r w:rsidRPr="009A72F3">
        <w:rPr>
          <w:rFonts w:ascii="Arial" w:eastAsia="MS Gothic" w:hAnsi="Arial" w:hint="eastAsia"/>
          <w:sz w:val="20"/>
          <w:szCs w:val="20"/>
        </w:rPr>
        <w:t>Bridget Ngang (</w:t>
      </w:r>
      <w:hyperlink r:id="rId12" w:history="1">
        <w:r w:rsidRPr="009A72F3">
          <w:rPr>
            <w:rStyle w:val="Hyperlink"/>
            <w:rFonts w:ascii="Arial" w:eastAsia="MS Gothic" w:hAnsi="Arial" w:hint="eastAsia"/>
            <w:color w:val="auto"/>
            <w:sz w:val="20"/>
            <w:szCs w:val="20"/>
          </w:rPr>
          <w:t>bridget.ngang@kraiburg-tpe.com</w:t>
        </w:r>
      </w:hyperlink>
      <w:r w:rsidRPr="009A72F3">
        <w:rPr>
          <w:rFonts w:ascii="Arial" w:eastAsia="MS Gothic" w:hAnsi="Arial" w:hint="eastAsia"/>
          <w:sz w:val="20"/>
          <w:szCs w:val="20"/>
        </w:rPr>
        <w:t xml:space="preserve"> , +6 03 9545 6301). </w:t>
      </w:r>
    </w:p>
    <w:p w14:paraId="6588D228" w14:textId="77777777" w:rsidR="00EC7126" w:rsidRPr="009A72F3" w:rsidRDefault="00EC7126" w:rsidP="003955E2">
      <w:pPr>
        <w:spacing w:after="0" w:line="360" w:lineRule="auto"/>
        <w:ind w:right="1163"/>
        <w:jc w:val="both"/>
        <w:rPr>
          <w:rFonts w:ascii="Arial" w:eastAsia="MS Gothic" w:hAnsi="Arial" w:cs="Arial"/>
          <w:sz w:val="20"/>
          <w:szCs w:val="20"/>
        </w:rPr>
      </w:pPr>
    </w:p>
    <w:p w14:paraId="1C960CA4" w14:textId="77777777" w:rsidR="00D63BC8" w:rsidRPr="004F0933" w:rsidRDefault="00D63BC8" w:rsidP="00D63BC8">
      <w:pPr>
        <w:rPr>
          <w:rFonts w:ascii="Arial" w:eastAsia="MS Gothic" w:hAnsi="Arial" w:cs="Arial"/>
          <w:b/>
          <w:color w:val="000000"/>
          <w:sz w:val="21"/>
          <w:szCs w:val="21"/>
        </w:rPr>
      </w:pPr>
      <w:r>
        <w:rPr>
          <w:rFonts w:ascii="Arial" w:hAnsi="Arial" w:cs="Arial"/>
          <w:b/>
          <w:noProof/>
          <w:color w:val="000000"/>
          <w:sz w:val="21"/>
          <w:szCs w:val="21"/>
          <w:lang w:val="de-DE"/>
        </w:rPr>
        <w:drawing>
          <wp:anchor distT="0" distB="0" distL="114300" distR="114300" simplePos="0" relativeHeight="251660288" behindDoc="0" locked="0" layoutInCell="1" allowOverlap="1" wp14:anchorId="3B0503F7" wp14:editId="4A75F744">
            <wp:simplePos x="0" y="0"/>
            <wp:positionH relativeFrom="column">
              <wp:posOffset>-6985</wp:posOffset>
            </wp:positionH>
            <wp:positionV relativeFrom="paragraph">
              <wp:posOffset>297938</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7" name="Grafik 6" descr="Icon&#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0933">
        <w:rPr>
          <w:rFonts w:ascii="Arial" w:eastAsia="MS Gothic" w:hAnsi="Arial" w:hint="eastAsia"/>
          <w:b/>
          <w:color w:val="000000"/>
          <w:sz w:val="21"/>
          <w:szCs w:val="21"/>
        </w:rPr>
        <w:t>報道関係者向け情報；</w:t>
      </w:r>
    </w:p>
    <w:p w14:paraId="436FA11B" w14:textId="77777777" w:rsidR="00D63BC8" w:rsidRPr="004F0933" w:rsidRDefault="00D63BC8" w:rsidP="00D63BC8">
      <w:pPr>
        <w:rPr>
          <w:rFonts w:ascii="Arial" w:eastAsia="MS Gothic" w:hAnsi="Arial" w:cs="Arial"/>
          <w:bCs/>
          <w:color w:val="000000"/>
          <w:sz w:val="21"/>
          <w:szCs w:val="21"/>
        </w:rPr>
      </w:pPr>
      <w:hyperlink r:id="rId15" w:history="1">
        <w:r w:rsidRPr="004F0933">
          <w:rPr>
            <w:rStyle w:val="Hyperlink"/>
            <w:rFonts w:ascii="Arial" w:eastAsia="MS Gothic" w:hAnsi="Arial" w:hint="eastAsia"/>
            <w:bCs/>
            <w:sz w:val="21"/>
            <w:szCs w:val="21"/>
          </w:rPr>
          <w:t>高精細画像のダウンロード</w:t>
        </w:r>
      </w:hyperlink>
    </w:p>
    <w:p w14:paraId="2C84651F" w14:textId="77777777" w:rsidR="00D63BC8" w:rsidRPr="004F0933" w:rsidRDefault="00D63BC8" w:rsidP="00D63BC8">
      <w:pPr>
        <w:rPr>
          <w:rFonts w:ascii="Arial" w:eastAsia="MS Gothic" w:hAnsi="Arial" w:cs="Arial"/>
          <w:b/>
          <w:color w:val="000000"/>
          <w:sz w:val="21"/>
          <w:szCs w:val="21"/>
        </w:rPr>
      </w:pPr>
      <w:r w:rsidRPr="004F0933">
        <w:rPr>
          <w:rFonts w:ascii="Arial" w:eastAsia="MS Gothic" w:hAnsi="Arial" w:hint="eastAsia"/>
          <w:noProof/>
        </w:rPr>
        <w:drawing>
          <wp:anchor distT="0" distB="0" distL="114300" distR="114300" simplePos="0" relativeHeight="251659264" behindDoc="1" locked="0" layoutInCell="1" allowOverlap="1" wp14:anchorId="2A9BD20F" wp14:editId="36D64192">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11" name="Grafik 1"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6E2827B5" w14:textId="77777777" w:rsidR="00D63BC8" w:rsidRPr="004F0933" w:rsidRDefault="00D63BC8" w:rsidP="00D63BC8">
      <w:pPr>
        <w:rPr>
          <w:rFonts w:ascii="Arial" w:eastAsia="MS Gothic" w:hAnsi="Arial" w:cs="Arial"/>
          <w:bCs/>
          <w:color w:val="000000"/>
          <w:sz w:val="21"/>
          <w:szCs w:val="21"/>
        </w:rPr>
      </w:pPr>
      <w:hyperlink r:id="rId18" w:history="1">
        <w:r w:rsidRPr="004F0933">
          <w:rPr>
            <w:rStyle w:val="Hyperlink"/>
            <w:rFonts w:ascii="Arial" w:eastAsia="MS Gothic" w:hAnsi="Arial" w:hint="eastAsia"/>
            <w:bCs/>
            <w:sz w:val="21"/>
            <w:szCs w:val="21"/>
          </w:rPr>
          <w:t>latest news on KRAIBURG TPE</w:t>
        </w:r>
      </w:hyperlink>
    </w:p>
    <w:p w14:paraId="1588359B" w14:textId="77777777" w:rsidR="00D63BC8" w:rsidRDefault="00D63BC8" w:rsidP="00D63BC8">
      <w:pPr>
        <w:ind w:right="1700"/>
        <w:rPr>
          <w:rFonts w:ascii="Arial" w:eastAsia="MS Gothic" w:hAnsi="Arial"/>
          <w:b/>
          <w:sz w:val="21"/>
          <w:szCs w:val="21"/>
        </w:rPr>
      </w:pPr>
    </w:p>
    <w:p w14:paraId="257D2FAF" w14:textId="77777777" w:rsidR="00D63BC8" w:rsidRPr="009054A3" w:rsidRDefault="00D63BC8" w:rsidP="00D63BC8">
      <w:pPr>
        <w:ind w:right="1700"/>
        <w:rPr>
          <w:rFonts w:ascii="Arial" w:eastAsia="MS Gothic" w:hAnsi="Arial" w:cs="Arial"/>
          <w:b/>
          <w:sz w:val="21"/>
          <w:szCs w:val="21"/>
        </w:rPr>
      </w:pPr>
      <w:r w:rsidRPr="009054A3">
        <w:rPr>
          <w:rFonts w:ascii="Arial" w:eastAsia="MS Gothic" w:hAnsi="Arial" w:hint="eastAsia"/>
          <w:b/>
          <w:sz w:val="21"/>
          <w:szCs w:val="21"/>
        </w:rPr>
        <w:t>ソーシャルメディアでフォローしてください：</w:t>
      </w:r>
    </w:p>
    <w:p w14:paraId="4E9B2524" w14:textId="77777777" w:rsidR="00D63BC8" w:rsidRPr="009054A3" w:rsidRDefault="00D63BC8" w:rsidP="00D63BC8">
      <w:pPr>
        <w:ind w:right="1700"/>
        <w:rPr>
          <w:rFonts w:ascii="Arial" w:eastAsia="MS Gothic" w:hAnsi="Arial" w:cs="Arial"/>
          <w:b/>
          <w:sz w:val="21"/>
          <w:szCs w:val="21"/>
        </w:rPr>
      </w:pPr>
      <w:r w:rsidRPr="009054A3">
        <w:rPr>
          <w:rFonts w:ascii="Arial" w:eastAsia="MS Gothic" w:hAnsi="Arial" w:hint="eastAsia"/>
          <w:b/>
          <w:sz w:val="21"/>
          <w:szCs w:val="21"/>
        </w:rPr>
        <w:t xml:space="preserve"> </w:t>
      </w:r>
      <w:r w:rsidRPr="009054A3">
        <w:rPr>
          <w:rFonts w:eastAsia="MS Gothic" w:hint="eastAsia"/>
          <w:noProof/>
          <w:lang w:bidi="ar-SA"/>
        </w:rPr>
        <w:drawing>
          <wp:inline distT="0" distB="0" distL="0" distR="0" wp14:anchorId="549E59C0" wp14:editId="59E6012D">
            <wp:extent cx="289560" cy="289560"/>
            <wp:effectExtent l="0" t="0" r="0" b="0"/>
            <wp:docPr id="2" name="Picture 2"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9054A3">
        <w:rPr>
          <w:rFonts w:ascii="Arial" w:eastAsia="MS Gothic" w:hAnsi="Arial" w:hint="eastAsia"/>
          <w:b/>
          <w:sz w:val="21"/>
          <w:szCs w:val="21"/>
        </w:rPr>
        <w:t xml:space="preserve">   </w:t>
      </w:r>
      <w:r w:rsidRPr="009054A3">
        <w:rPr>
          <w:rFonts w:eastAsia="MS Gothic" w:hint="eastAsia"/>
          <w:noProof/>
          <w:lang w:bidi="ar-SA"/>
        </w:rPr>
        <w:drawing>
          <wp:inline distT="0" distB="0" distL="0" distR="0" wp14:anchorId="67C800CC" wp14:editId="7ED3900F">
            <wp:extent cx="335280" cy="291202"/>
            <wp:effectExtent l="0" t="0" r="7620" b="0"/>
            <wp:docPr id="3" name="Picture 3"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9054A3">
        <w:rPr>
          <w:rFonts w:ascii="Arial" w:eastAsia="MS Gothic" w:hAnsi="Arial" w:hint="eastAsia"/>
          <w:b/>
          <w:sz w:val="21"/>
          <w:szCs w:val="21"/>
        </w:rPr>
        <w:t xml:space="preserve">    </w:t>
      </w:r>
      <w:r w:rsidRPr="009054A3">
        <w:rPr>
          <w:rFonts w:eastAsia="MS Gothic" w:hint="eastAsia"/>
          <w:noProof/>
          <w:lang w:bidi="ar-SA"/>
        </w:rPr>
        <w:drawing>
          <wp:inline distT="0" distB="0" distL="0" distR="0" wp14:anchorId="154A9C9E" wp14:editId="6A6714F7">
            <wp:extent cx="300990" cy="300990"/>
            <wp:effectExtent l="0" t="0" r="3810" b="3810"/>
            <wp:docPr id="8" name="Grafik 7"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9054A3">
        <w:rPr>
          <w:rFonts w:ascii="Arial" w:eastAsia="MS Gothic" w:hAnsi="Arial" w:hint="eastAsia"/>
          <w:b/>
          <w:sz w:val="21"/>
          <w:szCs w:val="21"/>
        </w:rPr>
        <w:t xml:space="preserve">   </w:t>
      </w:r>
      <w:r w:rsidRPr="009054A3">
        <w:rPr>
          <w:rFonts w:eastAsia="MS Gothic" w:hint="eastAsia"/>
          <w:noProof/>
          <w:lang w:bidi="ar-SA"/>
        </w:rPr>
        <w:drawing>
          <wp:inline distT="0" distB="0" distL="0" distR="0" wp14:anchorId="0F9C3115" wp14:editId="7613B4F0">
            <wp:extent cx="296266" cy="296266"/>
            <wp:effectExtent l="0" t="0" r="8890" b="8890"/>
            <wp:docPr id="4" name="Grafik 21"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9054A3">
        <w:rPr>
          <w:rFonts w:ascii="Arial" w:eastAsia="MS Gothic" w:hAnsi="Arial" w:hint="eastAsia"/>
          <w:b/>
          <w:sz w:val="21"/>
          <w:szCs w:val="21"/>
        </w:rPr>
        <w:t xml:space="preserve">  </w:t>
      </w:r>
      <w:r w:rsidRPr="009054A3">
        <w:rPr>
          <w:rFonts w:eastAsia="MS Gothic" w:hint="eastAsia"/>
          <w:noProof/>
          <w:lang w:bidi="ar-SA"/>
        </w:rPr>
        <w:drawing>
          <wp:inline distT="0" distB="0" distL="0" distR="0" wp14:anchorId="6D1151DF" wp14:editId="4C7ECD6D">
            <wp:extent cx="399648" cy="303965"/>
            <wp:effectExtent l="0" t="0" r="635" b="1270"/>
            <wp:docPr id="9" name="Picture 9"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30ECA461" w14:textId="77777777" w:rsidR="00D63BC8" w:rsidRPr="009054A3" w:rsidRDefault="00D63BC8" w:rsidP="00D63BC8">
      <w:pPr>
        <w:ind w:right="1700"/>
        <w:rPr>
          <w:rFonts w:ascii="Arial" w:eastAsia="MS Gothic" w:hAnsi="Arial" w:cs="Arial"/>
          <w:b/>
          <w:sz w:val="21"/>
          <w:szCs w:val="21"/>
        </w:rPr>
      </w:pPr>
      <w:r w:rsidRPr="009054A3">
        <w:rPr>
          <w:rFonts w:ascii="Arial" w:eastAsia="MS Gothic" w:hAnsi="Arial" w:hint="eastAsia"/>
          <w:b/>
          <w:sz w:val="21"/>
          <w:szCs w:val="21"/>
        </w:rPr>
        <w:t>WeChat</w:t>
      </w:r>
      <w:r w:rsidRPr="009054A3">
        <w:rPr>
          <w:rFonts w:ascii="Arial" w:eastAsia="MS Gothic" w:hAnsi="Arial" w:hint="eastAsia"/>
          <w:b/>
          <w:sz w:val="21"/>
          <w:szCs w:val="21"/>
        </w:rPr>
        <w:t>で当社をフォローしてください：</w:t>
      </w:r>
    </w:p>
    <w:p w14:paraId="016AEFF7" w14:textId="77777777" w:rsidR="00D63BC8" w:rsidRPr="009054A3" w:rsidRDefault="00D63BC8" w:rsidP="00D63BC8">
      <w:pPr>
        <w:ind w:right="1700"/>
        <w:rPr>
          <w:rFonts w:ascii="Arial" w:eastAsia="MS Gothic" w:hAnsi="Arial" w:cs="Arial"/>
          <w:b/>
          <w:sz w:val="21"/>
          <w:szCs w:val="21"/>
        </w:rPr>
      </w:pPr>
      <w:r w:rsidRPr="009054A3">
        <w:rPr>
          <w:rFonts w:ascii="Arial" w:eastAsia="MS Gothic" w:hAnsi="Arial" w:hint="eastAsia"/>
          <w:noProof/>
          <w:sz w:val="20"/>
          <w:szCs w:val="20"/>
          <w:lang w:bidi="ar-SA"/>
        </w:rPr>
        <w:lastRenderedPageBreak/>
        <w:drawing>
          <wp:inline distT="0" distB="0" distL="0" distR="0" wp14:anchorId="379B9A5A" wp14:editId="677D3AAC">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7E847838" w14:textId="77777777" w:rsidR="00D63BC8" w:rsidRPr="009900EB" w:rsidRDefault="00D63BC8" w:rsidP="00D63BC8">
      <w:pPr>
        <w:spacing w:line="360" w:lineRule="auto"/>
        <w:ind w:right="1700"/>
        <w:jc w:val="both"/>
        <w:rPr>
          <w:rFonts w:ascii="Arial" w:eastAsia="MS Gothic" w:hAnsi="Arial" w:cs="Arial"/>
          <w:sz w:val="20"/>
        </w:rPr>
      </w:pPr>
      <w:r w:rsidRPr="009054A3">
        <w:rPr>
          <w:rFonts w:ascii="Arial" w:eastAsia="MS Gothic" w:hAnsi="Arial" w:hint="eastAsia"/>
          <w:sz w:val="20"/>
          <w:szCs w:val="20"/>
        </w:rPr>
        <w:t xml:space="preserve">KRAIBURG TPE </w:t>
      </w:r>
      <w:r w:rsidRPr="009054A3">
        <w:rPr>
          <w:rFonts w:ascii="Arial" w:eastAsia="MS Gothic" w:hAnsi="Arial" w:hint="eastAsia"/>
          <w:sz w:val="20"/>
          <w:szCs w:val="20"/>
        </w:rPr>
        <w:t>（クライブルグ</w:t>
      </w:r>
      <w:r w:rsidRPr="009054A3">
        <w:rPr>
          <w:rFonts w:ascii="Arial" w:eastAsia="MS Gothic" w:hAnsi="Arial" w:hint="eastAsia"/>
          <w:sz w:val="20"/>
          <w:szCs w:val="20"/>
        </w:rPr>
        <w:t>TPE</w:t>
      </w:r>
      <w:r w:rsidRPr="009054A3">
        <w:rPr>
          <w:rFonts w:ascii="Arial" w:eastAsia="MS Gothic" w:hAnsi="Arial" w:hint="eastAsia"/>
          <w:sz w:val="20"/>
          <w:szCs w:val="20"/>
        </w:rPr>
        <w:t>：</w:t>
      </w:r>
      <w:hyperlink r:id="rId30" w:history="1">
        <w:r w:rsidRPr="009054A3">
          <w:rPr>
            <w:rStyle w:val="Hyperlink"/>
            <w:rFonts w:ascii="Arial" w:eastAsia="MS Gothic" w:hAnsi="Arial" w:hint="eastAsia"/>
            <w:color w:val="auto"/>
            <w:sz w:val="20"/>
            <w:szCs w:val="20"/>
          </w:rPr>
          <w:t>www.kraiburg-tpe.com</w:t>
        </w:r>
      </w:hyperlink>
      <w:r w:rsidRPr="009054A3">
        <w:rPr>
          <w:rFonts w:ascii="Arial" w:eastAsia="MS Gothic" w:hAnsi="Arial" w:hint="eastAsia"/>
          <w:sz w:val="20"/>
          <w:szCs w:val="20"/>
        </w:rPr>
        <w:t>）は、熱可塑性エラストマーの世界的なメーカーです。</w:t>
      </w:r>
      <w:r w:rsidRPr="009054A3">
        <w:rPr>
          <w:rFonts w:ascii="Arial" w:eastAsia="MS Gothic" w:hAnsi="Arial" w:hint="eastAsia"/>
          <w:sz w:val="20"/>
          <w:szCs w:val="20"/>
        </w:rPr>
        <w:t>1947</w:t>
      </w:r>
      <w:r w:rsidRPr="009054A3">
        <w:rPr>
          <w:rFonts w:ascii="Arial" w:eastAsia="MS Gothic" w:hAnsi="Arial" w:hint="eastAsia"/>
          <w:sz w:val="20"/>
          <w:szCs w:val="20"/>
        </w:rPr>
        <w:t>年創立の歴史ある</w:t>
      </w:r>
      <w:r w:rsidRPr="009054A3">
        <w:rPr>
          <w:rFonts w:ascii="Arial" w:eastAsia="MS Gothic" w:hAnsi="Arial" w:hint="eastAsia"/>
          <w:sz w:val="20"/>
          <w:szCs w:val="20"/>
        </w:rPr>
        <w:t>KRAIBURG</w:t>
      </w:r>
      <w:r w:rsidRPr="009054A3">
        <w:rPr>
          <w:rFonts w:ascii="Arial" w:eastAsia="MS Gothic" w:hAnsi="Arial" w:hint="eastAsia"/>
          <w:sz w:val="20"/>
          <w:szCs w:val="20"/>
        </w:rPr>
        <w:t>グループの一員として</w:t>
      </w:r>
      <w:r w:rsidRPr="009054A3">
        <w:rPr>
          <w:rFonts w:ascii="Arial" w:eastAsia="MS Gothic" w:hAnsi="Arial" w:hint="eastAsia"/>
          <w:sz w:val="20"/>
          <w:szCs w:val="20"/>
        </w:rPr>
        <w:t>2001</w:t>
      </w:r>
      <w:r w:rsidRPr="009054A3">
        <w:rPr>
          <w:rFonts w:ascii="Arial" w:eastAsia="MS Gothic" w:hAnsi="Arial" w:hint="eastAsia"/>
          <w:sz w:val="20"/>
          <w:szCs w:val="20"/>
        </w:rPr>
        <w:t>年に誕生してから、</w:t>
      </w:r>
      <w:r w:rsidRPr="009054A3">
        <w:rPr>
          <w:rFonts w:ascii="Arial" w:eastAsia="MS Gothic" w:hAnsi="Arial" w:hint="eastAsia"/>
          <w:sz w:val="20"/>
          <w:szCs w:val="20"/>
        </w:rPr>
        <w:t>KRAIBURG TPE</w:t>
      </w:r>
      <w:r w:rsidRPr="009054A3">
        <w:rPr>
          <w:rFonts w:ascii="Arial" w:eastAsia="MS Gothic" w:hAnsi="Arial" w:hint="eastAsia"/>
          <w:sz w:val="20"/>
          <w:szCs w:val="20"/>
        </w:rPr>
        <w:t>は熱可塑性エラストマーにおける新たな領域を開拓し、今日ではこの業界のリーダー企業に成長しています。そのミッションは、プラスチック分野における安全で快適であり、そしてより持続可能な代替品を提供することで、日常生活をより良くする製品を提供することです。世界中の</w:t>
      </w:r>
      <w:r w:rsidRPr="009054A3">
        <w:rPr>
          <w:rFonts w:ascii="Arial" w:eastAsia="MS Gothic" w:hAnsi="Arial" w:hint="eastAsia"/>
          <w:sz w:val="20"/>
          <w:szCs w:val="20"/>
        </w:rPr>
        <w:t>680</w:t>
      </w:r>
      <w:r w:rsidRPr="009054A3">
        <w:rPr>
          <w:rFonts w:ascii="Arial" w:eastAsia="MS Gothic" w:hAnsi="Arial" w:hint="eastAsia"/>
          <w:sz w:val="20"/>
          <w:szCs w:val="20"/>
        </w:rPr>
        <w:t>名の従業員と、ドイツ・アメリカおよびマレーシアの工場を通じて、</w:t>
      </w:r>
      <w:r w:rsidRPr="009054A3">
        <w:rPr>
          <w:rFonts w:ascii="Arial" w:eastAsia="MS Gothic" w:hAnsi="Arial" w:hint="eastAsia"/>
          <w:sz w:val="20"/>
          <w:szCs w:val="20"/>
        </w:rPr>
        <w:t>KRAIBURG TPE</w:t>
      </w:r>
      <w:r w:rsidRPr="009054A3">
        <w:rPr>
          <w:rFonts w:ascii="Arial" w:eastAsia="MS Gothic" w:hAnsi="Arial" w:hint="eastAsia"/>
          <w:sz w:val="20"/>
          <w:szCs w:val="20"/>
        </w:rPr>
        <w:t>は自動車、産業機器、消費者向け製品、そして厳格な規制のある医療分野の各用途に向けて、幅広い樹脂製品群を提供しています。</w:t>
      </w:r>
      <w:r w:rsidRPr="009054A3">
        <w:rPr>
          <w:rFonts w:ascii="Arial" w:eastAsia="MS Gothic" w:hAnsi="Arial" w:hint="eastAsia"/>
          <w:sz w:val="20"/>
          <w:szCs w:val="20"/>
        </w:rPr>
        <w:t>THERMOLAST</w:t>
      </w:r>
      <w:r w:rsidRPr="009054A3">
        <w:rPr>
          <w:rFonts w:ascii="Arial" w:eastAsia="MS Gothic" w:hAnsi="Arial" w:hint="eastAsia"/>
          <w:sz w:val="20"/>
          <w:szCs w:val="20"/>
          <w:vertAlign w:val="superscript"/>
        </w:rPr>
        <w:t>®</w:t>
      </w:r>
      <w:r w:rsidRPr="009054A3">
        <w:rPr>
          <w:rFonts w:ascii="Arial" w:eastAsia="MS Gothic" w:hAnsi="Arial" w:hint="eastAsia"/>
          <w:sz w:val="20"/>
          <w:szCs w:val="20"/>
        </w:rPr>
        <w:t>（サーモラスト）、</w:t>
      </w:r>
      <w:r w:rsidRPr="009054A3">
        <w:rPr>
          <w:rFonts w:ascii="Arial" w:eastAsia="MS Gothic" w:hAnsi="Arial" w:hint="eastAsia"/>
          <w:sz w:val="20"/>
          <w:szCs w:val="20"/>
        </w:rPr>
        <w:t>COPEC</w:t>
      </w:r>
      <w:r w:rsidRPr="009054A3">
        <w:rPr>
          <w:rFonts w:ascii="Arial" w:eastAsia="MS Gothic" w:hAnsi="Arial" w:hint="eastAsia"/>
          <w:sz w:val="20"/>
          <w:szCs w:val="20"/>
          <w:vertAlign w:val="superscript"/>
        </w:rPr>
        <w:t>®</w:t>
      </w:r>
      <w:r w:rsidRPr="009054A3">
        <w:rPr>
          <w:rFonts w:ascii="Arial" w:eastAsia="MS Gothic" w:hAnsi="Arial" w:hint="eastAsia"/>
          <w:sz w:val="20"/>
          <w:szCs w:val="20"/>
        </w:rPr>
        <w:t>（コーペック）、</w:t>
      </w:r>
      <w:r w:rsidRPr="009054A3">
        <w:rPr>
          <w:rFonts w:ascii="Arial" w:eastAsia="MS Gothic" w:hAnsi="Arial" w:hint="eastAsia"/>
          <w:sz w:val="20"/>
          <w:szCs w:val="20"/>
        </w:rPr>
        <w:t>HIPEX</w:t>
      </w:r>
      <w:r w:rsidRPr="009054A3">
        <w:rPr>
          <w:rFonts w:ascii="Arial" w:eastAsia="MS Gothic" w:hAnsi="Arial" w:hint="eastAsia"/>
          <w:sz w:val="20"/>
          <w:szCs w:val="20"/>
          <w:vertAlign w:val="superscript"/>
        </w:rPr>
        <w:t>®</w:t>
      </w:r>
      <w:r w:rsidRPr="009054A3">
        <w:rPr>
          <w:rFonts w:ascii="Arial" w:eastAsia="MS Gothic" w:hAnsi="Arial" w:hint="eastAsia"/>
          <w:sz w:val="20"/>
          <w:szCs w:val="20"/>
        </w:rPr>
        <w:t>（ハイペックス）、そして</w:t>
      </w:r>
      <w:r w:rsidRPr="009054A3">
        <w:rPr>
          <w:rFonts w:ascii="Arial" w:eastAsia="MS Gothic" w:hAnsi="Arial" w:hint="eastAsia"/>
          <w:sz w:val="20"/>
          <w:szCs w:val="20"/>
        </w:rPr>
        <w:t>For Tec E</w:t>
      </w:r>
      <w:r w:rsidRPr="009054A3">
        <w:rPr>
          <w:rFonts w:ascii="Arial" w:eastAsia="MS Gothic" w:hAnsi="Arial" w:hint="eastAsia"/>
          <w:sz w:val="20"/>
          <w:szCs w:val="20"/>
          <w:vertAlign w:val="superscript"/>
        </w:rPr>
        <w:t>®</w:t>
      </w:r>
      <w:r w:rsidRPr="009054A3">
        <w:rPr>
          <w:rFonts w:ascii="Arial" w:eastAsia="MS Gothic" w:hAnsi="Arial" w:hint="eastAsia"/>
          <w:sz w:val="20"/>
          <w:szCs w:val="20"/>
        </w:rPr>
        <w:t>（フォーテック</w:t>
      </w:r>
      <w:r w:rsidRPr="009054A3">
        <w:rPr>
          <w:rFonts w:ascii="Arial" w:eastAsia="MS Gothic" w:hAnsi="Arial" w:hint="eastAsia"/>
          <w:sz w:val="20"/>
          <w:szCs w:val="20"/>
        </w:rPr>
        <w:t>E</w:t>
      </w:r>
      <w:r w:rsidRPr="009054A3">
        <w:rPr>
          <w:rFonts w:ascii="Arial" w:eastAsia="MS Gothic" w:hAnsi="Arial" w:hint="eastAsia"/>
          <w:sz w:val="20"/>
          <w:szCs w:val="20"/>
        </w:rPr>
        <w:t>）の定評ある製品群は、射出成形または押出成形による加工方法を通じて、メーカーに対しプロセスおよび製品設計における数々の利点をもたらします。</w:t>
      </w:r>
      <w:r w:rsidRPr="009054A3">
        <w:rPr>
          <w:rFonts w:ascii="Arial" w:eastAsia="MS Gothic" w:hAnsi="Arial" w:hint="eastAsia"/>
          <w:sz w:val="20"/>
          <w:szCs w:val="20"/>
        </w:rPr>
        <w:t>KRAIBURG TPE</w:t>
      </w:r>
      <w:r w:rsidRPr="009054A3">
        <w:rPr>
          <w:rFonts w:ascii="Arial" w:eastAsia="MS Gothic" w:hAnsi="Arial" w:hint="eastAsia"/>
          <w:sz w:val="20"/>
          <w:szCs w:val="20"/>
        </w:rPr>
        <w:t>は真にグローバルレベルでの顧客志向、カスタム製品ソリューション、そして信頼のおけるサービスと共に、イノベーションをもたらす能力をその特色に掲げています。当社はドイツ本社において</w:t>
      </w:r>
      <w:r w:rsidRPr="009054A3">
        <w:rPr>
          <w:rFonts w:ascii="Arial" w:eastAsia="MS Gothic" w:hAnsi="Arial" w:hint="eastAsia"/>
          <w:sz w:val="20"/>
          <w:szCs w:val="20"/>
        </w:rPr>
        <w:t>ISO50001</w:t>
      </w:r>
      <w:r w:rsidRPr="009054A3">
        <w:rPr>
          <w:rFonts w:ascii="Arial" w:eastAsia="MS Gothic" w:hAnsi="Arial" w:hint="eastAsia"/>
          <w:sz w:val="20"/>
          <w:szCs w:val="20"/>
        </w:rPr>
        <w:t>の認証を受けており、またすべてのグローバルサイトにおいても</w:t>
      </w:r>
      <w:r w:rsidRPr="009054A3">
        <w:rPr>
          <w:rFonts w:ascii="Arial" w:eastAsia="MS Gothic" w:hAnsi="Arial" w:hint="eastAsia"/>
          <w:sz w:val="20"/>
          <w:szCs w:val="20"/>
        </w:rPr>
        <w:t>ISO9001</w:t>
      </w:r>
      <w:r w:rsidRPr="009054A3">
        <w:rPr>
          <w:rFonts w:ascii="Arial" w:eastAsia="MS Gothic" w:hAnsi="Arial" w:hint="eastAsia"/>
          <w:sz w:val="20"/>
          <w:szCs w:val="20"/>
        </w:rPr>
        <w:t>および</w:t>
      </w:r>
      <w:r w:rsidRPr="009054A3">
        <w:rPr>
          <w:rFonts w:ascii="Arial" w:eastAsia="MS Gothic" w:hAnsi="Arial" w:hint="eastAsia"/>
          <w:sz w:val="20"/>
          <w:szCs w:val="20"/>
        </w:rPr>
        <w:t>ISO14001</w:t>
      </w:r>
      <w:r w:rsidRPr="009054A3">
        <w:rPr>
          <w:rFonts w:ascii="Arial" w:eastAsia="MS Gothic" w:hAnsi="Arial" w:hint="eastAsia"/>
          <w:sz w:val="20"/>
          <w:szCs w:val="20"/>
        </w:rPr>
        <w:t>の認証を受けています。</w:t>
      </w:r>
      <w:r w:rsidRPr="009900EB">
        <w:rPr>
          <w:rFonts w:ascii="Arial" w:eastAsia="MS Gothic" w:hAnsi="Arial" w:hint="eastAsia"/>
          <w:sz w:val="20"/>
          <w:szCs w:val="20"/>
        </w:rPr>
        <w:t xml:space="preserve"> </w:t>
      </w:r>
    </w:p>
    <w:p w14:paraId="4837FE41" w14:textId="75E2E5C7" w:rsidR="00DC32CA" w:rsidRPr="009A72F3" w:rsidRDefault="00DC32CA" w:rsidP="00D63BC8">
      <w:pPr>
        <w:rPr>
          <w:rFonts w:ascii="Arial" w:eastAsia="MS Gothic" w:hAnsi="Arial" w:cs="Arial"/>
          <w:sz w:val="20"/>
        </w:rPr>
      </w:pPr>
    </w:p>
    <w:sectPr w:rsidR="00DC32CA" w:rsidRPr="009A72F3" w:rsidSect="00F125F3">
      <w:headerReference w:type="default" r:id="rId31"/>
      <w:headerReference w:type="first" r:id="rId32"/>
      <w:footerReference w:type="first" r:id="rId3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579CBA" w14:textId="77777777" w:rsidR="00E34355" w:rsidRDefault="00E34355" w:rsidP="00784C57">
      <w:pPr>
        <w:spacing w:after="0" w:line="240" w:lineRule="auto"/>
      </w:pPr>
      <w:r>
        <w:separator/>
      </w:r>
    </w:p>
  </w:endnote>
  <w:endnote w:type="continuationSeparator" w:id="0">
    <w:p w14:paraId="07CCA76E" w14:textId="77777777" w:rsidR="00E34355" w:rsidRDefault="00E34355"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2D321323"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A5D062" w14:textId="77777777" w:rsidR="00E34355" w:rsidRDefault="00E34355" w:rsidP="00784C57">
      <w:pPr>
        <w:spacing w:after="0" w:line="240" w:lineRule="auto"/>
      </w:pPr>
      <w:r>
        <w:separator/>
      </w:r>
    </w:p>
  </w:footnote>
  <w:footnote w:type="continuationSeparator" w:id="0">
    <w:p w14:paraId="06DE999B" w14:textId="77777777" w:rsidR="00E34355" w:rsidRDefault="00E34355"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9A72F3" w:rsidRDefault="00502615" w:rsidP="00502615">
    <w:pPr>
      <w:pStyle w:val="Header"/>
      <w:tabs>
        <w:tab w:val="clear" w:pos="4703"/>
        <w:tab w:val="clear" w:pos="9406"/>
      </w:tabs>
      <w:spacing w:before="1440"/>
      <w:rPr>
        <w:rFonts w:ascii="Arial" w:eastAsia="MS Gothic" w:hAnsi="Arial" w:cs="Arial"/>
        <w:sz w:val="20"/>
        <w:szCs w:val="20"/>
      </w:rPr>
    </w:pPr>
    <w:r w:rsidRPr="009A72F3">
      <w:rPr>
        <w:rFonts w:ascii="Arial" w:eastAsia="MS Gothic" w:hAnsi="Arial" w:hint="eastAsia"/>
        <w:noProof/>
        <w:sz w:val="20"/>
        <w:szCs w:val="20"/>
        <w:lang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9A72F3" w14:paraId="12FEEFFC" w14:textId="77777777" w:rsidTr="00502615">
      <w:tc>
        <w:tcPr>
          <w:tcW w:w="6912" w:type="dxa"/>
        </w:tcPr>
        <w:p w14:paraId="42D5C681" w14:textId="77777777" w:rsidR="00C97AAF" w:rsidRPr="009A72F3" w:rsidRDefault="00C97AAF" w:rsidP="00DC6774">
          <w:pPr>
            <w:spacing w:after="0" w:line="360" w:lineRule="auto"/>
            <w:ind w:left="-105"/>
            <w:jc w:val="both"/>
            <w:rPr>
              <w:rFonts w:ascii="Arial" w:eastAsia="MS Gothic" w:hAnsi="Arial" w:cs="Arial"/>
              <w:b/>
              <w:bCs/>
              <w:color w:val="365F91"/>
              <w:sz w:val="40"/>
              <w:szCs w:val="40"/>
            </w:rPr>
          </w:pPr>
          <w:r w:rsidRPr="009A72F3">
            <w:rPr>
              <w:rFonts w:ascii="Arial" w:eastAsia="MS Gothic" w:hAnsi="Arial" w:hint="eastAsia"/>
              <w:b/>
              <w:bCs/>
              <w:color w:val="365F91"/>
              <w:sz w:val="40"/>
              <w:szCs w:val="40"/>
            </w:rPr>
            <w:t>プレス・リリース</w:t>
          </w:r>
        </w:p>
        <w:p w14:paraId="2D5283E5" w14:textId="77777777" w:rsidR="002B7CE1" w:rsidRPr="009A72F3" w:rsidRDefault="002B7CE1" w:rsidP="002B7CE1">
          <w:pPr>
            <w:spacing w:after="0" w:line="360" w:lineRule="auto"/>
            <w:ind w:left="-105"/>
            <w:jc w:val="both"/>
            <w:rPr>
              <w:rFonts w:ascii="Arial" w:eastAsia="MS Gothic" w:hAnsi="Arial" w:cs="Arial"/>
              <w:b/>
              <w:bCs/>
              <w:sz w:val="16"/>
              <w:szCs w:val="16"/>
            </w:rPr>
          </w:pPr>
          <w:r w:rsidRPr="009A72F3">
            <w:rPr>
              <w:rFonts w:ascii="Arial" w:eastAsia="MS Gothic" w:hAnsi="Arial" w:hint="eastAsia"/>
              <w:b/>
              <w:bCs/>
              <w:sz w:val="16"/>
              <w:szCs w:val="16"/>
            </w:rPr>
            <w:t>消費者向け食品包装における</w:t>
          </w:r>
          <w:r w:rsidRPr="009A72F3">
            <w:rPr>
              <w:rFonts w:ascii="Arial" w:eastAsia="MS Gothic" w:hAnsi="Arial" w:hint="eastAsia"/>
              <w:b/>
              <w:bCs/>
              <w:sz w:val="16"/>
              <w:szCs w:val="16"/>
            </w:rPr>
            <w:t>TPE</w:t>
          </w:r>
          <w:r w:rsidRPr="009A72F3">
            <w:rPr>
              <w:rFonts w:ascii="Arial" w:eastAsia="MS Gothic" w:hAnsi="Arial" w:hint="eastAsia"/>
              <w:b/>
              <w:bCs/>
              <w:sz w:val="16"/>
              <w:szCs w:val="16"/>
            </w:rPr>
            <w:t>の美しさの魅力</w:t>
          </w:r>
        </w:p>
        <w:p w14:paraId="230D39EE" w14:textId="06F18715" w:rsidR="00E63E21" w:rsidRPr="009A72F3" w:rsidRDefault="00E63E21" w:rsidP="00E63E21">
          <w:pPr>
            <w:spacing w:after="0" w:line="360" w:lineRule="auto"/>
            <w:ind w:left="-105"/>
            <w:jc w:val="both"/>
            <w:rPr>
              <w:rFonts w:ascii="Arial" w:eastAsia="MS Gothic" w:hAnsi="Arial" w:cs="Arial"/>
              <w:b/>
              <w:bCs/>
              <w:color w:val="365F91"/>
              <w:sz w:val="40"/>
              <w:szCs w:val="40"/>
            </w:rPr>
          </w:pPr>
          <w:r w:rsidRPr="009A72F3">
            <w:rPr>
              <w:rFonts w:ascii="Arial" w:eastAsia="MS Gothic" w:hAnsi="Arial" w:hint="eastAsia"/>
              <w:b/>
              <w:sz w:val="16"/>
              <w:szCs w:val="16"/>
            </w:rPr>
            <w:t>クアラルンプール、</w:t>
          </w:r>
          <w:r w:rsidRPr="009A72F3">
            <w:rPr>
              <w:rFonts w:ascii="Arial" w:eastAsia="MS Gothic" w:hAnsi="Arial" w:hint="eastAsia"/>
              <w:b/>
              <w:sz w:val="16"/>
              <w:szCs w:val="16"/>
            </w:rPr>
            <w:t>2022</w:t>
          </w:r>
          <w:r w:rsidRPr="009A72F3">
            <w:rPr>
              <w:rFonts w:ascii="Arial" w:eastAsia="MS Gothic" w:hAnsi="Arial" w:hint="eastAsia"/>
              <w:b/>
              <w:sz w:val="16"/>
              <w:szCs w:val="16"/>
            </w:rPr>
            <w:t>年</w:t>
          </w:r>
          <w:r w:rsidR="00990A9C">
            <w:rPr>
              <w:rFonts w:ascii="Arial" w:eastAsia="MS Gothic" w:hAnsi="Arial" w:hint="eastAsia"/>
              <w:b/>
              <w:sz w:val="16"/>
              <w:szCs w:val="16"/>
            </w:rPr>
            <w:t>6</w:t>
          </w:r>
          <w:r w:rsidRPr="009A72F3">
            <w:rPr>
              <w:rFonts w:ascii="Arial" w:eastAsia="MS Gothic" w:hAnsi="Arial" w:hint="eastAsia"/>
              <w:b/>
              <w:sz w:val="16"/>
              <w:szCs w:val="16"/>
            </w:rPr>
            <w:t>月</w:t>
          </w:r>
        </w:p>
        <w:p w14:paraId="1A56E795" w14:textId="77777777" w:rsidR="00502615" w:rsidRPr="009A72F3" w:rsidRDefault="001E1888" w:rsidP="001E1888">
          <w:pPr>
            <w:spacing w:after="0" w:line="360" w:lineRule="auto"/>
            <w:ind w:left="-105"/>
            <w:jc w:val="both"/>
            <w:rPr>
              <w:rFonts w:ascii="Arial" w:eastAsia="MS Gothic" w:hAnsi="Arial" w:cs="Arial"/>
              <w:b/>
              <w:bCs/>
              <w:sz w:val="16"/>
              <w:szCs w:val="16"/>
            </w:rPr>
          </w:pPr>
          <w:r w:rsidRPr="009A72F3">
            <w:rPr>
              <w:rFonts w:ascii="Arial" w:eastAsia="MS Gothic" w:hAnsi="Arial" w:hint="eastAsia"/>
            </w:rPr>
            <w:t>ページ</w:t>
          </w:r>
          <w:r w:rsidRPr="009A72F3">
            <w:rPr>
              <w:rFonts w:ascii="Arial" w:eastAsia="MS Gothic" w:hAnsi="Arial" w:hint="eastAsia"/>
            </w:rPr>
            <w:t xml:space="preserve"> </w:t>
          </w:r>
          <w:r w:rsidRPr="009A72F3">
            <w:rPr>
              <w:rFonts w:ascii="Arial" w:eastAsia="MS Gothic" w:hAnsi="Arial" w:cs="Arial" w:hint="eastAsia"/>
              <w:b/>
              <w:bCs/>
              <w:sz w:val="16"/>
              <w:szCs w:val="16"/>
            </w:rPr>
            <w:fldChar w:fldCharType="begin"/>
          </w:r>
          <w:r w:rsidRPr="009A72F3">
            <w:rPr>
              <w:rFonts w:ascii="Arial" w:eastAsia="MS Gothic" w:hAnsi="Arial" w:cs="Arial" w:hint="eastAsia"/>
              <w:b/>
              <w:bCs/>
              <w:sz w:val="16"/>
              <w:szCs w:val="16"/>
            </w:rPr>
            <w:instrText>PAGE  \* Arabic  \* MERGEFORMAT</w:instrText>
          </w:r>
          <w:r w:rsidRPr="009A72F3">
            <w:rPr>
              <w:rFonts w:ascii="Arial" w:eastAsia="MS Gothic" w:hAnsi="Arial" w:cs="Arial" w:hint="eastAsia"/>
              <w:b/>
              <w:bCs/>
              <w:sz w:val="16"/>
              <w:szCs w:val="16"/>
            </w:rPr>
            <w:fldChar w:fldCharType="separate"/>
          </w:r>
          <w:r w:rsidR="009A72F3">
            <w:rPr>
              <w:rFonts w:ascii="Arial" w:eastAsia="MS Gothic" w:hAnsi="Arial" w:cs="Arial"/>
              <w:b/>
              <w:bCs/>
              <w:noProof/>
              <w:sz w:val="16"/>
              <w:szCs w:val="16"/>
            </w:rPr>
            <w:t>2</w:t>
          </w:r>
          <w:r w:rsidRPr="009A72F3">
            <w:rPr>
              <w:rFonts w:ascii="Arial" w:eastAsia="MS Gothic" w:hAnsi="Arial" w:cs="Arial" w:hint="eastAsia"/>
              <w:b/>
              <w:bCs/>
              <w:sz w:val="16"/>
              <w:szCs w:val="16"/>
            </w:rPr>
            <w:fldChar w:fldCharType="end"/>
          </w:r>
          <w:r w:rsidRPr="009A72F3">
            <w:rPr>
              <w:rFonts w:ascii="Arial" w:eastAsia="MS Gothic" w:hAnsi="Arial" w:hint="eastAsia"/>
            </w:rPr>
            <w:t xml:space="preserve"> / </w:t>
          </w:r>
          <w:r w:rsidRPr="009A72F3">
            <w:rPr>
              <w:rFonts w:ascii="Arial" w:eastAsia="MS Gothic" w:hAnsi="Arial" w:cs="Arial" w:hint="eastAsia"/>
              <w:b/>
              <w:bCs/>
              <w:sz w:val="16"/>
              <w:szCs w:val="16"/>
            </w:rPr>
            <w:fldChar w:fldCharType="begin"/>
          </w:r>
          <w:r w:rsidRPr="009A72F3">
            <w:rPr>
              <w:rFonts w:ascii="Arial" w:eastAsia="MS Gothic" w:hAnsi="Arial" w:cs="Arial" w:hint="eastAsia"/>
              <w:b/>
              <w:bCs/>
              <w:sz w:val="16"/>
              <w:szCs w:val="16"/>
            </w:rPr>
            <w:instrText>NUMPAGES  \* Arabic  \* MERGEFORMAT</w:instrText>
          </w:r>
          <w:r w:rsidRPr="009A72F3">
            <w:rPr>
              <w:rFonts w:ascii="Arial" w:eastAsia="MS Gothic" w:hAnsi="Arial" w:cs="Arial" w:hint="eastAsia"/>
              <w:b/>
              <w:bCs/>
              <w:sz w:val="16"/>
              <w:szCs w:val="16"/>
            </w:rPr>
            <w:fldChar w:fldCharType="separate"/>
          </w:r>
          <w:r w:rsidR="009A72F3">
            <w:rPr>
              <w:rFonts w:ascii="Arial" w:eastAsia="MS Gothic" w:hAnsi="Arial" w:cs="Arial"/>
              <w:b/>
              <w:bCs/>
              <w:noProof/>
              <w:sz w:val="16"/>
              <w:szCs w:val="16"/>
            </w:rPr>
            <w:t>5</w:t>
          </w:r>
          <w:r w:rsidRPr="009A72F3">
            <w:rPr>
              <w:rFonts w:ascii="Arial" w:eastAsia="MS Gothic" w:hAnsi="Arial" w:cs="Arial" w:hint="eastAsia"/>
              <w:b/>
              <w:bCs/>
              <w:sz w:val="16"/>
              <w:szCs w:val="16"/>
            </w:rPr>
            <w:fldChar w:fldCharType="end"/>
          </w:r>
        </w:p>
      </w:tc>
    </w:tr>
  </w:tbl>
  <w:p w14:paraId="59495A81" w14:textId="77777777" w:rsidR="00502615" w:rsidRPr="009A72F3"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9A72F3"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eastAsia="MS Mincho" w:hAnsi="Arial" w:cs="Arial"/>
        <w:sz w:val="20"/>
        <w:szCs w:val="20"/>
      </w:rPr>
    </w:pPr>
    <w:r>
      <w:rPr>
        <w:rFonts w:ascii="Arial" w:eastAsia="MS Mincho" w:hAnsi="Arial" w:hint="eastAsia"/>
        <w:noProof/>
        <w:sz w:val="20"/>
        <w:szCs w:val="20"/>
        <w:lang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210876C7" w14:textId="77777777" w:rsidR="00990A9C" w:rsidRPr="009A72F3" w:rsidRDefault="00990A9C" w:rsidP="00990A9C">
          <w:pPr>
            <w:spacing w:after="0" w:line="360" w:lineRule="auto"/>
            <w:ind w:left="-105"/>
            <w:jc w:val="both"/>
            <w:rPr>
              <w:rFonts w:ascii="Arial" w:eastAsia="MS Gothic" w:hAnsi="Arial" w:cs="Arial"/>
              <w:b/>
              <w:bCs/>
              <w:color w:val="365F91"/>
              <w:sz w:val="40"/>
              <w:szCs w:val="40"/>
            </w:rPr>
          </w:pPr>
          <w:r w:rsidRPr="009A72F3">
            <w:rPr>
              <w:rFonts w:ascii="Arial" w:eastAsia="MS Gothic" w:hAnsi="Arial" w:hint="eastAsia"/>
              <w:b/>
              <w:bCs/>
              <w:color w:val="365F91"/>
              <w:sz w:val="40"/>
              <w:szCs w:val="40"/>
            </w:rPr>
            <w:t>プレス・リリース</w:t>
          </w:r>
        </w:p>
        <w:p w14:paraId="5CC16245" w14:textId="77777777" w:rsidR="00990A9C" w:rsidRPr="009A72F3" w:rsidRDefault="00990A9C" w:rsidP="00990A9C">
          <w:pPr>
            <w:spacing w:after="0" w:line="360" w:lineRule="auto"/>
            <w:ind w:left="-105"/>
            <w:jc w:val="both"/>
            <w:rPr>
              <w:rFonts w:ascii="Arial" w:eastAsia="MS Gothic" w:hAnsi="Arial" w:cs="Arial"/>
              <w:b/>
              <w:bCs/>
              <w:sz w:val="16"/>
              <w:szCs w:val="16"/>
            </w:rPr>
          </w:pPr>
          <w:r w:rsidRPr="009A72F3">
            <w:rPr>
              <w:rFonts w:ascii="Arial" w:eastAsia="MS Gothic" w:hAnsi="Arial" w:hint="eastAsia"/>
              <w:b/>
              <w:bCs/>
              <w:sz w:val="16"/>
              <w:szCs w:val="16"/>
            </w:rPr>
            <w:t>消費者向け食品包装における</w:t>
          </w:r>
          <w:r w:rsidRPr="009A72F3">
            <w:rPr>
              <w:rFonts w:ascii="Arial" w:eastAsia="MS Gothic" w:hAnsi="Arial" w:hint="eastAsia"/>
              <w:b/>
              <w:bCs/>
              <w:sz w:val="16"/>
              <w:szCs w:val="16"/>
            </w:rPr>
            <w:t>TPE</w:t>
          </w:r>
          <w:r w:rsidRPr="009A72F3">
            <w:rPr>
              <w:rFonts w:ascii="Arial" w:eastAsia="MS Gothic" w:hAnsi="Arial" w:hint="eastAsia"/>
              <w:b/>
              <w:bCs/>
              <w:sz w:val="16"/>
              <w:szCs w:val="16"/>
            </w:rPr>
            <w:t>の美しさの魅力</w:t>
          </w:r>
        </w:p>
        <w:p w14:paraId="01E3D0D4" w14:textId="72053CB3" w:rsidR="00990A9C" w:rsidRPr="009A72F3" w:rsidRDefault="00990A9C" w:rsidP="00990A9C">
          <w:pPr>
            <w:spacing w:after="0" w:line="360" w:lineRule="auto"/>
            <w:ind w:left="-105"/>
            <w:jc w:val="both"/>
            <w:rPr>
              <w:rFonts w:ascii="Arial" w:eastAsia="MS Gothic" w:hAnsi="Arial" w:cs="Arial"/>
              <w:b/>
              <w:bCs/>
              <w:color w:val="365F91"/>
              <w:sz w:val="40"/>
              <w:szCs w:val="40"/>
            </w:rPr>
          </w:pPr>
          <w:r w:rsidRPr="009A72F3">
            <w:rPr>
              <w:rFonts w:ascii="Arial" w:eastAsia="MS Gothic" w:hAnsi="Arial" w:hint="eastAsia"/>
              <w:b/>
              <w:sz w:val="16"/>
              <w:szCs w:val="16"/>
            </w:rPr>
            <w:t>クアラルンプール、</w:t>
          </w:r>
          <w:r w:rsidRPr="009A72F3">
            <w:rPr>
              <w:rFonts w:ascii="Arial" w:eastAsia="MS Gothic" w:hAnsi="Arial" w:hint="eastAsia"/>
              <w:b/>
              <w:sz w:val="16"/>
              <w:szCs w:val="16"/>
            </w:rPr>
            <w:t>2022</w:t>
          </w:r>
          <w:r w:rsidRPr="009A72F3">
            <w:rPr>
              <w:rFonts w:ascii="Arial" w:eastAsia="MS Gothic" w:hAnsi="Arial" w:hint="eastAsia"/>
              <w:b/>
              <w:sz w:val="16"/>
              <w:szCs w:val="16"/>
            </w:rPr>
            <w:t>年</w:t>
          </w:r>
          <w:r>
            <w:rPr>
              <w:rFonts w:ascii="Arial" w:eastAsia="MS Gothic" w:hAnsi="Arial" w:hint="eastAsia"/>
              <w:b/>
              <w:sz w:val="16"/>
              <w:szCs w:val="16"/>
            </w:rPr>
            <w:t>6</w:t>
          </w:r>
          <w:r w:rsidRPr="009A72F3">
            <w:rPr>
              <w:rFonts w:ascii="Arial" w:eastAsia="MS Gothic" w:hAnsi="Arial" w:hint="eastAsia"/>
              <w:b/>
              <w:sz w:val="16"/>
              <w:szCs w:val="16"/>
            </w:rPr>
            <w:t>月</w:t>
          </w:r>
        </w:p>
        <w:p w14:paraId="4BE48C59" w14:textId="1BCF0DBD" w:rsidR="003C4170" w:rsidRPr="00073D11" w:rsidRDefault="00990A9C" w:rsidP="00990A9C">
          <w:pPr>
            <w:spacing w:after="0" w:line="360" w:lineRule="auto"/>
            <w:ind w:left="-105"/>
            <w:jc w:val="both"/>
            <w:rPr>
              <w:rFonts w:ascii="Arial" w:eastAsia="MS Mincho" w:hAnsi="Arial" w:cs="Arial"/>
              <w:b/>
              <w:bCs/>
              <w:sz w:val="16"/>
              <w:szCs w:val="16"/>
            </w:rPr>
          </w:pPr>
          <w:r w:rsidRPr="009A72F3">
            <w:rPr>
              <w:rFonts w:ascii="Arial" w:eastAsia="MS Gothic" w:hAnsi="Arial" w:hint="eastAsia"/>
            </w:rPr>
            <w:t>ページ</w:t>
          </w:r>
          <w:r w:rsidRPr="009A72F3">
            <w:rPr>
              <w:rFonts w:ascii="Arial" w:eastAsia="MS Gothic" w:hAnsi="Arial" w:hint="eastAsia"/>
            </w:rPr>
            <w:t xml:space="preserve"> </w:t>
          </w:r>
          <w:r w:rsidRPr="009A72F3">
            <w:rPr>
              <w:rFonts w:ascii="Arial" w:eastAsia="MS Gothic" w:hAnsi="Arial" w:cs="Arial" w:hint="eastAsia"/>
              <w:b/>
              <w:bCs/>
              <w:sz w:val="16"/>
              <w:szCs w:val="16"/>
            </w:rPr>
            <w:fldChar w:fldCharType="begin"/>
          </w:r>
          <w:r w:rsidRPr="009A72F3">
            <w:rPr>
              <w:rFonts w:ascii="Arial" w:eastAsia="MS Gothic" w:hAnsi="Arial" w:cs="Arial" w:hint="eastAsia"/>
              <w:b/>
              <w:bCs/>
              <w:sz w:val="16"/>
              <w:szCs w:val="16"/>
            </w:rPr>
            <w:instrText>PAGE  \* Arabic  \* MERGEFORMAT</w:instrText>
          </w:r>
          <w:r w:rsidRPr="009A72F3">
            <w:rPr>
              <w:rFonts w:ascii="Arial" w:eastAsia="MS Gothic" w:hAnsi="Arial" w:cs="Arial" w:hint="eastAsia"/>
              <w:b/>
              <w:bCs/>
              <w:sz w:val="16"/>
              <w:szCs w:val="16"/>
            </w:rPr>
            <w:fldChar w:fldCharType="separate"/>
          </w:r>
          <w:r>
            <w:rPr>
              <w:rFonts w:ascii="Arial" w:eastAsia="MS Gothic" w:hAnsi="Arial" w:cs="Arial"/>
              <w:b/>
              <w:bCs/>
              <w:sz w:val="16"/>
              <w:szCs w:val="16"/>
            </w:rPr>
            <w:t>2</w:t>
          </w:r>
          <w:r w:rsidRPr="009A72F3">
            <w:rPr>
              <w:rFonts w:ascii="Arial" w:eastAsia="MS Gothic" w:hAnsi="Arial" w:cs="Arial" w:hint="eastAsia"/>
              <w:b/>
              <w:bCs/>
              <w:sz w:val="16"/>
              <w:szCs w:val="16"/>
            </w:rPr>
            <w:fldChar w:fldCharType="end"/>
          </w:r>
          <w:r w:rsidRPr="009A72F3">
            <w:rPr>
              <w:rFonts w:ascii="Arial" w:eastAsia="MS Gothic" w:hAnsi="Arial" w:hint="eastAsia"/>
            </w:rPr>
            <w:t xml:space="preserve"> / </w:t>
          </w:r>
          <w:r w:rsidRPr="009A72F3">
            <w:rPr>
              <w:rFonts w:ascii="Arial" w:eastAsia="MS Gothic" w:hAnsi="Arial" w:cs="Arial" w:hint="eastAsia"/>
              <w:b/>
              <w:bCs/>
              <w:sz w:val="16"/>
              <w:szCs w:val="16"/>
            </w:rPr>
            <w:fldChar w:fldCharType="begin"/>
          </w:r>
          <w:r w:rsidRPr="009A72F3">
            <w:rPr>
              <w:rFonts w:ascii="Arial" w:eastAsia="MS Gothic" w:hAnsi="Arial" w:cs="Arial" w:hint="eastAsia"/>
              <w:b/>
              <w:bCs/>
              <w:sz w:val="16"/>
              <w:szCs w:val="16"/>
            </w:rPr>
            <w:instrText>NUMPAGES  \* Arabic  \* MERGEFORMAT</w:instrText>
          </w:r>
          <w:r w:rsidRPr="009A72F3">
            <w:rPr>
              <w:rFonts w:ascii="Arial" w:eastAsia="MS Gothic" w:hAnsi="Arial" w:cs="Arial" w:hint="eastAsia"/>
              <w:b/>
              <w:bCs/>
              <w:sz w:val="16"/>
              <w:szCs w:val="16"/>
            </w:rPr>
            <w:fldChar w:fldCharType="separate"/>
          </w:r>
          <w:r>
            <w:rPr>
              <w:rFonts w:ascii="Arial" w:eastAsia="MS Gothic" w:hAnsi="Arial" w:cs="Arial"/>
              <w:b/>
              <w:bCs/>
              <w:sz w:val="16"/>
              <w:szCs w:val="16"/>
            </w:rPr>
            <w:t>6</w:t>
          </w:r>
          <w:r w:rsidRPr="009A72F3">
            <w:rPr>
              <w:rFonts w:ascii="Arial" w:eastAsia="MS Gothic" w:hAnsi="Arial" w:cs="Arial" w:hint="eastAsia"/>
              <w:b/>
              <w:bCs/>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eastAsia="MS Mincho" w:hAnsi="Arial"/>
              <w:sz w:val="16"/>
            </w:rPr>
          </w:pPr>
          <w:r>
            <w:rPr>
              <w:rFonts w:ascii="Arial" w:eastAsia="MS Mincho" w:hAnsi="Arial" w:hint="eastAsia"/>
              <w:sz w:val="16"/>
            </w:rPr>
            <w:t>KRAIBURG TPE TECHNOLOGY</w:t>
          </w:r>
        </w:p>
        <w:p w14:paraId="41A1A633" w14:textId="77777777" w:rsidR="003C4170" w:rsidRPr="003A29FC" w:rsidRDefault="003C4170" w:rsidP="003C4170">
          <w:pPr>
            <w:pStyle w:val="Header"/>
            <w:tabs>
              <w:tab w:val="clear" w:pos="4703"/>
            </w:tabs>
            <w:rPr>
              <w:rFonts w:ascii="Arial" w:eastAsia="MS Mincho" w:hAnsi="Arial" w:cs="Arial"/>
              <w:sz w:val="16"/>
              <w:szCs w:val="16"/>
            </w:rPr>
          </w:pPr>
          <w:r>
            <w:rPr>
              <w:rFonts w:ascii="Arial" w:eastAsia="MS Mincho" w:hAnsi="Arial" w:hint="eastAsia"/>
              <w:sz w:val="16"/>
            </w:rPr>
            <w:t>(M) SDN.BHD.</w:t>
          </w:r>
        </w:p>
        <w:p w14:paraId="7171CB2A" w14:textId="77777777" w:rsidR="003C4170" w:rsidRDefault="003C4170" w:rsidP="003C4170">
          <w:pPr>
            <w:pStyle w:val="Header"/>
            <w:tabs>
              <w:tab w:val="clear" w:pos="4703"/>
            </w:tabs>
            <w:rPr>
              <w:rFonts w:ascii="Arial" w:eastAsia="MS Mincho" w:hAnsi="Arial" w:cs="Arial"/>
              <w:sz w:val="16"/>
              <w:szCs w:val="16"/>
            </w:rPr>
          </w:pPr>
          <w:r>
            <w:rPr>
              <w:rFonts w:ascii="Arial" w:eastAsia="MS Mincho" w:hAnsi="Arial" w:hint="eastAsia"/>
              <w:sz w:val="16"/>
              <w:szCs w:val="16"/>
            </w:rPr>
            <w:t>Lot 1839 Jalan KPB 6</w:t>
          </w:r>
        </w:p>
        <w:p w14:paraId="358C05E4" w14:textId="77777777" w:rsidR="003C4170" w:rsidRDefault="003C4170" w:rsidP="003C4170">
          <w:pPr>
            <w:pStyle w:val="Header"/>
            <w:tabs>
              <w:tab w:val="clear" w:pos="4703"/>
            </w:tabs>
            <w:rPr>
              <w:rFonts w:ascii="Arial" w:eastAsia="MS Mincho" w:hAnsi="Arial" w:cs="Arial"/>
              <w:sz w:val="16"/>
              <w:szCs w:val="16"/>
            </w:rPr>
          </w:pPr>
          <w:r>
            <w:rPr>
              <w:rFonts w:ascii="Arial" w:eastAsia="MS Mincho" w:hAnsi="Arial" w:hint="eastAsia"/>
              <w:sz w:val="16"/>
              <w:szCs w:val="16"/>
            </w:rPr>
            <w:t xml:space="preserve">Kawasan Perindustrian </w:t>
          </w:r>
          <w:proofErr w:type="spellStart"/>
          <w:r>
            <w:rPr>
              <w:rFonts w:ascii="Arial" w:eastAsia="MS Mincho" w:hAnsi="Arial" w:hint="eastAsia"/>
              <w:sz w:val="16"/>
              <w:szCs w:val="16"/>
            </w:rPr>
            <w:t>Balakong</w:t>
          </w:r>
          <w:proofErr w:type="spellEnd"/>
        </w:p>
        <w:p w14:paraId="57CACA94" w14:textId="77777777" w:rsidR="003C4170" w:rsidRDefault="003C4170" w:rsidP="003C4170">
          <w:pPr>
            <w:pStyle w:val="Header"/>
            <w:tabs>
              <w:tab w:val="clear" w:pos="4703"/>
            </w:tabs>
            <w:rPr>
              <w:rFonts w:ascii="Arial" w:eastAsia="MS Mincho" w:hAnsi="Arial" w:cs="Arial"/>
              <w:sz w:val="16"/>
              <w:szCs w:val="16"/>
            </w:rPr>
          </w:pPr>
          <w:r>
            <w:rPr>
              <w:rFonts w:ascii="Arial" w:eastAsia="MS Mincho" w:hAnsi="Arial" w:hint="eastAsia"/>
              <w:sz w:val="16"/>
              <w:szCs w:val="16"/>
            </w:rPr>
            <w:t xml:space="preserve">43300 Seri Kembangan, Selangor, Malaysia </w:t>
          </w:r>
        </w:p>
        <w:p w14:paraId="19CA65F0" w14:textId="77777777" w:rsidR="003C4170" w:rsidRPr="002D69AE" w:rsidRDefault="003C4170" w:rsidP="003C4170">
          <w:pPr>
            <w:pStyle w:val="Header"/>
            <w:tabs>
              <w:tab w:val="clear" w:pos="4703"/>
            </w:tabs>
            <w:rPr>
              <w:rFonts w:ascii="Arial" w:eastAsia="MS Mincho" w:hAnsi="Arial" w:cs="Arial"/>
              <w:sz w:val="16"/>
              <w:szCs w:val="16"/>
            </w:rPr>
          </w:pPr>
          <w:r>
            <w:rPr>
              <w:rFonts w:ascii="Arial" w:eastAsia="MS Mincho" w:hAnsi="Arial" w:hint="eastAsia"/>
              <w:sz w:val="16"/>
              <w:szCs w:val="16"/>
            </w:rPr>
            <w:t>マレーシア</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eastAsia="MS Mincho" w:hAnsi="Arial" w:cs="Arial"/>
              <w:sz w:val="16"/>
              <w:szCs w:val="16"/>
            </w:rPr>
          </w:pPr>
          <w:r>
            <w:rPr>
              <w:rFonts w:ascii="Arial" w:eastAsia="MS Mincho" w:hAnsi="Arial" w:hint="eastAsia"/>
              <w:sz w:val="16"/>
            </w:rPr>
            <w:t xml:space="preserve">電話　</w:t>
          </w:r>
          <w:r>
            <w:rPr>
              <w:rFonts w:ascii="Arial" w:eastAsia="MS Mincho" w:hAnsi="Arial" w:hint="eastAsia"/>
              <w:sz w:val="16"/>
            </w:rPr>
            <w:t>+60 3 95456393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eastAsia="MS Mincho" w:hAnsi="Arial" w:cs="Arial"/>
              <w:sz w:val="16"/>
              <w:szCs w:val="16"/>
            </w:rPr>
          </w:pPr>
          <w:r>
            <w:rPr>
              <w:rFonts w:ascii="Arial" w:eastAsia="MS Mincho" w:hAnsi="Arial" w:hint="eastAsia"/>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eastAsia="MS Mincho" w:hAnsi="Arial" w:hint="eastAsia"/>
              <w:sz w:val="16"/>
            </w:rPr>
            <w:t>www.kraiburg-tpe.com</w:t>
          </w:r>
        </w:p>
      </w:tc>
    </w:tr>
  </w:tbl>
  <w:p w14:paraId="63AF59F4" w14:textId="7514F3DD" w:rsidR="00F125F3" w:rsidRPr="00073D11" w:rsidRDefault="009A72F3" w:rsidP="00C0054B">
    <w:pPr>
      <w:pStyle w:val="Header"/>
      <w:tabs>
        <w:tab w:val="clear" w:pos="4703"/>
        <w:tab w:val="clear" w:pos="9406"/>
      </w:tabs>
      <w:rPr>
        <w:rFonts w:ascii="Arial"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4AA9FC1B">
              <wp:simplePos x="0" y="0"/>
              <wp:positionH relativeFrom="column">
                <wp:posOffset>4349115</wp:posOffset>
              </wp:positionH>
              <wp:positionV relativeFrom="paragraph">
                <wp:posOffset>3200401</wp:posOffset>
              </wp:positionV>
              <wp:extent cx="1885950" cy="361950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619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9A72F3" w:rsidRDefault="00073D11" w:rsidP="0044562F">
                          <w:pPr>
                            <w:pStyle w:val="Header"/>
                            <w:rPr>
                              <w:rFonts w:ascii="Arial" w:eastAsia="MS Gothic" w:hAnsi="Arial" w:cs="Arial"/>
                              <w:b/>
                              <w:sz w:val="16"/>
                              <w:szCs w:val="16"/>
                            </w:rPr>
                          </w:pPr>
                          <w:r w:rsidRPr="009A72F3">
                            <w:rPr>
                              <w:rFonts w:ascii="Arial" w:eastAsia="MS Gothic" w:hAnsi="Arial" w:hint="eastAsia"/>
                              <w:b/>
                              <w:sz w:val="16"/>
                              <w:szCs w:val="16"/>
                            </w:rPr>
                            <w:t>メディア連絡先：</w:t>
                          </w:r>
                        </w:p>
                        <w:p w14:paraId="6F7A1730" w14:textId="77777777" w:rsidR="00073D11" w:rsidRPr="009A72F3" w:rsidRDefault="00073D11" w:rsidP="0044562F">
                          <w:pPr>
                            <w:pStyle w:val="Header"/>
                            <w:spacing w:line="120" w:lineRule="exact"/>
                            <w:rPr>
                              <w:rFonts w:ascii="Arial" w:eastAsia="MS Gothic" w:hAnsi="Arial" w:cs="Arial"/>
                              <w:sz w:val="16"/>
                              <w:szCs w:val="16"/>
                            </w:rPr>
                          </w:pPr>
                        </w:p>
                        <w:p w14:paraId="3DFB73B6" w14:textId="77777777" w:rsidR="00EC7126" w:rsidRPr="009A72F3" w:rsidRDefault="00EC7126" w:rsidP="001E1888">
                          <w:pPr>
                            <w:pStyle w:val="BodyTextIndent"/>
                            <w:ind w:left="0"/>
                            <w:rPr>
                              <w:rFonts w:eastAsia="MS Gothic"/>
                              <w:bCs/>
                              <w:sz w:val="16"/>
                              <w:szCs w:val="16"/>
                            </w:rPr>
                          </w:pPr>
                        </w:p>
                        <w:p w14:paraId="7292DA5E" w14:textId="09481F1C" w:rsidR="00EC7126" w:rsidRPr="009A72F3" w:rsidRDefault="00395377" w:rsidP="00EC7126">
                          <w:pPr>
                            <w:pStyle w:val="BodyTextIndent"/>
                            <w:ind w:left="0"/>
                            <w:rPr>
                              <w:rFonts w:eastAsia="MS Gothic"/>
                              <w:i w:val="0"/>
                              <w:sz w:val="16"/>
                            </w:rPr>
                          </w:pPr>
                          <w:r w:rsidRPr="009A72F3">
                            <w:rPr>
                              <w:rFonts w:eastAsia="MS Gothic" w:hint="eastAsia"/>
                              <w:i w:val="0"/>
                              <w:sz w:val="16"/>
                            </w:rPr>
                            <w:t>Marlen Sittner</w:t>
                          </w:r>
                          <w:r w:rsidRPr="009A72F3">
                            <w:rPr>
                              <w:rFonts w:eastAsia="MS Gothic" w:hint="eastAsia"/>
                              <w:i w:val="0"/>
                              <w:sz w:val="16"/>
                            </w:rPr>
                            <w:t>（マーレン・シットナー）</w:t>
                          </w:r>
                        </w:p>
                        <w:p w14:paraId="2EDE32C4" w14:textId="485B0BDD" w:rsidR="00395377" w:rsidRPr="009A72F3" w:rsidRDefault="00395377" w:rsidP="00EC7126">
                          <w:pPr>
                            <w:pStyle w:val="BodyTextIndent"/>
                            <w:ind w:left="0"/>
                            <w:rPr>
                              <w:rFonts w:eastAsia="MS Gothic"/>
                              <w:i w:val="0"/>
                              <w:sz w:val="16"/>
                              <w:szCs w:val="16"/>
                            </w:rPr>
                          </w:pPr>
                          <w:r w:rsidRPr="009A72F3">
                            <w:rPr>
                              <w:rFonts w:eastAsia="MS Gothic" w:hint="eastAsia"/>
                              <w:i w:val="0"/>
                              <w:sz w:val="16"/>
                            </w:rPr>
                            <w:t>ヘッド・オブ・デジタル・マーケティング</w:t>
                          </w:r>
                        </w:p>
                        <w:p w14:paraId="06D02C68" w14:textId="1A42A1DB" w:rsidR="00EC7126" w:rsidRPr="009A72F3" w:rsidRDefault="00395377" w:rsidP="00EC7126">
                          <w:pPr>
                            <w:pStyle w:val="BodyTextIndent"/>
                            <w:ind w:left="0"/>
                            <w:rPr>
                              <w:rFonts w:eastAsia="MS Gothic"/>
                              <w:i w:val="0"/>
                              <w:sz w:val="16"/>
                              <w:szCs w:val="16"/>
                            </w:rPr>
                          </w:pPr>
                          <w:r w:rsidRPr="009A72F3">
                            <w:rPr>
                              <w:rFonts w:eastAsia="MS Gothic" w:hint="eastAsia"/>
                              <w:i w:val="0"/>
                              <w:sz w:val="16"/>
                            </w:rPr>
                            <w:t>コーポレート・コミュニケーション・チーム</w:t>
                          </w:r>
                        </w:p>
                        <w:p w14:paraId="7B4446C1" w14:textId="33F02DA1" w:rsidR="00EC7126" w:rsidRPr="009A72F3" w:rsidRDefault="00EC7126" w:rsidP="00EC7126">
                          <w:pPr>
                            <w:pStyle w:val="BodyTextIndent"/>
                            <w:ind w:left="0"/>
                            <w:rPr>
                              <w:rFonts w:eastAsia="MS Gothic"/>
                              <w:i w:val="0"/>
                              <w:sz w:val="16"/>
                              <w:szCs w:val="16"/>
                            </w:rPr>
                          </w:pPr>
                          <w:r w:rsidRPr="009A72F3">
                            <w:rPr>
                              <w:rFonts w:eastAsia="MS Gothic" w:hint="eastAsia"/>
                              <w:i w:val="0"/>
                              <w:sz w:val="16"/>
                            </w:rPr>
                            <w:t>Phone: +49 8638 9810-272</w:t>
                          </w:r>
                        </w:p>
                        <w:p w14:paraId="055B4411" w14:textId="4B079E7B" w:rsidR="00EC7126" w:rsidRPr="009A72F3" w:rsidRDefault="003324DE" w:rsidP="00EC7126">
                          <w:pPr>
                            <w:pStyle w:val="Header"/>
                            <w:spacing w:line="360" w:lineRule="auto"/>
                            <w:rPr>
                              <w:rFonts w:ascii="Arial" w:eastAsia="MS Gothic" w:hAnsi="Arial" w:cs="Arial"/>
                              <w:sz w:val="16"/>
                              <w:szCs w:val="16"/>
                            </w:rPr>
                          </w:pPr>
                          <w:hyperlink r:id="rId2" w:history="1">
                            <w:r w:rsidR="00982088" w:rsidRPr="009A72F3">
                              <w:rPr>
                                <w:rStyle w:val="Hyperlink"/>
                                <w:rFonts w:ascii="Arial" w:eastAsia="MS Gothic" w:hAnsi="Arial" w:hint="eastAsia"/>
                                <w:sz w:val="16"/>
                                <w:szCs w:val="16"/>
                              </w:rPr>
                              <w:t>marlen.sittner@kraiburg-tpe.com</w:t>
                            </w:r>
                          </w:hyperlink>
                        </w:p>
                        <w:p w14:paraId="040029B1" w14:textId="77777777" w:rsidR="00EC7126" w:rsidRPr="009A72F3" w:rsidRDefault="00EC7126" w:rsidP="001E1888">
                          <w:pPr>
                            <w:pStyle w:val="BodyTextIndent"/>
                            <w:ind w:left="0"/>
                            <w:rPr>
                              <w:rFonts w:eastAsia="MS Gothic"/>
                              <w:bCs/>
                              <w:sz w:val="16"/>
                              <w:szCs w:val="16"/>
                            </w:rPr>
                          </w:pPr>
                        </w:p>
                        <w:p w14:paraId="3C084A6B" w14:textId="194EEDA9" w:rsidR="001E1888" w:rsidRPr="009A72F3" w:rsidRDefault="001E1888" w:rsidP="001E1888">
                          <w:pPr>
                            <w:pStyle w:val="BodyTextIndent"/>
                            <w:ind w:left="0"/>
                            <w:rPr>
                              <w:rFonts w:eastAsia="MS Gothic"/>
                              <w:bCs/>
                              <w:sz w:val="16"/>
                              <w:szCs w:val="16"/>
                            </w:rPr>
                          </w:pPr>
                          <w:r w:rsidRPr="009A72F3">
                            <w:rPr>
                              <w:rFonts w:eastAsia="MS Gothic" w:hint="eastAsia"/>
                              <w:bCs/>
                              <w:sz w:val="16"/>
                              <w:szCs w:val="16"/>
                            </w:rPr>
                            <w:t>アジア太平洋地域：</w:t>
                          </w:r>
                        </w:p>
                        <w:p w14:paraId="251BCDA1" w14:textId="77777777" w:rsidR="001E1888" w:rsidRPr="009A72F3" w:rsidRDefault="001E1888" w:rsidP="001E1888">
                          <w:pPr>
                            <w:pStyle w:val="Header"/>
                            <w:spacing w:line="360" w:lineRule="auto"/>
                            <w:rPr>
                              <w:rFonts w:ascii="Arial" w:eastAsia="MS Gothic" w:hAnsi="Arial" w:cs="Arial"/>
                              <w:bCs/>
                              <w:iCs/>
                              <w:sz w:val="16"/>
                              <w:szCs w:val="16"/>
                            </w:rPr>
                          </w:pPr>
                          <w:r w:rsidRPr="009A72F3">
                            <w:rPr>
                              <w:rFonts w:ascii="Arial" w:eastAsia="MS Gothic" w:hAnsi="Arial" w:hint="eastAsia"/>
                              <w:bCs/>
                              <w:iCs/>
                              <w:sz w:val="16"/>
                              <w:szCs w:val="16"/>
                            </w:rPr>
                            <w:t>Bridget Ngang</w:t>
                          </w:r>
                          <w:r w:rsidRPr="009A72F3">
                            <w:rPr>
                              <w:rFonts w:ascii="Arial" w:eastAsia="MS Gothic" w:hAnsi="Arial" w:hint="eastAsia"/>
                              <w:bCs/>
                              <w:iCs/>
                              <w:sz w:val="16"/>
                              <w:szCs w:val="16"/>
                            </w:rPr>
                            <w:t>（ブリジット・ナン）</w:t>
                          </w:r>
                        </w:p>
                        <w:p w14:paraId="36AC5C66" w14:textId="77777777" w:rsidR="001E1888" w:rsidRPr="009A72F3" w:rsidRDefault="001E1888" w:rsidP="001E1888">
                          <w:pPr>
                            <w:pStyle w:val="Header"/>
                            <w:spacing w:line="360" w:lineRule="auto"/>
                            <w:rPr>
                              <w:rFonts w:ascii="Arial" w:eastAsia="MS Gothic" w:hAnsi="Arial" w:cs="Arial"/>
                              <w:bCs/>
                              <w:iCs/>
                              <w:sz w:val="16"/>
                              <w:szCs w:val="16"/>
                            </w:rPr>
                          </w:pPr>
                          <w:r w:rsidRPr="009A72F3">
                            <w:rPr>
                              <w:rFonts w:ascii="Arial" w:eastAsia="MS Gothic" w:hAnsi="Arial" w:hint="eastAsia"/>
                              <w:bCs/>
                              <w:iCs/>
                              <w:sz w:val="16"/>
                              <w:szCs w:val="16"/>
                            </w:rPr>
                            <w:t>アジア太平洋地域　マーケティング・マネージャー</w:t>
                          </w:r>
                        </w:p>
                        <w:p w14:paraId="0D6196C4" w14:textId="77777777" w:rsidR="001E1888" w:rsidRPr="009A72F3" w:rsidRDefault="001E1888" w:rsidP="001E1888">
                          <w:pPr>
                            <w:pStyle w:val="Header"/>
                            <w:spacing w:line="360" w:lineRule="auto"/>
                            <w:rPr>
                              <w:rFonts w:ascii="Arial" w:eastAsia="MS Gothic" w:hAnsi="Arial" w:cs="Arial"/>
                              <w:bCs/>
                              <w:iCs/>
                              <w:sz w:val="16"/>
                              <w:szCs w:val="16"/>
                            </w:rPr>
                          </w:pPr>
                          <w:r w:rsidRPr="009A72F3">
                            <w:rPr>
                              <w:rFonts w:ascii="Arial" w:eastAsia="MS Gothic" w:hAnsi="Arial" w:hint="eastAsia"/>
                              <w:bCs/>
                              <w:iCs/>
                              <w:sz w:val="16"/>
                              <w:szCs w:val="16"/>
                            </w:rPr>
                            <w:t>Phone: +603 9545 6301</w:t>
                          </w:r>
                        </w:p>
                        <w:p w14:paraId="73E18B48" w14:textId="77777777" w:rsidR="001E1888" w:rsidRPr="009A72F3" w:rsidRDefault="003324DE" w:rsidP="001E1888">
                          <w:pPr>
                            <w:pStyle w:val="Header"/>
                            <w:spacing w:line="360" w:lineRule="auto"/>
                            <w:rPr>
                              <w:rFonts w:ascii="Arial" w:eastAsia="MS Gothic" w:hAnsi="Arial" w:cs="Arial"/>
                              <w:bCs/>
                              <w:iCs/>
                              <w:sz w:val="16"/>
                              <w:szCs w:val="16"/>
                            </w:rPr>
                          </w:pPr>
                          <w:hyperlink r:id="rId3" w:history="1">
                            <w:r w:rsidR="00982088" w:rsidRPr="009A72F3">
                              <w:rPr>
                                <w:rStyle w:val="Hyperlink"/>
                                <w:rFonts w:ascii="Arial" w:eastAsia="MS Gothic" w:hAnsi="Arial" w:hint="eastAsia"/>
                                <w:bCs/>
                                <w:iCs/>
                                <w:sz w:val="16"/>
                                <w:szCs w:val="16"/>
                              </w:rPr>
                              <w:t>bridget.ngang@kraiburg-tpe.com</w:t>
                            </w:r>
                          </w:hyperlink>
                        </w:p>
                        <w:p w14:paraId="2EA93E32" w14:textId="77777777" w:rsidR="001E1888" w:rsidRPr="009A72F3"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52pt;width:148.5pt;height:2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" stroked="f">
              <v:textbox inset=",0,,0">
                <w:txbxContent>
                  <w:p w14:paraId="563CA45B" w14:textId="77777777" w:rsidR="00C97AAF" w:rsidRPr="009A72F3" w:rsidRDefault="00073D11" w:rsidP="0044562F">
                    <w:pPr>
                      <w:pStyle w:val="a5"/>
                      <w:rPr>
                        <w:rFonts w:ascii="Arial" w:eastAsia="ＭＳ ゴシック" w:hAnsi="Arial" w:cs="Arial"/>
                        <w:b/>
                        <w:sz w:val="16"/>
                        <w:szCs w:val="16"/>
                      </w:rPr>
                    </w:pPr>
                    <w:r w:rsidRPr="009A72F3">
                      <w:rPr>
                        <w:rFonts w:ascii="Arial" w:eastAsia="ＭＳ ゴシック" w:hAnsi="Arial" w:hint="eastAsia"/>
                        <w:b/>
                        <w:sz w:val="16"/>
                        <w:szCs w:val="16"/>
                      </w:rPr>
                      <w:t>メディア連絡先：</w:t>
                    </w:r>
                  </w:p>
                  <w:p w14:paraId="6F7A1730" w14:textId="77777777" w:rsidR="00073D11" w:rsidRPr="009A72F3" w:rsidRDefault="00073D11" w:rsidP="0044562F">
                    <w:pPr>
                      <w:pStyle w:val="a5"/>
                      <w:spacing w:line="120" w:lineRule="exact"/>
                      <w:rPr>
                        <w:rFonts w:ascii="Arial" w:eastAsia="ＭＳ ゴシック" w:hAnsi="Arial" w:cs="Arial"/>
                        <w:sz w:val="16"/>
                        <w:szCs w:val="16"/>
                      </w:rPr>
                    </w:pPr>
                  </w:p>
                  <w:p w14:paraId="3DFB73B6" w14:textId="77777777" w:rsidR="00EC7126" w:rsidRPr="009A72F3" w:rsidRDefault="00EC7126" w:rsidP="001E1888">
                    <w:pPr>
                      <w:pStyle w:val="a9"/>
                      <w:ind w:left="0"/>
                      <w:rPr>
                        <w:rFonts w:eastAsia="ＭＳ ゴシック"/>
                        <w:bCs/>
                        <w:sz w:val="16"/>
                        <w:szCs w:val="16"/>
                      </w:rPr>
                    </w:pPr>
                  </w:p>
                  <w:p w14:paraId="7292DA5E" w14:textId="09481F1C" w:rsidR="00EC7126" w:rsidRPr="009A72F3" w:rsidRDefault="00395377" w:rsidP="00EC7126">
                    <w:pPr>
                      <w:pStyle w:val="a9"/>
                      <w:ind w:left="0"/>
                      <w:rPr>
                        <w:rFonts w:eastAsia="ＭＳ ゴシック"/>
                        <w:i w:val="0"/>
                        <w:sz w:val="16"/>
                      </w:rPr>
                    </w:pPr>
                    <w:proofErr w:type="spellStart"/>
                    <w:r w:rsidRPr="009A72F3">
                      <w:rPr>
                        <w:rFonts w:eastAsia="ＭＳ ゴシック" w:hint="eastAsia"/>
                        <w:i w:val="0"/>
                        <w:sz w:val="16"/>
                      </w:rPr>
                      <w:t>Marlen</w:t>
                    </w:r>
                    <w:proofErr w:type="spellEnd"/>
                    <w:r w:rsidRPr="009A72F3">
                      <w:rPr>
                        <w:rFonts w:eastAsia="ＭＳ ゴシック" w:hint="eastAsia"/>
                        <w:i w:val="0"/>
                        <w:sz w:val="16"/>
                      </w:rPr>
                      <w:t xml:space="preserve"> </w:t>
                    </w:r>
                    <w:proofErr w:type="spellStart"/>
                    <w:r w:rsidRPr="009A72F3">
                      <w:rPr>
                        <w:rFonts w:eastAsia="ＭＳ ゴシック" w:hint="eastAsia"/>
                        <w:i w:val="0"/>
                        <w:sz w:val="16"/>
                      </w:rPr>
                      <w:t>Sittner</w:t>
                    </w:r>
                    <w:proofErr w:type="spellEnd"/>
                    <w:r w:rsidRPr="009A72F3">
                      <w:rPr>
                        <w:rFonts w:eastAsia="ＭＳ ゴシック" w:hint="eastAsia"/>
                        <w:i w:val="0"/>
                        <w:sz w:val="16"/>
                      </w:rPr>
                      <w:t>（マーレン・シットナー）</w:t>
                    </w:r>
                  </w:p>
                  <w:p w14:paraId="2EDE32C4" w14:textId="485B0BDD" w:rsidR="00395377" w:rsidRPr="009A72F3" w:rsidRDefault="00395377" w:rsidP="00EC7126">
                    <w:pPr>
                      <w:pStyle w:val="a9"/>
                      <w:ind w:left="0"/>
                      <w:rPr>
                        <w:rFonts w:eastAsia="ＭＳ ゴシック"/>
                        <w:i w:val="0"/>
                        <w:sz w:val="16"/>
                        <w:szCs w:val="16"/>
                      </w:rPr>
                    </w:pPr>
                    <w:r w:rsidRPr="009A72F3">
                      <w:rPr>
                        <w:rFonts w:eastAsia="ＭＳ ゴシック" w:hint="eastAsia"/>
                        <w:i w:val="0"/>
                        <w:sz w:val="16"/>
                      </w:rPr>
                      <w:t>ヘッド・オブ・デジタル・マーケティング</w:t>
                    </w:r>
                  </w:p>
                  <w:p w14:paraId="06D02C68" w14:textId="1A42A1DB" w:rsidR="00EC7126" w:rsidRPr="009A72F3" w:rsidRDefault="00395377" w:rsidP="00EC7126">
                    <w:pPr>
                      <w:pStyle w:val="a9"/>
                      <w:ind w:left="0"/>
                      <w:rPr>
                        <w:rFonts w:eastAsia="ＭＳ ゴシック"/>
                        <w:i w:val="0"/>
                        <w:sz w:val="16"/>
                        <w:szCs w:val="16"/>
                      </w:rPr>
                    </w:pPr>
                    <w:r w:rsidRPr="009A72F3">
                      <w:rPr>
                        <w:rFonts w:eastAsia="ＭＳ ゴシック" w:hint="eastAsia"/>
                        <w:i w:val="0"/>
                        <w:sz w:val="16"/>
                      </w:rPr>
                      <w:t>コーポレート・コミュニケーション・チーム</w:t>
                    </w:r>
                  </w:p>
                  <w:p w14:paraId="7B4446C1" w14:textId="33F02DA1" w:rsidR="00EC7126" w:rsidRPr="009A72F3" w:rsidRDefault="00EC7126" w:rsidP="00EC7126">
                    <w:pPr>
                      <w:pStyle w:val="a9"/>
                      <w:ind w:left="0"/>
                      <w:rPr>
                        <w:rFonts w:eastAsia="ＭＳ ゴシック"/>
                        <w:i w:val="0"/>
                        <w:sz w:val="16"/>
                        <w:szCs w:val="16"/>
                      </w:rPr>
                    </w:pPr>
                    <w:r w:rsidRPr="009A72F3">
                      <w:rPr>
                        <w:rFonts w:eastAsia="ＭＳ ゴシック" w:hint="eastAsia"/>
                        <w:i w:val="0"/>
                        <w:sz w:val="16"/>
                      </w:rPr>
                      <w:t>Phone: +49 8638 9810-272</w:t>
                    </w:r>
                  </w:p>
                  <w:p w14:paraId="055B4411" w14:textId="4B079E7B" w:rsidR="00EC7126" w:rsidRPr="009A72F3" w:rsidRDefault="009A72F3" w:rsidP="00EC7126">
                    <w:pPr>
                      <w:pStyle w:val="a5"/>
                      <w:spacing w:line="360" w:lineRule="auto"/>
                      <w:rPr>
                        <w:rFonts w:ascii="Arial" w:eastAsia="ＭＳ ゴシック" w:hAnsi="Arial" w:cs="Arial"/>
                        <w:sz w:val="16"/>
                        <w:szCs w:val="16"/>
                      </w:rPr>
                    </w:pPr>
                    <w:hyperlink r:id="rId4" w:history="1">
                      <w:r w:rsidR="00982088" w:rsidRPr="009A72F3">
                        <w:rPr>
                          <w:rStyle w:val="af5"/>
                          <w:rFonts w:ascii="Arial" w:eastAsia="ＭＳ ゴシック" w:hAnsi="Arial" w:hint="eastAsia"/>
                          <w:sz w:val="16"/>
                          <w:szCs w:val="16"/>
                        </w:rPr>
                        <w:t>marlen.sittner@kraiburg-tpe.com</w:t>
                      </w:r>
                    </w:hyperlink>
                  </w:p>
                  <w:p w14:paraId="040029B1" w14:textId="77777777" w:rsidR="00EC7126" w:rsidRPr="009A72F3" w:rsidRDefault="00EC7126" w:rsidP="001E1888">
                    <w:pPr>
                      <w:pStyle w:val="a9"/>
                      <w:ind w:left="0"/>
                      <w:rPr>
                        <w:rFonts w:eastAsia="ＭＳ ゴシック"/>
                        <w:bCs/>
                        <w:sz w:val="16"/>
                        <w:szCs w:val="16"/>
                      </w:rPr>
                    </w:pPr>
                  </w:p>
                  <w:p w14:paraId="3C084A6B" w14:textId="194EEDA9" w:rsidR="001E1888" w:rsidRPr="009A72F3" w:rsidRDefault="001E1888" w:rsidP="001E1888">
                    <w:pPr>
                      <w:pStyle w:val="a9"/>
                      <w:ind w:left="0"/>
                      <w:rPr>
                        <w:rFonts w:eastAsia="ＭＳ ゴシック"/>
                        <w:bCs/>
                        <w:sz w:val="16"/>
                        <w:szCs w:val="16"/>
                      </w:rPr>
                    </w:pPr>
                    <w:r w:rsidRPr="009A72F3">
                      <w:rPr>
                        <w:rFonts w:eastAsia="ＭＳ ゴシック" w:hint="eastAsia"/>
                        <w:bCs/>
                        <w:sz w:val="16"/>
                        <w:szCs w:val="16"/>
                      </w:rPr>
                      <w:t>アジア太平洋地域：</w:t>
                    </w:r>
                  </w:p>
                  <w:p w14:paraId="251BCDA1" w14:textId="77777777" w:rsidR="001E1888" w:rsidRPr="009A72F3" w:rsidRDefault="001E1888" w:rsidP="001E1888">
                    <w:pPr>
                      <w:pStyle w:val="a5"/>
                      <w:spacing w:line="360" w:lineRule="auto"/>
                      <w:rPr>
                        <w:rFonts w:ascii="Arial" w:eastAsia="ＭＳ ゴシック" w:hAnsi="Arial" w:cs="Arial"/>
                        <w:bCs/>
                        <w:iCs/>
                        <w:sz w:val="16"/>
                        <w:szCs w:val="16"/>
                      </w:rPr>
                    </w:pPr>
                    <w:r w:rsidRPr="009A72F3">
                      <w:rPr>
                        <w:rFonts w:ascii="Arial" w:eastAsia="ＭＳ ゴシック" w:hAnsi="Arial" w:hint="eastAsia"/>
                        <w:bCs/>
                        <w:iCs/>
                        <w:sz w:val="16"/>
                        <w:szCs w:val="16"/>
                      </w:rPr>
                      <w:t xml:space="preserve">Bridget </w:t>
                    </w:r>
                    <w:proofErr w:type="spellStart"/>
                    <w:r w:rsidRPr="009A72F3">
                      <w:rPr>
                        <w:rFonts w:ascii="Arial" w:eastAsia="ＭＳ ゴシック" w:hAnsi="Arial" w:hint="eastAsia"/>
                        <w:bCs/>
                        <w:iCs/>
                        <w:sz w:val="16"/>
                        <w:szCs w:val="16"/>
                      </w:rPr>
                      <w:t>Ngang</w:t>
                    </w:r>
                    <w:proofErr w:type="spellEnd"/>
                    <w:r w:rsidRPr="009A72F3">
                      <w:rPr>
                        <w:rFonts w:ascii="Arial" w:eastAsia="ＭＳ ゴシック" w:hAnsi="Arial" w:hint="eastAsia"/>
                        <w:bCs/>
                        <w:iCs/>
                        <w:sz w:val="16"/>
                        <w:szCs w:val="16"/>
                      </w:rPr>
                      <w:t>（ブリジット・ナン）</w:t>
                    </w:r>
                  </w:p>
                  <w:p w14:paraId="36AC5C66" w14:textId="77777777" w:rsidR="001E1888" w:rsidRPr="009A72F3" w:rsidRDefault="001E1888" w:rsidP="001E1888">
                    <w:pPr>
                      <w:pStyle w:val="a5"/>
                      <w:spacing w:line="360" w:lineRule="auto"/>
                      <w:rPr>
                        <w:rFonts w:ascii="Arial" w:eastAsia="ＭＳ ゴシック" w:hAnsi="Arial" w:cs="Arial"/>
                        <w:bCs/>
                        <w:iCs/>
                        <w:sz w:val="16"/>
                        <w:szCs w:val="16"/>
                      </w:rPr>
                    </w:pPr>
                    <w:r w:rsidRPr="009A72F3">
                      <w:rPr>
                        <w:rFonts w:ascii="Arial" w:eastAsia="ＭＳ ゴシック" w:hAnsi="Arial" w:hint="eastAsia"/>
                        <w:bCs/>
                        <w:iCs/>
                        <w:sz w:val="16"/>
                        <w:szCs w:val="16"/>
                      </w:rPr>
                      <w:t>アジア太平洋地域　マーケティング・マネージャー</w:t>
                    </w:r>
                  </w:p>
                  <w:p w14:paraId="0D6196C4" w14:textId="77777777" w:rsidR="001E1888" w:rsidRPr="009A72F3" w:rsidRDefault="001E1888" w:rsidP="001E1888">
                    <w:pPr>
                      <w:pStyle w:val="a5"/>
                      <w:spacing w:line="360" w:lineRule="auto"/>
                      <w:rPr>
                        <w:rFonts w:ascii="Arial" w:eastAsia="ＭＳ ゴシック" w:hAnsi="Arial" w:cs="Arial"/>
                        <w:bCs/>
                        <w:iCs/>
                        <w:sz w:val="16"/>
                        <w:szCs w:val="16"/>
                      </w:rPr>
                    </w:pPr>
                    <w:r w:rsidRPr="009A72F3">
                      <w:rPr>
                        <w:rFonts w:ascii="Arial" w:eastAsia="ＭＳ ゴシック" w:hAnsi="Arial" w:hint="eastAsia"/>
                        <w:bCs/>
                        <w:iCs/>
                        <w:sz w:val="16"/>
                        <w:szCs w:val="16"/>
                      </w:rPr>
                      <w:t>Phone: +603 9545 6301</w:t>
                    </w:r>
                  </w:p>
                  <w:p w14:paraId="73E18B48" w14:textId="77777777" w:rsidR="001E1888" w:rsidRPr="009A72F3" w:rsidRDefault="009A72F3" w:rsidP="001E1888">
                    <w:pPr>
                      <w:pStyle w:val="a5"/>
                      <w:spacing w:line="360" w:lineRule="auto"/>
                      <w:rPr>
                        <w:rFonts w:ascii="Arial" w:eastAsia="ＭＳ ゴシック" w:hAnsi="Arial" w:cs="Arial"/>
                        <w:bCs/>
                        <w:iCs/>
                        <w:sz w:val="16"/>
                        <w:szCs w:val="16"/>
                      </w:rPr>
                    </w:pPr>
                    <w:hyperlink r:id="rId5" w:history="1">
                      <w:r w:rsidR="00982088" w:rsidRPr="009A72F3">
                        <w:rPr>
                          <w:rStyle w:val="af5"/>
                          <w:rFonts w:ascii="Arial" w:eastAsia="ＭＳ ゴシック" w:hAnsi="Arial" w:hint="eastAsia"/>
                          <w:bCs/>
                          <w:iCs/>
                          <w:sz w:val="16"/>
                          <w:szCs w:val="16"/>
                        </w:rPr>
                        <w:t>bridget.ngang@kraiburg-tpe.com</w:t>
                      </w:r>
                    </w:hyperlink>
                  </w:p>
                  <w:p w14:paraId="2EA93E32" w14:textId="77777777" w:rsidR="001E1888" w:rsidRPr="009A72F3"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7"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8"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2"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85107072">
    <w:abstractNumId w:val="2"/>
  </w:num>
  <w:num w:numId="2" w16cid:durableId="2021808971">
    <w:abstractNumId w:val="5"/>
  </w:num>
  <w:num w:numId="3" w16cid:durableId="772551322">
    <w:abstractNumId w:val="1"/>
  </w:num>
  <w:num w:numId="4" w16cid:durableId="1724256784">
    <w:abstractNumId w:val="13"/>
  </w:num>
  <w:num w:numId="5" w16cid:durableId="1918976888">
    <w:abstractNumId w:val="8"/>
  </w:num>
  <w:num w:numId="6" w16cid:durableId="548340152">
    <w:abstractNumId w:val="11"/>
  </w:num>
  <w:num w:numId="7" w16cid:durableId="1150752298">
    <w:abstractNumId w:val="4"/>
  </w:num>
  <w:num w:numId="8" w16cid:durableId="1664091972">
    <w:abstractNumId w:val="12"/>
  </w:num>
  <w:num w:numId="9" w16cid:durableId="128860694">
    <w:abstractNumId w:val="9"/>
  </w:num>
  <w:num w:numId="10" w16cid:durableId="1037435179">
    <w:abstractNumId w:val="0"/>
  </w:num>
  <w:num w:numId="11" w16cid:durableId="88545443">
    <w:abstractNumId w:val="6"/>
  </w:num>
  <w:num w:numId="12" w16cid:durableId="29179268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03381144">
    <w:abstractNumId w:val="3"/>
  </w:num>
  <w:num w:numId="14" w16cid:durableId="85094872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5FA1"/>
    <w:rsid w:val="00013EA3"/>
    <w:rsid w:val="00041B77"/>
    <w:rsid w:val="0004695A"/>
    <w:rsid w:val="00047CA0"/>
    <w:rsid w:val="00050BF7"/>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4F86"/>
    <w:rsid w:val="000A510D"/>
    <w:rsid w:val="000A52EE"/>
    <w:rsid w:val="000B6005"/>
    <w:rsid w:val="000B6A97"/>
    <w:rsid w:val="000C05DB"/>
    <w:rsid w:val="000C1FF5"/>
    <w:rsid w:val="000C3CBC"/>
    <w:rsid w:val="000C5E10"/>
    <w:rsid w:val="000C7BFB"/>
    <w:rsid w:val="000D12E7"/>
    <w:rsid w:val="000D178A"/>
    <w:rsid w:val="000D54C6"/>
    <w:rsid w:val="000D59EC"/>
    <w:rsid w:val="000E2AEC"/>
    <w:rsid w:val="000F2DAE"/>
    <w:rsid w:val="000F32CD"/>
    <w:rsid w:val="000F7C93"/>
    <w:rsid w:val="000F7C99"/>
    <w:rsid w:val="00100A43"/>
    <w:rsid w:val="00116B00"/>
    <w:rsid w:val="00120B15"/>
    <w:rsid w:val="00121D30"/>
    <w:rsid w:val="00122C56"/>
    <w:rsid w:val="001246FA"/>
    <w:rsid w:val="00133856"/>
    <w:rsid w:val="00133C79"/>
    <w:rsid w:val="00144072"/>
    <w:rsid w:val="00146E7E"/>
    <w:rsid w:val="001507B4"/>
    <w:rsid w:val="00156BDE"/>
    <w:rsid w:val="00163E63"/>
    <w:rsid w:val="0017332B"/>
    <w:rsid w:val="00173B45"/>
    <w:rsid w:val="00180F66"/>
    <w:rsid w:val="0018691E"/>
    <w:rsid w:val="00186CE3"/>
    <w:rsid w:val="001912E3"/>
    <w:rsid w:val="001937B4"/>
    <w:rsid w:val="00196354"/>
    <w:rsid w:val="001A1A47"/>
    <w:rsid w:val="001A6E10"/>
    <w:rsid w:val="001B400F"/>
    <w:rsid w:val="001C2242"/>
    <w:rsid w:val="001C311C"/>
    <w:rsid w:val="001C4EAE"/>
    <w:rsid w:val="001C701E"/>
    <w:rsid w:val="001C787B"/>
    <w:rsid w:val="001D003B"/>
    <w:rsid w:val="001D41F8"/>
    <w:rsid w:val="001E1888"/>
    <w:rsid w:val="001F37C4"/>
    <w:rsid w:val="001F4135"/>
    <w:rsid w:val="001F4F5D"/>
    <w:rsid w:val="00201710"/>
    <w:rsid w:val="002129DC"/>
    <w:rsid w:val="00214C89"/>
    <w:rsid w:val="00225FD8"/>
    <w:rsid w:val="002262B1"/>
    <w:rsid w:val="00235BA5"/>
    <w:rsid w:val="002631F5"/>
    <w:rsid w:val="00267260"/>
    <w:rsid w:val="0028506D"/>
    <w:rsid w:val="00290773"/>
    <w:rsid w:val="002934F9"/>
    <w:rsid w:val="0029752E"/>
    <w:rsid w:val="002A37DD"/>
    <w:rsid w:val="002A3920"/>
    <w:rsid w:val="002A532B"/>
    <w:rsid w:val="002B3A55"/>
    <w:rsid w:val="002B5047"/>
    <w:rsid w:val="002B5F60"/>
    <w:rsid w:val="002B7CE1"/>
    <w:rsid w:val="002C3084"/>
    <w:rsid w:val="002C4280"/>
    <w:rsid w:val="002C6993"/>
    <w:rsid w:val="002C7BE6"/>
    <w:rsid w:val="002D03CB"/>
    <w:rsid w:val="002D3BC0"/>
    <w:rsid w:val="002D73D6"/>
    <w:rsid w:val="002E1053"/>
    <w:rsid w:val="002F2061"/>
    <w:rsid w:val="002F4492"/>
    <w:rsid w:val="002F563D"/>
    <w:rsid w:val="00304543"/>
    <w:rsid w:val="00310A64"/>
    <w:rsid w:val="00312545"/>
    <w:rsid w:val="00324D73"/>
    <w:rsid w:val="00325394"/>
    <w:rsid w:val="00325EA7"/>
    <w:rsid w:val="00326FA2"/>
    <w:rsid w:val="0033017E"/>
    <w:rsid w:val="00347067"/>
    <w:rsid w:val="0035152E"/>
    <w:rsid w:val="00364268"/>
    <w:rsid w:val="0036557B"/>
    <w:rsid w:val="00377F73"/>
    <w:rsid w:val="0038768D"/>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4002A2"/>
    <w:rsid w:val="0040224A"/>
    <w:rsid w:val="004057E3"/>
    <w:rsid w:val="00405904"/>
    <w:rsid w:val="00406C85"/>
    <w:rsid w:val="00410B91"/>
    <w:rsid w:val="00435158"/>
    <w:rsid w:val="00444D45"/>
    <w:rsid w:val="0044562F"/>
    <w:rsid w:val="0045042F"/>
    <w:rsid w:val="004543BF"/>
    <w:rsid w:val="004560BB"/>
    <w:rsid w:val="004562AC"/>
    <w:rsid w:val="00456843"/>
    <w:rsid w:val="00456A3B"/>
    <w:rsid w:val="00471A94"/>
    <w:rsid w:val="00473F42"/>
    <w:rsid w:val="0047409A"/>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E0EEE"/>
    <w:rsid w:val="004F6395"/>
    <w:rsid w:val="004F758B"/>
    <w:rsid w:val="00502615"/>
    <w:rsid w:val="0050419E"/>
    <w:rsid w:val="00505735"/>
    <w:rsid w:val="005146C9"/>
    <w:rsid w:val="00517446"/>
    <w:rsid w:val="00527D82"/>
    <w:rsid w:val="00530A45"/>
    <w:rsid w:val="005310E3"/>
    <w:rsid w:val="005320D5"/>
    <w:rsid w:val="00534339"/>
    <w:rsid w:val="00541D34"/>
    <w:rsid w:val="0054392A"/>
    <w:rsid w:val="00545127"/>
    <w:rsid w:val="00550355"/>
    <w:rsid w:val="00550C61"/>
    <w:rsid w:val="005515D6"/>
    <w:rsid w:val="00552AA1"/>
    <w:rsid w:val="00555589"/>
    <w:rsid w:val="00570576"/>
    <w:rsid w:val="005772B9"/>
    <w:rsid w:val="00597472"/>
    <w:rsid w:val="005A27C6"/>
    <w:rsid w:val="005A34EE"/>
    <w:rsid w:val="005A45F1"/>
    <w:rsid w:val="005A5D20"/>
    <w:rsid w:val="005B26DB"/>
    <w:rsid w:val="005B386E"/>
    <w:rsid w:val="005B6B7E"/>
    <w:rsid w:val="005C1CB1"/>
    <w:rsid w:val="005C2021"/>
    <w:rsid w:val="005C4033"/>
    <w:rsid w:val="005C59F4"/>
    <w:rsid w:val="005D467D"/>
    <w:rsid w:val="005E1753"/>
    <w:rsid w:val="005E1C3F"/>
    <w:rsid w:val="00606916"/>
    <w:rsid w:val="00610497"/>
    <w:rsid w:val="00614010"/>
    <w:rsid w:val="00614013"/>
    <w:rsid w:val="006154FB"/>
    <w:rsid w:val="00620F45"/>
    <w:rsid w:val="00621FED"/>
    <w:rsid w:val="006238F6"/>
    <w:rsid w:val="0063701A"/>
    <w:rsid w:val="00644782"/>
    <w:rsid w:val="0064765B"/>
    <w:rsid w:val="006612CA"/>
    <w:rsid w:val="00661898"/>
    <w:rsid w:val="00661BAB"/>
    <w:rsid w:val="006709AB"/>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D7D9F"/>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62555"/>
    <w:rsid w:val="0077610C"/>
    <w:rsid w:val="0078239C"/>
    <w:rsid w:val="007831E2"/>
    <w:rsid w:val="00784C57"/>
    <w:rsid w:val="00786798"/>
    <w:rsid w:val="007935B6"/>
    <w:rsid w:val="00793BF4"/>
    <w:rsid w:val="007974C7"/>
    <w:rsid w:val="007A5BF6"/>
    <w:rsid w:val="007A7755"/>
    <w:rsid w:val="007B1D9F"/>
    <w:rsid w:val="007B3E50"/>
    <w:rsid w:val="007B4C2D"/>
    <w:rsid w:val="007C4364"/>
    <w:rsid w:val="007D5A24"/>
    <w:rsid w:val="007D7444"/>
    <w:rsid w:val="007E254D"/>
    <w:rsid w:val="007F1877"/>
    <w:rsid w:val="007F3DBF"/>
    <w:rsid w:val="007F5D28"/>
    <w:rsid w:val="0080194B"/>
    <w:rsid w:val="00801E68"/>
    <w:rsid w:val="00823B61"/>
    <w:rsid w:val="0082753C"/>
    <w:rsid w:val="00833F26"/>
    <w:rsid w:val="00835B9C"/>
    <w:rsid w:val="00855764"/>
    <w:rsid w:val="008608C3"/>
    <w:rsid w:val="00863230"/>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3C99"/>
    <w:rsid w:val="008F7818"/>
    <w:rsid w:val="00900127"/>
    <w:rsid w:val="00901B23"/>
    <w:rsid w:val="00905FBF"/>
    <w:rsid w:val="00916950"/>
    <w:rsid w:val="00923B42"/>
    <w:rsid w:val="00923D2E"/>
    <w:rsid w:val="009324CB"/>
    <w:rsid w:val="00935C50"/>
    <w:rsid w:val="00937972"/>
    <w:rsid w:val="009416C1"/>
    <w:rsid w:val="00945459"/>
    <w:rsid w:val="00947D55"/>
    <w:rsid w:val="00954B8E"/>
    <w:rsid w:val="00957AAC"/>
    <w:rsid w:val="009618DB"/>
    <w:rsid w:val="00964C40"/>
    <w:rsid w:val="0098002D"/>
    <w:rsid w:val="00980DBB"/>
    <w:rsid w:val="00982088"/>
    <w:rsid w:val="00990A9C"/>
    <w:rsid w:val="009927D5"/>
    <w:rsid w:val="009A72F3"/>
    <w:rsid w:val="009B1C7C"/>
    <w:rsid w:val="009B32CA"/>
    <w:rsid w:val="009B5422"/>
    <w:rsid w:val="009C48F1"/>
    <w:rsid w:val="009C71C3"/>
    <w:rsid w:val="009D2688"/>
    <w:rsid w:val="009D61E9"/>
    <w:rsid w:val="009D70E1"/>
    <w:rsid w:val="009E74A0"/>
    <w:rsid w:val="009F499B"/>
    <w:rsid w:val="009F619F"/>
    <w:rsid w:val="009F61CE"/>
    <w:rsid w:val="00A034FB"/>
    <w:rsid w:val="00A27D3B"/>
    <w:rsid w:val="00A27E40"/>
    <w:rsid w:val="00A30CF5"/>
    <w:rsid w:val="00A36C89"/>
    <w:rsid w:val="00A477BF"/>
    <w:rsid w:val="00A57CD6"/>
    <w:rsid w:val="00A600BB"/>
    <w:rsid w:val="00A62DDC"/>
    <w:rsid w:val="00A65BEC"/>
    <w:rsid w:val="00A67811"/>
    <w:rsid w:val="00A709B8"/>
    <w:rsid w:val="00A745FD"/>
    <w:rsid w:val="00A767E3"/>
    <w:rsid w:val="00A805C3"/>
    <w:rsid w:val="00A805F6"/>
    <w:rsid w:val="00A8314D"/>
    <w:rsid w:val="00A832FB"/>
    <w:rsid w:val="00A93D7F"/>
    <w:rsid w:val="00AA66C4"/>
    <w:rsid w:val="00AB48F2"/>
    <w:rsid w:val="00AB4BC4"/>
    <w:rsid w:val="00AD13B3"/>
    <w:rsid w:val="00AD29B8"/>
    <w:rsid w:val="00AD5919"/>
    <w:rsid w:val="00AD6D80"/>
    <w:rsid w:val="00AE1711"/>
    <w:rsid w:val="00AE2D28"/>
    <w:rsid w:val="00AF442B"/>
    <w:rsid w:val="00AF706E"/>
    <w:rsid w:val="00AF73F9"/>
    <w:rsid w:val="00B022F8"/>
    <w:rsid w:val="00B05D3F"/>
    <w:rsid w:val="00B11451"/>
    <w:rsid w:val="00B140E7"/>
    <w:rsid w:val="00B20D0E"/>
    <w:rsid w:val="00B21133"/>
    <w:rsid w:val="00B26E20"/>
    <w:rsid w:val="00B30C98"/>
    <w:rsid w:val="00B339CB"/>
    <w:rsid w:val="00B3545E"/>
    <w:rsid w:val="00B43FD8"/>
    <w:rsid w:val="00B45417"/>
    <w:rsid w:val="00B51833"/>
    <w:rsid w:val="00B654E7"/>
    <w:rsid w:val="00B71FAC"/>
    <w:rsid w:val="00B73EDB"/>
    <w:rsid w:val="00B80B6F"/>
    <w:rsid w:val="00B81B58"/>
    <w:rsid w:val="00B834D1"/>
    <w:rsid w:val="00B91858"/>
    <w:rsid w:val="00B9507E"/>
    <w:rsid w:val="00B95A63"/>
    <w:rsid w:val="00BA383C"/>
    <w:rsid w:val="00BA664D"/>
    <w:rsid w:val="00BB2C48"/>
    <w:rsid w:val="00BC1253"/>
    <w:rsid w:val="00BC19BB"/>
    <w:rsid w:val="00BC1A81"/>
    <w:rsid w:val="00BC43F8"/>
    <w:rsid w:val="00BD1A20"/>
    <w:rsid w:val="00BD79BC"/>
    <w:rsid w:val="00BE16AD"/>
    <w:rsid w:val="00BE4E46"/>
    <w:rsid w:val="00BE63E9"/>
    <w:rsid w:val="00BF1594"/>
    <w:rsid w:val="00BF27BE"/>
    <w:rsid w:val="00BF28D4"/>
    <w:rsid w:val="00BF4C2F"/>
    <w:rsid w:val="00C0054B"/>
    <w:rsid w:val="00C10035"/>
    <w:rsid w:val="00C153F5"/>
    <w:rsid w:val="00C15806"/>
    <w:rsid w:val="00C232C4"/>
    <w:rsid w:val="00C24DC3"/>
    <w:rsid w:val="00C2668C"/>
    <w:rsid w:val="00C30003"/>
    <w:rsid w:val="00C33B05"/>
    <w:rsid w:val="00C37354"/>
    <w:rsid w:val="00C44B97"/>
    <w:rsid w:val="00C55745"/>
    <w:rsid w:val="00C566EF"/>
    <w:rsid w:val="00C6643A"/>
    <w:rsid w:val="00C70EBC"/>
    <w:rsid w:val="00C72E1E"/>
    <w:rsid w:val="00C765FC"/>
    <w:rsid w:val="00C8056E"/>
    <w:rsid w:val="00C924BA"/>
    <w:rsid w:val="00C95294"/>
    <w:rsid w:val="00C97AAF"/>
    <w:rsid w:val="00CA04C3"/>
    <w:rsid w:val="00CA265C"/>
    <w:rsid w:val="00CB463C"/>
    <w:rsid w:val="00CB5C4A"/>
    <w:rsid w:val="00CC1988"/>
    <w:rsid w:val="00CC1D3B"/>
    <w:rsid w:val="00CC42B7"/>
    <w:rsid w:val="00CC7648"/>
    <w:rsid w:val="00CD0AF4"/>
    <w:rsid w:val="00CD0E68"/>
    <w:rsid w:val="00CD2B5E"/>
    <w:rsid w:val="00CD47FF"/>
    <w:rsid w:val="00CD66BE"/>
    <w:rsid w:val="00CD7C16"/>
    <w:rsid w:val="00CE3169"/>
    <w:rsid w:val="00CE6C93"/>
    <w:rsid w:val="00CF1F82"/>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D0C"/>
    <w:rsid w:val="00D619AD"/>
    <w:rsid w:val="00D625E9"/>
    <w:rsid w:val="00D63BC8"/>
    <w:rsid w:val="00D81F17"/>
    <w:rsid w:val="00D821DB"/>
    <w:rsid w:val="00D8470D"/>
    <w:rsid w:val="00D86D57"/>
    <w:rsid w:val="00D87E3B"/>
    <w:rsid w:val="00D9749E"/>
    <w:rsid w:val="00DA0553"/>
    <w:rsid w:val="00DB2468"/>
    <w:rsid w:val="00DB6EAE"/>
    <w:rsid w:val="00DC10C6"/>
    <w:rsid w:val="00DC32CA"/>
    <w:rsid w:val="00DC6774"/>
    <w:rsid w:val="00DD6B70"/>
    <w:rsid w:val="00DE0725"/>
    <w:rsid w:val="00DE2E5C"/>
    <w:rsid w:val="00DE6719"/>
    <w:rsid w:val="00DF02DC"/>
    <w:rsid w:val="00DF7FD8"/>
    <w:rsid w:val="00E039D8"/>
    <w:rsid w:val="00E17CAC"/>
    <w:rsid w:val="00E31F55"/>
    <w:rsid w:val="00E331BF"/>
    <w:rsid w:val="00E34355"/>
    <w:rsid w:val="00E34E27"/>
    <w:rsid w:val="00E52729"/>
    <w:rsid w:val="00E533F6"/>
    <w:rsid w:val="00E57256"/>
    <w:rsid w:val="00E61AA8"/>
    <w:rsid w:val="00E628B9"/>
    <w:rsid w:val="00E63371"/>
    <w:rsid w:val="00E63E21"/>
    <w:rsid w:val="00E72840"/>
    <w:rsid w:val="00E75CF3"/>
    <w:rsid w:val="00E812C0"/>
    <w:rsid w:val="00E872C3"/>
    <w:rsid w:val="00E908C9"/>
    <w:rsid w:val="00E90E3A"/>
    <w:rsid w:val="00E96037"/>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4146"/>
    <w:rsid w:val="00F4657F"/>
    <w:rsid w:val="00F50B59"/>
    <w:rsid w:val="00F540D8"/>
    <w:rsid w:val="00F54D5B"/>
    <w:rsid w:val="00F56344"/>
    <w:rsid w:val="00F60F35"/>
    <w:rsid w:val="00F72F85"/>
    <w:rsid w:val="00F757F5"/>
    <w:rsid w:val="00F76BA3"/>
    <w:rsid w:val="00F81054"/>
    <w:rsid w:val="00F82312"/>
    <w:rsid w:val="00F82675"/>
    <w:rsid w:val="00F858DF"/>
    <w:rsid w:val="00F9551A"/>
    <w:rsid w:val="00F97DC4"/>
    <w:rsid w:val="00FA13B7"/>
    <w:rsid w:val="00FA1F87"/>
    <w:rsid w:val="00FA347F"/>
    <w:rsid w:val="00FA450B"/>
    <w:rsid w:val="00FB04AE"/>
    <w:rsid w:val="00FB2D15"/>
    <w:rsid w:val="00FB6011"/>
    <w:rsid w:val="00FC107C"/>
    <w:rsid w:val="00FC5673"/>
    <w:rsid w:val="00FD0B54"/>
    <w:rsid w:val="00FD46CB"/>
    <w:rsid w:val="00FE170A"/>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2BD3"/>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it.ly/34qxBOV" TargetMode="External"/><Relationship Id="rId18" Type="http://schemas.openxmlformats.org/officeDocument/2006/relationships/hyperlink" Target="https://www.kraiburg-tpe.com/de/news" TargetMode="Externa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image" Target="media/image3.png"/><Relationship Id="rId25" Type="http://schemas.openxmlformats.org/officeDocument/2006/relationships/hyperlink" Target="https://www.youtube.com/channel/UCG71Bdw9bBMMwKr13-qFaPQ"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yperlink" Target="http://www.kraiburg-tpe.com"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10.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F1BF41-1A33-4848-9ADB-FDD43BEA74AD}">
  <ds:schemaRefs>
    <ds:schemaRef ds:uri="http://schemas.openxmlformats.org/package/2006/metadata/core-properties"/>
    <ds:schemaRef ds:uri="http://purl.org/dc/elements/1.1/"/>
    <ds:schemaRef ds:uri="http://purl.org/dc/terms/"/>
    <ds:schemaRef ds:uri="http://schemas.microsoft.com/office/2006/metadata/properties"/>
    <ds:schemaRef ds:uri="http://schemas.microsoft.com/office/2006/documentManagement/types"/>
    <ds:schemaRef ds:uri="http://www.w3.org/XML/1998/namespace"/>
    <ds:schemaRef ds:uri="http://schemas.microsoft.com/office/infopath/2007/PartnerControls"/>
    <ds:schemaRef ds:uri="8d3818be-6f21-4c29-ab13-78e30dc982d3"/>
    <ds:schemaRef ds:uri="b0aac98f-77e3-488e-b1d0-e526279ba76f"/>
    <ds:schemaRef ds:uri="http://purl.org/dc/dcmitype/"/>
  </ds:schemaRefs>
</ds:datastoreItem>
</file>

<file path=customXml/itemProps3.xml><?xml version="1.0" encoding="utf-8"?>
<ds:datastoreItem xmlns:ds="http://schemas.openxmlformats.org/officeDocument/2006/customXml" ds:itemID="{73B1A8E2-AA39-4C4F-9420-CAE910505531}">
  <ds:schemaRefs>
    <ds:schemaRef ds:uri="http://schemas.openxmlformats.org/officeDocument/2006/bibliography"/>
  </ds:schemaRefs>
</ds:datastoreItem>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433</Words>
  <Characters>2474</Characters>
  <Application>Microsoft Office Word</Application>
  <DocSecurity>0</DocSecurity>
  <Lines>20</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2022-04-15T05:51:00Z</dcterms:created>
  <dcterms:modified xsi:type="dcterms:W3CDTF">2022-06-01T06:47:00Z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