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E2212" w14:textId="6AE031DE" w:rsidR="00014BB3" w:rsidRPr="00893156" w:rsidRDefault="00853372" w:rsidP="148B5E0E">
      <w:pPr>
        <w:keepLines/>
        <w:spacing w:after="0" w:line="360" w:lineRule="auto"/>
        <w:ind w:right="1701"/>
        <w:jc w:val="both"/>
        <w:rPr>
          <w:rFonts w:ascii="Arial" w:hAnsi="Arial" w:cs="Arial"/>
          <w:b/>
          <w:bCs/>
          <w:sz w:val="20"/>
          <w:szCs w:val="20"/>
          <w:lang w:val="es-ES_tradnl"/>
        </w:rPr>
      </w:pPr>
      <w:r w:rsidRPr="00893156">
        <w:rPr>
          <w:rFonts w:ascii="Arial" w:hAnsi="Arial"/>
          <w:b/>
          <w:sz w:val="20"/>
          <w:lang w:val="es-ES_tradnl"/>
        </w:rPr>
        <w:t xml:space="preserve">TPE de calidad probada con alto índice de reciclado para el interior de los vehículos </w:t>
      </w:r>
    </w:p>
    <w:p w14:paraId="4FCB4B6C" w14:textId="66727FE5" w:rsidR="00014BB3" w:rsidRPr="00893156" w:rsidRDefault="00853372" w:rsidP="001A1DDC">
      <w:pPr>
        <w:keepLines/>
        <w:spacing w:after="0" w:line="360" w:lineRule="auto"/>
        <w:ind w:right="1701"/>
        <w:jc w:val="both"/>
        <w:rPr>
          <w:rFonts w:ascii="Arial" w:hAnsi="Arial" w:cs="Arial"/>
          <w:b/>
          <w:sz w:val="24"/>
          <w:szCs w:val="24"/>
          <w:lang w:val="es-ES_tradnl"/>
        </w:rPr>
      </w:pPr>
      <w:r w:rsidRPr="00893156">
        <w:rPr>
          <w:rFonts w:ascii="Arial" w:hAnsi="Arial"/>
          <w:b/>
          <w:sz w:val="24"/>
          <w:lang w:val="es-ES_tradnl"/>
        </w:rPr>
        <w:t xml:space="preserve">Conforme a la normativa y listo para el uso inmediato en el habitáculo del vehículo: Interior PIR TPE </w:t>
      </w:r>
    </w:p>
    <w:p w14:paraId="0779412E" w14:textId="4333E2BE" w:rsidR="00801792" w:rsidRPr="00893156" w:rsidRDefault="001C2BAC" w:rsidP="00B71FAC">
      <w:pPr>
        <w:keepLines/>
        <w:spacing w:after="0" w:line="360" w:lineRule="auto"/>
        <w:ind w:right="1701"/>
        <w:jc w:val="both"/>
        <w:rPr>
          <w:rFonts w:ascii="Arial" w:hAnsi="Arial" w:cs="Arial"/>
          <w:b/>
          <w:bCs/>
          <w:sz w:val="20"/>
          <w:szCs w:val="20"/>
          <w:lang w:val="es-ES_tradnl"/>
        </w:rPr>
      </w:pPr>
      <w:r w:rsidRPr="00893156">
        <w:rPr>
          <w:rFonts w:ascii="Arial" w:hAnsi="Arial"/>
          <w:b/>
          <w:sz w:val="20"/>
          <w:lang w:val="es-ES_tradnl"/>
        </w:rPr>
        <w:t xml:space="preserve">KRAIBURG TPE amplía la gama de productos para los fabricantes de equipos originales (OEM, por sus siglas en inglés) y sus proveedores, contribuye de manera significativa a alcanzar las tasas previstas de reciclado y ayuda a reducir la huella de carbono en productos para el habitáculo del vehículo: "Interior Post-Industry Recycling TPE" —el TPE con reciclado postindustrial para el interior— ofrece hasta un 38% de materiales reciclados y proporciona así al mercado del automóvil una alternativa fiable y más sostenible que las soluciones convencionales. Además, los clientes reciben la información necesaria sobre la Huella de Carbono del Producto (PCF) correspondiente al TPE adquirido. </w:t>
      </w:r>
    </w:p>
    <w:p w14:paraId="6E9400B5" w14:textId="1437CA7A" w:rsidR="00334615" w:rsidRPr="007527D3" w:rsidRDefault="00334615" w:rsidP="00B71FAC">
      <w:pPr>
        <w:keepLines/>
        <w:spacing w:after="0" w:line="360" w:lineRule="auto"/>
        <w:ind w:right="1701"/>
        <w:jc w:val="both"/>
        <w:rPr>
          <w:rFonts w:ascii="Arial" w:hAnsi="Arial" w:cs="Arial"/>
          <w:b/>
          <w:sz w:val="20"/>
          <w:szCs w:val="20"/>
          <w:lang w:val="es-ES_tradnl"/>
        </w:rPr>
      </w:pPr>
    </w:p>
    <w:p w14:paraId="53D50622" w14:textId="5C27EAD9" w:rsidR="00853372" w:rsidRPr="007527D3" w:rsidRDefault="00416D78" w:rsidP="00B71FAC">
      <w:pPr>
        <w:keepLines/>
        <w:spacing w:after="0" w:line="360" w:lineRule="auto"/>
        <w:ind w:right="1701"/>
        <w:jc w:val="both"/>
        <w:rPr>
          <w:rFonts w:ascii="Arial" w:hAnsi="Arial" w:cs="Arial"/>
          <w:bCs/>
          <w:sz w:val="20"/>
          <w:szCs w:val="20"/>
          <w:lang w:val="es-ES_tradnl"/>
        </w:rPr>
      </w:pPr>
      <w:r w:rsidRPr="007527D3">
        <w:rPr>
          <w:rFonts w:ascii="Arial" w:hAnsi="Arial" w:cs="Arial"/>
          <w:sz w:val="20"/>
          <w:szCs w:val="20"/>
        </w:rPr>
        <w:t>La industria del automóvil utiliza pruebas específicas y estandarizadas para demostrar la idoneidad de los materiales de los interiores de los automóviles que cumplen las altas expectativas de los clientes. Sin embargo, mantener los costes bajo control es siempre una gran prioridad</w:t>
      </w:r>
      <w:r w:rsidR="007527D3" w:rsidRPr="007527D3">
        <w:rPr>
          <w:rFonts w:ascii="Arial" w:hAnsi="Arial" w:cs="Arial"/>
          <w:sz w:val="20"/>
          <w:szCs w:val="20"/>
        </w:rPr>
        <w:t>.</w:t>
      </w:r>
      <w:r w:rsidR="007527D3">
        <w:rPr>
          <w:rFonts w:ascii="Arial" w:hAnsi="Arial" w:cs="Arial"/>
          <w:sz w:val="20"/>
          <w:szCs w:val="20"/>
        </w:rPr>
        <w:t xml:space="preserve"> </w:t>
      </w:r>
      <w:r w:rsidR="00853372" w:rsidRPr="007527D3">
        <w:rPr>
          <w:rFonts w:ascii="Arial" w:hAnsi="Arial" w:cs="Arial"/>
          <w:sz w:val="20"/>
          <w:szCs w:val="20"/>
          <w:lang w:val="es-ES_tradnl"/>
        </w:rPr>
        <w:t>Para que los fabricantes y OEM cuenten también en el futuro con un respaldo ideal a la hora de promover desarrollos nuevos y avanzados, KRAIBURG TPE amplía su gama de productos con soluciones que según el grado de dureza están compuestas por hasta un 38% de material reciclado postindustrial y que, con un rendimiento adecuado y eficaz, encajan a la perfección en este segmento del mercado.</w:t>
      </w:r>
    </w:p>
    <w:p w14:paraId="7839DC74" w14:textId="232A893D" w:rsidR="00853372" w:rsidRPr="00893156" w:rsidRDefault="00853372" w:rsidP="00B71FAC">
      <w:pPr>
        <w:keepLines/>
        <w:spacing w:after="0" w:line="360" w:lineRule="auto"/>
        <w:ind w:right="1701"/>
        <w:jc w:val="both"/>
        <w:rPr>
          <w:rFonts w:ascii="Arial" w:hAnsi="Arial"/>
          <w:bCs/>
          <w:sz w:val="20"/>
          <w:lang w:val="es-ES_tradnl"/>
        </w:rPr>
      </w:pPr>
    </w:p>
    <w:p w14:paraId="7A030550" w14:textId="40DAA873" w:rsidR="00853372" w:rsidRPr="00893156" w:rsidRDefault="00853372" w:rsidP="00853372">
      <w:pPr>
        <w:keepLines/>
        <w:spacing w:after="0" w:line="360" w:lineRule="auto"/>
        <w:ind w:right="1701"/>
        <w:jc w:val="both"/>
        <w:rPr>
          <w:rFonts w:ascii="Arial" w:hAnsi="Arial"/>
          <w:bCs/>
          <w:sz w:val="20"/>
          <w:lang w:val="es-ES_tradnl"/>
        </w:rPr>
      </w:pPr>
      <w:r w:rsidRPr="00893156">
        <w:rPr>
          <w:rFonts w:ascii="Arial" w:hAnsi="Arial"/>
          <w:sz w:val="20"/>
          <w:lang w:val="es-ES_tradnl"/>
        </w:rPr>
        <w:lastRenderedPageBreak/>
        <w:t xml:space="preserve">Los plásticos del reciclado postindustrial son residuos que se generan durante la fabricación de productos realizados con ese material fuera de la propia empresa. KRAIBURG TPE los utiliza, entre otras cosas, para elaborar soluciones destinadas a productos sostenibles incorporados en el interior del vehículo. Las posibilidades de uso incluyen, por ejemplo, alfombrillas antideslizantes, felpudos, componentes blandos empleados en portavasos y elementos de sujeción. La serie también es apta para otras aplicaciones con un grado de dureza de entre 60 y 90 Shore A. No solo se cumplen las exigencias de los OEM en lo que respecta a emisiones, olores y empañamiento, sino que además la pieza en cuestión puede utilizarse junto con polipropileno y como componente individual. Por otra parte, Interior PIR TPE presenta un buen comportamiento en relación con el desgaste, una alta fluidez y una baja densidad. </w:t>
      </w:r>
    </w:p>
    <w:p w14:paraId="4284009D" w14:textId="147EDFA5" w:rsidR="00853372" w:rsidRPr="00893156" w:rsidRDefault="00853372" w:rsidP="00853372">
      <w:pPr>
        <w:keepLines/>
        <w:spacing w:after="0" w:line="360" w:lineRule="auto"/>
        <w:ind w:right="1701"/>
        <w:jc w:val="both"/>
        <w:rPr>
          <w:rFonts w:ascii="Arial" w:hAnsi="Arial"/>
          <w:bCs/>
          <w:sz w:val="20"/>
          <w:lang w:val="es-ES_tradnl"/>
        </w:rPr>
      </w:pPr>
    </w:p>
    <w:p w14:paraId="62567D27" w14:textId="5FFD8AAB" w:rsidR="00853372" w:rsidRPr="00893156" w:rsidRDefault="00853372" w:rsidP="00853372">
      <w:pPr>
        <w:keepLines/>
        <w:spacing w:after="0" w:line="360" w:lineRule="auto"/>
        <w:ind w:right="1701"/>
        <w:jc w:val="both"/>
        <w:rPr>
          <w:rFonts w:ascii="Arial" w:hAnsi="Arial"/>
          <w:bCs/>
          <w:sz w:val="20"/>
          <w:lang w:val="es-ES_tradnl"/>
        </w:rPr>
      </w:pPr>
      <w:r w:rsidRPr="00893156">
        <w:rPr>
          <w:rFonts w:ascii="Arial" w:hAnsi="Arial"/>
          <w:sz w:val="20"/>
          <w:lang w:val="es-ES_tradnl"/>
        </w:rPr>
        <w:t xml:space="preserve">"Incorporamos Interior PIR TPE a nuestra gama de productos para dar respuesta a las cuestiones de sostenibilidad planteadas por los OEM. Estamos seguros de que nuestros clientes se verán muy beneficiados por la posibilidad de integrar también al interior del vehículo los TPE basados en el reciclado", señala Matthias Michl, quien dirige el área de Desarrollo de Aplicaciones para el Automóvil en KRAIBURG TPE. </w:t>
      </w:r>
    </w:p>
    <w:p w14:paraId="3C9FDCC6" w14:textId="77777777" w:rsidR="00853372" w:rsidRPr="00893156" w:rsidRDefault="00853372" w:rsidP="00853372">
      <w:pPr>
        <w:keepLines/>
        <w:spacing w:after="0" w:line="360" w:lineRule="auto"/>
        <w:ind w:right="1701"/>
        <w:jc w:val="both"/>
        <w:rPr>
          <w:rFonts w:ascii="Arial" w:hAnsi="Arial"/>
          <w:bCs/>
          <w:sz w:val="20"/>
          <w:lang w:val="es-ES_tradnl"/>
        </w:rPr>
      </w:pPr>
    </w:p>
    <w:p w14:paraId="1EC8C5CA" w14:textId="0A384BFF" w:rsidR="00853372" w:rsidRPr="00893156" w:rsidRDefault="00853372" w:rsidP="00853372">
      <w:pPr>
        <w:keepLines/>
        <w:spacing w:after="0" w:line="360" w:lineRule="auto"/>
        <w:ind w:right="1701"/>
        <w:jc w:val="both"/>
        <w:rPr>
          <w:rFonts w:ascii="Arial" w:hAnsi="Arial"/>
          <w:bCs/>
          <w:sz w:val="20"/>
          <w:lang w:val="es-ES_tradnl"/>
        </w:rPr>
      </w:pPr>
      <w:r w:rsidRPr="00893156">
        <w:rPr>
          <w:rFonts w:ascii="Arial" w:hAnsi="Arial"/>
          <w:b/>
          <w:sz w:val="20"/>
          <w:lang w:val="es-ES_tradnl"/>
        </w:rPr>
        <w:lastRenderedPageBreak/>
        <w:t>Novedad:</w:t>
      </w:r>
      <w:r w:rsidRPr="00893156">
        <w:rPr>
          <w:rFonts w:ascii="Arial" w:hAnsi="Arial"/>
          <w:sz w:val="20"/>
          <w:lang w:val="es-ES_tradnl"/>
        </w:rPr>
        <w:t xml:space="preserve"> Para apoyar a los clientes en sus proyectos de sostenibilidad, KRAIBURG TPE ahora también está en condiciones de proporcionar la PCF de compuestos correspondientes a muchos productos. Esto puede convertirse en una ventaja competitiva decisiva para los clientes y es parte del paquete de servicios que ofrece el fabricante de TPE. La PCF cuantifica la huella de CO</w:t>
      </w:r>
      <w:r w:rsidRPr="00893156">
        <w:rPr>
          <w:rFonts w:ascii="Arial" w:hAnsi="Arial"/>
          <w:sz w:val="20"/>
          <w:vertAlign w:val="subscript"/>
          <w:lang w:val="es-ES_tradnl"/>
        </w:rPr>
        <w:t>2</w:t>
      </w:r>
      <w:r w:rsidRPr="00893156">
        <w:rPr>
          <w:rFonts w:ascii="Arial" w:hAnsi="Arial"/>
          <w:sz w:val="20"/>
          <w:lang w:val="es-ES_tradnl"/>
        </w:rPr>
        <w:t xml:space="preserve">e, en este caso en los límites del sistema ("de la cuna a la puerta"). Se calcula el potencial de calentamiento global (GWP) que genera un producto desde la extracción de las materias primas hasta la salida de la planta industrial, pasando por su proceso de fabricación. Dicho valor es requerido por los productores para calcular la huella de carbono de sus componentes y, en definitiva, del vehículo en su conjunto. KRAIBURG TPE apunta a lograr transparencia en la determinación de la PCF, la calcula de acuerdo con las normas UNE-EN ISO 14067 y UNE-EN ISO 14044 teniendo en cuenta el Protocolo de Gases de Efecto Invernadero y proporciona información detallada al respecto. </w:t>
      </w:r>
    </w:p>
    <w:p w14:paraId="761B60F3" w14:textId="77777777" w:rsidR="00853372" w:rsidRPr="00893156" w:rsidRDefault="00853372" w:rsidP="00853372">
      <w:pPr>
        <w:keepLines/>
        <w:spacing w:after="0" w:line="360" w:lineRule="auto"/>
        <w:ind w:right="1701"/>
        <w:jc w:val="both"/>
        <w:rPr>
          <w:rFonts w:ascii="Arial" w:hAnsi="Arial"/>
          <w:bCs/>
          <w:sz w:val="20"/>
          <w:lang w:val="es-ES_tradnl"/>
        </w:rPr>
      </w:pPr>
    </w:p>
    <w:p w14:paraId="500AA659" w14:textId="316B3A29" w:rsidR="00ED0CB9" w:rsidRPr="00893156" w:rsidRDefault="00853372" w:rsidP="00853372">
      <w:pPr>
        <w:keepLines/>
        <w:spacing w:after="0" w:line="360" w:lineRule="auto"/>
        <w:ind w:right="1701"/>
        <w:jc w:val="both"/>
        <w:rPr>
          <w:rFonts w:ascii="Arial" w:hAnsi="Arial"/>
          <w:sz w:val="20"/>
          <w:lang w:val="es-ES_tradnl"/>
        </w:rPr>
      </w:pPr>
      <w:r w:rsidRPr="00893156">
        <w:rPr>
          <w:rFonts w:ascii="Arial" w:hAnsi="Arial"/>
          <w:sz w:val="20"/>
          <w:lang w:val="es-ES_tradnl"/>
        </w:rPr>
        <w:t xml:space="preserve">El producto se encuentra disponible para los clientes pertenecientes a la región de ventas de Europa, Oriente Medio y África. KRAIBURG TPE trabaja actualmente en el desarrollo de soluciones locales para los mercados de Asia-Pacífico y América del Norte. Matthias Michl sintetiza la ampliación en la gama de productos: "Gracias a las nuevas soluciones —'Universal PCR TPE' e 'Interior PIR TPE'— y a la posibilidad de proporcionar valores de PCF a nuestros clientes para sus compras de manera totalmente individualizada, nos posicionamos como un punto de contacto local fiable en el ámbito de los TPE y ofrecemos un servicio integral para nuestros productos." </w:t>
      </w:r>
      <w:r w:rsidRPr="00893156">
        <w:rPr>
          <w:lang w:val="es-ES_tradnl"/>
        </w:rPr>
        <w:br w:type="page"/>
      </w:r>
    </w:p>
    <w:p w14:paraId="2DC52A89" w14:textId="0AFB7731" w:rsidR="00671D92" w:rsidRPr="00893156" w:rsidRDefault="0065004D" w:rsidP="00B71FAC">
      <w:pPr>
        <w:keepLines/>
        <w:spacing w:after="0" w:line="360" w:lineRule="auto"/>
        <w:ind w:right="1701"/>
        <w:jc w:val="both"/>
        <w:rPr>
          <w:rFonts w:ascii="Arial" w:hAnsi="Arial" w:cs="Arial"/>
          <w:b/>
          <w:color w:val="000000"/>
          <w:sz w:val="21"/>
          <w:szCs w:val="21"/>
          <w:lang w:val="es-ES_tradnl"/>
        </w:rPr>
      </w:pPr>
      <w:r>
        <w:rPr>
          <w:noProof/>
        </w:rPr>
        <w:lastRenderedPageBreak/>
        <w:drawing>
          <wp:inline distT="0" distB="0" distL="0" distR="0" wp14:anchorId="3D927C0C" wp14:editId="392909C8">
            <wp:extent cx="5310505" cy="2988945"/>
            <wp:effectExtent l="0" t="0" r="4445" b="1905"/>
            <wp:docPr id="4" name="Grafik 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10505" cy="2988945"/>
                    </a:xfrm>
                    <a:prstGeom prst="rect">
                      <a:avLst/>
                    </a:prstGeom>
                    <a:noFill/>
                    <a:ln>
                      <a:noFill/>
                    </a:ln>
                  </pic:spPr>
                </pic:pic>
              </a:graphicData>
            </a:graphic>
          </wp:inline>
        </w:drawing>
      </w:r>
    </w:p>
    <w:p w14:paraId="18275546" w14:textId="5E7D8223" w:rsidR="003B54DA" w:rsidRPr="00893156" w:rsidRDefault="00671D92" w:rsidP="003B54DA">
      <w:pPr>
        <w:keepLines/>
        <w:spacing w:after="0" w:line="360" w:lineRule="auto"/>
        <w:ind w:right="1701"/>
        <w:jc w:val="both"/>
        <w:rPr>
          <w:rFonts w:ascii="Arial" w:hAnsi="Arial" w:cs="Arial"/>
          <w:b/>
          <w:sz w:val="24"/>
          <w:szCs w:val="24"/>
          <w:lang w:val="es-ES_tradnl"/>
        </w:rPr>
      </w:pPr>
      <w:r w:rsidRPr="00893156">
        <w:rPr>
          <w:rFonts w:ascii="Arial" w:hAnsi="Arial"/>
          <w:b/>
          <w:color w:val="000000"/>
          <w:sz w:val="21"/>
          <w:lang w:val="es-ES_tradnl"/>
        </w:rPr>
        <w:t xml:space="preserve">Foto: </w:t>
      </w:r>
      <w:r w:rsidRPr="0065004D">
        <w:rPr>
          <w:rFonts w:ascii="Arial" w:hAnsi="Arial"/>
          <w:bCs/>
          <w:color w:val="000000"/>
          <w:sz w:val="21"/>
          <w:lang w:val="es-ES_tradnl"/>
        </w:rPr>
        <w:t>Con "Interior PIR TPE", KRAIBURG TPE presenta una solución que está lista para un uso inmediato y que alcanza las</w:t>
      </w:r>
      <w:r w:rsidR="003231A2" w:rsidRPr="0065004D">
        <w:rPr>
          <w:rFonts w:ascii="Arial" w:hAnsi="Arial"/>
          <w:bCs/>
          <w:color w:val="000000"/>
          <w:sz w:val="21"/>
          <w:lang w:val="es-ES_tradnl"/>
        </w:rPr>
        <w:t xml:space="preserve"> tasas previstas de reciclado.</w:t>
      </w:r>
    </w:p>
    <w:p w14:paraId="52BF50FB" w14:textId="68A8FADB" w:rsidR="007527D3" w:rsidRDefault="008E477D" w:rsidP="00E135E4">
      <w:pPr>
        <w:keepLines/>
        <w:spacing w:after="0" w:line="360" w:lineRule="auto"/>
        <w:ind w:right="1701"/>
        <w:jc w:val="both"/>
        <w:rPr>
          <w:rFonts w:ascii="Arial" w:hAnsi="Arial"/>
          <w:i/>
          <w:color w:val="000000"/>
          <w:sz w:val="20"/>
          <w:lang w:val="es-ES_tradnl"/>
        </w:rPr>
      </w:pPr>
      <w:r w:rsidRPr="00893156">
        <w:rPr>
          <w:rFonts w:ascii="Arial" w:hAnsi="Arial"/>
          <w:sz w:val="20"/>
          <w:lang w:val="es-ES_tradnl"/>
        </w:rPr>
        <w:t>.</w:t>
      </w:r>
      <w:r w:rsidRPr="00893156">
        <w:rPr>
          <w:rFonts w:ascii="Arial" w:hAnsi="Arial"/>
          <w:b/>
          <w:sz w:val="20"/>
          <w:lang w:val="es-ES_tradnl"/>
        </w:rPr>
        <w:t xml:space="preserve"> </w:t>
      </w:r>
      <w:r w:rsidRPr="00893156">
        <w:rPr>
          <w:rFonts w:ascii="Arial" w:hAnsi="Arial"/>
          <w:i/>
          <w:color w:val="000000"/>
          <w:sz w:val="20"/>
          <w:lang w:val="es-ES_tradnl"/>
        </w:rPr>
        <w:t>(Foto: KRAIBURG TPE)</w:t>
      </w:r>
    </w:p>
    <w:p w14:paraId="35ACA483" w14:textId="77777777" w:rsidR="007527D3" w:rsidRDefault="007527D3">
      <w:pPr>
        <w:rPr>
          <w:rFonts w:ascii="Arial" w:hAnsi="Arial"/>
          <w:i/>
          <w:color w:val="000000"/>
          <w:sz w:val="20"/>
          <w:lang w:val="es-ES_tradnl"/>
        </w:rPr>
      </w:pPr>
      <w:r>
        <w:rPr>
          <w:rFonts w:ascii="Arial" w:hAnsi="Arial"/>
          <w:i/>
          <w:color w:val="000000"/>
          <w:sz w:val="20"/>
          <w:lang w:val="es-ES_tradnl"/>
        </w:rPr>
        <w:br w:type="page"/>
      </w:r>
    </w:p>
    <w:p w14:paraId="3B300038" w14:textId="77777777" w:rsidR="007527D3" w:rsidRPr="008B4420" w:rsidRDefault="007527D3" w:rsidP="007527D3">
      <w:pPr>
        <w:rPr>
          <w:rFonts w:ascii="Arial" w:hAnsi="Arial" w:cs="Arial"/>
          <w:b/>
          <w:color w:val="000000"/>
          <w:sz w:val="21"/>
          <w:szCs w:val="21"/>
          <w:lang w:val="it-IT"/>
        </w:rPr>
      </w:pPr>
      <w:proofErr w:type="spellStart"/>
      <w:r w:rsidRPr="008B4420">
        <w:rPr>
          <w:rFonts w:ascii="Arial" w:hAnsi="Arial" w:cs="Arial"/>
          <w:b/>
          <w:color w:val="000000"/>
          <w:sz w:val="21"/>
          <w:szCs w:val="21"/>
          <w:lang w:val="it-IT"/>
        </w:rPr>
        <w:lastRenderedPageBreak/>
        <w:t>Información</w:t>
      </w:r>
      <w:proofErr w:type="spellEnd"/>
      <w:r w:rsidRPr="008B4420">
        <w:rPr>
          <w:rFonts w:ascii="Arial" w:hAnsi="Arial" w:cs="Arial"/>
          <w:b/>
          <w:color w:val="000000"/>
          <w:sz w:val="21"/>
          <w:szCs w:val="21"/>
          <w:lang w:val="it-IT"/>
        </w:rPr>
        <w:t xml:space="preserve"> para </w:t>
      </w:r>
      <w:proofErr w:type="spellStart"/>
      <w:r w:rsidRPr="008B4420">
        <w:rPr>
          <w:rFonts w:ascii="Arial" w:hAnsi="Arial" w:cs="Arial"/>
          <w:b/>
          <w:color w:val="000000"/>
          <w:sz w:val="21"/>
          <w:szCs w:val="21"/>
          <w:lang w:val="it-IT"/>
        </w:rPr>
        <w:t>los</w:t>
      </w:r>
      <w:proofErr w:type="spellEnd"/>
      <w:r w:rsidRPr="008B4420">
        <w:rPr>
          <w:rFonts w:ascii="Arial" w:hAnsi="Arial" w:cs="Arial"/>
          <w:b/>
          <w:color w:val="000000"/>
          <w:sz w:val="21"/>
          <w:szCs w:val="21"/>
          <w:lang w:val="it-IT"/>
        </w:rPr>
        <w:t xml:space="preserve"> </w:t>
      </w:r>
      <w:proofErr w:type="spellStart"/>
      <w:r w:rsidRPr="008B4420">
        <w:rPr>
          <w:rFonts w:ascii="Arial" w:hAnsi="Arial" w:cs="Arial"/>
          <w:b/>
          <w:color w:val="000000"/>
          <w:sz w:val="21"/>
          <w:szCs w:val="21"/>
          <w:lang w:val="it-IT"/>
        </w:rPr>
        <w:t>representantes</w:t>
      </w:r>
      <w:proofErr w:type="spellEnd"/>
      <w:r w:rsidRPr="008B4420">
        <w:rPr>
          <w:rFonts w:ascii="Arial" w:hAnsi="Arial" w:cs="Arial"/>
          <w:b/>
          <w:color w:val="000000"/>
          <w:sz w:val="21"/>
          <w:szCs w:val="21"/>
          <w:lang w:val="it-IT"/>
        </w:rPr>
        <w:t xml:space="preserve"> de la </w:t>
      </w:r>
      <w:proofErr w:type="spellStart"/>
      <w:r w:rsidRPr="008B4420">
        <w:rPr>
          <w:rFonts w:ascii="Arial" w:hAnsi="Arial" w:cs="Arial"/>
          <w:b/>
          <w:color w:val="000000"/>
          <w:sz w:val="21"/>
          <w:szCs w:val="21"/>
          <w:lang w:val="it-IT"/>
        </w:rPr>
        <w:t>prensa</w:t>
      </w:r>
      <w:proofErr w:type="spellEnd"/>
    </w:p>
    <w:p w14:paraId="3B853AE3" w14:textId="77777777" w:rsidR="007527D3" w:rsidRPr="008B4420" w:rsidRDefault="007527D3" w:rsidP="007527D3">
      <w:pPr>
        <w:rPr>
          <w:rFonts w:ascii="Arial" w:hAnsi="Arial" w:cs="Arial"/>
          <w:bCs/>
          <w:color w:val="000000"/>
          <w:sz w:val="21"/>
          <w:szCs w:val="21"/>
          <w:lang w:val="it-IT"/>
        </w:rPr>
      </w:pPr>
      <w:r>
        <w:rPr>
          <w:rFonts w:ascii="Arial" w:hAnsi="Arial" w:cs="Arial"/>
          <w:b/>
          <w:noProof/>
          <w:color w:val="000000"/>
          <w:sz w:val="21"/>
          <w:szCs w:val="21"/>
          <w:lang w:val="de-DE"/>
        </w:rPr>
        <w:drawing>
          <wp:anchor distT="0" distB="0" distL="114300" distR="114300" simplePos="0" relativeHeight="251659264" behindDoc="0" locked="0" layoutInCell="1" allowOverlap="1" wp14:anchorId="2C8E4DD7" wp14:editId="6A4D03A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30E871" w14:textId="77777777" w:rsidR="007527D3" w:rsidRPr="008B4420" w:rsidRDefault="007527D3" w:rsidP="007527D3">
      <w:pPr>
        <w:rPr>
          <w:rFonts w:ascii="Arial" w:hAnsi="Arial" w:cs="Arial"/>
          <w:bCs/>
          <w:color w:val="000000"/>
          <w:sz w:val="21"/>
          <w:szCs w:val="21"/>
          <w:lang w:val="it-IT"/>
        </w:rPr>
      </w:pPr>
      <w:hyperlink r:id="rId11" w:history="1">
        <w:r w:rsidRPr="008B4420">
          <w:rPr>
            <w:rStyle w:val="Hyperlink"/>
            <w:rFonts w:ascii="Arial" w:hAnsi="Arial" w:cs="Arial"/>
            <w:bCs/>
            <w:sz w:val="21"/>
            <w:szCs w:val="21"/>
            <w:lang w:val="it-IT"/>
          </w:rPr>
          <w:t xml:space="preserve">Para </w:t>
        </w:r>
        <w:proofErr w:type="spellStart"/>
        <w:r w:rsidRPr="008B4420">
          <w:rPr>
            <w:rStyle w:val="Hyperlink"/>
            <w:rFonts w:ascii="Arial" w:hAnsi="Arial" w:cs="Arial"/>
            <w:bCs/>
            <w:sz w:val="21"/>
            <w:szCs w:val="21"/>
            <w:lang w:val="it-IT"/>
          </w:rPr>
          <w:t>descargar</w:t>
        </w:r>
        <w:proofErr w:type="spellEnd"/>
        <w:r w:rsidRPr="008B4420">
          <w:rPr>
            <w:rStyle w:val="Hyperlink"/>
            <w:rFonts w:ascii="Arial" w:hAnsi="Arial" w:cs="Arial"/>
            <w:bCs/>
            <w:sz w:val="21"/>
            <w:szCs w:val="21"/>
            <w:lang w:val="it-IT"/>
          </w:rPr>
          <w:t xml:space="preserve"> </w:t>
        </w:r>
        <w:proofErr w:type="spellStart"/>
        <w:r w:rsidRPr="008B4420">
          <w:rPr>
            <w:rStyle w:val="Hyperlink"/>
            <w:rFonts w:ascii="Arial" w:hAnsi="Arial" w:cs="Arial"/>
            <w:bCs/>
            <w:sz w:val="21"/>
            <w:szCs w:val="21"/>
            <w:lang w:val="it-IT"/>
          </w:rPr>
          <w:t>material</w:t>
        </w:r>
        <w:proofErr w:type="spellEnd"/>
        <w:r w:rsidRPr="008B4420">
          <w:rPr>
            <w:rStyle w:val="Hyperlink"/>
            <w:rFonts w:ascii="Arial" w:hAnsi="Arial" w:cs="Arial"/>
            <w:bCs/>
            <w:sz w:val="21"/>
            <w:szCs w:val="21"/>
            <w:lang w:val="it-IT"/>
          </w:rPr>
          <w:t xml:space="preserve"> </w:t>
        </w:r>
        <w:proofErr w:type="spellStart"/>
        <w:r w:rsidRPr="008B4420">
          <w:rPr>
            <w:rStyle w:val="Hyperlink"/>
            <w:rFonts w:ascii="Arial" w:hAnsi="Arial" w:cs="Arial"/>
            <w:bCs/>
            <w:sz w:val="21"/>
            <w:szCs w:val="21"/>
            <w:lang w:val="it-IT"/>
          </w:rPr>
          <w:t>gráfico</w:t>
        </w:r>
        <w:proofErr w:type="spellEnd"/>
        <w:r w:rsidRPr="008B4420">
          <w:rPr>
            <w:rStyle w:val="Hyperlink"/>
            <w:rFonts w:ascii="Arial" w:hAnsi="Arial" w:cs="Arial"/>
            <w:bCs/>
            <w:sz w:val="21"/>
            <w:szCs w:val="21"/>
            <w:lang w:val="it-IT"/>
          </w:rPr>
          <w:t xml:space="preserve"> de alta </w:t>
        </w:r>
        <w:proofErr w:type="spellStart"/>
        <w:r w:rsidRPr="008B4420">
          <w:rPr>
            <w:rStyle w:val="Hyperlink"/>
            <w:rFonts w:ascii="Arial" w:hAnsi="Arial" w:cs="Arial"/>
            <w:bCs/>
            <w:sz w:val="21"/>
            <w:szCs w:val="21"/>
            <w:lang w:val="it-IT"/>
          </w:rPr>
          <w:t>resolución</w:t>
        </w:r>
        <w:proofErr w:type="spellEnd"/>
      </w:hyperlink>
    </w:p>
    <w:p w14:paraId="4C51DF96" w14:textId="77777777" w:rsidR="007527D3" w:rsidRPr="00A97D5A" w:rsidRDefault="007527D3" w:rsidP="007527D3">
      <w:pPr>
        <w:rPr>
          <w:rFonts w:ascii="Arial" w:hAnsi="Arial" w:cs="Arial"/>
          <w:b/>
          <w:color w:val="000000"/>
          <w:sz w:val="21"/>
          <w:szCs w:val="21"/>
          <w:lang w:val="it-IT"/>
        </w:rPr>
      </w:pPr>
    </w:p>
    <w:p w14:paraId="7BFB6198" w14:textId="77777777" w:rsidR="007527D3" w:rsidRPr="00BF2473" w:rsidRDefault="007527D3" w:rsidP="007527D3">
      <w:pPr>
        <w:rPr>
          <w:rFonts w:ascii="Arial" w:hAnsi="Arial" w:cs="Arial"/>
          <w:b/>
          <w:color w:val="000000"/>
          <w:sz w:val="21"/>
          <w:szCs w:val="21"/>
          <w:lang w:val="de-DE"/>
        </w:rPr>
      </w:pPr>
      <w:proofErr w:type="spellStart"/>
      <w:r w:rsidRPr="00BF2473">
        <w:rPr>
          <w:rFonts w:ascii="Arial" w:hAnsi="Arial" w:cs="Arial"/>
          <w:b/>
          <w:color w:val="000000"/>
          <w:sz w:val="21"/>
          <w:szCs w:val="21"/>
          <w:lang w:val="de-DE"/>
        </w:rPr>
        <w:t>S</w:t>
      </w:r>
      <w:r>
        <w:rPr>
          <w:rFonts w:ascii="Arial" w:hAnsi="Arial" w:cs="Arial"/>
          <w:b/>
          <w:color w:val="000000"/>
          <w:sz w:val="21"/>
          <w:szCs w:val="21"/>
          <w:lang w:val="de-DE"/>
        </w:rPr>
        <w:t>ocial</w:t>
      </w:r>
      <w:proofErr w:type="spellEnd"/>
      <w:r>
        <w:rPr>
          <w:rFonts w:ascii="Arial" w:hAnsi="Arial" w:cs="Arial"/>
          <w:b/>
          <w:color w:val="000000"/>
          <w:sz w:val="21"/>
          <w:szCs w:val="21"/>
          <w:lang w:val="de-DE"/>
        </w:rPr>
        <w:t xml:space="preserve">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7527D3" w14:paraId="4001C198" w14:textId="77777777" w:rsidTr="00E84DE8">
        <w:trPr>
          <w:trHeight w:val="511"/>
        </w:trPr>
        <w:tc>
          <w:tcPr>
            <w:tcW w:w="704" w:type="dxa"/>
          </w:tcPr>
          <w:p w14:paraId="75DC034B" w14:textId="77777777" w:rsidR="007527D3" w:rsidRDefault="007527D3" w:rsidP="00E84DE8">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2792E422" wp14:editId="4946AF7D">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147756D9" w14:textId="77777777" w:rsidR="007527D3" w:rsidRDefault="007527D3" w:rsidP="00E84DE8">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37C71EA9" wp14:editId="6CF0017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14B8D63" w14:textId="77777777" w:rsidR="007527D3" w:rsidRDefault="007527D3" w:rsidP="00E84DE8">
            <w:pPr>
              <w:rPr>
                <w:rFonts w:ascii="Arial" w:hAnsi="Arial" w:cs="Arial"/>
                <w:b/>
                <w:color w:val="000000"/>
                <w:sz w:val="21"/>
                <w:szCs w:val="21"/>
                <w:lang w:val="de-DE"/>
              </w:rPr>
            </w:pPr>
            <w:r>
              <w:rPr>
                <w:noProof/>
              </w:rPr>
              <w:drawing>
                <wp:inline distT="0" distB="0" distL="0" distR="0" wp14:anchorId="4E75751E" wp14:editId="0B1AEAF9">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A7BDE8B" w14:textId="77777777" w:rsidR="007527D3" w:rsidRDefault="007527D3" w:rsidP="00E84DE8">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22B51B97" wp14:editId="18F02E20">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4D152A3A" w14:textId="77777777" w:rsidR="007527D3" w:rsidRDefault="007527D3" w:rsidP="00E84DE8">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512632ED" wp14:editId="417C9BDE">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1E6CCBD9" w14:textId="77777777" w:rsidR="007527D3" w:rsidRDefault="007527D3" w:rsidP="007527D3">
      <w:pPr>
        <w:keepNext/>
        <w:keepLines/>
        <w:spacing w:after="0" w:line="360" w:lineRule="auto"/>
        <w:ind w:right="1701"/>
        <w:jc w:val="both"/>
        <w:rPr>
          <w:rFonts w:ascii="Arial" w:hAnsi="Arial"/>
          <w:b/>
          <w:color w:val="000000"/>
          <w:sz w:val="21"/>
        </w:rPr>
      </w:pPr>
    </w:p>
    <w:p w14:paraId="4ED4FF53" w14:textId="77777777" w:rsidR="007527D3" w:rsidRDefault="007527D3" w:rsidP="007527D3">
      <w:pPr>
        <w:keepNext/>
        <w:keepLines/>
        <w:spacing w:after="0" w:line="360" w:lineRule="auto"/>
        <w:ind w:right="1701"/>
        <w:jc w:val="both"/>
        <w:rPr>
          <w:rFonts w:ascii="Arial" w:hAnsi="Arial"/>
          <w:b/>
          <w:color w:val="000000"/>
          <w:sz w:val="21"/>
        </w:rPr>
      </w:pPr>
    </w:p>
    <w:p w14:paraId="5C53F588" w14:textId="77777777" w:rsidR="007527D3" w:rsidRPr="004E38C7" w:rsidRDefault="007527D3" w:rsidP="007527D3">
      <w:pPr>
        <w:keepNext/>
        <w:keepLines/>
        <w:spacing w:after="0" w:line="360" w:lineRule="auto"/>
        <w:ind w:right="1701"/>
        <w:jc w:val="both"/>
        <w:rPr>
          <w:rFonts w:ascii="Arial" w:hAnsi="Arial" w:cs="Arial"/>
          <w:b/>
          <w:color w:val="000000"/>
          <w:sz w:val="21"/>
          <w:szCs w:val="21"/>
        </w:rPr>
      </w:pPr>
      <w:r w:rsidRPr="004E38C7">
        <w:rPr>
          <w:rFonts w:ascii="Arial" w:hAnsi="Arial"/>
          <w:b/>
          <w:color w:val="000000"/>
          <w:sz w:val="21"/>
        </w:rPr>
        <w:t>Acerca de KRAIBURG TPE</w:t>
      </w:r>
    </w:p>
    <w:p w14:paraId="1BFF4F34" w14:textId="77777777" w:rsidR="007527D3" w:rsidRPr="00301B91" w:rsidRDefault="007527D3" w:rsidP="007527D3">
      <w:pPr>
        <w:keepNext/>
        <w:keepLines/>
        <w:tabs>
          <w:tab w:val="left" w:pos="5140"/>
        </w:tabs>
        <w:spacing w:after="0" w:line="360" w:lineRule="auto"/>
        <w:ind w:right="1701"/>
        <w:jc w:val="both"/>
        <w:rPr>
          <w:rFonts w:ascii="Arial" w:hAnsi="Arial" w:cs="Arial"/>
          <w:b/>
          <w:color w:val="000000"/>
          <w:sz w:val="21"/>
          <w:szCs w:val="21"/>
          <w:lang w:val="de-DE"/>
        </w:rPr>
      </w:pPr>
      <w:r w:rsidRPr="001E271E">
        <w:rPr>
          <w:rFonts w:ascii="Arial" w:hAnsi="Arial" w:cs="Arial"/>
          <w:color w:val="000000" w:themeColor="text1"/>
          <w:sz w:val="20"/>
        </w:rPr>
        <w:t>KRAIBURG TPE (</w:t>
      </w:r>
      <w:hyperlink r:id="rId22" w:history="1">
        <w:r w:rsidRPr="001E271E">
          <w:rPr>
            <w:rStyle w:val="Hyperlink"/>
            <w:rFonts w:ascii="Arial" w:hAnsi="Arial" w:cs="Arial"/>
            <w:sz w:val="20"/>
          </w:rPr>
          <w:t>www.kraiburg-tpe.com</w:t>
        </w:r>
      </w:hyperlink>
      <w:r w:rsidRPr="001E271E">
        <w:rPr>
          <w:rFonts w:ascii="Arial" w:hAnsi="Arial" w:cs="Arial"/>
          <w:color w:val="000000" w:themeColor="text1"/>
          <w:sz w:val="20"/>
        </w:rPr>
        <w:t>) es un fabricante global de termoplásticos elastómeros. Desde sus inicios en 2001 como subsidiaria del histórico Grupo KRAIBURG fundado en 1947, KRAIBURG TPE ha sido pionero en compuestos de TPE, siendo en la actualidad la empresa líder y de referencia de esta industria. Con centros productivos en Alemania, USA y Malasia la compañía ofrece una amplia gama de compuestos para los sectores de automoción, industrial, consumo y para los fuertemente regulados sectores médicos. Las marcas y líneas de producto THERMOLAST</w:t>
      </w:r>
      <w:r w:rsidRPr="000E69FC">
        <w:rPr>
          <w:rFonts w:ascii="Arial" w:hAnsi="Arial" w:cs="Arial"/>
          <w:color w:val="000000" w:themeColor="text1"/>
          <w:sz w:val="20"/>
          <w:vertAlign w:val="superscript"/>
        </w:rPr>
        <w:t>®</w:t>
      </w:r>
      <w:r w:rsidRPr="001E271E">
        <w:rPr>
          <w:rFonts w:ascii="Arial" w:hAnsi="Arial" w:cs="Arial"/>
          <w:color w:val="000000" w:themeColor="text1"/>
          <w:sz w:val="20"/>
        </w:rPr>
        <w:t>, COPEC</w:t>
      </w:r>
      <w:r w:rsidRPr="000E69FC">
        <w:rPr>
          <w:rFonts w:ascii="Arial" w:hAnsi="Arial" w:cs="Arial"/>
          <w:color w:val="000000" w:themeColor="text1"/>
          <w:sz w:val="20"/>
          <w:vertAlign w:val="superscript"/>
        </w:rPr>
        <w:t>®</w:t>
      </w:r>
      <w:r w:rsidRPr="001E271E">
        <w:rPr>
          <w:rFonts w:ascii="Arial" w:hAnsi="Arial" w:cs="Arial"/>
          <w:color w:val="000000" w:themeColor="text1"/>
          <w:sz w:val="20"/>
        </w:rPr>
        <w:t>, HIPEX</w:t>
      </w:r>
      <w:r w:rsidRPr="000E69FC">
        <w:rPr>
          <w:rFonts w:ascii="Arial" w:hAnsi="Arial" w:cs="Arial"/>
          <w:color w:val="000000" w:themeColor="text1"/>
          <w:sz w:val="20"/>
          <w:vertAlign w:val="superscript"/>
        </w:rPr>
        <w:t>®</w:t>
      </w:r>
      <w:r w:rsidRPr="001E271E">
        <w:rPr>
          <w:rFonts w:ascii="Arial" w:hAnsi="Arial" w:cs="Arial"/>
          <w:color w:val="000000" w:themeColor="text1"/>
          <w:sz w:val="20"/>
        </w:rPr>
        <w:t xml:space="preserve"> y </w:t>
      </w:r>
      <w:proofErr w:type="spellStart"/>
      <w:r w:rsidRPr="001E271E">
        <w:rPr>
          <w:rFonts w:ascii="Arial" w:hAnsi="Arial" w:cs="Arial"/>
          <w:color w:val="000000" w:themeColor="text1"/>
          <w:sz w:val="20"/>
        </w:rPr>
        <w:t>For</w:t>
      </w:r>
      <w:proofErr w:type="spellEnd"/>
      <w:r w:rsidRPr="001E271E">
        <w:rPr>
          <w:rFonts w:ascii="Arial" w:hAnsi="Arial" w:cs="Arial"/>
          <w:color w:val="000000" w:themeColor="text1"/>
          <w:sz w:val="20"/>
        </w:rPr>
        <w:t xml:space="preserve"> </w:t>
      </w:r>
      <w:proofErr w:type="spellStart"/>
      <w:r w:rsidRPr="001E271E">
        <w:rPr>
          <w:rFonts w:ascii="Arial" w:hAnsi="Arial" w:cs="Arial"/>
          <w:color w:val="000000" w:themeColor="text1"/>
          <w:sz w:val="20"/>
        </w:rPr>
        <w:t>Tec</w:t>
      </w:r>
      <w:proofErr w:type="spellEnd"/>
      <w:r w:rsidRPr="001E271E">
        <w:rPr>
          <w:rFonts w:ascii="Arial" w:hAnsi="Arial" w:cs="Arial"/>
          <w:color w:val="000000" w:themeColor="text1"/>
          <w:sz w:val="20"/>
        </w:rPr>
        <w:t xml:space="preserve"> E</w:t>
      </w:r>
      <w:r w:rsidRPr="000E69FC">
        <w:rPr>
          <w:rFonts w:ascii="Arial" w:hAnsi="Arial" w:cs="Arial"/>
          <w:color w:val="000000" w:themeColor="text1"/>
          <w:sz w:val="20"/>
          <w:vertAlign w:val="superscript"/>
        </w:rPr>
        <w:t xml:space="preserve">® </w:t>
      </w:r>
      <w:r w:rsidRPr="001E271E">
        <w:rPr>
          <w:rFonts w:ascii="Arial" w:hAnsi="Arial" w:cs="Arial"/>
          <w:color w:val="000000" w:themeColor="text1"/>
          <w:sz w:val="20"/>
        </w:rPr>
        <w:t>se procesan tanto por inyección como por extrusión proporcionando numerosas ventajas de proceso y diseño a los fabricantes. KRAIBURG TPE ofrece soluciones innovadoras, orientación al cliente en cualquier parte del mundo, posibilidad de productos personalizados y un eficiente servicio. La empresa está certificada de acuerdo con la ISO 50001 en su sede central en Alemania, mientras que además lo está según la ISO 9001 e ISO 14001 en todos sus centros repartidos por el mundo. En 202</w:t>
      </w:r>
      <w:r>
        <w:rPr>
          <w:rFonts w:ascii="Arial" w:hAnsi="Arial" w:cs="Arial"/>
          <w:color w:val="000000" w:themeColor="text1"/>
          <w:sz w:val="20"/>
        </w:rPr>
        <w:t>1</w:t>
      </w:r>
      <w:r w:rsidRPr="001E271E">
        <w:rPr>
          <w:rFonts w:ascii="Arial" w:hAnsi="Arial" w:cs="Arial"/>
          <w:color w:val="000000" w:themeColor="text1"/>
          <w:sz w:val="20"/>
        </w:rPr>
        <w:t>, KRAIBURG TPE, con una plantilla superior a los 6</w:t>
      </w:r>
      <w:r>
        <w:rPr>
          <w:rFonts w:ascii="Arial" w:hAnsi="Arial" w:cs="Arial"/>
          <w:color w:val="000000" w:themeColor="text1"/>
          <w:sz w:val="20"/>
        </w:rPr>
        <w:t>82</w:t>
      </w:r>
      <w:r w:rsidRPr="001E271E">
        <w:rPr>
          <w:rFonts w:ascii="Arial" w:hAnsi="Arial" w:cs="Arial"/>
          <w:color w:val="000000" w:themeColor="text1"/>
          <w:sz w:val="20"/>
        </w:rPr>
        <w:t xml:space="preserve"> generó unas ventas de </w:t>
      </w:r>
      <w:r>
        <w:rPr>
          <w:rFonts w:ascii="Arial" w:hAnsi="Arial" w:cs="Arial"/>
          <w:color w:val="000000" w:themeColor="text1"/>
          <w:sz w:val="20"/>
        </w:rPr>
        <w:t>216</w:t>
      </w:r>
      <w:r w:rsidRPr="001E271E">
        <w:rPr>
          <w:rFonts w:ascii="Arial" w:hAnsi="Arial" w:cs="Arial"/>
          <w:color w:val="000000" w:themeColor="text1"/>
          <w:sz w:val="20"/>
        </w:rPr>
        <w:t xml:space="preserve"> millones de euros.</w:t>
      </w:r>
    </w:p>
    <w:p w14:paraId="0BD0E9E0" w14:textId="77777777" w:rsidR="002C07D0" w:rsidRPr="00893156" w:rsidRDefault="002C07D0" w:rsidP="00E135E4">
      <w:pPr>
        <w:keepLines/>
        <w:spacing w:after="0" w:line="360" w:lineRule="auto"/>
        <w:ind w:right="1701"/>
        <w:jc w:val="both"/>
        <w:rPr>
          <w:rFonts w:ascii="Arial" w:hAnsi="Arial" w:cs="Arial"/>
          <w:b/>
          <w:color w:val="000000"/>
          <w:sz w:val="21"/>
          <w:szCs w:val="21"/>
          <w:lang w:val="es-ES_tradnl"/>
        </w:rPr>
      </w:pPr>
    </w:p>
    <w:sectPr w:rsidR="002C07D0" w:rsidRPr="00893156"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38BDB" w14:textId="77777777" w:rsidR="00666267" w:rsidRDefault="00666267" w:rsidP="00784C57">
      <w:pPr>
        <w:spacing w:after="0" w:line="240" w:lineRule="auto"/>
      </w:pPr>
      <w:r>
        <w:separator/>
      </w:r>
    </w:p>
  </w:endnote>
  <w:endnote w:type="continuationSeparator" w:id="0">
    <w:p w14:paraId="2325F519" w14:textId="77777777" w:rsidR="00666267" w:rsidRDefault="0066626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7F159" w14:textId="77777777" w:rsidR="00666267" w:rsidRDefault="00666267" w:rsidP="00784C57">
      <w:pPr>
        <w:spacing w:after="0" w:line="240" w:lineRule="auto"/>
      </w:pPr>
      <w:r>
        <w:separator/>
      </w:r>
    </w:p>
  </w:footnote>
  <w:footnote w:type="continuationSeparator" w:id="0">
    <w:p w14:paraId="43FC2979" w14:textId="77777777" w:rsidR="00666267" w:rsidRDefault="0066626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es-AR" w:eastAsia="es-AR" w:bidi="ar-SA"/>
      </w:rPr>
      <w:drawing>
        <wp:anchor distT="0" distB="0" distL="114300" distR="114300" simplePos="0" relativeHeight="251661824"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53372"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336EC230" w14:textId="77777777" w:rsidR="00853372" w:rsidRDefault="00853372" w:rsidP="006600AB">
          <w:pPr>
            <w:spacing w:after="0" w:line="360" w:lineRule="auto"/>
            <w:jc w:val="both"/>
            <w:rPr>
              <w:rFonts w:ascii="Arial" w:hAnsi="Arial" w:cs="Arial"/>
              <w:b/>
              <w:sz w:val="16"/>
              <w:szCs w:val="16"/>
            </w:rPr>
          </w:pPr>
          <w:r>
            <w:rPr>
              <w:rFonts w:ascii="Arial" w:hAnsi="Arial"/>
              <w:b/>
              <w:sz w:val="16"/>
            </w:rPr>
            <w:t xml:space="preserve">TPE de calidad probada con alto índice de reciclado para el interior de los vehículos </w:t>
          </w:r>
        </w:p>
        <w:p w14:paraId="640280E0" w14:textId="3BCB0F06" w:rsidR="00502615" w:rsidRPr="00C71DA0" w:rsidRDefault="00502615" w:rsidP="006600AB">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xml:space="preserve">, </w:t>
          </w:r>
          <w:r w:rsidR="0065004D">
            <w:rPr>
              <w:rFonts w:ascii="Arial" w:hAnsi="Arial"/>
              <w:b/>
              <w:sz w:val="16"/>
            </w:rPr>
            <w:t>abril</w:t>
          </w:r>
          <w:r>
            <w:rPr>
              <w:rFonts w:ascii="Arial" w:hAnsi="Arial"/>
              <w:b/>
              <w:sz w:val="16"/>
            </w:rPr>
            <w:t xml:space="preserve"> de 2022</w:t>
          </w:r>
        </w:p>
        <w:p w14:paraId="4F16FFE5" w14:textId="77777777" w:rsidR="00502615" w:rsidRPr="00C71DA0" w:rsidRDefault="00C97AAF" w:rsidP="006600AB">
          <w:pPr>
            <w:spacing w:after="0" w:line="360" w:lineRule="auto"/>
            <w:jc w:val="both"/>
            <w:rPr>
              <w:rFonts w:ascii="Arial" w:hAnsi="Arial" w:cs="Arial"/>
              <w:b/>
              <w:bCs/>
              <w:sz w:val="16"/>
              <w:szCs w:val="16"/>
            </w:rPr>
          </w:pPr>
          <w:r>
            <w:rPr>
              <w:rFonts w:ascii="Arial" w:hAnsi="Arial"/>
              <w:b/>
              <w:sz w:val="16"/>
            </w:rPr>
            <w:t xml:space="preserve">Página </w:t>
          </w:r>
          <w:r w:rsidR="00C37A0D" w:rsidRPr="00C71DA0">
            <w:rPr>
              <w:rFonts w:ascii="Arial" w:hAnsi="Arial" w:cs="Arial"/>
              <w:b/>
              <w:bCs/>
              <w:sz w:val="16"/>
              <w:szCs w:val="16"/>
            </w:rPr>
            <w:fldChar w:fldCharType="begin"/>
          </w:r>
          <w:r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893156">
            <w:rPr>
              <w:rFonts w:ascii="Arial" w:hAnsi="Arial" w:cs="Arial"/>
              <w:b/>
              <w:bCs/>
              <w:noProof/>
              <w:sz w:val="16"/>
              <w:szCs w:val="16"/>
            </w:rPr>
            <w:t>4</w:t>
          </w:r>
          <w:r w:rsidR="00C37A0D" w:rsidRPr="00C71DA0">
            <w:rPr>
              <w:rFonts w:ascii="Arial" w:hAnsi="Arial" w:cs="Arial"/>
              <w:b/>
              <w:bCs/>
              <w:sz w:val="16"/>
              <w:szCs w:val="16"/>
            </w:rPr>
            <w:fldChar w:fldCharType="end"/>
          </w:r>
          <w:r>
            <w:rPr>
              <w:rFonts w:ascii="Arial" w:hAnsi="Arial"/>
              <w:b/>
              <w:sz w:val="16"/>
            </w:rPr>
            <w:t xml:space="preserve"> de </w:t>
          </w:r>
          <w:r w:rsidR="00BF649D">
            <w:fldChar w:fldCharType="begin"/>
          </w:r>
          <w:r w:rsidR="00BF649D" w:rsidRPr="00853372">
            <w:instrText>NUMPAGES  \* Arabic  \* MERGEFORMAT</w:instrText>
          </w:r>
          <w:r w:rsidR="00BF649D">
            <w:fldChar w:fldCharType="separate"/>
          </w:r>
          <w:r w:rsidR="00893156" w:rsidRPr="00893156">
            <w:rPr>
              <w:rFonts w:ascii="Arial" w:hAnsi="Arial" w:cs="Arial"/>
              <w:b/>
              <w:bCs/>
              <w:noProof/>
              <w:sz w:val="16"/>
              <w:szCs w:val="16"/>
            </w:rPr>
            <w:t>4</w:t>
          </w:r>
          <w:r w:rsidR="00BF649D">
            <w:rPr>
              <w:rFonts w:ascii="Arial" w:hAnsi="Arial" w:cs="Arial"/>
              <w:b/>
              <w:bCs/>
              <w:noProof/>
              <w:sz w:val="16"/>
              <w:szCs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es-AR" w:eastAsia="es-AR" w:bidi="ar-SA"/>
      </w:rPr>
      <w:drawing>
        <wp:anchor distT="0" distB="0" distL="114300" distR="114300" simplePos="0" relativeHeight="251657728"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4C6ED1CA" w14:textId="77777777" w:rsidR="00853372" w:rsidRDefault="00853372" w:rsidP="00502615">
          <w:pPr>
            <w:spacing w:after="0" w:line="360" w:lineRule="auto"/>
            <w:jc w:val="both"/>
            <w:rPr>
              <w:rFonts w:ascii="Arial" w:hAnsi="Arial" w:cs="Arial"/>
              <w:b/>
              <w:sz w:val="16"/>
              <w:szCs w:val="16"/>
            </w:rPr>
          </w:pPr>
          <w:r>
            <w:rPr>
              <w:rFonts w:ascii="Arial" w:hAnsi="Arial"/>
              <w:b/>
              <w:sz w:val="16"/>
            </w:rPr>
            <w:t>TPE de calidad probada con alto índice de reciclado para el interior de los vehículos</w:t>
          </w:r>
        </w:p>
        <w:p w14:paraId="7CA21669" w14:textId="12FFEC29" w:rsidR="00502615" w:rsidRPr="00014BB3" w:rsidRDefault="00502615" w:rsidP="00502615">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xml:space="preserve">, </w:t>
          </w:r>
          <w:r w:rsidR="0065004D">
            <w:rPr>
              <w:rFonts w:ascii="Arial" w:hAnsi="Arial"/>
              <w:b/>
              <w:sz w:val="16"/>
            </w:rPr>
            <w:t>abril</w:t>
          </w:r>
          <w:r>
            <w:rPr>
              <w:rFonts w:ascii="Arial" w:hAnsi="Arial"/>
              <w:b/>
              <w:sz w:val="16"/>
            </w:rPr>
            <w:t xml:space="preserve"> de 2022</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Página </w:t>
          </w:r>
          <w:r w:rsidR="00C37A0D" w:rsidRPr="00C71DA0">
            <w:rPr>
              <w:rFonts w:ascii="Arial" w:hAnsi="Arial" w:cs="Arial"/>
              <w:b/>
              <w:bCs/>
              <w:sz w:val="16"/>
              <w:szCs w:val="16"/>
            </w:rPr>
            <w:fldChar w:fldCharType="begin"/>
          </w:r>
          <w:r w:rsidR="00502615"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893156">
            <w:rPr>
              <w:rFonts w:ascii="Arial" w:hAnsi="Arial" w:cs="Arial"/>
              <w:b/>
              <w:bCs/>
              <w:noProof/>
              <w:sz w:val="16"/>
              <w:szCs w:val="16"/>
            </w:rPr>
            <w:t>1</w:t>
          </w:r>
          <w:r w:rsidR="00C37A0D" w:rsidRPr="00C71DA0">
            <w:rPr>
              <w:rFonts w:ascii="Arial" w:hAnsi="Arial" w:cs="Arial"/>
              <w:b/>
              <w:bCs/>
              <w:sz w:val="16"/>
              <w:szCs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893156" w:rsidRPr="00893156">
            <w:rPr>
              <w:rFonts w:ascii="Arial" w:hAnsi="Arial" w:cs="Arial"/>
              <w:b/>
              <w:bCs/>
              <w:noProof/>
              <w:sz w:val="16"/>
              <w:szCs w:val="16"/>
            </w:rPr>
            <w:t>4</w:t>
          </w:r>
          <w:r w:rsidR="004855C8">
            <w:rPr>
              <w:rFonts w:ascii="Arial" w:hAnsi="Arial" w:cs="Arial"/>
              <w:b/>
              <w:bCs/>
              <w:noProof/>
              <w:sz w:val="16"/>
              <w:szCs w:val="16"/>
            </w:rPr>
            <w:fldChar w:fldCharType="end"/>
          </w:r>
        </w:p>
      </w:tc>
      <w:tc>
        <w:tcPr>
          <w:tcW w:w="2977" w:type="dxa"/>
        </w:tcPr>
        <w:p w14:paraId="25A0B4C7" w14:textId="77777777" w:rsidR="00502615" w:rsidRPr="007527D3" w:rsidRDefault="00502615" w:rsidP="00502615">
          <w:pPr>
            <w:pStyle w:val="Kopfzeile"/>
            <w:tabs>
              <w:tab w:val="clear" w:pos="4703"/>
              <w:tab w:val="clear" w:pos="9406"/>
            </w:tabs>
            <w:rPr>
              <w:rFonts w:ascii="Arial" w:hAnsi="Arial" w:cs="Arial"/>
              <w:sz w:val="16"/>
              <w:szCs w:val="16"/>
              <w:lang w:val="de-DE"/>
            </w:rPr>
          </w:pPr>
          <w:r w:rsidRPr="007527D3">
            <w:rPr>
              <w:rFonts w:ascii="Arial" w:hAnsi="Arial"/>
              <w:sz w:val="16"/>
              <w:lang w:val="de-DE"/>
            </w:rPr>
            <w:t>KRAIBURG TPE GmbH &amp; Co. KG</w:t>
          </w:r>
        </w:p>
        <w:p w14:paraId="2143F276" w14:textId="77777777" w:rsidR="00502615" w:rsidRPr="007527D3" w:rsidRDefault="00502615" w:rsidP="00502615">
          <w:pPr>
            <w:pStyle w:val="Kopfzeile"/>
            <w:tabs>
              <w:tab w:val="clear" w:pos="4703"/>
              <w:tab w:val="clear" w:pos="9406"/>
            </w:tabs>
            <w:rPr>
              <w:rFonts w:ascii="Arial" w:hAnsi="Arial" w:cs="Arial"/>
              <w:sz w:val="16"/>
              <w:szCs w:val="16"/>
              <w:lang w:val="de-DE"/>
            </w:rPr>
          </w:pPr>
          <w:r w:rsidRPr="007527D3">
            <w:rPr>
              <w:rFonts w:ascii="Arial" w:hAnsi="Arial"/>
              <w:sz w:val="16"/>
              <w:lang w:val="de-DE"/>
            </w:rPr>
            <w:t>Friedrich-Schmidt-</w:t>
          </w:r>
          <w:proofErr w:type="spellStart"/>
          <w:r w:rsidRPr="007527D3">
            <w:rPr>
              <w:rFonts w:ascii="Arial" w:hAnsi="Arial"/>
              <w:sz w:val="16"/>
              <w:lang w:val="de-DE"/>
            </w:rPr>
            <w:t>Strasse</w:t>
          </w:r>
          <w:proofErr w:type="spellEnd"/>
          <w:r w:rsidRPr="007527D3">
            <w:rPr>
              <w:rFonts w:ascii="Arial" w:hAnsi="Arial"/>
              <w:sz w:val="16"/>
              <w:lang w:val="de-DE"/>
            </w:rPr>
            <w:t xml:space="preserve"> 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Alemania</w:t>
          </w:r>
        </w:p>
        <w:p w14:paraId="73160BF7" w14:textId="77777777" w:rsidR="00502615" w:rsidRPr="00C71DA0" w:rsidRDefault="00502615" w:rsidP="00502615">
          <w:pPr>
            <w:pStyle w:val="Kopfzeile"/>
            <w:tabs>
              <w:tab w:val="clear" w:pos="4703"/>
              <w:tab w:val="clear" w:pos="9406"/>
            </w:tabs>
            <w:rPr>
              <w:rFonts w:ascii="Arial" w:hAnsi="Arial" w:cs="Arial"/>
              <w:sz w:val="16"/>
              <w:szCs w:val="16"/>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Teléfono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6D9D662C" w:rsidR="00F125F3" w:rsidRPr="00C71DA0" w:rsidRDefault="007A2691" w:rsidP="00C0054B">
    <w:pPr>
      <w:pStyle w:val="Kopfzeile"/>
      <w:tabs>
        <w:tab w:val="clear" w:pos="4703"/>
        <w:tab w:val="clear" w:pos="9406"/>
      </w:tabs>
      <w:rPr>
        <w:rFonts w:ascii="Arial" w:hAnsi="Arial" w:cs="Arial"/>
        <w:sz w:val="20"/>
        <w:szCs w:val="20"/>
      </w:rPr>
    </w:pPr>
    <w:r>
      <w:rPr>
        <w:noProof/>
        <w:lang w:val="es-AR" w:eastAsia="es-AR" w:bidi="ar-SA"/>
      </w:rPr>
      <mc:AlternateContent>
        <mc:Choice Requires="wps">
          <w:drawing>
            <wp:anchor distT="0" distB="0" distL="114300" distR="114300" simplePos="0" relativeHeight="251658240" behindDoc="0" locked="0" layoutInCell="1" allowOverlap="1" wp14:anchorId="6CD8E68C" wp14:editId="490F5E31">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4493503F" w14:textId="77777777" w:rsidR="006A7575" w:rsidRPr="00280BA4"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Europa, Oriente Medio y África</w:t>
                          </w:r>
                        </w:p>
                        <w:p w14:paraId="092B77F0" w14:textId="3B03EDCF" w:rsidR="00E07B9C" w:rsidRPr="00D138E6" w:rsidRDefault="00EE4CEE" w:rsidP="00E07B9C">
                          <w:pPr>
                            <w:pStyle w:val="Textkrper-Zeileneinzug"/>
                            <w:ind w:left="0"/>
                            <w:rPr>
                              <w:i w:val="0"/>
                              <w:sz w:val="16"/>
                              <w:szCs w:val="16"/>
                            </w:rPr>
                          </w:pPr>
                          <w:r>
                            <w:rPr>
                              <w:i w:val="0"/>
                              <w:sz w:val="16"/>
                            </w:rPr>
                            <w:t>M.A. Juliane Schmidhuber</w:t>
                          </w:r>
                        </w:p>
                        <w:p w14:paraId="63A4EC68" w14:textId="77777777" w:rsidR="00E07B9C" w:rsidRPr="00D138E6" w:rsidRDefault="00E07B9C" w:rsidP="00E07B9C">
                          <w:pPr>
                            <w:pStyle w:val="Textkrper-Zeileneinzug"/>
                            <w:ind w:left="0"/>
                            <w:rPr>
                              <w:i w:val="0"/>
                              <w:sz w:val="16"/>
                              <w:szCs w:val="16"/>
                            </w:rPr>
                          </w:pPr>
                          <w:r>
                            <w:rPr>
                              <w:i w:val="0"/>
                              <w:sz w:val="16"/>
                            </w:rPr>
                            <w:t>Gerente de Relaciones Públicas y Comunicaciones</w:t>
                          </w:r>
                        </w:p>
                        <w:p w14:paraId="490E30CA" w14:textId="77777777" w:rsidR="00E07B9C" w:rsidRPr="00D138E6" w:rsidRDefault="00E07B9C" w:rsidP="00E07B9C">
                          <w:pPr>
                            <w:pStyle w:val="Textkrper-Zeileneinzug"/>
                            <w:ind w:left="0"/>
                            <w:rPr>
                              <w:i w:val="0"/>
                              <w:sz w:val="16"/>
                              <w:szCs w:val="16"/>
                            </w:rPr>
                          </w:pPr>
                          <w:r>
                            <w:rPr>
                              <w:i w:val="0"/>
                              <w:sz w:val="16"/>
                            </w:rPr>
                            <w:t>Tel.: +49 8638 9810 568</w:t>
                          </w:r>
                        </w:p>
                        <w:p w14:paraId="57FE200C" w14:textId="2B6B6E95" w:rsidR="00593A32" w:rsidRPr="006C59A3" w:rsidRDefault="001E4C3E" w:rsidP="00593A32">
                          <w:pPr>
                            <w:spacing w:after="0" w:line="360" w:lineRule="auto"/>
                            <w:rPr>
                              <w:rFonts w:ascii="Arial" w:hAnsi="Arial" w:cs="Arial"/>
                              <w:sz w:val="16"/>
                              <w:szCs w:val="16"/>
                            </w:rPr>
                          </w:pPr>
                          <w:hyperlink r:id="rId2">
                            <w:r w:rsidR="00B46919">
                              <w:rPr>
                                <w:rStyle w:val="Hyperlink"/>
                                <w:rFonts w:ascii="Arial" w:hAnsi="Arial"/>
                                <w:sz w:val="16"/>
                              </w:rPr>
                              <w:t>juliane.schmidhuber@kraiburg-tpe.com</w:t>
                            </w:r>
                          </w:hyperlink>
                        </w:p>
                        <w:p w14:paraId="07C4BA2C" w14:textId="77777777" w:rsidR="006A7575" w:rsidRPr="00D138E6"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Agencia de comunicación</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Tel.: +31 164 317 024</w:t>
                          </w:r>
                        </w:p>
                        <w:p w14:paraId="59E5EE0D" w14:textId="77777777" w:rsidR="00DC3BD9" w:rsidRPr="00DC3BD9" w:rsidRDefault="001E4C3E" w:rsidP="00DC3BD9">
                          <w:pPr>
                            <w:spacing w:after="0" w:line="360" w:lineRule="auto"/>
                            <w:rPr>
                              <w:rFonts w:ascii="Arial" w:hAnsi="Arial" w:cs="Arial"/>
                              <w:sz w:val="16"/>
                              <w:szCs w:val="16"/>
                            </w:rPr>
                          </w:pPr>
                          <w:hyperlink r:id="rId3">
                            <w:r w:rsidR="00B46919">
                              <w:rPr>
                                <w:rStyle w:val="Hyperlink"/>
                                <w:rFonts w:ascii="Arial" w:hAnsi="Arial"/>
                                <w:sz w:val="16"/>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8E68C"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Header"/>
                      <w:rPr>
                        <w:rFonts w:ascii="Arial" w:hAnsi="Arial" w:cs="Arial"/>
                        <w:b/>
                        <w:sz w:val="16"/>
                        <w:szCs w:val="16"/>
                      </w:rPr>
                    </w:pPr>
                    <w:r>
                      <w:rPr>
                        <w:rFonts w:ascii="Arial" w:hAnsi="Arial"/>
                        <w:b/>
                        <w:sz w:val="16"/>
                      </w:rPr>
                      <w:t>Contacto de prensa</w:t>
                    </w:r>
                  </w:p>
                  <w:p w14:paraId="4493503F" w14:textId="77777777" w:rsidR="006A7575" w:rsidRPr="00280BA4" w:rsidRDefault="006A7575" w:rsidP="006A7575">
                    <w:pPr>
                      <w:pStyle w:val="BodyTextIndent"/>
                      <w:ind w:left="0"/>
                      <w:rPr>
                        <w:bCs/>
                        <w:sz w:val="16"/>
                        <w:szCs w:val="16"/>
                      </w:rPr>
                    </w:pPr>
                  </w:p>
                  <w:p w14:paraId="627A4EBC" w14:textId="7FEE1BBA" w:rsidR="00280BA4" w:rsidRPr="00280BA4" w:rsidRDefault="00280BA4" w:rsidP="00280BA4">
                    <w:pPr>
                      <w:pStyle w:val="BodyTextIndent"/>
                      <w:ind w:left="0"/>
                      <w:rPr>
                        <w:iCs w:val="0"/>
                        <w:sz w:val="16"/>
                      </w:rPr>
                    </w:pPr>
                    <w:r>
                      <w:rPr>
                        <w:sz w:val="16"/>
                      </w:rPr>
                      <w:t>Europa, Oriente Medio y África</w:t>
                    </w:r>
                  </w:p>
                  <w:p w14:paraId="092B77F0" w14:textId="3B03EDCF" w:rsidR="00E07B9C" w:rsidRPr="00D138E6" w:rsidRDefault="00EE4CEE" w:rsidP="00E07B9C">
                    <w:pPr>
                      <w:pStyle w:val="BodyTextIndent"/>
                      <w:ind w:left="0"/>
                      <w:rPr>
                        <w:i w:val="0"/>
                        <w:sz w:val="16"/>
                        <w:szCs w:val="16"/>
                      </w:rPr>
                    </w:pPr>
                    <w:r>
                      <w:rPr>
                        <w:i w:val="0"/>
                        <w:sz w:val="16"/>
                      </w:rPr>
                      <w:t>M.A. Juliane Schmidhuber</w:t>
                    </w:r>
                  </w:p>
                  <w:p w14:paraId="63A4EC68" w14:textId="77777777" w:rsidR="00E07B9C" w:rsidRPr="00D138E6" w:rsidRDefault="00E07B9C" w:rsidP="00E07B9C">
                    <w:pPr>
                      <w:pStyle w:val="BodyTextIndent"/>
                      <w:ind w:left="0"/>
                      <w:rPr>
                        <w:i w:val="0"/>
                        <w:sz w:val="16"/>
                        <w:szCs w:val="16"/>
                      </w:rPr>
                    </w:pPr>
                    <w:r>
                      <w:rPr>
                        <w:i w:val="0"/>
                        <w:sz w:val="16"/>
                      </w:rPr>
                      <w:t>Gerente de Relaciones Públicas y Comunicaciones</w:t>
                    </w:r>
                  </w:p>
                  <w:p w14:paraId="490E30CA" w14:textId="77777777" w:rsidR="00E07B9C" w:rsidRPr="00D138E6" w:rsidRDefault="00E07B9C" w:rsidP="00E07B9C">
                    <w:pPr>
                      <w:pStyle w:val="BodyTextIndent"/>
                      <w:ind w:left="0"/>
                      <w:rPr>
                        <w:i w:val="0"/>
                        <w:sz w:val="16"/>
                        <w:szCs w:val="16"/>
                      </w:rPr>
                    </w:pPr>
                    <w:r>
                      <w:rPr>
                        <w:i w:val="0"/>
                        <w:sz w:val="16"/>
                      </w:rPr>
                      <w:t>Tel.: +49 8638 9810 568</w:t>
                    </w:r>
                  </w:p>
                  <w:p w14:paraId="57FE200C" w14:textId="2B6B6E95" w:rsidR="00593A32" w:rsidRPr="006C59A3" w:rsidRDefault="00416D78" w:rsidP="00593A32">
                    <w:pPr>
                      <w:spacing w:after="0" w:line="360" w:lineRule="auto"/>
                      <w:rPr>
                        <w:rFonts w:ascii="Arial" w:hAnsi="Arial" w:cs="Arial"/>
                        <w:sz w:val="16"/>
                        <w:szCs w:val="16"/>
                      </w:rPr>
                    </w:pPr>
                    <w:hyperlink r:id="rId4">
                      <w:r w:rsidR="00B46919">
                        <w:rPr>
                          <w:rStyle w:val="Hyperlink"/>
                          <w:rFonts w:ascii="Arial" w:hAnsi="Arial"/>
                          <w:sz w:val="16"/>
                        </w:rPr>
                        <w:t>juliane.schmidhuber@kraiburg-tpe.com</w:t>
                      </w:r>
                    </w:hyperlink>
                  </w:p>
                  <w:p w14:paraId="07C4BA2C" w14:textId="77777777" w:rsidR="006A7575" w:rsidRPr="00D138E6" w:rsidRDefault="006A7575" w:rsidP="006A7575">
                    <w:pPr>
                      <w:pStyle w:val="BodyTextIndent"/>
                      <w:ind w:left="0"/>
                      <w:rPr>
                        <w:bCs/>
                        <w:sz w:val="16"/>
                        <w:szCs w:val="16"/>
                      </w:rPr>
                    </w:pPr>
                  </w:p>
                  <w:p w14:paraId="5DD5E035" w14:textId="77777777" w:rsidR="006A7575" w:rsidRPr="00D138E6" w:rsidRDefault="006A7575" w:rsidP="006A7575">
                    <w:pPr>
                      <w:pStyle w:val="BodyTextIndent"/>
                      <w:ind w:left="0"/>
                      <w:rPr>
                        <w:rStyle w:val="Hyperlink"/>
                        <w:b/>
                        <w:i w:val="0"/>
                        <w:sz w:val="16"/>
                      </w:rPr>
                    </w:pPr>
                    <w:r>
                      <w:rPr>
                        <w:b/>
                        <w:i w:val="0"/>
                        <w:sz w:val="16"/>
                      </w:rPr>
                      <w:t>Agencia de comunicación</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Tel.: +31 164 317 024</w:t>
                    </w:r>
                  </w:p>
                  <w:p w14:paraId="59E5EE0D" w14:textId="77777777" w:rsidR="00DC3BD9" w:rsidRPr="00DC3BD9" w:rsidRDefault="00416D78" w:rsidP="00DC3BD9">
                    <w:pPr>
                      <w:spacing w:after="0" w:line="360" w:lineRule="auto"/>
                      <w:rPr>
                        <w:rFonts w:ascii="Arial" w:hAnsi="Arial" w:cs="Arial"/>
                        <w:sz w:val="16"/>
                        <w:szCs w:val="16"/>
                      </w:rPr>
                    </w:pPr>
                    <w:hyperlink r:id="rId5">
                      <w:r w:rsidR="00B46919">
                        <w:rPr>
                          <w:rStyle w:val="Hyperlink"/>
                          <w:rFonts w:ascii="Arial" w:hAnsi="Arial"/>
                          <w:sz w:val="16"/>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0927254">
    <w:abstractNumId w:val="2"/>
  </w:num>
  <w:num w:numId="2" w16cid:durableId="1014770834">
    <w:abstractNumId w:val="4"/>
  </w:num>
  <w:num w:numId="3" w16cid:durableId="1440374342">
    <w:abstractNumId w:val="1"/>
  </w:num>
  <w:num w:numId="4" w16cid:durableId="514729127">
    <w:abstractNumId w:val="6"/>
  </w:num>
  <w:num w:numId="5" w16cid:durableId="942496717">
    <w:abstractNumId w:val="5"/>
  </w:num>
  <w:num w:numId="6" w16cid:durableId="203490331">
    <w:abstractNumId w:val="0"/>
  </w:num>
  <w:num w:numId="7" w16cid:durableId="8864531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57F2"/>
    <w:rsid w:val="00062437"/>
    <w:rsid w:val="000649B8"/>
    <w:rsid w:val="00071236"/>
    <w:rsid w:val="00083596"/>
    <w:rsid w:val="00084539"/>
    <w:rsid w:val="00085C22"/>
    <w:rsid w:val="00085F7F"/>
    <w:rsid w:val="0008699C"/>
    <w:rsid w:val="00096CA7"/>
    <w:rsid w:val="00097D31"/>
    <w:rsid w:val="000A003D"/>
    <w:rsid w:val="000A1B18"/>
    <w:rsid w:val="000A49AC"/>
    <w:rsid w:val="000A510D"/>
    <w:rsid w:val="000B1A55"/>
    <w:rsid w:val="000B6A97"/>
    <w:rsid w:val="000C7AC6"/>
    <w:rsid w:val="000D12E7"/>
    <w:rsid w:val="000D178A"/>
    <w:rsid w:val="000D1F42"/>
    <w:rsid w:val="000D56B8"/>
    <w:rsid w:val="000F2C44"/>
    <w:rsid w:val="000F2DAE"/>
    <w:rsid w:val="000F32CD"/>
    <w:rsid w:val="000F7C99"/>
    <w:rsid w:val="00111092"/>
    <w:rsid w:val="00121086"/>
    <w:rsid w:val="00122298"/>
    <w:rsid w:val="001246FA"/>
    <w:rsid w:val="00144072"/>
    <w:rsid w:val="00144E42"/>
    <w:rsid w:val="00146E7E"/>
    <w:rsid w:val="00150523"/>
    <w:rsid w:val="00152282"/>
    <w:rsid w:val="00156A2A"/>
    <w:rsid w:val="00163E63"/>
    <w:rsid w:val="00171C19"/>
    <w:rsid w:val="0017332B"/>
    <w:rsid w:val="00180F66"/>
    <w:rsid w:val="00196F78"/>
    <w:rsid w:val="001A1A47"/>
    <w:rsid w:val="001A1DDC"/>
    <w:rsid w:val="001A4BDC"/>
    <w:rsid w:val="001A51A3"/>
    <w:rsid w:val="001A66B1"/>
    <w:rsid w:val="001B2387"/>
    <w:rsid w:val="001C2BAC"/>
    <w:rsid w:val="001C4762"/>
    <w:rsid w:val="001C4EAE"/>
    <w:rsid w:val="001C6720"/>
    <w:rsid w:val="001D24E4"/>
    <w:rsid w:val="001D4898"/>
    <w:rsid w:val="001D646F"/>
    <w:rsid w:val="001E21C8"/>
    <w:rsid w:val="001F5C9D"/>
    <w:rsid w:val="00200183"/>
    <w:rsid w:val="00201710"/>
    <w:rsid w:val="00210494"/>
    <w:rsid w:val="002122C6"/>
    <w:rsid w:val="00224863"/>
    <w:rsid w:val="00225FD8"/>
    <w:rsid w:val="00235BA5"/>
    <w:rsid w:val="00240359"/>
    <w:rsid w:val="0024F52C"/>
    <w:rsid w:val="002515EF"/>
    <w:rsid w:val="00251693"/>
    <w:rsid w:val="002565BC"/>
    <w:rsid w:val="00257B55"/>
    <w:rsid w:val="002631F5"/>
    <w:rsid w:val="00264E2B"/>
    <w:rsid w:val="00272DF9"/>
    <w:rsid w:val="00274EF6"/>
    <w:rsid w:val="00280BA4"/>
    <w:rsid w:val="00290773"/>
    <w:rsid w:val="00293687"/>
    <w:rsid w:val="0029752E"/>
    <w:rsid w:val="002A1B2F"/>
    <w:rsid w:val="002A37DD"/>
    <w:rsid w:val="002B3A55"/>
    <w:rsid w:val="002C07D0"/>
    <w:rsid w:val="002C2ED7"/>
    <w:rsid w:val="002C4280"/>
    <w:rsid w:val="002C472D"/>
    <w:rsid w:val="002C6993"/>
    <w:rsid w:val="002D4D88"/>
    <w:rsid w:val="002F2061"/>
    <w:rsid w:val="002F33AF"/>
    <w:rsid w:val="002F563D"/>
    <w:rsid w:val="0030448E"/>
    <w:rsid w:val="003158CF"/>
    <w:rsid w:val="00320C11"/>
    <w:rsid w:val="003226D8"/>
    <w:rsid w:val="003231A2"/>
    <w:rsid w:val="00330540"/>
    <w:rsid w:val="00334615"/>
    <w:rsid w:val="00334E61"/>
    <w:rsid w:val="0035315F"/>
    <w:rsid w:val="00357AA0"/>
    <w:rsid w:val="0037152D"/>
    <w:rsid w:val="00385A9C"/>
    <w:rsid w:val="00391D56"/>
    <w:rsid w:val="003A75EF"/>
    <w:rsid w:val="003A7FAE"/>
    <w:rsid w:val="003B54DA"/>
    <w:rsid w:val="003C1CBC"/>
    <w:rsid w:val="003C6DEF"/>
    <w:rsid w:val="003C78DA"/>
    <w:rsid w:val="003D7CB7"/>
    <w:rsid w:val="003E19EE"/>
    <w:rsid w:val="004002A2"/>
    <w:rsid w:val="00406C85"/>
    <w:rsid w:val="004133D7"/>
    <w:rsid w:val="00416D78"/>
    <w:rsid w:val="004502AE"/>
    <w:rsid w:val="00456843"/>
    <w:rsid w:val="00456A3B"/>
    <w:rsid w:val="00460785"/>
    <w:rsid w:val="00462DCA"/>
    <w:rsid w:val="00471A94"/>
    <w:rsid w:val="00471ADC"/>
    <w:rsid w:val="0047441F"/>
    <w:rsid w:val="00474C40"/>
    <w:rsid w:val="00481947"/>
    <w:rsid w:val="00482ECA"/>
    <w:rsid w:val="00484ACE"/>
    <w:rsid w:val="004855C8"/>
    <w:rsid w:val="00496E5C"/>
    <w:rsid w:val="004970A0"/>
    <w:rsid w:val="004A0CA6"/>
    <w:rsid w:val="004A25FC"/>
    <w:rsid w:val="004A5D65"/>
    <w:rsid w:val="004A62E0"/>
    <w:rsid w:val="004B5264"/>
    <w:rsid w:val="004C1410"/>
    <w:rsid w:val="004C6E24"/>
    <w:rsid w:val="004D4F32"/>
    <w:rsid w:val="004D5BAF"/>
    <w:rsid w:val="005011E4"/>
    <w:rsid w:val="00502615"/>
    <w:rsid w:val="00503694"/>
    <w:rsid w:val="0050419E"/>
    <w:rsid w:val="005433AE"/>
    <w:rsid w:val="00550C61"/>
    <w:rsid w:val="0055380C"/>
    <w:rsid w:val="0055768D"/>
    <w:rsid w:val="00581A9E"/>
    <w:rsid w:val="00593A32"/>
    <w:rsid w:val="005940F8"/>
    <w:rsid w:val="005A1DB5"/>
    <w:rsid w:val="005A4CFB"/>
    <w:rsid w:val="005D3E07"/>
    <w:rsid w:val="005D467D"/>
    <w:rsid w:val="005E1C3F"/>
    <w:rsid w:val="005F6E8A"/>
    <w:rsid w:val="0060594A"/>
    <w:rsid w:val="00614013"/>
    <w:rsid w:val="006162F9"/>
    <w:rsid w:val="00621DDB"/>
    <w:rsid w:val="006460E3"/>
    <w:rsid w:val="0065004D"/>
    <w:rsid w:val="006600AB"/>
    <w:rsid w:val="00661BAB"/>
    <w:rsid w:val="00662F4F"/>
    <w:rsid w:val="00664104"/>
    <w:rsid w:val="00666267"/>
    <w:rsid w:val="006709AB"/>
    <w:rsid w:val="00671D92"/>
    <w:rsid w:val="006744C3"/>
    <w:rsid w:val="00681B2F"/>
    <w:rsid w:val="00694298"/>
    <w:rsid w:val="006A7575"/>
    <w:rsid w:val="006B0D90"/>
    <w:rsid w:val="006B1DAF"/>
    <w:rsid w:val="006B33D8"/>
    <w:rsid w:val="006C59A3"/>
    <w:rsid w:val="006D0902"/>
    <w:rsid w:val="006E4B80"/>
    <w:rsid w:val="006E65CF"/>
    <w:rsid w:val="006F3297"/>
    <w:rsid w:val="00702D45"/>
    <w:rsid w:val="00710039"/>
    <w:rsid w:val="00710352"/>
    <w:rsid w:val="0071575E"/>
    <w:rsid w:val="00716833"/>
    <w:rsid w:val="007175CD"/>
    <w:rsid w:val="00717F62"/>
    <w:rsid w:val="00724DF8"/>
    <w:rsid w:val="0073060C"/>
    <w:rsid w:val="00744F3B"/>
    <w:rsid w:val="00746212"/>
    <w:rsid w:val="00747ABD"/>
    <w:rsid w:val="0075191D"/>
    <w:rsid w:val="007527D3"/>
    <w:rsid w:val="00775C8C"/>
    <w:rsid w:val="0078239C"/>
    <w:rsid w:val="007831E2"/>
    <w:rsid w:val="00784C57"/>
    <w:rsid w:val="00794FE0"/>
    <w:rsid w:val="007A2691"/>
    <w:rsid w:val="007A7155"/>
    <w:rsid w:val="007B09EE"/>
    <w:rsid w:val="007B4C2D"/>
    <w:rsid w:val="007D7444"/>
    <w:rsid w:val="007F1877"/>
    <w:rsid w:val="007F3DBF"/>
    <w:rsid w:val="00801767"/>
    <w:rsid w:val="00801792"/>
    <w:rsid w:val="0080281F"/>
    <w:rsid w:val="00805FA2"/>
    <w:rsid w:val="00817EBD"/>
    <w:rsid w:val="008255D9"/>
    <w:rsid w:val="008436CC"/>
    <w:rsid w:val="00853372"/>
    <w:rsid w:val="0088592F"/>
    <w:rsid w:val="00885B5F"/>
    <w:rsid w:val="00885E31"/>
    <w:rsid w:val="00893156"/>
    <w:rsid w:val="00893ECA"/>
    <w:rsid w:val="008A294C"/>
    <w:rsid w:val="008A4E99"/>
    <w:rsid w:val="008B1F30"/>
    <w:rsid w:val="008B2E96"/>
    <w:rsid w:val="008B6AFF"/>
    <w:rsid w:val="008C43CA"/>
    <w:rsid w:val="008C476F"/>
    <w:rsid w:val="008C6A03"/>
    <w:rsid w:val="008D6339"/>
    <w:rsid w:val="008E22FE"/>
    <w:rsid w:val="008E477D"/>
    <w:rsid w:val="008E5B5F"/>
    <w:rsid w:val="008E5E4B"/>
    <w:rsid w:val="008F3AA4"/>
    <w:rsid w:val="008F5A6B"/>
    <w:rsid w:val="00904014"/>
    <w:rsid w:val="009134D8"/>
    <w:rsid w:val="00923D2E"/>
    <w:rsid w:val="00925B60"/>
    <w:rsid w:val="00937972"/>
    <w:rsid w:val="0094694B"/>
    <w:rsid w:val="00947D55"/>
    <w:rsid w:val="0096067A"/>
    <w:rsid w:val="00964C40"/>
    <w:rsid w:val="00967F84"/>
    <w:rsid w:val="00972DC1"/>
    <w:rsid w:val="0097658C"/>
    <w:rsid w:val="00980DBB"/>
    <w:rsid w:val="00986F50"/>
    <w:rsid w:val="0099038A"/>
    <w:rsid w:val="009A211A"/>
    <w:rsid w:val="009A3614"/>
    <w:rsid w:val="009A649A"/>
    <w:rsid w:val="009B2597"/>
    <w:rsid w:val="009D1170"/>
    <w:rsid w:val="009E26B7"/>
    <w:rsid w:val="009E74A0"/>
    <w:rsid w:val="00A065BF"/>
    <w:rsid w:val="00A12422"/>
    <w:rsid w:val="00A1473E"/>
    <w:rsid w:val="00A24505"/>
    <w:rsid w:val="00A257CB"/>
    <w:rsid w:val="00A2616A"/>
    <w:rsid w:val="00A35D81"/>
    <w:rsid w:val="00A37697"/>
    <w:rsid w:val="00A417CA"/>
    <w:rsid w:val="00A57CD6"/>
    <w:rsid w:val="00A709B8"/>
    <w:rsid w:val="00A713E3"/>
    <w:rsid w:val="00A761E1"/>
    <w:rsid w:val="00A805C3"/>
    <w:rsid w:val="00A805F6"/>
    <w:rsid w:val="00A832FB"/>
    <w:rsid w:val="00A900BF"/>
    <w:rsid w:val="00AA1705"/>
    <w:rsid w:val="00AB0CC7"/>
    <w:rsid w:val="00AB3412"/>
    <w:rsid w:val="00AB48F2"/>
    <w:rsid w:val="00AC1160"/>
    <w:rsid w:val="00AD13B3"/>
    <w:rsid w:val="00AF51F3"/>
    <w:rsid w:val="00AF706E"/>
    <w:rsid w:val="00B068E3"/>
    <w:rsid w:val="00B146D5"/>
    <w:rsid w:val="00B20583"/>
    <w:rsid w:val="00B20D0E"/>
    <w:rsid w:val="00B21133"/>
    <w:rsid w:val="00B3026B"/>
    <w:rsid w:val="00B43FD8"/>
    <w:rsid w:val="00B46919"/>
    <w:rsid w:val="00B56E79"/>
    <w:rsid w:val="00B626BD"/>
    <w:rsid w:val="00B71FAC"/>
    <w:rsid w:val="00B81B58"/>
    <w:rsid w:val="00B858DE"/>
    <w:rsid w:val="00BA2BC5"/>
    <w:rsid w:val="00BC1A81"/>
    <w:rsid w:val="00BC43F8"/>
    <w:rsid w:val="00BC5625"/>
    <w:rsid w:val="00BC74AB"/>
    <w:rsid w:val="00BE5349"/>
    <w:rsid w:val="00BE7E16"/>
    <w:rsid w:val="00BF28D4"/>
    <w:rsid w:val="00BF318C"/>
    <w:rsid w:val="00BF649D"/>
    <w:rsid w:val="00C0054B"/>
    <w:rsid w:val="00C07C8B"/>
    <w:rsid w:val="00C10035"/>
    <w:rsid w:val="00C15AD8"/>
    <w:rsid w:val="00C21584"/>
    <w:rsid w:val="00C23B6A"/>
    <w:rsid w:val="00C24DC3"/>
    <w:rsid w:val="00C27877"/>
    <w:rsid w:val="00C30003"/>
    <w:rsid w:val="00C31628"/>
    <w:rsid w:val="00C327BE"/>
    <w:rsid w:val="00C33B05"/>
    <w:rsid w:val="00C37A0D"/>
    <w:rsid w:val="00C44841"/>
    <w:rsid w:val="00C51ED8"/>
    <w:rsid w:val="00C52029"/>
    <w:rsid w:val="00C566EF"/>
    <w:rsid w:val="00C5730B"/>
    <w:rsid w:val="00C70EBC"/>
    <w:rsid w:val="00C71DA0"/>
    <w:rsid w:val="00C72358"/>
    <w:rsid w:val="00C75564"/>
    <w:rsid w:val="00C760BA"/>
    <w:rsid w:val="00C8056E"/>
    <w:rsid w:val="00C834B9"/>
    <w:rsid w:val="00C8574F"/>
    <w:rsid w:val="00C8681B"/>
    <w:rsid w:val="00C903D5"/>
    <w:rsid w:val="00C95294"/>
    <w:rsid w:val="00C97AAF"/>
    <w:rsid w:val="00CA6724"/>
    <w:rsid w:val="00CC2BDA"/>
    <w:rsid w:val="00CC41F7"/>
    <w:rsid w:val="00CC7667"/>
    <w:rsid w:val="00CC77C5"/>
    <w:rsid w:val="00CD6E46"/>
    <w:rsid w:val="00CE3169"/>
    <w:rsid w:val="00CE6C93"/>
    <w:rsid w:val="00CF1F82"/>
    <w:rsid w:val="00D138E6"/>
    <w:rsid w:val="00D14F71"/>
    <w:rsid w:val="00D2192F"/>
    <w:rsid w:val="00D238FD"/>
    <w:rsid w:val="00D3229F"/>
    <w:rsid w:val="00D325A5"/>
    <w:rsid w:val="00D349A7"/>
    <w:rsid w:val="00D34D49"/>
    <w:rsid w:val="00D354BF"/>
    <w:rsid w:val="00D41424"/>
    <w:rsid w:val="00D41761"/>
    <w:rsid w:val="00D50D0C"/>
    <w:rsid w:val="00D5351D"/>
    <w:rsid w:val="00D614CA"/>
    <w:rsid w:val="00D625E9"/>
    <w:rsid w:val="00D81F17"/>
    <w:rsid w:val="00D821DB"/>
    <w:rsid w:val="00D83806"/>
    <w:rsid w:val="00D90742"/>
    <w:rsid w:val="00D9749E"/>
    <w:rsid w:val="00DB0FEE"/>
    <w:rsid w:val="00DB2468"/>
    <w:rsid w:val="00DC10C6"/>
    <w:rsid w:val="00DC30B6"/>
    <w:rsid w:val="00DC32CA"/>
    <w:rsid w:val="00DC3BD9"/>
    <w:rsid w:val="00DC5742"/>
    <w:rsid w:val="00DC680C"/>
    <w:rsid w:val="00DE16AF"/>
    <w:rsid w:val="00DE2B45"/>
    <w:rsid w:val="00DE348C"/>
    <w:rsid w:val="00E01D16"/>
    <w:rsid w:val="00E0247F"/>
    <w:rsid w:val="00E039D8"/>
    <w:rsid w:val="00E07B9C"/>
    <w:rsid w:val="00E135E4"/>
    <w:rsid w:val="00E16767"/>
    <w:rsid w:val="00E17CAC"/>
    <w:rsid w:val="00E260DD"/>
    <w:rsid w:val="00E27982"/>
    <w:rsid w:val="00E533F6"/>
    <w:rsid w:val="00E74526"/>
    <w:rsid w:val="00E802D6"/>
    <w:rsid w:val="00E87218"/>
    <w:rsid w:val="00E908C9"/>
    <w:rsid w:val="00EA1FD4"/>
    <w:rsid w:val="00EC09D3"/>
    <w:rsid w:val="00ED0CB9"/>
    <w:rsid w:val="00ED26CC"/>
    <w:rsid w:val="00ED392F"/>
    <w:rsid w:val="00ED7A78"/>
    <w:rsid w:val="00EE2310"/>
    <w:rsid w:val="00EE4CEE"/>
    <w:rsid w:val="00F00FBC"/>
    <w:rsid w:val="00F01400"/>
    <w:rsid w:val="00F11E25"/>
    <w:rsid w:val="00F125F3"/>
    <w:rsid w:val="00F14DFB"/>
    <w:rsid w:val="00F20F7E"/>
    <w:rsid w:val="00F228B0"/>
    <w:rsid w:val="00F33088"/>
    <w:rsid w:val="00F42B6B"/>
    <w:rsid w:val="00F50B59"/>
    <w:rsid w:val="00F53CBC"/>
    <w:rsid w:val="00F540D8"/>
    <w:rsid w:val="00F54D5B"/>
    <w:rsid w:val="00F56344"/>
    <w:rsid w:val="00F85CCD"/>
    <w:rsid w:val="00F95E0C"/>
    <w:rsid w:val="00F96271"/>
    <w:rsid w:val="00F97DC4"/>
    <w:rsid w:val="00FA13B7"/>
    <w:rsid w:val="00FA1F87"/>
    <w:rsid w:val="00FB6011"/>
    <w:rsid w:val="00FC50D1"/>
    <w:rsid w:val="00FE7558"/>
    <w:rsid w:val="011C1086"/>
    <w:rsid w:val="05C616D6"/>
    <w:rsid w:val="06785DF7"/>
    <w:rsid w:val="0AF45104"/>
    <w:rsid w:val="0C6A4720"/>
    <w:rsid w:val="0ECAD749"/>
    <w:rsid w:val="0FED6A96"/>
    <w:rsid w:val="127EE6D7"/>
    <w:rsid w:val="146CD59F"/>
    <w:rsid w:val="1471F46E"/>
    <w:rsid w:val="148B5E0E"/>
    <w:rsid w:val="189AC90A"/>
    <w:rsid w:val="190C14F0"/>
    <w:rsid w:val="21D181B9"/>
    <w:rsid w:val="230B919E"/>
    <w:rsid w:val="23173A04"/>
    <w:rsid w:val="284E776F"/>
    <w:rsid w:val="371FF916"/>
    <w:rsid w:val="3898BB56"/>
    <w:rsid w:val="38BBC977"/>
    <w:rsid w:val="39F387D7"/>
    <w:rsid w:val="40C376C5"/>
    <w:rsid w:val="42153168"/>
    <w:rsid w:val="55A2B991"/>
    <w:rsid w:val="567BA446"/>
    <w:rsid w:val="57F228E8"/>
    <w:rsid w:val="5964BF26"/>
    <w:rsid w:val="5965E95D"/>
    <w:rsid w:val="5A82B414"/>
    <w:rsid w:val="5AC5E303"/>
    <w:rsid w:val="5F374897"/>
    <w:rsid w:val="64B1C0C2"/>
    <w:rsid w:val="69BA02AB"/>
    <w:rsid w:val="71D4A04F"/>
    <w:rsid w:val="73A19B7A"/>
    <w:rsid w:val="767052D0"/>
    <w:rsid w:val="76ED724A"/>
    <w:rsid w:val="78B93943"/>
    <w:rsid w:val="7B6B7F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es-E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s-ES"/>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customStyle="1" w:styleId="NichtaufgelsteErwhnung1">
    <w:name w:val="Nicht aufgelöste Erwähnung1"/>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C:\Users\scj1605\AppData\Local\Microsoft\Windows\INetCache\Content.Outlook\5T8NTW7O\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C6290-0842-4BA0-BAED-E6AD3367F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858</Words>
  <Characters>5407</Characters>
  <Application>Microsoft Office Word</Application>
  <DocSecurity>0</DocSecurity>
  <Lines>45</Lines>
  <Paragraphs>12</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Manager/>
  <Company/>
  <LinksUpToDate>false</LinksUpToDate>
  <CharactersWithSpaces>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2022-04-12T14:21:00Z</dcterms:created>
  <dcterms:modified xsi:type="dcterms:W3CDTF">2022-04-12T14:23:00Z</dcterms:modified>
</cp:coreProperties>
</file>