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0E780" w14:textId="77777777" w:rsidR="00B818F8" w:rsidRPr="00B67DA1" w:rsidRDefault="00B818F8" w:rsidP="001D41F8">
      <w:pPr>
        <w:spacing w:after="0" w:line="360" w:lineRule="auto"/>
        <w:ind w:right="1523"/>
        <w:jc w:val="both"/>
        <w:rPr>
          <w:rFonts w:ascii="Arial" w:eastAsia="SimHei" w:hAnsi="Arial" w:cs="Arial"/>
          <w:b/>
          <w:bCs/>
          <w:sz w:val="24"/>
          <w:szCs w:val="24"/>
        </w:rPr>
      </w:pPr>
      <w:r w:rsidRPr="00B67DA1">
        <w:rPr>
          <w:rFonts w:ascii="Arial" w:eastAsia="SimHei" w:hAnsi="Arial" w:cs="Arial"/>
          <w:b/>
          <w:sz w:val="24"/>
        </w:rPr>
        <w:t xml:space="preserve">TPE </w:t>
      </w:r>
      <w:r w:rsidRPr="00B67DA1">
        <w:rPr>
          <w:rFonts w:ascii="Arial" w:eastAsia="SimHei" w:hAnsi="Arial" w:cs="Arial"/>
          <w:b/>
          <w:sz w:val="24"/>
        </w:rPr>
        <w:t>改善光学产品的舒适度</w:t>
      </w:r>
    </w:p>
    <w:p w14:paraId="11AEDDE2" w14:textId="77777777" w:rsidR="00B818F8" w:rsidRPr="00B67DA1" w:rsidRDefault="00B818F8" w:rsidP="001D41F8">
      <w:pPr>
        <w:spacing w:after="0" w:line="360" w:lineRule="auto"/>
        <w:ind w:right="1523"/>
        <w:jc w:val="both"/>
        <w:rPr>
          <w:rFonts w:ascii="Arial" w:eastAsia="SimHei" w:hAnsi="Arial" w:cs="Arial"/>
          <w:b/>
          <w:bCs/>
          <w:sz w:val="20"/>
          <w:szCs w:val="20"/>
        </w:rPr>
      </w:pPr>
    </w:p>
    <w:p w14:paraId="15CB91D2" w14:textId="4A5DF5E3" w:rsidR="001F4135" w:rsidRPr="00B67DA1" w:rsidRDefault="00E7519D" w:rsidP="001D41F8">
      <w:pPr>
        <w:spacing w:after="0" w:line="360" w:lineRule="auto"/>
        <w:ind w:right="1523"/>
        <w:jc w:val="both"/>
        <w:rPr>
          <w:rFonts w:ascii="Arial" w:eastAsia="SimHei" w:hAnsi="Arial" w:cs="Arial"/>
          <w:b/>
          <w:bCs/>
          <w:sz w:val="20"/>
          <w:szCs w:val="20"/>
        </w:rPr>
      </w:pPr>
      <w:r w:rsidRPr="00B67DA1">
        <w:rPr>
          <w:rFonts w:ascii="Arial" w:eastAsia="SimHei" w:hAnsi="Arial" w:cs="Arial"/>
          <w:b/>
          <w:sz w:val="20"/>
        </w:rPr>
        <w:t>作为一家全球知名的</w:t>
      </w:r>
      <w:r w:rsidRPr="00B67DA1">
        <w:rPr>
          <w:rFonts w:ascii="Arial" w:eastAsia="SimHei" w:hAnsi="Arial" w:cs="Arial"/>
          <w:b/>
          <w:sz w:val="20"/>
        </w:rPr>
        <w:t xml:space="preserve"> TPE </w:t>
      </w:r>
      <w:r w:rsidRPr="00B67DA1">
        <w:rPr>
          <w:rFonts w:ascii="Arial" w:eastAsia="SimHei" w:hAnsi="Arial" w:cs="Arial"/>
          <w:b/>
          <w:sz w:val="20"/>
        </w:rPr>
        <w:t>制造商，</w:t>
      </w:r>
      <w:proofErr w:type="gramStart"/>
      <w:r w:rsidRPr="00B67DA1">
        <w:rPr>
          <w:rFonts w:ascii="Arial" w:eastAsia="SimHei" w:hAnsi="Arial" w:cs="Arial"/>
          <w:b/>
          <w:sz w:val="20"/>
        </w:rPr>
        <w:t>凯柏胶宝</w:t>
      </w:r>
      <w:proofErr w:type="gramEnd"/>
      <w:r w:rsidRPr="00B67DA1">
        <w:rPr>
          <w:rFonts w:ascii="Arial" w:eastAsia="SimHei" w:hAnsi="Arial" w:cs="Arial"/>
          <w:b/>
          <w:sz w:val="20"/>
        </w:rPr>
        <w:t>®</w:t>
      </w:r>
      <w:r w:rsidRPr="00B67DA1">
        <w:rPr>
          <w:rFonts w:ascii="Arial" w:eastAsia="SimHei" w:hAnsi="Arial" w:cs="Arial"/>
          <w:b/>
          <w:sz w:val="20"/>
        </w:rPr>
        <w:t>致力于为各行各业提供类型多样的优质热塑性弹性体产品和定制解决方案，包括为光学设备应用量身打造的热塑宝</w:t>
      </w:r>
      <w:r w:rsidRPr="00B67DA1">
        <w:rPr>
          <w:rFonts w:ascii="Arial" w:eastAsia="SimHei" w:hAnsi="Arial" w:cs="Arial"/>
          <w:b/>
          <w:sz w:val="20"/>
        </w:rPr>
        <w:t xml:space="preserve"> K </w:t>
      </w:r>
      <w:r w:rsidRPr="00B67DA1">
        <w:rPr>
          <w:rFonts w:ascii="Arial" w:eastAsia="SimHei" w:hAnsi="Arial" w:cs="Arial"/>
          <w:b/>
          <w:sz w:val="20"/>
        </w:rPr>
        <w:t>系列</w:t>
      </w:r>
      <w:r w:rsidRPr="00B67DA1">
        <w:rPr>
          <w:rFonts w:ascii="Arial" w:eastAsia="SimHei" w:hAnsi="Arial" w:cs="Arial"/>
          <w:b/>
          <w:sz w:val="20"/>
        </w:rPr>
        <w:t xml:space="preserve"> TPE </w:t>
      </w:r>
      <w:r w:rsidRPr="00B67DA1">
        <w:rPr>
          <w:rFonts w:ascii="Arial" w:eastAsia="SimHei" w:hAnsi="Arial" w:cs="Arial"/>
          <w:b/>
          <w:sz w:val="20"/>
        </w:rPr>
        <w:t>化合物。</w:t>
      </w:r>
    </w:p>
    <w:p w14:paraId="46B99342" w14:textId="58532DE1" w:rsidR="00E7519D" w:rsidRPr="00B67DA1" w:rsidRDefault="00E7519D" w:rsidP="001D41F8">
      <w:pPr>
        <w:spacing w:after="0" w:line="360" w:lineRule="auto"/>
        <w:ind w:right="1523"/>
        <w:jc w:val="both"/>
        <w:rPr>
          <w:rFonts w:ascii="Arial" w:eastAsia="SimHei" w:hAnsi="Arial" w:cs="Arial"/>
          <w:sz w:val="20"/>
          <w:szCs w:val="20"/>
        </w:rPr>
      </w:pPr>
    </w:p>
    <w:p w14:paraId="3ED9D51F" w14:textId="2E4BED2C" w:rsidR="00E7519D" w:rsidRPr="00B67DA1" w:rsidRDefault="00E7519D" w:rsidP="00E7519D">
      <w:pPr>
        <w:spacing w:after="0" w:line="360" w:lineRule="auto"/>
        <w:ind w:right="1523"/>
        <w:jc w:val="both"/>
        <w:rPr>
          <w:rFonts w:ascii="Arial" w:eastAsia="SimHei" w:hAnsi="Arial" w:cs="Arial"/>
          <w:sz w:val="20"/>
          <w:szCs w:val="20"/>
        </w:rPr>
      </w:pPr>
      <w:r w:rsidRPr="00B67DA1">
        <w:rPr>
          <w:rFonts w:ascii="Arial" w:eastAsia="SimHei" w:hAnsi="Arial" w:cs="Arial"/>
          <w:sz w:val="20"/>
        </w:rPr>
        <w:t>在快节奏的数字世界中，由于网络带来的速度、准确度和便捷性，人们越来越倾向于通过网络购物、交易或处理银行业务等日常活动。在我们的工作、娱乐和日常习惯中，电子设备已成为人们生活不可缺少的一部分。</w:t>
      </w:r>
      <w:r w:rsidRPr="00B67DA1">
        <w:rPr>
          <w:rFonts w:ascii="Arial" w:eastAsia="SimHei" w:hAnsi="Arial" w:cs="Arial"/>
          <w:sz w:val="20"/>
        </w:rPr>
        <w:cr/>
        <w:t xml:space="preserve"> </w:t>
      </w:r>
    </w:p>
    <w:p w14:paraId="45D1EE30" w14:textId="790BD9FC" w:rsidR="00E7519D" w:rsidRPr="00B67DA1" w:rsidRDefault="00E7519D" w:rsidP="00E7519D">
      <w:pPr>
        <w:spacing w:after="0" w:line="360" w:lineRule="auto"/>
        <w:ind w:right="1523"/>
        <w:jc w:val="both"/>
        <w:rPr>
          <w:rFonts w:ascii="Arial" w:eastAsia="SimHei" w:hAnsi="Arial" w:cs="Arial"/>
          <w:sz w:val="20"/>
          <w:szCs w:val="20"/>
        </w:rPr>
      </w:pPr>
      <w:r w:rsidRPr="00B67DA1">
        <w:rPr>
          <w:rFonts w:ascii="Arial" w:eastAsia="SimHei" w:hAnsi="Arial" w:cs="Arial"/>
          <w:sz w:val="20"/>
        </w:rPr>
        <w:t>虽然在线操作只需手指轻点即可完成，但长时间盯着屏幕可能会影响眼睛</w:t>
      </w:r>
      <w:r w:rsidR="008F5BB5" w:rsidRPr="00B67DA1">
        <w:rPr>
          <w:rFonts w:ascii="Arial" w:eastAsia="SimHei" w:hAnsi="Arial" w:cs="Arial"/>
          <w:sz w:val="20"/>
        </w:rPr>
        <w:t>的</w:t>
      </w:r>
      <w:r w:rsidRPr="00B67DA1">
        <w:rPr>
          <w:rFonts w:ascii="Arial" w:eastAsia="SimHei" w:hAnsi="Arial" w:cs="Arial"/>
          <w:sz w:val="20"/>
        </w:rPr>
        <w:t>健康。由于人们持续过度使用电子设备，导致眼部疾病日益普遍，很多人不得不进行视力矫正和使用眼镜等光学设备改善视力。</w:t>
      </w:r>
    </w:p>
    <w:p w14:paraId="7034E34B" w14:textId="77777777" w:rsidR="00E7519D" w:rsidRPr="00B67DA1" w:rsidRDefault="00E7519D" w:rsidP="00E7519D">
      <w:pPr>
        <w:spacing w:after="0" w:line="360" w:lineRule="auto"/>
        <w:ind w:right="1523"/>
        <w:jc w:val="both"/>
        <w:rPr>
          <w:rFonts w:ascii="Arial" w:eastAsia="SimHei" w:hAnsi="Arial" w:cs="Arial"/>
          <w:sz w:val="20"/>
          <w:szCs w:val="20"/>
        </w:rPr>
      </w:pPr>
    </w:p>
    <w:p w14:paraId="21AB7ECE" w14:textId="03D3D23B" w:rsidR="00E7519D" w:rsidRPr="00B67DA1" w:rsidRDefault="00E7519D" w:rsidP="00E7519D">
      <w:pPr>
        <w:spacing w:after="0" w:line="360" w:lineRule="auto"/>
        <w:ind w:right="1523"/>
        <w:jc w:val="both"/>
        <w:rPr>
          <w:rFonts w:ascii="Arial" w:eastAsia="SimHei" w:hAnsi="Arial" w:cs="Arial"/>
          <w:sz w:val="20"/>
          <w:szCs w:val="20"/>
        </w:rPr>
      </w:pPr>
      <w:r w:rsidRPr="00B67DA1">
        <w:rPr>
          <w:rFonts w:ascii="Arial" w:eastAsia="SimHei" w:hAnsi="Arial" w:cs="Arial"/>
          <w:sz w:val="20"/>
        </w:rPr>
        <w:t>与此同时，光学设备的开发和制造也在不断推陈出新，在热塑性弹性体</w:t>
      </w:r>
      <w:r w:rsidRPr="00B67DA1">
        <w:rPr>
          <w:rFonts w:ascii="Arial" w:eastAsia="SimHei" w:hAnsi="Arial" w:cs="Arial"/>
          <w:sz w:val="20"/>
        </w:rPr>
        <w:t xml:space="preserve"> (TPE) </w:t>
      </w:r>
      <w:r w:rsidRPr="00B67DA1">
        <w:rPr>
          <w:rFonts w:ascii="Arial" w:eastAsia="SimHei" w:hAnsi="Arial" w:cs="Arial"/>
          <w:sz w:val="20"/>
        </w:rPr>
        <w:t>等先进工程材料的帮助下，让这些产品可以具备轻质、舒适和安全等用户最需要的特性。</w:t>
      </w:r>
      <w:r w:rsidRPr="00B67DA1">
        <w:rPr>
          <w:rFonts w:ascii="Arial" w:eastAsia="SimHei" w:hAnsi="Arial" w:cs="Arial"/>
          <w:sz w:val="20"/>
        </w:rPr>
        <w:t xml:space="preserve"> </w:t>
      </w:r>
    </w:p>
    <w:p w14:paraId="0C2627FA" w14:textId="77777777" w:rsidR="00E7519D" w:rsidRPr="00B67DA1" w:rsidRDefault="00E7519D" w:rsidP="00E7519D">
      <w:pPr>
        <w:spacing w:after="0" w:line="360" w:lineRule="auto"/>
        <w:ind w:right="1523"/>
        <w:jc w:val="both"/>
        <w:rPr>
          <w:rFonts w:ascii="Arial" w:eastAsia="SimHei" w:hAnsi="Arial" w:cs="Arial"/>
          <w:sz w:val="20"/>
          <w:szCs w:val="20"/>
        </w:rPr>
      </w:pPr>
    </w:p>
    <w:p w14:paraId="3BC07CDB" w14:textId="77777777" w:rsidR="00E7519D" w:rsidRPr="00B67DA1" w:rsidRDefault="00E7519D" w:rsidP="00E7519D">
      <w:pPr>
        <w:spacing w:after="0" w:line="360" w:lineRule="auto"/>
        <w:ind w:right="1523"/>
        <w:jc w:val="both"/>
        <w:rPr>
          <w:rFonts w:ascii="Arial" w:eastAsia="SimHei" w:hAnsi="Arial" w:cs="Arial"/>
          <w:sz w:val="20"/>
          <w:szCs w:val="20"/>
        </w:rPr>
      </w:pPr>
      <w:r w:rsidRPr="00B67DA1">
        <w:rPr>
          <w:rFonts w:ascii="Arial" w:eastAsia="SimHei" w:hAnsi="Arial" w:cs="Arial"/>
          <w:sz w:val="20"/>
        </w:rPr>
        <w:t>作为一家全球知名的</w:t>
      </w:r>
      <w:r w:rsidRPr="00B67DA1">
        <w:rPr>
          <w:rFonts w:ascii="Arial" w:eastAsia="SimHei" w:hAnsi="Arial" w:cs="Arial"/>
          <w:sz w:val="20"/>
        </w:rPr>
        <w:t xml:space="preserve"> TPE </w:t>
      </w:r>
      <w:r w:rsidRPr="00B67DA1">
        <w:rPr>
          <w:rFonts w:ascii="Arial" w:eastAsia="SimHei" w:hAnsi="Arial" w:cs="Arial"/>
          <w:sz w:val="20"/>
        </w:rPr>
        <w:t>制造商，</w:t>
      </w:r>
      <w:proofErr w:type="gramStart"/>
      <w:r w:rsidRPr="00B67DA1">
        <w:rPr>
          <w:rFonts w:ascii="Arial" w:eastAsia="SimHei" w:hAnsi="Arial" w:cs="Arial"/>
          <w:sz w:val="20"/>
        </w:rPr>
        <w:t>凯柏胶宝</w:t>
      </w:r>
      <w:proofErr w:type="gramEnd"/>
      <w:r w:rsidRPr="00B67DA1">
        <w:rPr>
          <w:rFonts w:ascii="Arial" w:eastAsia="SimHei" w:hAnsi="Arial" w:cs="Arial"/>
          <w:sz w:val="20"/>
        </w:rPr>
        <w:t>®</w:t>
      </w:r>
      <w:r w:rsidRPr="00B67DA1">
        <w:rPr>
          <w:rFonts w:ascii="Arial" w:eastAsia="SimHei" w:hAnsi="Arial" w:cs="Arial"/>
          <w:sz w:val="20"/>
        </w:rPr>
        <w:t>致力于为各行各业提供类型多样的优质热塑性弹性体产品和定制解决方案，包括为光学设备应用量身打造的热塑宝</w:t>
      </w:r>
      <w:r w:rsidRPr="00B67DA1">
        <w:rPr>
          <w:rFonts w:ascii="Arial" w:eastAsia="SimHei" w:hAnsi="Arial" w:cs="Arial"/>
          <w:sz w:val="20"/>
        </w:rPr>
        <w:t xml:space="preserve"> K </w:t>
      </w:r>
      <w:r w:rsidRPr="00B67DA1">
        <w:rPr>
          <w:rFonts w:ascii="Arial" w:eastAsia="SimHei" w:hAnsi="Arial" w:cs="Arial"/>
          <w:sz w:val="20"/>
        </w:rPr>
        <w:t>系列</w:t>
      </w:r>
      <w:r w:rsidRPr="00B67DA1">
        <w:rPr>
          <w:rFonts w:ascii="Arial" w:eastAsia="SimHei" w:hAnsi="Arial" w:cs="Arial"/>
          <w:sz w:val="20"/>
        </w:rPr>
        <w:t xml:space="preserve"> TPE </w:t>
      </w:r>
      <w:r w:rsidRPr="00B67DA1">
        <w:rPr>
          <w:rFonts w:ascii="Arial" w:eastAsia="SimHei" w:hAnsi="Arial" w:cs="Arial"/>
          <w:sz w:val="20"/>
        </w:rPr>
        <w:t>化合物。</w:t>
      </w:r>
    </w:p>
    <w:p w14:paraId="48DA1739" w14:textId="77777777" w:rsidR="00E7519D" w:rsidRPr="00B67DA1" w:rsidRDefault="00E7519D" w:rsidP="00E7519D">
      <w:pPr>
        <w:spacing w:after="0" w:line="360" w:lineRule="auto"/>
        <w:ind w:right="1523"/>
        <w:jc w:val="both"/>
        <w:rPr>
          <w:rFonts w:ascii="Arial" w:eastAsia="SimHei" w:hAnsi="Arial" w:cs="Arial"/>
          <w:sz w:val="20"/>
          <w:szCs w:val="20"/>
        </w:rPr>
      </w:pPr>
    </w:p>
    <w:p w14:paraId="1FDC2E7B" w14:textId="77777777" w:rsidR="00E7519D" w:rsidRPr="00B67DA1" w:rsidRDefault="00E7519D" w:rsidP="00E7519D">
      <w:pPr>
        <w:spacing w:after="0" w:line="360" w:lineRule="auto"/>
        <w:ind w:right="1523"/>
        <w:jc w:val="both"/>
        <w:rPr>
          <w:rFonts w:ascii="Arial" w:eastAsia="SimHei" w:hAnsi="Arial" w:cs="Arial"/>
          <w:sz w:val="20"/>
          <w:szCs w:val="20"/>
        </w:rPr>
      </w:pPr>
      <w:r w:rsidRPr="00B67DA1">
        <w:rPr>
          <w:rFonts w:ascii="Arial" w:eastAsia="SimHei" w:hAnsi="Arial" w:cs="Arial"/>
          <w:b/>
          <w:sz w:val="20"/>
        </w:rPr>
        <w:t xml:space="preserve">TPE </w:t>
      </w:r>
      <w:r w:rsidRPr="00B67DA1">
        <w:rPr>
          <w:rFonts w:ascii="Arial" w:eastAsia="SimHei" w:hAnsi="Arial" w:cs="Arial"/>
          <w:b/>
          <w:sz w:val="20"/>
        </w:rPr>
        <w:t>可提高光学设备的清晰度</w:t>
      </w:r>
      <w:r w:rsidRPr="00B67DA1">
        <w:rPr>
          <w:rFonts w:ascii="Arial" w:eastAsia="SimHei" w:hAnsi="Arial" w:cs="Arial"/>
          <w:b/>
          <w:sz w:val="20"/>
        </w:rPr>
        <w:t xml:space="preserve">   </w:t>
      </w:r>
    </w:p>
    <w:p w14:paraId="5F02896D" w14:textId="3048E4B2" w:rsidR="00B818F8" w:rsidRPr="00B67DA1" w:rsidRDefault="00E7519D" w:rsidP="00B818F8">
      <w:pPr>
        <w:spacing w:after="0" w:line="360" w:lineRule="auto"/>
        <w:ind w:right="1523"/>
        <w:jc w:val="both"/>
        <w:rPr>
          <w:rFonts w:ascii="Arial" w:eastAsia="SimHei" w:hAnsi="Arial" w:cs="Arial"/>
          <w:noProof/>
          <w:sz w:val="20"/>
          <w:szCs w:val="20"/>
        </w:rPr>
      </w:pPr>
      <w:proofErr w:type="gramStart"/>
      <w:r w:rsidRPr="00B67DA1">
        <w:rPr>
          <w:rFonts w:ascii="Arial" w:eastAsia="SimHei" w:hAnsi="Arial" w:cs="Arial"/>
          <w:sz w:val="20"/>
        </w:rPr>
        <w:t>凯柏胶宝</w:t>
      </w:r>
      <w:proofErr w:type="gramEnd"/>
      <w:r w:rsidRPr="00B67DA1">
        <w:rPr>
          <w:rFonts w:ascii="Arial" w:eastAsia="SimHei" w:hAnsi="Arial" w:cs="Arial"/>
          <w:sz w:val="20"/>
        </w:rPr>
        <w:t>®</w:t>
      </w:r>
      <w:r w:rsidRPr="00B67DA1">
        <w:rPr>
          <w:rFonts w:ascii="Arial" w:eastAsia="SimHei" w:hAnsi="Arial" w:cs="Arial"/>
          <w:sz w:val="20"/>
        </w:rPr>
        <w:t>的热塑宝</w:t>
      </w:r>
      <w:r w:rsidRPr="00B67DA1">
        <w:rPr>
          <w:rFonts w:ascii="Arial" w:eastAsia="SimHei" w:hAnsi="Arial" w:cs="Arial"/>
          <w:sz w:val="20"/>
        </w:rPr>
        <w:t xml:space="preserve"> K FC/AD/PA </w:t>
      </w:r>
      <w:r w:rsidRPr="00B67DA1">
        <w:rPr>
          <w:rFonts w:ascii="Arial" w:eastAsia="SimHei" w:hAnsi="Arial" w:cs="Arial"/>
          <w:sz w:val="20"/>
        </w:rPr>
        <w:t>化合物符合光学设备在性能和设计标准方面的要求，适合用于老花镜、放大镜、手持放大镜和扫描设备把手和手柄等应用领域。</w:t>
      </w:r>
    </w:p>
    <w:p w14:paraId="7ABA0880" w14:textId="77777777" w:rsidR="00B818F8" w:rsidRPr="00B67DA1" w:rsidRDefault="00B818F8" w:rsidP="00B818F8">
      <w:pPr>
        <w:spacing w:after="0" w:line="360" w:lineRule="auto"/>
        <w:ind w:right="1523"/>
        <w:jc w:val="both"/>
        <w:rPr>
          <w:rFonts w:ascii="Arial" w:eastAsia="SimHei" w:hAnsi="Arial" w:cs="Arial"/>
          <w:noProof/>
          <w:sz w:val="20"/>
          <w:szCs w:val="20"/>
        </w:rPr>
      </w:pPr>
    </w:p>
    <w:p w14:paraId="0F2195AC" w14:textId="7F5F0119" w:rsidR="00E7519D" w:rsidRPr="00B67DA1" w:rsidRDefault="00E7519D" w:rsidP="00B818F8">
      <w:pPr>
        <w:spacing w:after="0" w:line="360" w:lineRule="auto"/>
        <w:ind w:right="1523"/>
        <w:jc w:val="both"/>
        <w:rPr>
          <w:rFonts w:ascii="Arial" w:eastAsia="SimHei" w:hAnsi="Arial" w:cs="Arial"/>
          <w:noProof/>
          <w:sz w:val="20"/>
          <w:szCs w:val="20"/>
        </w:rPr>
      </w:pPr>
      <w:r w:rsidRPr="00B67DA1">
        <w:rPr>
          <w:rFonts w:ascii="Arial" w:eastAsia="SimHei" w:hAnsi="Arial" w:cs="Arial"/>
          <w:sz w:val="20"/>
        </w:rPr>
        <w:t xml:space="preserve">FC/AD/PA </w:t>
      </w:r>
      <w:r w:rsidRPr="00B67DA1">
        <w:rPr>
          <w:rFonts w:ascii="Arial" w:eastAsia="SimHei" w:hAnsi="Arial" w:cs="Arial"/>
          <w:sz w:val="20"/>
        </w:rPr>
        <w:t>系列符合食品接触方面的法规，包括欧盟法规</w:t>
      </w:r>
      <w:r w:rsidRPr="00B67DA1">
        <w:rPr>
          <w:rFonts w:ascii="Arial" w:eastAsia="SimHei" w:hAnsi="Arial" w:cs="Arial"/>
          <w:sz w:val="20"/>
        </w:rPr>
        <w:t xml:space="preserve"> No. 10/2011 </w:t>
      </w:r>
      <w:r w:rsidRPr="00B67DA1">
        <w:rPr>
          <w:rFonts w:ascii="Arial" w:eastAsia="SimHei" w:hAnsi="Arial" w:cs="Arial"/>
          <w:sz w:val="20"/>
        </w:rPr>
        <w:t>和美国</w:t>
      </w:r>
      <w:r w:rsidRPr="00B67DA1">
        <w:rPr>
          <w:rFonts w:ascii="Arial" w:eastAsia="SimHei" w:hAnsi="Arial" w:cs="Arial"/>
          <w:sz w:val="20"/>
        </w:rPr>
        <w:t xml:space="preserve"> FDA CFR 21</w:t>
      </w:r>
      <w:r w:rsidRPr="00B67DA1">
        <w:rPr>
          <w:rFonts w:ascii="Arial" w:eastAsia="SimHei" w:hAnsi="Arial" w:cs="Arial"/>
          <w:sz w:val="20"/>
        </w:rPr>
        <w:t>，充分保障使用安全。</w:t>
      </w:r>
      <w:r w:rsidRPr="00B67DA1">
        <w:rPr>
          <w:rFonts w:ascii="Arial" w:eastAsia="SimHei" w:hAnsi="Arial" w:cs="Arial"/>
          <w:sz w:val="20"/>
        </w:rPr>
        <w:t xml:space="preserve"> </w:t>
      </w:r>
    </w:p>
    <w:p w14:paraId="057241B1"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r w:rsidRPr="00B67DA1">
        <w:rPr>
          <w:rFonts w:ascii="Arial" w:eastAsia="SimHei" w:hAnsi="Arial" w:cs="Arial"/>
          <w:sz w:val="20"/>
        </w:rPr>
        <w:lastRenderedPageBreak/>
        <w:t>此外，该系列化合物对</w:t>
      </w:r>
      <w:r w:rsidRPr="00B67DA1">
        <w:rPr>
          <w:rFonts w:ascii="Arial" w:eastAsia="SimHei" w:hAnsi="Arial" w:cs="Arial"/>
          <w:sz w:val="20"/>
        </w:rPr>
        <w:t xml:space="preserve"> PA6</w:t>
      </w:r>
      <w:r w:rsidRPr="00B67DA1">
        <w:rPr>
          <w:rFonts w:ascii="Arial" w:eastAsia="SimHei" w:hAnsi="Arial" w:cs="Arial"/>
          <w:sz w:val="20"/>
        </w:rPr>
        <w:t>、</w:t>
      </w:r>
      <w:r w:rsidRPr="00B67DA1">
        <w:rPr>
          <w:rFonts w:ascii="Arial" w:eastAsia="SimHei" w:hAnsi="Arial" w:cs="Arial"/>
          <w:sz w:val="20"/>
        </w:rPr>
        <w:t>PA6.6</w:t>
      </w:r>
      <w:r w:rsidRPr="00B67DA1">
        <w:rPr>
          <w:rFonts w:ascii="Arial" w:eastAsia="SimHei" w:hAnsi="Arial" w:cs="Arial"/>
          <w:sz w:val="20"/>
        </w:rPr>
        <w:t>（玻璃纤维含量最高</w:t>
      </w:r>
      <w:r w:rsidRPr="00B67DA1">
        <w:rPr>
          <w:rFonts w:ascii="Arial" w:eastAsia="SimHei" w:hAnsi="Arial" w:cs="Arial"/>
          <w:sz w:val="20"/>
        </w:rPr>
        <w:t xml:space="preserve"> 50%</w:t>
      </w:r>
      <w:r w:rsidRPr="00B67DA1">
        <w:rPr>
          <w:rFonts w:ascii="Arial" w:eastAsia="SimHei" w:hAnsi="Arial" w:cs="Arial"/>
          <w:sz w:val="20"/>
        </w:rPr>
        <w:t>）和</w:t>
      </w:r>
      <w:r w:rsidRPr="00B67DA1">
        <w:rPr>
          <w:rFonts w:ascii="Arial" w:eastAsia="SimHei" w:hAnsi="Arial" w:cs="Arial"/>
          <w:sz w:val="20"/>
        </w:rPr>
        <w:t xml:space="preserve"> PA12 </w:t>
      </w:r>
      <w:r w:rsidRPr="00B67DA1">
        <w:rPr>
          <w:rFonts w:ascii="Arial" w:eastAsia="SimHei" w:hAnsi="Arial" w:cs="Arial"/>
          <w:sz w:val="20"/>
        </w:rPr>
        <w:t>等尼龙材料具有出色的包胶性，可进行多组分注塑成型加工，为制造商带来更大的设计灵活性。</w:t>
      </w:r>
      <w:r w:rsidRPr="00B67DA1">
        <w:rPr>
          <w:rFonts w:ascii="Arial" w:eastAsia="SimHei" w:hAnsi="Arial" w:cs="Arial"/>
          <w:sz w:val="20"/>
        </w:rPr>
        <w:t xml:space="preserve">  </w:t>
      </w:r>
    </w:p>
    <w:p w14:paraId="0B4EC493"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p>
    <w:p w14:paraId="67D7E164"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r w:rsidRPr="00B67DA1">
        <w:rPr>
          <w:rFonts w:ascii="Arial" w:eastAsia="SimHei" w:hAnsi="Arial" w:cs="Arial"/>
          <w:sz w:val="20"/>
        </w:rPr>
        <w:t>由于这种材料具有优异的耐磨特性，可增强材料的耐用性，该化合物适用于光学设备的手柄和把手，例如手持镜子、放大镜和扫描设备。</w:t>
      </w:r>
    </w:p>
    <w:p w14:paraId="5FEE96B0"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p>
    <w:p w14:paraId="5F17C437" w14:textId="77777777" w:rsidR="00E7519D" w:rsidRPr="00B67DA1" w:rsidRDefault="00E7519D" w:rsidP="00E7519D">
      <w:pPr>
        <w:keepNext/>
        <w:keepLines/>
        <w:spacing w:after="0" w:line="360" w:lineRule="auto"/>
        <w:ind w:right="1701"/>
        <w:jc w:val="both"/>
        <w:rPr>
          <w:rFonts w:ascii="Arial" w:eastAsia="SimHei" w:hAnsi="Arial" w:cs="Arial"/>
          <w:b/>
          <w:bCs/>
          <w:noProof/>
          <w:sz w:val="20"/>
          <w:szCs w:val="20"/>
        </w:rPr>
      </w:pPr>
      <w:r w:rsidRPr="00B67DA1">
        <w:rPr>
          <w:rFonts w:ascii="Arial" w:eastAsia="SimHei" w:hAnsi="Arial" w:cs="Arial"/>
          <w:b/>
          <w:sz w:val="20"/>
        </w:rPr>
        <w:t>化合物的特色</w:t>
      </w:r>
    </w:p>
    <w:p w14:paraId="2DCF4980" w14:textId="35B0F5C3" w:rsidR="00E7519D" w:rsidRPr="00B67DA1" w:rsidRDefault="00E7519D" w:rsidP="00E7519D">
      <w:pPr>
        <w:keepNext/>
        <w:keepLines/>
        <w:spacing w:after="0" w:line="360" w:lineRule="auto"/>
        <w:ind w:right="1701"/>
        <w:jc w:val="both"/>
        <w:rPr>
          <w:rFonts w:ascii="Arial" w:eastAsia="SimHei" w:hAnsi="Arial" w:cs="Arial"/>
          <w:noProof/>
          <w:sz w:val="20"/>
          <w:szCs w:val="20"/>
        </w:rPr>
      </w:pPr>
      <w:r w:rsidRPr="00B67DA1">
        <w:rPr>
          <w:rFonts w:ascii="Arial" w:eastAsia="SimHei" w:hAnsi="Arial" w:cs="Arial"/>
          <w:sz w:val="20"/>
        </w:rPr>
        <w:t>热塑宝</w:t>
      </w:r>
      <w:r w:rsidRPr="00B67DA1">
        <w:rPr>
          <w:rFonts w:ascii="Arial" w:eastAsia="SimHei" w:hAnsi="Arial" w:cs="Arial"/>
          <w:sz w:val="20"/>
        </w:rPr>
        <w:t xml:space="preserve"> K </w:t>
      </w:r>
      <w:r w:rsidRPr="00B67DA1">
        <w:rPr>
          <w:rFonts w:ascii="Arial" w:eastAsia="SimHei" w:hAnsi="Arial" w:cs="Arial"/>
          <w:sz w:val="20"/>
        </w:rPr>
        <w:t>系列</w:t>
      </w:r>
      <w:r w:rsidR="008F5BB5" w:rsidRPr="00B67DA1">
        <w:rPr>
          <w:rFonts w:ascii="Arial" w:eastAsia="SimHei" w:hAnsi="Arial" w:cs="Arial"/>
          <w:sz w:val="20"/>
        </w:rPr>
        <w:t>的</w:t>
      </w:r>
      <w:r w:rsidRPr="00B67DA1">
        <w:rPr>
          <w:rFonts w:ascii="Arial" w:eastAsia="SimHei" w:hAnsi="Arial" w:cs="Arial"/>
          <w:sz w:val="20"/>
        </w:rPr>
        <w:t xml:space="preserve"> VS/AD/HM </w:t>
      </w:r>
      <w:r w:rsidRPr="00B67DA1">
        <w:rPr>
          <w:rFonts w:ascii="Arial" w:eastAsia="SimHei" w:hAnsi="Arial" w:cs="Arial"/>
          <w:sz w:val="20"/>
        </w:rPr>
        <w:t>化合物可呈现丝绒般的表面效果，在耐磨、</w:t>
      </w:r>
      <w:proofErr w:type="gramStart"/>
      <w:r w:rsidRPr="00B67DA1">
        <w:rPr>
          <w:rFonts w:ascii="Arial" w:eastAsia="SimHei" w:hAnsi="Arial" w:cs="Arial"/>
          <w:sz w:val="20"/>
        </w:rPr>
        <w:t>耐刮擦</w:t>
      </w:r>
      <w:proofErr w:type="gramEnd"/>
      <w:r w:rsidRPr="00B67DA1">
        <w:rPr>
          <w:rFonts w:ascii="Arial" w:eastAsia="SimHei" w:hAnsi="Arial" w:cs="Arial"/>
          <w:sz w:val="20"/>
        </w:rPr>
        <w:t>、耐化学品、耐皮脂和油脂等方面表现极佳，是各种光学产品的理想材料选择，例如鼻托、老花镜和护目镜的镜腿角。</w:t>
      </w:r>
      <w:r w:rsidRPr="00B67DA1">
        <w:rPr>
          <w:rFonts w:ascii="Arial" w:eastAsia="SimHei" w:hAnsi="Arial" w:cs="Arial"/>
          <w:sz w:val="20"/>
        </w:rPr>
        <w:t xml:space="preserve"> </w:t>
      </w:r>
    </w:p>
    <w:p w14:paraId="04436CF9"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p>
    <w:p w14:paraId="29B84C26"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r w:rsidRPr="00B67DA1">
        <w:rPr>
          <w:rFonts w:ascii="Arial" w:eastAsia="SimHei" w:hAnsi="Arial" w:cs="Arial"/>
          <w:sz w:val="20"/>
        </w:rPr>
        <w:t>此外，高品质定制</w:t>
      </w:r>
      <w:r w:rsidRPr="00B67DA1">
        <w:rPr>
          <w:rFonts w:ascii="Arial" w:eastAsia="SimHei" w:hAnsi="Arial" w:cs="Arial"/>
          <w:sz w:val="20"/>
        </w:rPr>
        <w:t xml:space="preserve"> TPE </w:t>
      </w:r>
      <w:r w:rsidRPr="00B67DA1">
        <w:rPr>
          <w:rFonts w:ascii="Arial" w:eastAsia="SimHei" w:hAnsi="Arial" w:cs="Arial"/>
          <w:sz w:val="20"/>
        </w:rPr>
        <w:t>化合物与极性热塑性塑料（如</w:t>
      </w:r>
      <w:r w:rsidRPr="00B67DA1">
        <w:rPr>
          <w:rFonts w:ascii="Arial" w:eastAsia="SimHei" w:hAnsi="Arial" w:cs="Arial"/>
          <w:sz w:val="20"/>
        </w:rPr>
        <w:t xml:space="preserve"> PA6</w:t>
      </w:r>
      <w:r w:rsidRPr="00B67DA1">
        <w:rPr>
          <w:rFonts w:ascii="Arial" w:eastAsia="SimHei" w:hAnsi="Arial" w:cs="Arial"/>
          <w:sz w:val="20"/>
        </w:rPr>
        <w:t>、</w:t>
      </w:r>
      <w:r w:rsidRPr="00B67DA1">
        <w:rPr>
          <w:rFonts w:ascii="Arial" w:eastAsia="SimHei" w:hAnsi="Arial" w:cs="Arial"/>
          <w:sz w:val="20"/>
        </w:rPr>
        <w:t>PA12</w:t>
      </w:r>
      <w:r w:rsidRPr="00B67DA1">
        <w:rPr>
          <w:rFonts w:ascii="Arial" w:eastAsia="SimHei" w:hAnsi="Arial" w:cs="Arial"/>
          <w:sz w:val="20"/>
        </w:rPr>
        <w:t>、</w:t>
      </w:r>
      <w:r w:rsidRPr="00B67DA1">
        <w:rPr>
          <w:rFonts w:ascii="Arial" w:eastAsia="SimHei" w:hAnsi="Arial" w:cs="Arial"/>
          <w:sz w:val="20"/>
        </w:rPr>
        <w:t>PC</w:t>
      </w:r>
      <w:r w:rsidRPr="00B67DA1">
        <w:rPr>
          <w:rFonts w:ascii="Arial" w:eastAsia="SimHei" w:hAnsi="Arial" w:cs="Arial"/>
          <w:sz w:val="20"/>
        </w:rPr>
        <w:t>、</w:t>
      </w:r>
      <w:r w:rsidRPr="00B67DA1">
        <w:rPr>
          <w:rFonts w:ascii="Arial" w:eastAsia="SimHei" w:hAnsi="Arial" w:cs="Arial"/>
          <w:sz w:val="20"/>
        </w:rPr>
        <w:t>ABS</w:t>
      </w:r>
      <w:r w:rsidRPr="00B67DA1">
        <w:rPr>
          <w:rFonts w:ascii="Arial" w:eastAsia="SimHei" w:hAnsi="Arial" w:cs="Arial"/>
          <w:sz w:val="20"/>
        </w:rPr>
        <w:t>、</w:t>
      </w:r>
      <w:r w:rsidRPr="00B67DA1">
        <w:rPr>
          <w:rFonts w:ascii="Arial" w:eastAsia="SimHei" w:hAnsi="Arial" w:cs="Arial"/>
          <w:sz w:val="20"/>
        </w:rPr>
        <w:t>PC/ABS</w:t>
      </w:r>
      <w:r w:rsidRPr="00B67DA1">
        <w:rPr>
          <w:rFonts w:ascii="Arial" w:eastAsia="SimHei" w:hAnsi="Arial" w:cs="Arial"/>
          <w:sz w:val="20"/>
        </w:rPr>
        <w:t>、</w:t>
      </w:r>
      <w:r w:rsidRPr="00B67DA1">
        <w:rPr>
          <w:rFonts w:ascii="Arial" w:eastAsia="SimHei" w:hAnsi="Arial" w:cs="Arial"/>
          <w:sz w:val="20"/>
        </w:rPr>
        <w:t xml:space="preserve">ASA </w:t>
      </w:r>
      <w:r w:rsidRPr="00B67DA1">
        <w:rPr>
          <w:rFonts w:ascii="Arial" w:eastAsia="SimHei" w:hAnsi="Arial" w:cs="Arial"/>
          <w:sz w:val="20"/>
        </w:rPr>
        <w:t>和</w:t>
      </w:r>
      <w:r w:rsidRPr="00B67DA1">
        <w:rPr>
          <w:rFonts w:ascii="Arial" w:eastAsia="SimHei" w:hAnsi="Arial" w:cs="Arial"/>
          <w:sz w:val="20"/>
        </w:rPr>
        <w:t xml:space="preserve"> SAN</w:t>
      </w:r>
      <w:r w:rsidRPr="00B67DA1">
        <w:rPr>
          <w:rFonts w:ascii="Arial" w:eastAsia="SimHei" w:hAnsi="Arial" w:cs="Arial"/>
          <w:sz w:val="20"/>
        </w:rPr>
        <w:t>）具有良好的包胶性，可实现更多样化的设计效果。</w:t>
      </w:r>
    </w:p>
    <w:p w14:paraId="1E4E106B" w14:textId="77777777" w:rsidR="00E7519D" w:rsidRPr="00B67DA1" w:rsidRDefault="00E7519D" w:rsidP="00E7519D">
      <w:pPr>
        <w:keepNext/>
        <w:keepLines/>
        <w:spacing w:after="0" w:line="360" w:lineRule="auto"/>
        <w:ind w:right="1701"/>
        <w:jc w:val="both"/>
        <w:rPr>
          <w:rFonts w:ascii="Arial" w:eastAsia="SimHei" w:hAnsi="Arial" w:cs="Arial"/>
          <w:noProof/>
          <w:sz w:val="20"/>
          <w:szCs w:val="20"/>
        </w:rPr>
      </w:pPr>
    </w:p>
    <w:p w14:paraId="77E2B2F6" w14:textId="5B088E0E" w:rsidR="00E7519D" w:rsidRPr="00B67DA1" w:rsidRDefault="00E7519D" w:rsidP="00E7519D">
      <w:pPr>
        <w:keepNext/>
        <w:keepLines/>
        <w:spacing w:after="0" w:line="360" w:lineRule="auto"/>
        <w:ind w:right="1701"/>
        <w:jc w:val="both"/>
        <w:rPr>
          <w:rFonts w:ascii="Arial" w:eastAsia="SimHei" w:hAnsi="Arial" w:cs="Arial"/>
          <w:noProof/>
          <w:sz w:val="20"/>
          <w:szCs w:val="20"/>
        </w:rPr>
      </w:pPr>
      <w:proofErr w:type="gramStart"/>
      <w:r w:rsidRPr="00B67DA1">
        <w:rPr>
          <w:rFonts w:ascii="Arial" w:eastAsia="SimHei" w:hAnsi="Arial" w:cs="Arial"/>
          <w:sz w:val="20"/>
        </w:rPr>
        <w:t>凯柏胶宝</w:t>
      </w:r>
      <w:proofErr w:type="gramEnd"/>
      <w:r w:rsidRPr="00B67DA1">
        <w:rPr>
          <w:rFonts w:ascii="Arial" w:eastAsia="SimHei" w:hAnsi="Arial" w:cs="Arial"/>
          <w:sz w:val="20"/>
        </w:rPr>
        <w:t>®</w:t>
      </w:r>
      <w:r w:rsidRPr="00B67DA1">
        <w:rPr>
          <w:rFonts w:ascii="Arial" w:eastAsia="SimHei" w:hAnsi="Arial" w:cs="Arial"/>
          <w:sz w:val="20"/>
        </w:rPr>
        <w:t>的热塑宝</w:t>
      </w:r>
      <w:r w:rsidRPr="00B67DA1">
        <w:rPr>
          <w:rFonts w:ascii="Arial" w:eastAsia="SimHei" w:hAnsi="Arial" w:cs="Arial"/>
          <w:sz w:val="20"/>
        </w:rPr>
        <w:t xml:space="preserve"> K </w:t>
      </w:r>
      <w:r w:rsidRPr="00B67DA1">
        <w:rPr>
          <w:rFonts w:ascii="Arial" w:eastAsia="SimHei" w:hAnsi="Arial" w:cs="Arial"/>
          <w:sz w:val="20"/>
        </w:rPr>
        <w:t>系列还可根据客户要求进行预着色，帮助产品实现更吸引人的外观。终上所述，该系列将是光学产品制造商的</w:t>
      </w:r>
      <w:r w:rsidR="008F5BB5" w:rsidRPr="00B67DA1">
        <w:rPr>
          <w:rFonts w:ascii="Arial" w:eastAsia="SimHei" w:hAnsi="Arial" w:cs="Arial"/>
          <w:sz w:val="20"/>
        </w:rPr>
        <w:t>首选</w:t>
      </w:r>
      <w:r w:rsidRPr="00B67DA1">
        <w:rPr>
          <w:rFonts w:ascii="Arial" w:eastAsia="SimHei" w:hAnsi="Arial" w:cs="Arial"/>
          <w:sz w:val="20"/>
        </w:rPr>
        <w:t>材料。</w:t>
      </w:r>
    </w:p>
    <w:p w14:paraId="72541C6C" w14:textId="5AD79E69" w:rsidR="004562AC" w:rsidRPr="00B67DA1" w:rsidRDefault="008F5BB5" w:rsidP="00E7519D">
      <w:pPr>
        <w:keepNext/>
        <w:keepLines/>
        <w:spacing w:after="0" w:line="360" w:lineRule="auto"/>
        <w:ind w:right="1701"/>
        <w:jc w:val="both"/>
        <w:rPr>
          <w:rFonts w:ascii="Arial" w:eastAsia="SimHei" w:hAnsi="Arial" w:cs="Arial"/>
          <w:b/>
          <w:bCs/>
          <w:sz w:val="20"/>
          <w:szCs w:val="20"/>
          <w:lang w:bidi="ar-SA"/>
        </w:rPr>
      </w:pPr>
      <w:r w:rsidRPr="00B67DA1">
        <w:rPr>
          <w:rFonts w:ascii="Arial" w:eastAsia="SimHei" w:hAnsi="Arial" w:cs="Arial"/>
          <w:b/>
          <w:bCs/>
          <w:noProof/>
          <w:sz w:val="20"/>
          <w:szCs w:val="20"/>
          <w:lang w:bidi="ar-SA"/>
        </w:rPr>
        <w:drawing>
          <wp:inline distT="0" distB="0" distL="0" distR="0" wp14:anchorId="7831F3A7" wp14:editId="152632AA">
            <wp:extent cx="4649388" cy="2575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1793" cy="2576892"/>
                    </a:xfrm>
                    <a:prstGeom prst="rect">
                      <a:avLst/>
                    </a:prstGeom>
                    <a:noFill/>
                    <a:ln>
                      <a:noFill/>
                    </a:ln>
                  </pic:spPr>
                </pic:pic>
              </a:graphicData>
            </a:graphic>
          </wp:inline>
        </w:drawing>
      </w:r>
    </w:p>
    <w:p w14:paraId="448950E1" w14:textId="21D9D9DD" w:rsidR="005320D5" w:rsidRPr="00B67DA1" w:rsidRDefault="005320D5" w:rsidP="00EC7126">
      <w:pPr>
        <w:keepNext/>
        <w:keepLines/>
        <w:spacing w:after="0" w:line="360" w:lineRule="auto"/>
        <w:ind w:right="1701"/>
        <w:rPr>
          <w:rFonts w:ascii="Arial" w:eastAsia="SimHei" w:hAnsi="Arial" w:cs="Arial"/>
          <w:noProof/>
        </w:rPr>
      </w:pPr>
      <w:r w:rsidRPr="00B67DA1">
        <w:rPr>
          <w:rFonts w:ascii="Arial" w:eastAsia="SimHei" w:hAnsi="Arial" w:cs="Arial"/>
          <w:b/>
          <w:sz w:val="20"/>
        </w:rPr>
        <w:lastRenderedPageBreak/>
        <w:t>（图片：</w:t>
      </w:r>
      <w:r w:rsidRPr="00B67DA1">
        <w:rPr>
          <w:rFonts w:ascii="Arial" w:eastAsia="SimHei" w:hAnsi="Arial" w:cs="Arial"/>
          <w:b/>
          <w:sz w:val="20"/>
        </w:rPr>
        <w:t>© 202</w:t>
      </w:r>
      <w:r w:rsidR="008F5BB5" w:rsidRPr="00B67DA1">
        <w:rPr>
          <w:rFonts w:ascii="Arial" w:eastAsia="SimHei" w:hAnsi="Arial" w:cs="Arial"/>
          <w:b/>
          <w:sz w:val="20"/>
        </w:rPr>
        <w:t>2</w:t>
      </w:r>
      <w:r w:rsidRPr="00B67DA1">
        <w:rPr>
          <w:rFonts w:ascii="Arial" w:eastAsia="SimHei" w:hAnsi="Arial" w:cs="Arial"/>
          <w:b/>
          <w:sz w:val="20"/>
        </w:rPr>
        <w:t xml:space="preserve"> </w:t>
      </w:r>
      <w:proofErr w:type="gramStart"/>
      <w:r w:rsidRPr="00B67DA1">
        <w:rPr>
          <w:rFonts w:ascii="Arial" w:eastAsia="SimHei" w:hAnsi="Arial" w:cs="Arial"/>
          <w:b/>
          <w:sz w:val="20"/>
        </w:rPr>
        <w:t>凯柏胶宝</w:t>
      </w:r>
      <w:proofErr w:type="gramEnd"/>
      <w:r w:rsidRPr="00B67DA1">
        <w:rPr>
          <w:rFonts w:ascii="Arial" w:eastAsia="SimHei" w:hAnsi="Arial" w:cs="Arial"/>
          <w:b/>
          <w:sz w:val="20"/>
        </w:rPr>
        <w:t>®</w:t>
      </w:r>
      <w:r w:rsidRPr="00B67DA1">
        <w:rPr>
          <w:rFonts w:ascii="Arial" w:eastAsia="SimHei" w:hAnsi="Arial" w:cs="Arial"/>
          <w:b/>
          <w:sz w:val="20"/>
        </w:rPr>
        <w:t>版权所有）</w:t>
      </w:r>
    </w:p>
    <w:p w14:paraId="62F08EF9" w14:textId="77777777" w:rsidR="005320D5" w:rsidRPr="00B67DA1" w:rsidRDefault="005320D5" w:rsidP="00EC7126">
      <w:pPr>
        <w:keepLines/>
        <w:spacing w:after="0" w:line="360" w:lineRule="auto"/>
        <w:ind w:right="1701"/>
        <w:rPr>
          <w:rFonts w:ascii="Arial" w:eastAsia="SimHei" w:hAnsi="Arial" w:cs="Arial"/>
          <w:color w:val="000000" w:themeColor="text1"/>
          <w:sz w:val="20"/>
        </w:rPr>
      </w:pPr>
    </w:p>
    <w:p w14:paraId="6FC6BFB4" w14:textId="7281474E" w:rsidR="00EC7126" w:rsidRPr="00B67DA1" w:rsidRDefault="005320D5" w:rsidP="00EC7126">
      <w:pPr>
        <w:spacing w:after="0" w:line="360" w:lineRule="auto"/>
        <w:ind w:right="1163"/>
        <w:rPr>
          <w:rFonts w:ascii="Arial" w:eastAsia="SimHei" w:hAnsi="Arial" w:cs="Arial"/>
          <w:sz w:val="20"/>
          <w:szCs w:val="20"/>
        </w:rPr>
      </w:pPr>
      <w:proofErr w:type="gramStart"/>
      <w:r w:rsidRPr="00B67DA1">
        <w:rPr>
          <w:rFonts w:ascii="Arial" w:eastAsia="SimHei" w:hAnsi="Arial" w:cs="Arial"/>
          <w:sz w:val="20"/>
        </w:rPr>
        <w:t>如需高清</w:t>
      </w:r>
      <w:proofErr w:type="gramEnd"/>
      <w:r w:rsidRPr="00B67DA1">
        <w:rPr>
          <w:rFonts w:ascii="Arial" w:eastAsia="SimHei" w:hAnsi="Arial" w:cs="Arial"/>
          <w:sz w:val="20"/>
        </w:rPr>
        <w:t>图片，请联系</w:t>
      </w:r>
      <w:r w:rsidRPr="00B67DA1">
        <w:rPr>
          <w:rFonts w:ascii="Arial" w:eastAsia="SimHei" w:hAnsi="Arial" w:cs="Arial"/>
          <w:sz w:val="20"/>
        </w:rPr>
        <w:t xml:space="preserve"> Bridget Ngang</w:t>
      </w:r>
      <w:r w:rsidRPr="00B67DA1">
        <w:rPr>
          <w:rFonts w:ascii="Arial" w:eastAsia="SimHei" w:hAnsi="Arial" w:cs="Arial"/>
          <w:sz w:val="20"/>
        </w:rPr>
        <w:t>（</w:t>
      </w:r>
      <w:hyperlink r:id="rId9" w:history="1">
        <w:r w:rsidRPr="00B67DA1">
          <w:rPr>
            <w:rStyle w:val="Hyperlink"/>
            <w:rFonts w:ascii="Arial" w:eastAsia="SimHei" w:hAnsi="Arial" w:cs="Arial"/>
            <w:sz w:val="20"/>
          </w:rPr>
          <w:t>bridget.ngang@kraiburg-tpe.com</w:t>
        </w:r>
      </w:hyperlink>
      <w:r w:rsidRPr="00B67DA1">
        <w:rPr>
          <w:rFonts w:ascii="Arial" w:eastAsia="SimHei" w:hAnsi="Arial" w:cs="Arial"/>
          <w:sz w:val="20"/>
        </w:rPr>
        <w:t>，</w:t>
      </w:r>
      <w:r w:rsidRPr="00B67DA1">
        <w:rPr>
          <w:rFonts w:ascii="Arial" w:eastAsia="SimHei" w:hAnsi="Arial" w:cs="Arial"/>
          <w:sz w:val="20"/>
        </w:rPr>
        <w:t>+6 03 9545 6301</w:t>
      </w:r>
      <w:r w:rsidRPr="00B67DA1">
        <w:rPr>
          <w:rFonts w:ascii="Arial" w:eastAsia="SimHei" w:hAnsi="Arial" w:cs="Arial"/>
          <w:sz w:val="20"/>
        </w:rPr>
        <w:t>）。</w:t>
      </w:r>
      <w:r w:rsidRPr="00B67DA1">
        <w:rPr>
          <w:rFonts w:ascii="Arial" w:eastAsia="SimHei" w:hAnsi="Arial" w:cs="Arial"/>
          <w:sz w:val="20"/>
        </w:rPr>
        <w:t xml:space="preserve"> </w:t>
      </w:r>
    </w:p>
    <w:p w14:paraId="62CC9A54" w14:textId="77777777" w:rsidR="001C2242" w:rsidRPr="00B67DA1" w:rsidRDefault="001C2242" w:rsidP="001C2242">
      <w:pPr>
        <w:spacing w:after="0" w:line="360" w:lineRule="auto"/>
        <w:ind w:right="1699"/>
        <w:rPr>
          <w:rFonts w:ascii="Arial" w:eastAsia="SimHei" w:hAnsi="Arial" w:cs="Arial"/>
          <w:sz w:val="20"/>
          <w:szCs w:val="20"/>
        </w:rPr>
      </w:pPr>
    </w:p>
    <w:p w14:paraId="1ADF49DC" w14:textId="77777777" w:rsidR="00B67DA1" w:rsidRPr="00331783" w:rsidRDefault="00B67DA1" w:rsidP="00B67DA1">
      <w:pPr>
        <w:rPr>
          <w:rFonts w:ascii="SimHei" w:eastAsia="SimHei" w:hAnsi="SimHei" w:cs="Arial"/>
          <w:b/>
          <w:bCs/>
          <w:sz w:val="20"/>
          <w:szCs w:val="20"/>
        </w:rPr>
      </w:pPr>
      <w:r w:rsidRPr="00331783">
        <w:rPr>
          <w:rFonts w:ascii="SimHei" w:eastAsia="SimHei" w:hAnsi="SimHei" w:cs="Arial" w:hint="eastAsia"/>
          <w:b/>
          <w:bCs/>
          <w:sz w:val="20"/>
          <w:szCs w:val="20"/>
        </w:rPr>
        <w:t>请关注我司微信</w:t>
      </w:r>
    </w:p>
    <w:p w14:paraId="03214BC0" w14:textId="77777777" w:rsidR="00B67DA1" w:rsidRPr="00331783" w:rsidRDefault="00B67DA1" w:rsidP="00B67DA1">
      <w:pPr>
        <w:spacing w:after="0" w:line="360" w:lineRule="auto"/>
        <w:ind w:right="-46"/>
        <w:rPr>
          <w:rFonts w:ascii="SimHei" w:eastAsia="SimHei" w:hAnsi="SimHei" w:cs="Arial"/>
          <w:sz w:val="20"/>
          <w:szCs w:val="20"/>
        </w:rPr>
      </w:pPr>
      <w:r w:rsidRPr="00331783">
        <w:rPr>
          <w:rFonts w:ascii="SimHei" w:eastAsia="SimHei" w:hAnsi="SimHei" w:cs="Arial"/>
          <w:noProof/>
          <w:sz w:val="20"/>
          <w:szCs w:val="20"/>
          <w:lang w:val="en-MY" w:eastAsia="en-MY"/>
        </w:rPr>
        <w:drawing>
          <wp:inline distT="0" distB="0" distL="0" distR="0" wp14:anchorId="4F6B65F3" wp14:editId="66330CB7">
            <wp:extent cx="829310" cy="1036320"/>
            <wp:effectExtent l="0" t="0" r="8890" b="0"/>
            <wp:docPr id="2" name="Picture 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r cod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63BB86" w14:textId="77777777" w:rsidR="00B67DA1" w:rsidRPr="00331783" w:rsidRDefault="00B67DA1" w:rsidP="00B67DA1">
      <w:pPr>
        <w:spacing w:after="0" w:line="360" w:lineRule="auto"/>
        <w:ind w:right="-21"/>
        <w:jc w:val="both"/>
        <w:rPr>
          <w:rFonts w:ascii="SimHei" w:eastAsia="SimHei" w:hAnsi="SimHei"/>
          <w:b/>
          <w:color w:val="000000"/>
          <w:sz w:val="20"/>
          <w:szCs w:val="20"/>
        </w:rPr>
      </w:pPr>
    </w:p>
    <w:p w14:paraId="201DD50E" w14:textId="77777777" w:rsidR="00B67DA1" w:rsidRPr="00B51823" w:rsidRDefault="00B67DA1" w:rsidP="00B67DA1">
      <w:pPr>
        <w:keepNext/>
        <w:keepLines/>
        <w:spacing w:line="360" w:lineRule="auto"/>
        <w:ind w:right="1417"/>
        <w:jc w:val="both"/>
        <w:rPr>
          <w:rFonts w:ascii="SimHei" w:eastAsia="SimHei" w:hAnsi="SimHei" w:cs="Arial"/>
          <w:b/>
          <w:color w:val="000000"/>
          <w:sz w:val="20"/>
        </w:rPr>
      </w:pPr>
      <w:r w:rsidRPr="00B51823">
        <w:rPr>
          <w:rFonts w:ascii="SimHei" w:eastAsia="SimHei" w:hAnsi="SimHei" w:cs="Arial"/>
          <w:b/>
          <w:color w:val="000000"/>
          <w:sz w:val="20"/>
        </w:rPr>
        <w:t>关于</w:t>
      </w:r>
      <w:proofErr w:type="gramStart"/>
      <w:r w:rsidRPr="00B51823">
        <w:rPr>
          <w:rFonts w:ascii="SimHei" w:eastAsia="SimHei" w:hAnsi="SimHei" w:cs="Arial"/>
          <w:b/>
          <w:color w:val="000000"/>
          <w:sz w:val="20"/>
        </w:rPr>
        <w:t>凯柏胶宝</w:t>
      </w:r>
      <w:proofErr w:type="gramEnd"/>
      <w:r w:rsidRPr="00B51823">
        <w:rPr>
          <w:rFonts w:eastAsia="SimHei" w:cs="Calibri"/>
          <w:b/>
          <w:color w:val="000000"/>
          <w:sz w:val="20"/>
        </w:rPr>
        <w:t>®</w:t>
      </w:r>
    </w:p>
    <w:p w14:paraId="33834E9B" w14:textId="77777777" w:rsidR="00B67DA1" w:rsidRPr="00B51823" w:rsidRDefault="00B67DA1" w:rsidP="00B67DA1">
      <w:pPr>
        <w:keepLines/>
        <w:spacing w:line="360" w:lineRule="auto"/>
        <w:ind w:right="1417"/>
        <w:jc w:val="both"/>
        <w:rPr>
          <w:rFonts w:ascii="SimHei" w:eastAsia="SimHei" w:hAnsi="SimHei" w:cs="Arial"/>
          <w:sz w:val="20"/>
        </w:rPr>
      </w:pPr>
      <w:proofErr w:type="gramStart"/>
      <w:r w:rsidRPr="00B51823">
        <w:rPr>
          <w:rFonts w:ascii="SimHei" w:eastAsia="SimHei" w:hAnsi="SimHei" w:cs="Arial"/>
          <w:color w:val="000000" w:themeColor="text1"/>
          <w:sz w:val="20"/>
        </w:rPr>
        <w:t>凯柏胶宝</w:t>
      </w:r>
      <w:proofErr w:type="gramEnd"/>
      <w:r w:rsidRPr="00B51823">
        <w:rPr>
          <w:rFonts w:eastAsia="SimHei" w:cs="Calibri"/>
          <w:color w:val="000000" w:themeColor="text1"/>
          <w:sz w:val="20"/>
        </w:rPr>
        <w:t>®</w:t>
      </w:r>
      <w:r w:rsidRPr="00B51823">
        <w:rPr>
          <w:rFonts w:ascii="Arial" w:eastAsia="SimHei" w:hAnsi="Arial" w:cs="Arial"/>
          <w:color w:val="000000" w:themeColor="text1"/>
          <w:sz w:val="20"/>
        </w:rPr>
        <w:t>（</w:t>
      </w:r>
      <w:hyperlink r:id="rId11" w:history="1">
        <w:r w:rsidRPr="00BE6BC2">
          <w:rPr>
            <w:rStyle w:val="Hyperlink"/>
            <w:rFonts w:ascii="Arial" w:eastAsia="SimHei" w:hAnsi="Arial" w:cs="Arial"/>
            <w:sz w:val="20"/>
          </w:rPr>
          <w:t>www.kraiburg-tpe.cn</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w:t>
      </w:r>
      <w:proofErr w:type="gramStart"/>
      <w:r w:rsidRPr="00B51823">
        <w:rPr>
          <w:rFonts w:ascii="SimHei" w:eastAsia="SimHei" w:hAnsi="SimHei" w:cs="Arial"/>
          <w:sz w:val="20"/>
        </w:rPr>
        <w:t>大成熟</w:t>
      </w:r>
      <w:proofErr w:type="gramEnd"/>
      <w:r w:rsidRPr="00B51823">
        <w:rPr>
          <w:rFonts w:ascii="SimHei" w:eastAsia="SimHei" w:hAnsi="SimHei" w:cs="Arial"/>
          <w:sz w:val="20"/>
        </w:rPr>
        <w:t>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proofErr w:type="gramStart"/>
      <w:r w:rsidRPr="00B51823">
        <w:rPr>
          <w:rFonts w:ascii="SimHei" w:eastAsia="SimHei" w:hAnsi="SimHei" w:cs="Arial"/>
          <w:sz w:val="20"/>
        </w:rPr>
        <w:t>科柔宝</w:t>
      </w:r>
      <w:proofErr w:type="gramEnd"/>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w:t>
      </w:r>
      <w:proofErr w:type="gramStart"/>
      <w:r w:rsidRPr="00B51823">
        <w:rPr>
          <w:rFonts w:ascii="SimHei" w:eastAsia="SimHei" w:hAnsi="SimHei" w:cs="Arial"/>
          <w:sz w:val="20"/>
        </w:rPr>
        <w:t>尼塑</w:t>
      </w:r>
      <w:proofErr w:type="gramEnd"/>
      <w:r w:rsidRPr="00B51823">
        <w:rPr>
          <w:rFonts w:ascii="SimHei" w:eastAsia="SimHei" w:hAnsi="SimHei" w:cs="Arial"/>
          <w:sz w:val="20"/>
        </w:rPr>
        <w:t>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采用注塑或挤出工艺，为各行各业的制造商带来出众的加工和设计优势。</w:t>
      </w:r>
      <w:proofErr w:type="gramStart"/>
      <w:r w:rsidRPr="00B51823">
        <w:rPr>
          <w:rFonts w:ascii="SimHei" w:eastAsia="SimHei" w:hAnsi="SimHei" w:cs="Arial"/>
          <w:sz w:val="20"/>
        </w:rPr>
        <w:t>凯柏胶宝</w:t>
      </w:r>
      <w:proofErr w:type="gramEnd"/>
      <w:r w:rsidRPr="00B51823">
        <w:rPr>
          <w:rFonts w:eastAsia="SimHei" w:cs="Calibri"/>
          <w:color w:val="000000" w:themeColor="text1"/>
          <w:sz w:val="20"/>
        </w:rPr>
        <w:t>®</w:t>
      </w:r>
      <w:r w:rsidRPr="00B51823">
        <w:rPr>
          <w:rFonts w:ascii="SimHei" w:eastAsia="SimHei" w:hAnsi="SimHei" w:cs="Arial"/>
          <w:sz w:val="20"/>
        </w:rPr>
        <w:t xml:space="preserve">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20</w:t>
      </w:r>
      <w:r>
        <w:rPr>
          <w:rFonts w:ascii="Arial" w:eastAsia="SimHei" w:hAnsi="Arial" w:cs="Arial"/>
          <w:sz w:val="20"/>
          <w:lang w:val="en-MY"/>
        </w:rPr>
        <w:t>20</w:t>
      </w:r>
      <w:r w:rsidRPr="00B51823">
        <w:rPr>
          <w:rFonts w:ascii="Arial" w:eastAsia="SimHei" w:hAnsi="Arial" w:cs="Arial"/>
          <w:sz w:val="20"/>
        </w:rPr>
        <w:t xml:space="preserve"> </w:t>
      </w:r>
      <w:r w:rsidRPr="00B51823">
        <w:rPr>
          <w:rFonts w:ascii="SimHei" w:eastAsia="SimHei" w:hAnsi="SimHei" w:cs="Arial"/>
          <w:sz w:val="20"/>
        </w:rPr>
        <w:t xml:space="preserve">年，在全球 </w:t>
      </w:r>
      <w:r w:rsidRPr="00B51823">
        <w:rPr>
          <w:rFonts w:ascii="Arial" w:eastAsia="SimHei" w:hAnsi="Arial" w:cs="Arial"/>
          <w:sz w:val="20"/>
        </w:rPr>
        <w:t>6</w:t>
      </w:r>
      <w:r>
        <w:rPr>
          <w:rFonts w:ascii="Arial" w:eastAsia="SimHei" w:hAnsi="Arial" w:cs="Arial"/>
          <w:sz w:val="20"/>
          <w:lang w:val="en-MY"/>
        </w:rPr>
        <w:t>50</w:t>
      </w:r>
      <w:r w:rsidRPr="00B51823">
        <w:rPr>
          <w:rFonts w:ascii="Arial" w:eastAsia="SimHei" w:hAnsi="Arial" w:cs="Arial"/>
          <w:sz w:val="20"/>
        </w:rPr>
        <w:t xml:space="preserve"> </w:t>
      </w:r>
      <w:r w:rsidRPr="00B51823">
        <w:rPr>
          <w:rFonts w:ascii="SimHei" w:eastAsia="SimHei" w:hAnsi="SimHei" w:cs="Arial"/>
          <w:sz w:val="20"/>
        </w:rPr>
        <w:t>多位员工的共同努力下，</w:t>
      </w:r>
      <w:proofErr w:type="gramStart"/>
      <w:r w:rsidRPr="00B51823">
        <w:rPr>
          <w:rFonts w:ascii="SimHei" w:eastAsia="SimHei" w:hAnsi="SimHei" w:cs="Arial"/>
          <w:sz w:val="20"/>
        </w:rPr>
        <w:t>凯柏胶宝</w:t>
      </w:r>
      <w:proofErr w:type="gramEnd"/>
      <w:r>
        <w:rPr>
          <w:rFonts w:eastAsia="Yu Mincho" w:cs="Calibri"/>
          <w:sz w:val="20"/>
        </w:rPr>
        <w:t>®</w:t>
      </w:r>
      <w:r w:rsidRPr="00B51823">
        <w:rPr>
          <w:rFonts w:ascii="SimHei" w:eastAsia="SimHei" w:hAnsi="SimHei" w:cs="Arial"/>
          <w:sz w:val="20"/>
        </w:rPr>
        <w:t xml:space="preserve">取得了 </w:t>
      </w:r>
      <w:r w:rsidRPr="00B51823">
        <w:rPr>
          <w:rFonts w:ascii="Arial" w:eastAsia="SimHei" w:hAnsi="Arial" w:cs="Arial"/>
          <w:sz w:val="20"/>
        </w:rPr>
        <w:t>1.</w:t>
      </w:r>
      <w:r>
        <w:rPr>
          <w:rFonts w:ascii="Arial" w:eastAsia="SimHei" w:hAnsi="Arial" w:cs="Arial"/>
          <w:sz w:val="20"/>
          <w:lang w:val="en-MY"/>
        </w:rPr>
        <w:t>84</w:t>
      </w:r>
      <w:r w:rsidRPr="00B51823">
        <w:rPr>
          <w:rFonts w:ascii="SimHei" w:eastAsia="SimHei" w:hAnsi="SimHei" w:cs="Arial"/>
          <w:sz w:val="20"/>
        </w:rPr>
        <w:t xml:space="preserve"> 亿欧元的销售额。</w:t>
      </w:r>
    </w:p>
    <w:p w14:paraId="4837FE41" w14:textId="77777777" w:rsidR="00DC32CA" w:rsidRPr="00B67DA1" w:rsidRDefault="00DC32CA" w:rsidP="00FA450B">
      <w:pPr>
        <w:keepNext/>
        <w:keepLines/>
        <w:spacing w:after="0" w:line="360" w:lineRule="auto"/>
        <w:ind w:right="1701"/>
        <w:rPr>
          <w:rFonts w:ascii="Arial" w:eastAsia="SimHei" w:hAnsi="Arial" w:cs="Arial"/>
          <w:color w:val="000000" w:themeColor="text1"/>
          <w:sz w:val="20"/>
        </w:rPr>
      </w:pPr>
    </w:p>
    <w:sectPr w:rsidR="00DC32CA" w:rsidRPr="00B67DA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0F41F" w14:textId="77777777" w:rsidR="0012275E" w:rsidRDefault="0012275E" w:rsidP="00784C57">
      <w:pPr>
        <w:spacing w:after="0" w:line="240" w:lineRule="auto"/>
      </w:pPr>
      <w:r>
        <w:separator/>
      </w:r>
    </w:p>
  </w:endnote>
  <w:endnote w:type="continuationSeparator" w:id="0">
    <w:p w14:paraId="3D9F8B08" w14:textId="77777777" w:rsidR="0012275E" w:rsidRDefault="001227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rPr>
                          </w:pPr>
                          <w:r>
                            <w:rPr>
                              <w:rFonts w:hint="eastAsia"/>
                              <w:i w:val="0"/>
                              <w:sz w:val="16"/>
                            </w:rPr>
                            <w:t>Marlen Sittner</w:t>
                          </w:r>
                        </w:p>
                        <w:p w14:paraId="7ED99104" w14:textId="77777777" w:rsidR="009F4320" w:rsidRPr="000A52EE" w:rsidRDefault="009F4320" w:rsidP="009F4320">
                          <w:pPr>
                            <w:pStyle w:val="BodyTextIndent"/>
                            <w:ind w:left="0"/>
                            <w:rPr>
                              <w:i w:val="0"/>
                              <w:sz w:val="16"/>
                              <w:szCs w:val="16"/>
                            </w:rPr>
                          </w:pPr>
                          <w:r>
                            <w:rPr>
                              <w:rFonts w:hint="eastAsia"/>
                              <w:i w:val="0"/>
                              <w:sz w:val="16"/>
                            </w:rPr>
                            <w:t>数字营销主管</w:t>
                          </w:r>
                        </w:p>
                        <w:p w14:paraId="7B9D4262" w14:textId="77777777" w:rsidR="009F4320" w:rsidRPr="00F54D5B" w:rsidRDefault="009F4320" w:rsidP="009F4320">
                          <w:pPr>
                            <w:pStyle w:val="BodyTextIndent"/>
                            <w:ind w:left="0"/>
                            <w:rPr>
                              <w:i w:val="0"/>
                              <w:sz w:val="16"/>
                              <w:szCs w:val="16"/>
                            </w:rPr>
                          </w:pPr>
                          <w:r>
                            <w:rPr>
                              <w:rFonts w:hint="eastAsia"/>
                              <w:i w:val="0"/>
                              <w:sz w:val="16"/>
                            </w:rPr>
                            <w:t>团队企业传讯</w:t>
                          </w:r>
                        </w:p>
                        <w:p w14:paraId="5B089439" w14:textId="77777777" w:rsidR="009F4320" w:rsidRPr="00F54D5B" w:rsidRDefault="009F4320" w:rsidP="009F4320">
                          <w:pPr>
                            <w:pStyle w:val="BodyTextIndent"/>
                            <w:ind w:left="0"/>
                            <w:rPr>
                              <w:i w:val="0"/>
                              <w:sz w:val="16"/>
                              <w:szCs w:val="16"/>
                            </w:rPr>
                          </w:pPr>
                          <w:r>
                            <w:rPr>
                              <w:rFonts w:hint="eastAsia"/>
                              <w:i w:val="0"/>
                              <w:sz w:val="16"/>
                            </w:rPr>
                            <w:t>电话：</w:t>
                          </w:r>
                          <w:r>
                            <w:rPr>
                              <w:rFonts w:hint="eastAsia"/>
                              <w:i w:val="0"/>
                              <w:sz w:val="16"/>
                            </w:rPr>
                            <w:t>+49 8638 9810 -272</w:t>
                          </w:r>
                        </w:p>
                        <w:p w14:paraId="732B3AD3" w14:textId="64997CA9" w:rsidR="009F4320" w:rsidRPr="00395377" w:rsidRDefault="00226830" w:rsidP="009F4320">
                          <w:pPr>
                            <w:pStyle w:val="Header"/>
                            <w:spacing w:line="360" w:lineRule="auto"/>
                            <w:rPr>
                              <w:rFonts w:ascii="Arial" w:eastAsia="SimSun" w:hAnsi="Arial" w:cs="Arial"/>
                              <w:sz w:val="16"/>
                              <w:szCs w:val="16"/>
                            </w:rPr>
                          </w:pPr>
                          <w:hyperlink r:id="rId1" w:history="1">
                            <w:r w:rsidR="0012275E">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F504D03" w:rsidR="001E1888" w:rsidRPr="00607EE4" w:rsidRDefault="00226830" w:rsidP="001E1888">
                          <w:pPr>
                            <w:pStyle w:val="Header"/>
                            <w:spacing w:line="360" w:lineRule="auto"/>
                            <w:rPr>
                              <w:rFonts w:ascii="Arial" w:eastAsia="SimSun" w:hAnsi="Arial" w:cs="Arial"/>
                              <w:bCs/>
                              <w:iCs/>
                              <w:sz w:val="16"/>
                              <w:szCs w:val="16"/>
                            </w:rPr>
                          </w:pPr>
                          <w:hyperlink r:id="rId2" w:history="1">
                            <w:r w:rsidR="0012275E">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rPr>
                    </w:pPr>
                    <w:r>
                      <w:rPr>
                        <w:rFonts w:hint="eastAsia"/>
                        <w:i w:val="0"/>
                        <w:sz w:val="16"/>
                      </w:rPr>
                      <w:t>Marlen Sittner</w:t>
                    </w:r>
                  </w:p>
                  <w:p w14:paraId="7ED99104" w14:textId="77777777" w:rsidR="009F4320" w:rsidRPr="000A52EE" w:rsidRDefault="009F4320" w:rsidP="009F4320">
                    <w:pPr>
                      <w:pStyle w:val="BodyTextIndent"/>
                      <w:ind w:left="0"/>
                      <w:rPr>
                        <w:i w:val="0"/>
                        <w:sz w:val="16"/>
                        <w:szCs w:val="16"/>
                      </w:rPr>
                    </w:pPr>
                    <w:r>
                      <w:rPr>
                        <w:rFonts w:hint="eastAsia"/>
                        <w:i w:val="0"/>
                        <w:sz w:val="16"/>
                      </w:rPr>
                      <w:t>数字营销主管</w:t>
                    </w:r>
                  </w:p>
                  <w:p w14:paraId="7B9D4262" w14:textId="77777777" w:rsidR="009F4320" w:rsidRPr="00F54D5B" w:rsidRDefault="009F4320" w:rsidP="009F4320">
                    <w:pPr>
                      <w:pStyle w:val="BodyTextIndent"/>
                      <w:ind w:left="0"/>
                      <w:rPr>
                        <w:i w:val="0"/>
                        <w:sz w:val="16"/>
                        <w:szCs w:val="16"/>
                      </w:rPr>
                    </w:pPr>
                    <w:r>
                      <w:rPr>
                        <w:rFonts w:hint="eastAsia"/>
                        <w:i w:val="0"/>
                        <w:sz w:val="16"/>
                      </w:rPr>
                      <w:t>团队企业传讯</w:t>
                    </w:r>
                  </w:p>
                  <w:p w14:paraId="5B089439" w14:textId="77777777" w:rsidR="009F4320" w:rsidRPr="00F54D5B" w:rsidRDefault="009F4320" w:rsidP="009F4320">
                    <w:pPr>
                      <w:pStyle w:val="BodyTextIndent"/>
                      <w:ind w:left="0"/>
                      <w:rPr>
                        <w:i w:val="0"/>
                        <w:sz w:val="16"/>
                        <w:szCs w:val="16"/>
                      </w:rPr>
                    </w:pPr>
                    <w:r>
                      <w:rPr>
                        <w:rFonts w:hint="eastAsia"/>
                        <w:i w:val="0"/>
                        <w:sz w:val="16"/>
                      </w:rPr>
                      <w:t>电话：</w:t>
                    </w:r>
                    <w:r>
                      <w:rPr>
                        <w:rFonts w:hint="eastAsia"/>
                        <w:i w:val="0"/>
                        <w:sz w:val="16"/>
                      </w:rPr>
                      <w:t>+49 8638 9810 -272</w:t>
                    </w:r>
                  </w:p>
                  <w:p w14:paraId="732B3AD3" w14:textId="64997CA9" w:rsidR="009F4320" w:rsidRPr="00395377" w:rsidRDefault="008F5BB5" w:rsidP="009F4320">
                    <w:pPr>
                      <w:pStyle w:val="Header"/>
                      <w:spacing w:line="360" w:lineRule="auto"/>
                      <w:rPr>
                        <w:rFonts w:ascii="Arial" w:eastAsia="SimSun" w:hAnsi="Arial" w:cs="Arial"/>
                        <w:sz w:val="16"/>
                        <w:szCs w:val="16"/>
                      </w:rPr>
                    </w:pPr>
                    <w:hyperlink r:id="rId3" w:history="1">
                      <w:r w:rsidR="0012275E">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F504D03" w:rsidR="001E1888" w:rsidRPr="00607EE4" w:rsidRDefault="008F5BB5" w:rsidP="001E1888">
                    <w:pPr>
                      <w:pStyle w:val="Header"/>
                      <w:spacing w:line="360" w:lineRule="auto"/>
                      <w:rPr>
                        <w:rFonts w:ascii="Arial" w:eastAsia="SimSun" w:hAnsi="Arial" w:cs="Arial"/>
                        <w:bCs/>
                        <w:iCs/>
                        <w:sz w:val="16"/>
                        <w:szCs w:val="16"/>
                      </w:rPr>
                    </w:pPr>
                    <w:hyperlink r:id="rId4" w:history="1">
                      <w:r w:rsidR="0012275E">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5FB51" w14:textId="77777777" w:rsidR="0012275E" w:rsidRDefault="0012275E" w:rsidP="00784C57">
      <w:pPr>
        <w:spacing w:after="0" w:line="240" w:lineRule="auto"/>
      </w:pPr>
      <w:r>
        <w:separator/>
      </w:r>
    </w:p>
  </w:footnote>
  <w:footnote w:type="continuationSeparator" w:id="0">
    <w:p w14:paraId="156E42D5" w14:textId="77777777" w:rsidR="0012275E" w:rsidRDefault="001227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6E7EDAA" w14:textId="77777777" w:rsidR="00B818F8" w:rsidRPr="00B67DA1" w:rsidRDefault="00B818F8" w:rsidP="00B818F8">
          <w:pPr>
            <w:spacing w:after="0" w:line="360" w:lineRule="auto"/>
            <w:ind w:left="-105"/>
            <w:jc w:val="both"/>
            <w:rPr>
              <w:rFonts w:ascii="Arial" w:eastAsia="SimHei" w:hAnsi="Arial" w:cs="Arial"/>
              <w:b/>
              <w:bCs/>
              <w:color w:val="365F91"/>
              <w:sz w:val="40"/>
              <w:szCs w:val="40"/>
            </w:rPr>
          </w:pPr>
          <w:r w:rsidRPr="00B67DA1">
            <w:rPr>
              <w:rFonts w:ascii="Arial" w:eastAsia="SimHei" w:hAnsi="Arial" w:cs="Arial"/>
              <w:b/>
              <w:color w:val="365F91"/>
              <w:sz w:val="40"/>
            </w:rPr>
            <w:t>新闻通讯</w:t>
          </w:r>
        </w:p>
        <w:p w14:paraId="7A9568B3" w14:textId="77777777" w:rsidR="00B818F8" w:rsidRPr="00B67DA1" w:rsidRDefault="00B818F8" w:rsidP="00B818F8">
          <w:pPr>
            <w:spacing w:after="0" w:line="360" w:lineRule="auto"/>
            <w:ind w:left="-105"/>
            <w:jc w:val="both"/>
            <w:rPr>
              <w:rFonts w:ascii="Arial" w:eastAsia="SimHei" w:hAnsi="Arial" w:cs="Arial"/>
              <w:b/>
              <w:bCs/>
              <w:sz w:val="16"/>
              <w:szCs w:val="16"/>
            </w:rPr>
          </w:pPr>
          <w:r w:rsidRPr="00B67DA1">
            <w:rPr>
              <w:rFonts w:ascii="Arial" w:eastAsia="SimHei" w:hAnsi="Arial" w:cs="Arial"/>
              <w:b/>
              <w:sz w:val="16"/>
            </w:rPr>
            <w:t xml:space="preserve">TPE </w:t>
          </w:r>
          <w:r w:rsidRPr="00B67DA1">
            <w:rPr>
              <w:rFonts w:ascii="Arial" w:eastAsia="SimHei" w:hAnsi="Arial" w:cs="Arial"/>
              <w:b/>
              <w:sz w:val="16"/>
            </w:rPr>
            <w:t>改善光学产品的舒适度</w:t>
          </w:r>
        </w:p>
        <w:p w14:paraId="50DE81FA" w14:textId="20399AB0" w:rsidR="00B818F8" w:rsidRPr="00B67DA1" w:rsidRDefault="00B818F8" w:rsidP="00B818F8">
          <w:pPr>
            <w:spacing w:after="0" w:line="360" w:lineRule="auto"/>
            <w:ind w:left="-105"/>
            <w:jc w:val="both"/>
            <w:rPr>
              <w:rFonts w:ascii="Arial" w:eastAsia="SimHei" w:hAnsi="Arial" w:cs="Arial"/>
              <w:b/>
              <w:bCs/>
              <w:sz w:val="16"/>
              <w:szCs w:val="16"/>
            </w:rPr>
          </w:pPr>
          <w:r w:rsidRPr="00B67DA1">
            <w:rPr>
              <w:rFonts w:ascii="Arial" w:eastAsia="SimHei" w:hAnsi="Arial" w:cs="Arial"/>
              <w:b/>
              <w:sz w:val="16"/>
            </w:rPr>
            <w:t>吉隆坡</w:t>
          </w:r>
          <w:r w:rsidRPr="00B67DA1">
            <w:rPr>
              <w:rFonts w:ascii="Arial" w:eastAsia="SimHei" w:hAnsi="Arial" w:cs="Arial"/>
              <w:b/>
              <w:sz w:val="16"/>
            </w:rPr>
            <w:t xml:space="preserve"> - 202</w:t>
          </w:r>
          <w:r w:rsidR="009D7402">
            <w:rPr>
              <w:rFonts w:ascii="Arial" w:eastAsia="SimHei" w:hAnsi="Arial" w:cs="Arial"/>
              <w:b/>
              <w:sz w:val="16"/>
            </w:rPr>
            <w:t>2</w:t>
          </w:r>
          <w:r w:rsidRPr="00B67DA1">
            <w:rPr>
              <w:rFonts w:ascii="Arial" w:eastAsia="SimHei" w:hAnsi="Arial" w:cs="Arial"/>
              <w:b/>
              <w:sz w:val="16"/>
            </w:rPr>
            <w:t xml:space="preserve"> </w:t>
          </w:r>
          <w:r w:rsidRPr="00B67DA1">
            <w:rPr>
              <w:rFonts w:ascii="Arial" w:eastAsia="SimHei" w:hAnsi="Arial" w:cs="Arial"/>
              <w:b/>
              <w:sz w:val="16"/>
            </w:rPr>
            <w:t>年</w:t>
          </w:r>
          <w:r w:rsidRPr="00B67DA1">
            <w:rPr>
              <w:rFonts w:ascii="Arial" w:eastAsia="SimHei" w:hAnsi="Arial" w:cs="Arial"/>
              <w:b/>
              <w:sz w:val="16"/>
            </w:rPr>
            <w:t xml:space="preserve"> 3 </w:t>
          </w:r>
          <w:r w:rsidRPr="00B67DA1">
            <w:rPr>
              <w:rFonts w:ascii="Arial" w:eastAsia="SimHei" w:hAnsi="Arial" w:cs="Arial"/>
              <w:b/>
              <w:sz w:val="16"/>
            </w:rPr>
            <w:t>月</w:t>
          </w:r>
        </w:p>
        <w:p w14:paraId="1A56E795" w14:textId="032D43D8" w:rsidR="00502615" w:rsidRPr="00073D11" w:rsidRDefault="00B818F8" w:rsidP="00B818F8">
          <w:pPr>
            <w:spacing w:after="0" w:line="360" w:lineRule="auto"/>
            <w:ind w:left="-105"/>
            <w:jc w:val="both"/>
            <w:rPr>
              <w:rFonts w:ascii="Arial" w:eastAsia="SimSun" w:hAnsi="Arial" w:cs="Arial"/>
              <w:b/>
              <w:bCs/>
              <w:sz w:val="16"/>
              <w:szCs w:val="16"/>
            </w:rPr>
          </w:pPr>
          <w:r w:rsidRPr="00B67DA1">
            <w:rPr>
              <w:rFonts w:ascii="Arial" w:eastAsia="SimHei" w:hAnsi="Arial" w:cs="Arial"/>
              <w:b/>
              <w:sz w:val="16"/>
            </w:rPr>
            <w:t>第</w:t>
          </w:r>
          <w:r w:rsidRPr="00B67DA1">
            <w:rPr>
              <w:rFonts w:ascii="Arial" w:eastAsia="SimHei" w:hAnsi="Arial" w:cs="Arial"/>
              <w:b/>
              <w:sz w:val="16"/>
            </w:rPr>
            <w:t xml:space="preserve"> </w:t>
          </w:r>
          <w:r w:rsidRPr="00B67DA1">
            <w:rPr>
              <w:rFonts w:ascii="Arial" w:eastAsia="SimHei" w:hAnsi="Arial" w:cs="Arial"/>
              <w:b/>
              <w:sz w:val="16"/>
            </w:rPr>
            <w:fldChar w:fldCharType="begin"/>
          </w:r>
          <w:r w:rsidRPr="00B67DA1">
            <w:rPr>
              <w:rFonts w:ascii="Arial" w:eastAsia="SimHei" w:hAnsi="Arial" w:cs="Arial"/>
              <w:b/>
              <w:sz w:val="16"/>
            </w:rPr>
            <w:instrText>PAGE  \* Arabic  \* MERGEFORMAT</w:instrText>
          </w:r>
          <w:r w:rsidRPr="00B67DA1">
            <w:rPr>
              <w:rFonts w:ascii="Arial" w:eastAsia="SimHei" w:hAnsi="Arial" w:cs="Arial"/>
              <w:b/>
              <w:sz w:val="16"/>
            </w:rPr>
            <w:fldChar w:fldCharType="separate"/>
          </w:r>
          <w:r w:rsidRPr="00B67DA1">
            <w:rPr>
              <w:rFonts w:ascii="Arial" w:eastAsia="SimHei" w:hAnsi="Arial" w:cs="Arial"/>
              <w:b/>
              <w:sz w:val="16"/>
            </w:rPr>
            <w:t>1</w:t>
          </w:r>
          <w:r w:rsidRPr="00B67DA1">
            <w:rPr>
              <w:rFonts w:ascii="Arial" w:eastAsia="SimHei" w:hAnsi="Arial" w:cs="Arial"/>
              <w:b/>
              <w:sz w:val="16"/>
            </w:rPr>
            <w:fldChar w:fldCharType="end"/>
          </w:r>
          <w:r w:rsidRPr="00B67DA1">
            <w:rPr>
              <w:rFonts w:ascii="Arial" w:eastAsia="SimHei" w:hAnsi="Arial" w:cs="Arial"/>
              <w:b/>
              <w:sz w:val="16"/>
            </w:rPr>
            <w:t xml:space="preserve"> </w:t>
          </w:r>
          <w:r w:rsidRPr="00B67DA1">
            <w:rPr>
              <w:rFonts w:ascii="Arial" w:eastAsia="SimHei" w:hAnsi="Arial" w:cs="Arial"/>
              <w:b/>
              <w:sz w:val="16"/>
            </w:rPr>
            <w:t>页，共</w:t>
          </w:r>
          <w:r w:rsidRPr="00B67DA1">
            <w:rPr>
              <w:rFonts w:ascii="Arial" w:eastAsia="SimHei" w:hAnsi="Arial" w:cs="Arial"/>
              <w:b/>
              <w:sz w:val="16"/>
            </w:rPr>
            <w:t xml:space="preserve"> </w:t>
          </w:r>
          <w:r w:rsidRPr="00B67DA1">
            <w:rPr>
              <w:rFonts w:ascii="Arial" w:eastAsia="SimHei" w:hAnsi="Arial" w:cs="Arial"/>
              <w:b/>
              <w:sz w:val="16"/>
            </w:rPr>
            <w:fldChar w:fldCharType="begin"/>
          </w:r>
          <w:r w:rsidRPr="00B67DA1">
            <w:rPr>
              <w:rFonts w:ascii="Arial" w:eastAsia="SimHei" w:hAnsi="Arial" w:cs="Arial"/>
              <w:b/>
              <w:sz w:val="16"/>
            </w:rPr>
            <w:instrText>NUMPAGES  \* Arabic  \* MERGEFORMAT</w:instrText>
          </w:r>
          <w:r w:rsidRPr="00B67DA1">
            <w:rPr>
              <w:rFonts w:ascii="Arial" w:eastAsia="SimHei" w:hAnsi="Arial" w:cs="Arial"/>
              <w:b/>
              <w:sz w:val="16"/>
            </w:rPr>
            <w:fldChar w:fldCharType="separate"/>
          </w:r>
          <w:r w:rsidRPr="00B67DA1">
            <w:rPr>
              <w:rFonts w:ascii="Arial" w:eastAsia="SimHei" w:hAnsi="Arial" w:cs="Arial"/>
              <w:b/>
              <w:sz w:val="16"/>
            </w:rPr>
            <w:t>3</w:t>
          </w:r>
          <w:r w:rsidRPr="00B67DA1">
            <w:rPr>
              <w:rFonts w:ascii="Arial" w:eastAsia="SimHei" w:hAnsi="Arial" w:cs="Arial"/>
              <w:b/>
              <w:sz w:val="16"/>
            </w:rPr>
            <w:fldChar w:fldCharType="end"/>
          </w:r>
          <w:r w:rsidRPr="00B67DA1">
            <w:rPr>
              <w:rFonts w:ascii="Arial" w:eastAsia="SimHei" w:hAnsi="Arial" w:cs="Arial"/>
            </w:rPr>
            <w:t xml:space="preserve"> </w:t>
          </w:r>
          <w:r w:rsidRPr="00B67DA1">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2C8B778" w14:textId="77777777" w:rsidR="00B67DA1" w:rsidRPr="00B67DA1" w:rsidRDefault="00B67DA1" w:rsidP="00B67DA1">
          <w:pPr>
            <w:spacing w:after="0" w:line="360" w:lineRule="auto"/>
            <w:ind w:left="-105"/>
            <w:jc w:val="both"/>
            <w:rPr>
              <w:rFonts w:ascii="Arial" w:eastAsia="SimHei" w:hAnsi="Arial" w:cs="Arial"/>
              <w:b/>
              <w:bCs/>
              <w:color w:val="365F91"/>
              <w:sz w:val="40"/>
              <w:szCs w:val="40"/>
            </w:rPr>
          </w:pPr>
          <w:r w:rsidRPr="00B67DA1">
            <w:rPr>
              <w:rFonts w:ascii="Arial" w:eastAsia="SimHei" w:hAnsi="Arial" w:cs="Arial"/>
              <w:b/>
              <w:color w:val="365F91"/>
              <w:sz w:val="40"/>
            </w:rPr>
            <w:t>新闻通讯</w:t>
          </w:r>
        </w:p>
        <w:p w14:paraId="493363D7" w14:textId="77777777" w:rsidR="00B67DA1" w:rsidRPr="00B67DA1" w:rsidRDefault="00B67DA1" w:rsidP="00B67DA1">
          <w:pPr>
            <w:spacing w:after="0" w:line="360" w:lineRule="auto"/>
            <w:ind w:left="-105"/>
            <w:jc w:val="both"/>
            <w:rPr>
              <w:rFonts w:ascii="Arial" w:eastAsia="SimHei" w:hAnsi="Arial" w:cs="Arial"/>
              <w:b/>
              <w:bCs/>
              <w:sz w:val="16"/>
              <w:szCs w:val="16"/>
            </w:rPr>
          </w:pPr>
          <w:r w:rsidRPr="00B67DA1">
            <w:rPr>
              <w:rFonts w:ascii="Arial" w:eastAsia="SimHei" w:hAnsi="Arial" w:cs="Arial"/>
              <w:b/>
              <w:sz w:val="16"/>
            </w:rPr>
            <w:t xml:space="preserve">TPE </w:t>
          </w:r>
          <w:r w:rsidRPr="00B67DA1">
            <w:rPr>
              <w:rFonts w:ascii="Arial" w:eastAsia="SimHei" w:hAnsi="Arial" w:cs="Arial"/>
              <w:b/>
              <w:sz w:val="16"/>
            </w:rPr>
            <w:t>改善光学产品的舒适度</w:t>
          </w:r>
        </w:p>
        <w:p w14:paraId="538A0280" w14:textId="0E74838E" w:rsidR="00B67DA1" w:rsidRPr="00B67DA1" w:rsidRDefault="00B67DA1" w:rsidP="00B67DA1">
          <w:pPr>
            <w:spacing w:after="0" w:line="360" w:lineRule="auto"/>
            <w:ind w:left="-105"/>
            <w:jc w:val="both"/>
            <w:rPr>
              <w:rFonts w:ascii="Arial" w:eastAsia="SimHei" w:hAnsi="Arial" w:cs="Arial"/>
              <w:b/>
              <w:bCs/>
              <w:sz w:val="16"/>
              <w:szCs w:val="16"/>
            </w:rPr>
          </w:pPr>
          <w:r w:rsidRPr="00B67DA1">
            <w:rPr>
              <w:rFonts w:ascii="Arial" w:eastAsia="SimHei" w:hAnsi="Arial" w:cs="Arial"/>
              <w:b/>
              <w:sz w:val="16"/>
            </w:rPr>
            <w:t>吉隆坡</w:t>
          </w:r>
          <w:r w:rsidRPr="00B67DA1">
            <w:rPr>
              <w:rFonts w:ascii="Arial" w:eastAsia="SimHei" w:hAnsi="Arial" w:cs="Arial"/>
              <w:b/>
              <w:sz w:val="16"/>
            </w:rPr>
            <w:t xml:space="preserve"> - 202</w:t>
          </w:r>
          <w:r w:rsidR="009D7402">
            <w:rPr>
              <w:rFonts w:ascii="Arial" w:eastAsia="SimHei" w:hAnsi="Arial" w:cs="Arial"/>
              <w:b/>
              <w:sz w:val="16"/>
            </w:rPr>
            <w:t>2</w:t>
          </w:r>
          <w:r w:rsidRPr="00B67DA1">
            <w:rPr>
              <w:rFonts w:ascii="Arial" w:eastAsia="SimHei" w:hAnsi="Arial" w:cs="Arial"/>
              <w:b/>
              <w:sz w:val="16"/>
            </w:rPr>
            <w:t xml:space="preserve"> </w:t>
          </w:r>
          <w:r w:rsidRPr="00B67DA1">
            <w:rPr>
              <w:rFonts w:ascii="Arial" w:eastAsia="SimHei" w:hAnsi="Arial" w:cs="Arial"/>
              <w:b/>
              <w:sz w:val="16"/>
            </w:rPr>
            <w:t>年</w:t>
          </w:r>
          <w:r w:rsidRPr="00B67DA1">
            <w:rPr>
              <w:rFonts w:ascii="Arial" w:eastAsia="SimHei" w:hAnsi="Arial" w:cs="Arial"/>
              <w:b/>
              <w:sz w:val="16"/>
            </w:rPr>
            <w:t xml:space="preserve"> 3 </w:t>
          </w:r>
          <w:r w:rsidRPr="00B67DA1">
            <w:rPr>
              <w:rFonts w:ascii="Arial" w:eastAsia="SimHei" w:hAnsi="Arial" w:cs="Arial"/>
              <w:b/>
              <w:sz w:val="16"/>
            </w:rPr>
            <w:t>月</w:t>
          </w:r>
        </w:p>
        <w:p w14:paraId="4BE48C59" w14:textId="708EC8B5" w:rsidR="003C4170" w:rsidRPr="00073D11" w:rsidRDefault="00B67DA1" w:rsidP="00B67DA1">
          <w:pPr>
            <w:spacing w:after="0" w:line="360" w:lineRule="auto"/>
            <w:ind w:left="-105"/>
            <w:jc w:val="both"/>
            <w:rPr>
              <w:rFonts w:ascii="Arial" w:eastAsia="SimSun" w:hAnsi="Arial" w:cs="Arial"/>
              <w:b/>
              <w:bCs/>
              <w:sz w:val="16"/>
              <w:szCs w:val="16"/>
            </w:rPr>
          </w:pPr>
          <w:r w:rsidRPr="00B67DA1">
            <w:rPr>
              <w:rFonts w:ascii="Arial" w:eastAsia="SimHei" w:hAnsi="Arial" w:cs="Arial"/>
              <w:b/>
              <w:sz w:val="16"/>
            </w:rPr>
            <w:t>第</w:t>
          </w:r>
          <w:r w:rsidRPr="00B67DA1">
            <w:rPr>
              <w:rFonts w:ascii="Arial" w:eastAsia="SimHei" w:hAnsi="Arial" w:cs="Arial"/>
              <w:b/>
              <w:sz w:val="16"/>
            </w:rPr>
            <w:t xml:space="preserve"> </w:t>
          </w:r>
          <w:r w:rsidRPr="00B67DA1">
            <w:rPr>
              <w:rFonts w:ascii="Arial" w:eastAsia="SimHei" w:hAnsi="Arial" w:cs="Arial"/>
              <w:b/>
              <w:sz w:val="16"/>
            </w:rPr>
            <w:fldChar w:fldCharType="begin"/>
          </w:r>
          <w:r w:rsidRPr="00B67DA1">
            <w:rPr>
              <w:rFonts w:ascii="Arial" w:eastAsia="SimHei" w:hAnsi="Arial" w:cs="Arial"/>
              <w:b/>
              <w:sz w:val="16"/>
            </w:rPr>
            <w:instrText>PAGE  \* Arabic  \* MERGEFORMAT</w:instrText>
          </w:r>
          <w:r w:rsidRPr="00B67DA1">
            <w:rPr>
              <w:rFonts w:ascii="Arial" w:eastAsia="SimHei" w:hAnsi="Arial" w:cs="Arial"/>
              <w:b/>
              <w:sz w:val="16"/>
            </w:rPr>
            <w:fldChar w:fldCharType="separate"/>
          </w:r>
          <w:r>
            <w:rPr>
              <w:rFonts w:ascii="Arial" w:eastAsia="SimHei" w:hAnsi="Arial" w:cs="Arial"/>
              <w:b/>
              <w:sz w:val="16"/>
            </w:rPr>
            <w:t>2</w:t>
          </w:r>
          <w:r w:rsidRPr="00B67DA1">
            <w:rPr>
              <w:rFonts w:ascii="Arial" w:eastAsia="SimHei" w:hAnsi="Arial" w:cs="Arial"/>
              <w:b/>
              <w:sz w:val="16"/>
            </w:rPr>
            <w:fldChar w:fldCharType="end"/>
          </w:r>
          <w:r w:rsidRPr="00B67DA1">
            <w:rPr>
              <w:rFonts w:ascii="Arial" w:eastAsia="SimHei" w:hAnsi="Arial" w:cs="Arial"/>
              <w:b/>
              <w:sz w:val="16"/>
            </w:rPr>
            <w:t xml:space="preserve"> </w:t>
          </w:r>
          <w:r w:rsidRPr="00B67DA1">
            <w:rPr>
              <w:rFonts w:ascii="Arial" w:eastAsia="SimHei" w:hAnsi="Arial" w:cs="Arial"/>
              <w:b/>
              <w:sz w:val="16"/>
            </w:rPr>
            <w:t>页，共</w:t>
          </w:r>
          <w:r w:rsidRPr="00B67DA1">
            <w:rPr>
              <w:rFonts w:ascii="Arial" w:eastAsia="SimHei" w:hAnsi="Arial" w:cs="Arial"/>
              <w:b/>
              <w:sz w:val="16"/>
            </w:rPr>
            <w:t xml:space="preserve"> </w:t>
          </w:r>
          <w:r w:rsidRPr="00B67DA1">
            <w:rPr>
              <w:rFonts w:ascii="Arial" w:eastAsia="SimHei" w:hAnsi="Arial" w:cs="Arial"/>
              <w:b/>
              <w:sz w:val="16"/>
            </w:rPr>
            <w:fldChar w:fldCharType="begin"/>
          </w:r>
          <w:r w:rsidRPr="00B67DA1">
            <w:rPr>
              <w:rFonts w:ascii="Arial" w:eastAsia="SimHei" w:hAnsi="Arial" w:cs="Arial"/>
              <w:b/>
              <w:sz w:val="16"/>
            </w:rPr>
            <w:instrText>NUMPAGES  \* Arabic  \* MERGEFORMAT</w:instrText>
          </w:r>
          <w:r w:rsidRPr="00B67DA1">
            <w:rPr>
              <w:rFonts w:ascii="Arial" w:eastAsia="SimHei" w:hAnsi="Arial" w:cs="Arial"/>
              <w:b/>
              <w:sz w:val="16"/>
            </w:rPr>
            <w:fldChar w:fldCharType="separate"/>
          </w:r>
          <w:r>
            <w:rPr>
              <w:rFonts w:ascii="Arial" w:eastAsia="SimHei" w:hAnsi="Arial" w:cs="Arial"/>
              <w:b/>
              <w:sz w:val="16"/>
            </w:rPr>
            <w:t>3</w:t>
          </w:r>
          <w:r w:rsidRPr="00B67DA1">
            <w:rPr>
              <w:rFonts w:ascii="Arial" w:eastAsia="SimHei" w:hAnsi="Arial" w:cs="Arial"/>
              <w:b/>
              <w:sz w:val="16"/>
            </w:rPr>
            <w:fldChar w:fldCharType="end"/>
          </w:r>
          <w:r w:rsidRPr="00B67DA1">
            <w:rPr>
              <w:rFonts w:ascii="Arial" w:eastAsia="SimHei" w:hAnsi="Arial" w:cs="Arial"/>
            </w:rPr>
            <w:t xml:space="preserve"> </w:t>
          </w:r>
          <w:r w:rsidRPr="00B67DA1">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75E"/>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225F"/>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2AFB"/>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97BA7"/>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1057"/>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C44E7"/>
    <w:rsid w:val="008D4A54"/>
    <w:rsid w:val="008D6339"/>
    <w:rsid w:val="008D6B76"/>
    <w:rsid w:val="008E12A5"/>
    <w:rsid w:val="008E5B5F"/>
    <w:rsid w:val="008E7663"/>
    <w:rsid w:val="008F3C99"/>
    <w:rsid w:val="008F5BB5"/>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D7402"/>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67DA1"/>
    <w:rsid w:val="00B71FAC"/>
    <w:rsid w:val="00B73EDB"/>
    <w:rsid w:val="00B80B6F"/>
    <w:rsid w:val="00B818F8"/>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6A17"/>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19D"/>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253</Words>
  <Characters>1444</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2022-03-03T16:44:00Z</dcterms:modified>
</cp:coreProperties>
</file>