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DCABB" w14:textId="7A7384C4" w:rsidR="00053FF5" w:rsidRPr="00EA5B68" w:rsidRDefault="000F234D" w:rsidP="00AA17AA">
      <w:pPr>
        <w:spacing w:line="360" w:lineRule="auto"/>
        <w:ind w:right="1559"/>
        <w:rPr>
          <w:rFonts w:ascii="Arial" w:eastAsia="MS Gothic" w:hAnsi="Arial" w:cs="Arial"/>
          <w:b/>
          <w:bCs/>
          <w:sz w:val="24"/>
          <w:szCs w:val="24"/>
        </w:rPr>
      </w:pPr>
      <w:r w:rsidRPr="00EA5B68">
        <w:rPr>
          <w:rFonts w:ascii="Arial" w:eastAsia="MS Gothic" w:hAnsi="Arial" w:hint="eastAsia"/>
          <w:b/>
          <w:bCs/>
          <w:sz w:val="24"/>
          <w:szCs w:val="24"/>
        </w:rPr>
        <w:t>KRAIBURG TPE</w:t>
      </w:r>
      <w:r w:rsidRPr="00EA5B68">
        <w:rPr>
          <w:rFonts w:ascii="Arial" w:eastAsia="MS Gothic" w:hAnsi="Arial" w:hint="eastAsia"/>
          <w:b/>
          <w:bCs/>
          <w:sz w:val="24"/>
          <w:szCs w:val="24"/>
        </w:rPr>
        <w:t>の熱可塑性エラストマーが、ベーカリー器具に新しい風をもたらしています</w:t>
      </w:r>
    </w:p>
    <w:p w14:paraId="44F1868E" w14:textId="3CC40B41" w:rsidR="000F234D" w:rsidRPr="00EA5B68" w:rsidRDefault="000F234D" w:rsidP="00BF34D4">
      <w:pPr>
        <w:spacing w:line="360" w:lineRule="auto"/>
        <w:ind w:right="1559"/>
        <w:jc w:val="both"/>
        <w:rPr>
          <w:rFonts w:ascii="Arial" w:eastAsia="MS Gothic" w:hAnsi="Arial" w:cs="Arial"/>
          <w:strike/>
          <w:sz w:val="20"/>
          <w:szCs w:val="20"/>
        </w:rPr>
      </w:pPr>
      <w:r w:rsidRPr="00EA5B68">
        <w:rPr>
          <w:rFonts w:ascii="Arial" w:eastAsia="MS Gothic" w:hAnsi="Arial" w:hint="eastAsia"/>
          <w:sz w:val="20"/>
          <w:szCs w:val="20"/>
        </w:rPr>
        <w:t>熱可塑性エラストマー（</w:t>
      </w:r>
      <w:r w:rsidRPr="00EA5B68">
        <w:rPr>
          <w:rFonts w:ascii="Arial" w:eastAsia="MS Gothic" w:hAnsi="Arial" w:hint="eastAsia"/>
          <w:sz w:val="20"/>
          <w:szCs w:val="20"/>
        </w:rPr>
        <w:t>TPE</w:t>
      </w:r>
      <w:r w:rsidRPr="00EA5B68">
        <w:rPr>
          <w:rFonts w:ascii="Arial" w:eastAsia="MS Gothic" w:hAnsi="Arial" w:hint="eastAsia"/>
          <w:sz w:val="20"/>
          <w:szCs w:val="20"/>
        </w:rPr>
        <w:t>）のようなエンジニアリング材料は、ベーカリーの関連器具の向上のために活用されています。これらの器具は食品と接触することから、ソフトな表面品質と耐薬品性が活用されています。</w:t>
      </w:r>
    </w:p>
    <w:p w14:paraId="00C3D74C" w14:textId="30D7CAAC" w:rsidR="000F234D" w:rsidRPr="00EA5B68" w:rsidRDefault="000F234D" w:rsidP="00BF34D4">
      <w:pPr>
        <w:spacing w:line="360" w:lineRule="auto"/>
        <w:ind w:right="1559"/>
        <w:jc w:val="both"/>
        <w:rPr>
          <w:rFonts w:ascii="Arial" w:eastAsia="MS Gothic" w:hAnsi="Arial" w:cs="Arial"/>
          <w:sz w:val="20"/>
          <w:szCs w:val="20"/>
        </w:rPr>
      </w:pPr>
      <w:r w:rsidRPr="00EA5B68">
        <w:rPr>
          <w:rFonts w:ascii="Arial" w:eastAsia="MS Gothic" w:hAnsi="Arial" w:hint="eastAsia"/>
          <w:sz w:val="20"/>
          <w:szCs w:val="20"/>
        </w:rPr>
        <w:t>様々な業界に多様な熱可塑性エラストマー製品およびカスタム・ソリューションを提供するグローバル・</w:t>
      </w:r>
      <w:r w:rsidRPr="00EA5B68">
        <w:rPr>
          <w:rFonts w:ascii="Arial" w:eastAsia="MS Gothic" w:hAnsi="Arial" w:hint="eastAsia"/>
          <w:sz w:val="20"/>
          <w:szCs w:val="20"/>
        </w:rPr>
        <w:t>TPE</w:t>
      </w:r>
      <w:r w:rsidRPr="00EA5B68">
        <w:rPr>
          <w:rFonts w:ascii="Arial" w:eastAsia="MS Gothic" w:hAnsi="Arial" w:hint="eastAsia"/>
          <w:sz w:val="20"/>
          <w:szCs w:val="20"/>
        </w:rPr>
        <w:t>メーカーである</w:t>
      </w:r>
      <w:r w:rsidRPr="00EA5B68">
        <w:rPr>
          <w:rFonts w:ascii="Arial" w:eastAsia="MS Gothic" w:hAnsi="Arial" w:hint="eastAsia"/>
          <w:sz w:val="20"/>
          <w:szCs w:val="20"/>
        </w:rPr>
        <w:t>KRAIBURG TPE</w:t>
      </w:r>
      <w:r w:rsidRPr="00EA5B68">
        <w:rPr>
          <w:rFonts w:ascii="Arial" w:eastAsia="MS Gothic" w:hAnsi="Arial" w:hint="eastAsia"/>
          <w:sz w:val="20"/>
          <w:szCs w:val="20"/>
        </w:rPr>
        <w:t>（クライブルグ</w:t>
      </w:r>
      <w:r w:rsidRPr="00EA5B68">
        <w:rPr>
          <w:rFonts w:ascii="Arial" w:eastAsia="MS Gothic" w:hAnsi="Arial" w:hint="eastAsia"/>
          <w:sz w:val="20"/>
          <w:szCs w:val="20"/>
        </w:rPr>
        <w:t>TPE</w:t>
      </w:r>
      <w:r w:rsidRPr="00EA5B68">
        <w:rPr>
          <w:rFonts w:ascii="Arial" w:eastAsia="MS Gothic" w:hAnsi="Arial" w:hint="eastAsia"/>
          <w:sz w:val="20"/>
          <w:szCs w:val="20"/>
        </w:rPr>
        <w:t>）は、ベーカリー関連器具の要求に合った、高品質の</w:t>
      </w:r>
      <w:r w:rsidRPr="00EA5B68">
        <w:rPr>
          <w:rFonts w:ascii="Arial" w:eastAsia="MS Gothic" w:hAnsi="Arial" w:hint="eastAsia"/>
          <w:sz w:val="20"/>
          <w:szCs w:val="20"/>
        </w:rPr>
        <w:t>TPE</w:t>
      </w:r>
      <w:r w:rsidR="00EA5B68">
        <w:rPr>
          <w:rFonts w:ascii="Arial" w:eastAsia="MS Gothic" w:hAnsi="Arial" w:hint="eastAsia"/>
          <w:sz w:val="20"/>
          <w:szCs w:val="20"/>
        </w:rPr>
        <w:t>コンパウンドを提供しています。ヘラ</w:t>
      </w:r>
      <w:r w:rsidRPr="00EA5B68">
        <w:rPr>
          <w:rFonts w:ascii="Arial" w:eastAsia="MS Gothic" w:hAnsi="Arial" w:hint="eastAsia"/>
          <w:sz w:val="20"/>
          <w:szCs w:val="20"/>
        </w:rPr>
        <w:t>やスクープ、泡立て器のハンドル、またベーカリー機器のボタンやシール部品などがその好例です。</w:t>
      </w:r>
      <w:r w:rsidRPr="00EA5B68">
        <w:rPr>
          <w:rFonts w:ascii="Arial" w:eastAsia="MS Gothic" w:hAnsi="Arial" w:hint="eastAsia"/>
          <w:sz w:val="20"/>
          <w:szCs w:val="20"/>
        </w:rPr>
        <w:t xml:space="preserve"> </w:t>
      </w:r>
    </w:p>
    <w:p w14:paraId="74272CB0" w14:textId="77777777" w:rsidR="000F234D" w:rsidRPr="00EA5B68" w:rsidRDefault="000F234D" w:rsidP="00BF34D4">
      <w:pPr>
        <w:spacing w:line="360" w:lineRule="auto"/>
        <w:ind w:right="1559"/>
        <w:jc w:val="both"/>
        <w:rPr>
          <w:rFonts w:ascii="Arial" w:eastAsia="MS Gothic" w:hAnsi="Arial" w:cs="Arial"/>
          <w:b/>
          <w:sz w:val="20"/>
          <w:szCs w:val="20"/>
        </w:rPr>
      </w:pPr>
      <w:r w:rsidRPr="00EA5B68">
        <w:rPr>
          <w:rFonts w:ascii="Arial" w:eastAsia="MS Gothic" w:hAnsi="Arial" w:hint="eastAsia"/>
          <w:b/>
          <w:sz w:val="20"/>
          <w:szCs w:val="20"/>
        </w:rPr>
        <w:t>ベーキングをより簡単に</w:t>
      </w:r>
    </w:p>
    <w:p w14:paraId="1DEA50FB" w14:textId="564DCAF8" w:rsidR="000F234D" w:rsidRPr="00EA5B68" w:rsidRDefault="000F234D" w:rsidP="00BF34D4">
      <w:pPr>
        <w:spacing w:line="360" w:lineRule="auto"/>
        <w:ind w:right="1559"/>
        <w:jc w:val="both"/>
        <w:rPr>
          <w:rFonts w:ascii="Arial" w:eastAsia="MS Gothic" w:hAnsi="Arial" w:cs="Arial"/>
          <w:sz w:val="20"/>
          <w:szCs w:val="20"/>
        </w:rPr>
      </w:pPr>
      <w:r w:rsidRPr="00EA5B68">
        <w:rPr>
          <w:rFonts w:ascii="Arial" w:eastAsia="MS Gothic" w:hAnsi="Arial" w:hint="eastAsia"/>
          <w:sz w:val="20"/>
          <w:szCs w:val="20"/>
        </w:rPr>
        <w:t>食品に対し安全な</w:t>
      </w:r>
      <w:r w:rsidRPr="00EA5B68">
        <w:rPr>
          <w:rFonts w:ascii="Arial" w:eastAsia="MS Gothic" w:hAnsi="Arial" w:hint="eastAsia"/>
          <w:sz w:val="20"/>
          <w:szCs w:val="20"/>
        </w:rPr>
        <w:t>KRAIBURG TPE</w:t>
      </w:r>
      <w:r w:rsidRPr="00EA5B68">
        <w:rPr>
          <w:rFonts w:ascii="Arial" w:eastAsia="MS Gothic" w:hAnsi="Arial" w:hint="eastAsia"/>
          <w:sz w:val="20"/>
          <w:szCs w:val="20"/>
        </w:rPr>
        <w:t>の</w:t>
      </w:r>
      <w:r w:rsidRPr="00EA5B68">
        <w:rPr>
          <w:rFonts w:ascii="Arial" w:eastAsia="MS Gothic" w:hAnsi="Arial" w:hint="eastAsia"/>
          <w:bCs/>
          <w:sz w:val="20"/>
          <w:szCs w:val="20"/>
        </w:rPr>
        <w:t>THERMOLAST</w:t>
      </w:r>
      <w:r w:rsidRPr="00EA5B68">
        <w:rPr>
          <w:rFonts w:ascii="Arial" w:eastAsia="MS Gothic" w:hAnsi="Arial" w:hint="eastAsia"/>
          <w:bCs/>
          <w:sz w:val="20"/>
          <w:szCs w:val="20"/>
          <w:vertAlign w:val="superscript"/>
        </w:rPr>
        <w:t>®</w:t>
      </w:r>
      <w:r w:rsidRPr="00EA5B68">
        <w:rPr>
          <w:rFonts w:ascii="Arial" w:eastAsia="MS Gothic" w:hAnsi="Arial" w:hint="eastAsia"/>
          <w:bCs/>
          <w:sz w:val="20"/>
          <w:szCs w:val="20"/>
        </w:rPr>
        <w:t> K</w:t>
      </w:r>
      <w:r w:rsidRPr="00EA5B68">
        <w:rPr>
          <w:rFonts w:ascii="Arial" w:eastAsia="MS Gothic" w:hAnsi="Arial" w:hint="eastAsia"/>
          <w:sz w:val="20"/>
          <w:szCs w:val="20"/>
        </w:rPr>
        <w:t xml:space="preserve"> TPE</w:t>
      </w:r>
      <w:r w:rsidRPr="00EA5B68">
        <w:rPr>
          <w:rFonts w:ascii="Arial" w:eastAsia="MS Gothic" w:hAnsi="Arial" w:hint="eastAsia"/>
          <w:sz w:val="20"/>
          <w:szCs w:val="20"/>
        </w:rPr>
        <w:t>コンパウンド・シリーズは、その高度な表面品質と、低移行性、低感作性などの特性により、様々な食品接触アプリケーションに理想的な材料です。</w:t>
      </w:r>
    </w:p>
    <w:p w14:paraId="4131618F" w14:textId="6AD7FCB9" w:rsidR="000F234D" w:rsidRPr="00EA5B68" w:rsidRDefault="007F70AC" w:rsidP="00BF34D4">
      <w:pPr>
        <w:spacing w:line="360" w:lineRule="auto"/>
        <w:ind w:right="1559"/>
        <w:jc w:val="both"/>
        <w:rPr>
          <w:rFonts w:ascii="Arial" w:eastAsia="MS Gothic" w:hAnsi="Arial" w:cs="Arial"/>
          <w:sz w:val="20"/>
          <w:szCs w:val="20"/>
        </w:rPr>
      </w:pPr>
      <w:r w:rsidRPr="00EA5B68">
        <w:rPr>
          <w:rFonts w:ascii="Arial" w:eastAsia="MS Gothic" w:hAnsi="Arial" w:hint="eastAsia"/>
          <w:sz w:val="20"/>
          <w:szCs w:val="20"/>
        </w:rPr>
        <w:t>更に</w:t>
      </w:r>
      <w:r w:rsidRPr="00EA5B68">
        <w:rPr>
          <w:rFonts w:ascii="Arial" w:eastAsia="MS Gothic" w:hAnsi="Arial" w:hint="eastAsia"/>
          <w:bCs/>
          <w:sz w:val="20"/>
          <w:szCs w:val="20"/>
        </w:rPr>
        <w:t>THERMOLAST</w:t>
      </w:r>
      <w:r w:rsidRPr="00EA5B68">
        <w:rPr>
          <w:rFonts w:ascii="Arial" w:eastAsia="MS Gothic" w:hAnsi="Arial" w:hint="eastAsia"/>
          <w:bCs/>
          <w:sz w:val="20"/>
          <w:szCs w:val="20"/>
          <w:vertAlign w:val="superscript"/>
        </w:rPr>
        <w:t>®</w:t>
      </w:r>
      <w:r w:rsidRPr="00EA5B68">
        <w:rPr>
          <w:rFonts w:ascii="Arial" w:eastAsia="MS Gothic" w:hAnsi="Arial" w:hint="eastAsia"/>
          <w:bCs/>
          <w:sz w:val="20"/>
          <w:szCs w:val="20"/>
        </w:rPr>
        <w:t> K</w:t>
      </w:r>
      <w:r w:rsidRPr="00EA5B68">
        <w:rPr>
          <w:rFonts w:ascii="Arial" w:eastAsia="MS Gothic" w:hAnsi="Arial" w:hint="eastAsia"/>
          <w:sz w:val="20"/>
          <w:szCs w:val="20"/>
        </w:rPr>
        <w:t xml:space="preserve"> TPE</w:t>
      </w:r>
      <w:r w:rsidRPr="00EA5B68">
        <w:rPr>
          <w:rFonts w:ascii="Arial" w:eastAsia="MS Gothic" w:hAnsi="Arial" w:hint="eastAsia"/>
          <w:sz w:val="20"/>
          <w:szCs w:val="20"/>
        </w:rPr>
        <w:t>シリーズは、良好な転写性と幅広い硬度範囲により、ベーカリー関連器具の機能とデザインの向上に寄与します。</w:t>
      </w:r>
      <w:r w:rsidRPr="00EA5B68">
        <w:rPr>
          <w:rFonts w:ascii="Arial" w:eastAsia="MS Gothic" w:hAnsi="Arial" w:hint="eastAsia"/>
          <w:sz w:val="20"/>
          <w:szCs w:val="20"/>
        </w:rPr>
        <w:t xml:space="preserve"> </w:t>
      </w:r>
    </w:p>
    <w:p w14:paraId="1E788384" w14:textId="700CA602" w:rsidR="000F234D" w:rsidRPr="00EA5B68" w:rsidRDefault="000F234D" w:rsidP="00BF34D4">
      <w:pPr>
        <w:spacing w:line="360" w:lineRule="auto"/>
        <w:ind w:right="1559"/>
        <w:jc w:val="both"/>
        <w:rPr>
          <w:rFonts w:ascii="Arial" w:eastAsia="MS Gothic" w:hAnsi="Arial" w:cs="Arial"/>
          <w:sz w:val="20"/>
          <w:szCs w:val="20"/>
        </w:rPr>
      </w:pPr>
      <w:r w:rsidRPr="00EA5B68">
        <w:rPr>
          <w:rFonts w:ascii="Arial" w:eastAsia="MS Gothic" w:hAnsi="Arial" w:hint="eastAsia"/>
          <w:sz w:val="20"/>
          <w:szCs w:val="20"/>
        </w:rPr>
        <w:t>また、このコンパウンドの持つソフトタッチの快適な感触も、ベーカリー関連器具に新たな価値をもたらします。</w:t>
      </w:r>
    </w:p>
    <w:p w14:paraId="105A2D42" w14:textId="12210DB1" w:rsidR="000F234D" w:rsidRPr="00EA5B68" w:rsidRDefault="00231D71" w:rsidP="00BF34D4">
      <w:pPr>
        <w:spacing w:line="360" w:lineRule="auto"/>
        <w:ind w:right="1559"/>
        <w:jc w:val="both"/>
        <w:rPr>
          <w:rFonts w:ascii="Arial" w:eastAsia="MS Gothic" w:hAnsi="Arial" w:cs="Arial"/>
          <w:sz w:val="20"/>
          <w:szCs w:val="20"/>
        </w:rPr>
      </w:pPr>
      <w:r w:rsidRPr="00EA5B68">
        <w:rPr>
          <w:rFonts w:ascii="Arial" w:eastAsia="MS Gothic" w:hAnsi="Arial" w:hint="eastAsia"/>
          <w:sz w:val="20"/>
          <w:szCs w:val="20"/>
        </w:rPr>
        <w:t>KRAIBURG TPE</w:t>
      </w:r>
      <w:r w:rsidRPr="00EA5B68">
        <w:rPr>
          <w:rFonts w:ascii="Arial" w:eastAsia="MS Gothic" w:hAnsi="Arial" w:hint="eastAsia"/>
          <w:sz w:val="20"/>
          <w:szCs w:val="20"/>
        </w:rPr>
        <w:t>の</w:t>
      </w:r>
      <w:r w:rsidRPr="00EA5B68">
        <w:rPr>
          <w:rFonts w:ascii="Arial" w:eastAsia="MS Gothic" w:hAnsi="Arial" w:hint="eastAsia"/>
          <w:sz w:val="20"/>
          <w:szCs w:val="20"/>
        </w:rPr>
        <w:t>TPE</w:t>
      </w:r>
      <w:r w:rsidRPr="00EA5B68">
        <w:rPr>
          <w:rFonts w:ascii="Arial" w:eastAsia="MS Gothic" w:hAnsi="Arial" w:hint="eastAsia"/>
          <w:sz w:val="20"/>
          <w:szCs w:val="20"/>
        </w:rPr>
        <w:t>コンパウンドは、より美しい外観を実現するための、様々な色調への原料着色が可能です。</w:t>
      </w:r>
      <w:r w:rsidRPr="00EA5B68">
        <w:rPr>
          <w:rFonts w:ascii="Arial" w:eastAsia="MS Gothic" w:hAnsi="Arial" w:hint="eastAsia"/>
          <w:sz w:val="20"/>
          <w:szCs w:val="20"/>
        </w:rPr>
        <w:t xml:space="preserve"> </w:t>
      </w:r>
    </w:p>
    <w:p w14:paraId="27981053" w14:textId="542E5169" w:rsidR="00D159BF" w:rsidRPr="00EA5B68" w:rsidRDefault="00F95F97" w:rsidP="00D159BF">
      <w:pPr>
        <w:spacing w:line="360" w:lineRule="auto"/>
        <w:ind w:right="1559"/>
        <w:jc w:val="both"/>
        <w:rPr>
          <w:rFonts w:ascii="Arial" w:eastAsia="MS Gothic" w:hAnsi="Arial" w:cs="Arial"/>
          <w:sz w:val="20"/>
          <w:szCs w:val="20"/>
        </w:rPr>
      </w:pPr>
      <w:r w:rsidRPr="00EA5B68">
        <w:rPr>
          <w:rFonts w:ascii="Arial" w:eastAsia="MS Gothic" w:hAnsi="Arial" w:hint="eastAsia"/>
          <w:sz w:val="20"/>
          <w:szCs w:val="20"/>
        </w:rPr>
        <w:t>これらの</w:t>
      </w:r>
      <w:r w:rsidRPr="00EA5B68">
        <w:rPr>
          <w:rFonts w:ascii="Arial" w:eastAsia="MS Gothic" w:hAnsi="Arial" w:hint="eastAsia"/>
          <w:sz w:val="20"/>
          <w:szCs w:val="20"/>
        </w:rPr>
        <w:t>TPE</w:t>
      </w:r>
      <w:r w:rsidRPr="00EA5B68">
        <w:rPr>
          <w:rFonts w:ascii="Arial" w:eastAsia="MS Gothic" w:hAnsi="Arial" w:hint="eastAsia"/>
          <w:sz w:val="20"/>
          <w:szCs w:val="20"/>
        </w:rPr>
        <w:t>コンパウンドの食品安全グレードは、中国の</w:t>
      </w:r>
      <w:r w:rsidRPr="00EA5B68">
        <w:rPr>
          <w:rFonts w:ascii="Arial" w:eastAsia="MS Gothic" w:hAnsi="Arial" w:hint="eastAsia"/>
          <w:sz w:val="20"/>
          <w:szCs w:val="20"/>
        </w:rPr>
        <w:t>GB 4806-2016</w:t>
      </w:r>
      <w:r w:rsidRPr="00EA5B68">
        <w:rPr>
          <w:rFonts w:ascii="Arial" w:eastAsia="MS Gothic" w:hAnsi="Arial" w:hint="eastAsia"/>
          <w:sz w:val="20"/>
          <w:szCs w:val="20"/>
        </w:rPr>
        <w:t>規準、</w:t>
      </w:r>
      <w:r w:rsidRPr="00EA5B68">
        <w:rPr>
          <w:rFonts w:ascii="Arial" w:eastAsia="MS Gothic" w:hAnsi="Arial" w:hint="eastAsia"/>
          <w:sz w:val="20"/>
          <w:szCs w:val="20"/>
        </w:rPr>
        <w:t>EU</w:t>
      </w:r>
      <w:r w:rsidRPr="00EA5B68">
        <w:rPr>
          <w:rFonts w:ascii="Arial" w:eastAsia="MS Gothic" w:hAnsi="Arial" w:hint="eastAsia"/>
          <w:sz w:val="20"/>
          <w:szCs w:val="20"/>
        </w:rPr>
        <w:t>指令</w:t>
      </w:r>
      <w:r w:rsidRPr="00EA5B68">
        <w:rPr>
          <w:rFonts w:ascii="Arial" w:eastAsia="MS Gothic" w:hAnsi="Arial" w:hint="eastAsia"/>
          <w:sz w:val="20"/>
          <w:szCs w:val="20"/>
        </w:rPr>
        <w:t>No. 10/2011</w:t>
      </w:r>
      <w:r w:rsidRPr="00EA5B68">
        <w:rPr>
          <w:rFonts w:ascii="Arial" w:eastAsia="MS Gothic" w:hAnsi="Arial" w:hint="eastAsia"/>
          <w:sz w:val="20"/>
          <w:szCs w:val="20"/>
        </w:rPr>
        <w:t>、米国食品医薬品局（</w:t>
      </w:r>
      <w:r w:rsidRPr="00EA5B68">
        <w:rPr>
          <w:rFonts w:ascii="Arial" w:eastAsia="MS Gothic" w:hAnsi="Arial" w:hint="eastAsia"/>
          <w:sz w:val="20"/>
          <w:szCs w:val="20"/>
        </w:rPr>
        <w:t>FDA</w:t>
      </w:r>
      <w:r w:rsidRPr="00EA5B68">
        <w:rPr>
          <w:rFonts w:ascii="Arial" w:eastAsia="MS Gothic" w:hAnsi="Arial" w:hint="eastAsia"/>
          <w:sz w:val="20"/>
          <w:szCs w:val="20"/>
        </w:rPr>
        <w:t>）連邦規則集</w:t>
      </w:r>
      <w:r w:rsidRPr="00EA5B68">
        <w:rPr>
          <w:rFonts w:ascii="Arial" w:eastAsia="MS Gothic" w:hAnsi="Arial" w:hint="eastAsia"/>
          <w:sz w:val="20"/>
          <w:szCs w:val="20"/>
        </w:rPr>
        <w:t>21</w:t>
      </w:r>
      <w:r w:rsidRPr="00EA5B68">
        <w:rPr>
          <w:rFonts w:ascii="Arial" w:eastAsia="MS Gothic" w:hAnsi="Arial" w:hint="eastAsia"/>
          <w:sz w:val="20"/>
          <w:szCs w:val="20"/>
        </w:rPr>
        <w:t>巻</w:t>
      </w:r>
      <w:r w:rsidRPr="00EA5B68">
        <w:rPr>
          <w:rFonts w:ascii="Arial" w:eastAsia="MS Gothic" w:hAnsi="Arial" w:hint="eastAsia"/>
          <w:sz w:val="20"/>
          <w:szCs w:val="20"/>
        </w:rPr>
        <w:lastRenderedPageBreak/>
        <w:t>（</w:t>
      </w:r>
      <w:r w:rsidRPr="00EA5B68">
        <w:rPr>
          <w:rFonts w:ascii="Arial" w:eastAsia="MS Gothic" w:hAnsi="Arial" w:hint="eastAsia"/>
          <w:sz w:val="20"/>
          <w:szCs w:val="20"/>
        </w:rPr>
        <w:t>21CFR</w:t>
      </w:r>
      <w:r w:rsidRPr="00EA5B68">
        <w:rPr>
          <w:rFonts w:ascii="Arial" w:eastAsia="MS Gothic" w:hAnsi="Arial" w:hint="eastAsia"/>
          <w:sz w:val="20"/>
          <w:szCs w:val="20"/>
        </w:rPr>
        <w:t>）、また</w:t>
      </w:r>
      <w:r w:rsidRPr="00EA5B68">
        <w:rPr>
          <w:rFonts w:ascii="Arial" w:eastAsia="MS Gothic" w:hAnsi="Arial" w:hint="eastAsia"/>
          <w:sz w:val="20"/>
          <w:szCs w:val="20"/>
        </w:rPr>
        <w:t>DIN EN 71-3</w:t>
      </w:r>
      <w:r w:rsidRPr="00EA5B68">
        <w:rPr>
          <w:rFonts w:ascii="Arial" w:eastAsia="MS Gothic" w:hAnsi="Arial" w:hint="eastAsia"/>
          <w:sz w:val="20"/>
          <w:szCs w:val="20"/>
        </w:rPr>
        <w:t>などの国際的な食品グレードの安全規格に準拠しています。</w:t>
      </w:r>
      <w:r w:rsidRPr="00EA5B68">
        <w:rPr>
          <w:rFonts w:ascii="Arial" w:eastAsia="MS Gothic" w:hAnsi="Arial" w:hint="eastAsia"/>
          <w:sz w:val="20"/>
          <w:szCs w:val="20"/>
        </w:rPr>
        <w:t xml:space="preserve"> </w:t>
      </w:r>
    </w:p>
    <w:p w14:paraId="2C91B746" w14:textId="29F61BC0" w:rsidR="00B75AB6" w:rsidRPr="00EA5B68" w:rsidRDefault="007C254D" w:rsidP="00757845">
      <w:pPr>
        <w:spacing w:line="360" w:lineRule="auto"/>
        <w:ind w:right="1559"/>
        <w:jc w:val="both"/>
        <w:rPr>
          <w:rFonts w:ascii="Arial" w:eastAsia="MS Gothic" w:hAnsi="Arial" w:cs="Arial"/>
          <w:sz w:val="20"/>
          <w:szCs w:val="20"/>
        </w:rPr>
      </w:pPr>
      <w:r w:rsidRPr="00EA5B68">
        <w:rPr>
          <w:rFonts w:ascii="Arial" w:eastAsia="MS Gothic" w:hAnsi="Arial" w:hint="eastAsia"/>
          <w:sz w:val="20"/>
          <w:szCs w:val="20"/>
        </w:rPr>
        <w:t>さらに</w:t>
      </w:r>
      <w:r w:rsidRPr="00EA5B68">
        <w:rPr>
          <w:rFonts w:ascii="Arial" w:eastAsia="MS Gothic" w:hAnsi="Arial" w:hint="eastAsia"/>
          <w:sz w:val="20"/>
          <w:szCs w:val="20"/>
        </w:rPr>
        <w:t>TPE</w:t>
      </w:r>
      <w:r w:rsidRPr="00EA5B68">
        <w:rPr>
          <w:rFonts w:ascii="Arial" w:eastAsia="MS Gothic" w:hAnsi="Arial" w:hint="eastAsia"/>
          <w:sz w:val="20"/>
          <w:szCs w:val="20"/>
        </w:rPr>
        <w:t>コンパウンドは器具の安全性を提供するため、ハロゲンを含有していません（</w:t>
      </w:r>
      <w:r w:rsidRPr="00EA5B68">
        <w:rPr>
          <w:rFonts w:ascii="Arial" w:eastAsia="MS Gothic" w:hAnsi="Arial" w:hint="eastAsia"/>
          <w:sz w:val="20"/>
          <w:szCs w:val="20"/>
        </w:rPr>
        <w:t>IEC 61249-2-21</w:t>
      </w:r>
      <w:r w:rsidRPr="00EA5B68">
        <w:rPr>
          <w:rFonts w:ascii="Arial" w:eastAsia="MS Gothic" w:hAnsi="Arial" w:hint="eastAsia"/>
          <w:sz w:val="20"/>
          <w:szCs w:val="20"/>
        </w:rPr>
        <w:t>の基準による</w:t>
      </w:r>
      <w:r w:rsidRPr="00EA5B68">
        <w:rPr>
          <w:rFonts w:ascii="Arial" w:eastAsia="MS Gothic" w:hAnsi="Arial" w:hint="eastAsia"/>
          <w:sz w:val="20"/>
          <w:szCs w:val="20"/>
        </w:rPr>
        <w:t>)</w:t>
      </w:r>
      <w:r w:rsidRPr="00EA5B68">
        <w:rPr>
          <w:rFonts w:ascii="Arial" w:eastAsia="MS Gothic" w:hAnsi="Arial" w:hint="eastAsia"/>
          <w:sz w:val="20"/>
          <w:szCs w:val="20"/>
        </w:rPr>
        <w:t>。</w:t>
      </w:r>
      <w:r w:rsidRPr="00EA5B68">
        <w:rPr>
          <w:rFonts w:ascii="Arial" w:eastAsia="MS Gothic" w:hAnsi="Arial" w:hint="eastAsia"/>
          <w:sz w:val="20"/>
          <w:szCs w:val="20"/>
        </w:rPr>
        <w:t xml:space="preserve"> </w:t>
      </w:r>
    </w:p>
    <w:p w14:paraId="698CC164" w14:textId="0C31DC75" w:rsidR="00B75AB6" w:rsidRPr="00EA5B68" w:rsidRDefault="00B75AB6" w:rsidP="00757845">
      <w:pPr>
        <w:spacing w:line="360" w:lineRule="auto"/>
        <w:ind w:right="1559"/>
        <w:jc w:val="both"/>
        <w:rPr>
          <w:rFonts w:ascii="Arial" w:eastAsia="MS Gothic" w:hAnsi="Arial" w:cs="Arial"/>
          <w:sz w:val="20"/>
          <w:szCs w:val="20"/>
        </w:rPr>
      </w:pPr>
      <w:r w:rsidRPr="00EA5B68">
        <w:rPr>
          <w:rFonts w:ascii="Arial" w:eastAsia="MS Gothic" w:hAnsi="Arial" w:hint="eastAsia"/>
          <w:sz w:val="20"/>
          <w:szCs w:val="20"/>
        </w:rPr>
        <w:t>また、これらのコンパウンドは工程内リサイクルが可能であり、</w:t>
      </w:r>
      <w:r w:rsidR="00EA5B68" w:rsidRPr="00EA5B68">
        <w:rPr>
          <w:rFonts w:ascii="Arial" w:eastAsia="MS Gothic" w:hAnsi="Arial" w:hint="eastAsia"/>
          <w:sz w:val="20"/>
          <w:szCs w:val="20"/>
        </w:rPr>
        <w:t>メーカー</w:t>
      </w:r>
      <w:r w:rsidRPr="00EA5B68">
        <w:rPr>
          <w:rFonts w:ascii="Arial" w:eastAsia="MS Gothic" w:hAnsi="Arial" w:hint="eastAsia"/>
          <w:sz w:val="20"/>
          <w:szCs w:val="20"/>
        </w:rPr>
        <w:t>のコスト効率の高い生産に寄与します。</w:t>
      </w:r>
      <w:r w:rsidRPr="00EA5B68">
        <w:rPr>
          <w:rFonts w:ascii="Arial" w:eastAsia="MS Gothic" w:hAnsi="Arial" w:hint="eastAsia"/>
          <w:sz w:val="20"/>
          <w:szCs w:val="20"/>
        </w:rPr>
        <w:t xml:space="preserve">    </w:t>
      </w:r>
    </w:p>
    <w:p w14:paraId="62F08EF9" w14:textId="104C3484" w:rsidR="005320D5" w:rsidRPr="00EA5B68" w:rsidRDefault="00010453" w:rsidP="00757845">
      <w:pPr>
        <w:spacing w:line="360" w:lineRule="auto"/>
        <w:ind w:right="1559"/>
        <w:jc w:val="both"/>
        <w:rPr>
          <w:rFonts w:ascii="Arial" w:eastAsia="MS Gothic" w:hAnsi="Arial" w:cs="Arial"/>
          <w:sz w:val="20"/>
          <w:szCs w:val="20"/>
        </w:rPr>
      </w:pPr>
      <w:r>
        <w:rPr>
          <w:noProof/>
        </w:rPr>
        <w:drawing>
          <wp:inline distT="0" distB="0" distL="0" distR="0" wp14:anchorId="56877203" wp14:editId="252DB090">
            <wp:extent cx="4290060" cy="2373050"/>
            <wp:effectExtent l="0" t="0" r="0" b="8255"/>
            <wp:docPr id="1" name="Picture 1" descr="A picture containing indoor, kitchen, food,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indoor, kitchen, food, person&#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99000" cy="2377995"/>
                    </a:xfrm>
                    <a:prstGeom prst="rect">
                      <a:avLst/>
                    </a:prstGeom>
                    <a:noFill/>
                    <a:ln>
                      <a:noFill/>
                    </a:ln>
                  </pic:spPr>
                </pic:pic>
              </a:graphicData>
            </a:graphic>
          </wp:inline>
        </w:drawing>
      </w:r>
      <w:r w:rsidR="005320D5" w:rsidRPr="00EA5B68">
        <w:rPr>
          <w:rFonts w:eastAsia="MS Gothic" w:hint="eastAsia"/>
        </w:rPr>
        <w:br/>
      </w:r>
      <w:r w:rsidR="005320D5" w:rsidRPr="00EA5B68">
        <w:rPr>
          <w:rFonts w:ascii="Arial" w:eastAsia="MS Gothic" w:hAnsi="Arial" w:hint="eastAsia"/>
          <w:b/>
          <w:bCs/>
          <w:sz w:val="20"/>
          <w:szCs w:val="20"/>
        </w:rPr>
        <w:t>（写真：</w:t>
      </w:r>
      <w:r w:rsidR="005320D5" w:rsidRPr="00EA5B68">
        <w:rPr>
          <w:rFonts w:ascii="Arial" w:eastAsia="MS Gothic" w:hAnsi="Arial" w:hint="eastAsia"/>
          <w:b/>
          <w:bCs/>
          <w:sz w:val="20"/>
          <w:szCs w:val="20"/>
        </w:rPr>
        <w:t>© 2022 KRAIBURG TPE</w:t>
      </w:r>
      <w:r w:rsidR="005320D5" w:rsidRPr="00EA5B68">
        <w:rPr>
          <w:rFonts w:ascii="Arial" w:eastAsia="MS Gothic" w:hAnsi="Arial" w:hint="eastAsia"/>
          <w:b/>
          <w:bCs/>
          <w:sz w:val="20"/>
          <w:szCs w:val="20"/>
        </w:rPr>
        <w:t>）</w:t>
      </w:r>
    </w:p>
    <w:p w14:paraId="6F248F86" w14:textId="77777777" w:rsidR="009A0EF6" w:rsidRPr="00EA5B68" w:rsidRDefault="005320D5" w:rsidP="009A0EF6">
      <w:pPr>
        <w:spacing w:after="0" w:line="360" w:lineRule="auto"/>
        <w:ind w:right="1163"/>
        <w:rPr>
          <w:rFonts w:ascii="Arial" w:eastAsia="MS Gothic" w:hAnsi="Arial" w:cs="Arial"/>
          <w:b/>
          <w:bCs/>
          <w:sz w:val="20"/>
          <w:szCs w:val="20"/>
        </w:rPr>
      </w:pPr>
      <w:r w:rsidRPr="00EA5B68">
        <w:rPr>
          <w:rFonts w:ascii="Arial" w:eastAsia="MS Gothic" w:hAnsi="Arial" w:hint="eastAsia"/>
          <w:sz w:val="20"/>
          <w:szCs w:val="20"/>
        </w:rPr>
        <w:t>高精細の画像が必要の際は、下記の担当者にお問い合わせください。</w:t>
      </w:r>
      <w:r w:rsidRPr="00EA5B68">
        <w:rPr>
          <w:rFonts w:ascii="Arial" w:eastAsia="MS Gothic" w:hAnsi="Arial" w:hint="eastAsia"/>
          <w:sz w:val="20"/>
          <w:szCs w:val="20"/>
        </w:rPr>
        <w:t xml:space="preserve"> Bridget Ngang (</w:t>
      </w:r>
      <w:hyperlink r:id="rId9" w:history="1">
        <w:r w:rsidRPr="00EA5B68">
          <w:rPr>
            <w:rStyle w:val="Hyperlink"/>
            <w:rFonts w:ascii="Arial" w:eastAsia="MS Gothic" w:hAnsi="Arial" w:hint="eastAsia"/>
            <w:color w:val="auto"/>
            <w:sz w:val="20"/>
            <w:szCs w:val="20"/>
          </w:rPr>
          <w:t>bridget.ngang@kraiburg-tpe.com</w:t>
        </w:r>
      </w:hyperlink>
      <w:r w:rsidRPr="00EA5B68">
        <w:rPr>
          <w:rFonts w:ascii="Arial" w:eastAsia="MS Gothic" w:hAnsi="Arial" w:hint="eastAsia"/>
          <w:sz w:val="20"/>
          <w:szCs w:val="20"/>
        </w:rPr>
        <w:t xml:space="preserve"> , +6 03 9545 6301). </w:t>
      </w:r>
    </w:p>
    <w:p w14:paraId="51F0B528" w14:textId="77777777" w:rsidR="009A0EF6" w:rsidRPr="00EA5B68" w:rsidRDefault="009A0EF6" w:rsidP="009A0EF6">
      <w:pPr>
        <w:spacing w:after="0" w:line="360" w:lineRule="auto"/>
        <w:ind w:right="1163"/>
        <w:rPr>
          <w:rFonts w:ascii="Arial" w:eastAsia="MS Gothic" w:hAnsi="Arial" w:cs="Arial"/>
          <w:b/>
          <w:bCs/>
          <w:sz w:val="20"/>
          <w:szCs w:val="20"/>
        </w:rPr>
      </w:pPr>
    </w:p>
    <w:p w14:paraId="1223A429" w14:textId="68A30B2D" w:rsidR="005320D5" w:rsidRPr="00EA5B68" w:rsidRDefault="005320D5" w:rsidP="009A0EF6">
      <w:pPr>
        <w:spacing w:after="0" w:line="360" w:lineRule="auto"/>
        <w:ind w:right="1163"/>
        <w:rPr>
          <w:rFonts w:ascii="Arial" w:eastAsia="MS Gothic" w:hAnsi="Arial" w:cs="Arial"/>
          <w:sz w:val="20"/>
          <w:szCs w:val="20"/>
        </w:rPr>
      </w:pPr>
      <w:r w:rsidRPr="00EA5B68">
        <w:rPr>
          <w:rFonts w:ascii="Arial" w:eastAsia="MS Gothic" w:hAnsi="Arial" w:hint="eastAsia"/>
          <w:b/>
          <w:bCs/>
          <w:sz w:val="20"/>
          <w:szCs w:val="20"/>
        </w:rPr>
        <w:t>WeChat</w:t>
      </w:r>
      <w:r w:rsidRPr="00EA5B68">
        <w:rPr>
          <w:rFonts w:ascii="Arial" w:eastAsia="MS Gothic" w:hAnsi="Arial" w:hint="eastAsia"/>
          <w:b/>
          <w:bCs/>
          <w:sz w:val="20"/>
          <w:szCs w:val="20"/>
        </w:rPr>
        <w:t>で当社をフォローしてください</w:t>
      </w:r>
    </w:p>
    <w:p w14:paraId="21B404AA" w14:textId="2D4AE413" w:rsidR="005320D5" w:rsidRPr="00EA5B68" w:rsidRDefault="005320D5" w:rsidP="005C2021">
      <w:pPr>
        <w:spacing w:after="0" w:line="360" w:lineRule="auto"/>
        <w:ind w:right="1699"/>
        <w:jc w:val="both"/>
        <w:rPr>
          <w:rFonts w:ascii="Arial" w:eastAsia="MS Gothic" w:hAnsi="Arial" w:cs="Arial"/>
          <w:b/>
          <w:sz w:val="20"/>
          <w:szCs w:val="20"/>
        </w:rPr>
      </w:pPr>
      <w:r w:rsidRPr="00EA5B68">
        <w:rPr>
          <w:rFonts w:ascii="Arial" w:eastAsia="MS Gothic" w:hAnsi="Arial" w:hint="eastAsia"/>
          <w:b/>
          <w:noProof/>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701C6AC0" w14:textId="56050D47" w:rsidR="00133856" w:rsidRPr="00EA5B68" w:rsidRDefault="00133856">
      <w:pPr>
        <w:rPr>
          <w:rFonts w:ascii="Arial" w:eastAsia="MS Gothic" w:hAnsi="Arial" w:cs="Arial"/>
          <w:b/>
          <w:sz w:val="20"/>
          <w:szCs w:val="20"/>
        </w:rPr>
      </w:pPr>
    </w:p>
    <w:p w14:paraId="6E6C9844" w14:textId="7A5A2A79" w:rsidR="001C2242" w:rsidRPr="00EA5B68" w:rsidRDefault="001C2242" w:rsidP="007935B6">
      <w:pPr>
        <w:spacing w:after="0" w:line="360" w:lineRule="auto"/>
        <w:ind w:right="1523"/>
        <w:jc w:val="both"/>
        <w:rPr>
          <w:rFonts w:ascii="Arial" w:eastAsia="MS Gothic" w:hAnsi="Arial" w:cs="Arial"/>
          <w:b/>
          <w:sz w:val="20"/>
          <w:szCs w:val="20"/>
        </w:rPr>
      </w:pPr>
      <w:r w:rsidRPr="00EA5B68">
        <w:rPr>
          <w:rFonts w:ascii="Arial" w:eastAsia="MS Gothic" w:hAnsi="Arial" w:hint="eastAsia"/>
          <w:b/>
          <w:sz w:val="20"/>
          <w:szCs w:val="20"/>
        </w:rPr>
        <w:lastRenderedPageBreak/>
        <w:t xml:space="preserve">KRAIBURG TPE </w:t>
      </w:r>
      <w:r w:rsidRPr="00EA5B68">
        <w:rPr>
          <w:rFonts w:ascii="Arial" w:eastAsia="MS Gothic" w:hAnsi="Arial" w:hint="eastAsia"/>
          <w:b/>
          <w:sz w:val="20"/>
          <w:szCs w:val="20"/>
        </w:rPr>
        <w:t>について</w:t>
      </w:r>
    </w:p>
    <w:p w14:paraId="3728BE31" w14:textId="77777777" w:rsidR="00EA46A9" w:rsidRPr="00EA5B68" w:rsidRDefault="00EA46A9" w:rsidP="00EA46A9">
      <w:pPr>
        <w:spacing w:after="0" w:line="360" w:lineRule="auto"/>
        <w:ind w:right="1559"/>
        <w:jc w:val="both"/>
        <w:rPr>
          <w:rFonts w:ascii="Arial" w:eastAsia="MS Gothic" w:hAnsi="Arial" w:cs="Arial"/>
          <w:sz w:val="20"/>
          <w:szCs w:val="20"/>
        </w:rPr>
      </w:pPr>
      <w:r w:rsidRPr="00EA5B68">
        <w:rPr>
          <w:rFonts w:ascii="Arial" w:eastAsia="MS Gothic" w:hAnsi="Arial" w:hint="eastAsia"/>
          <w:sz w:val="20"/>
          <w:szCs w:val="20"/>
        </w:rPr>
        <w:t>KRAIBURG TPE</w:t>
      </w:r>
      <w:r w:rsidRPr="00EA5B68">
        <w:rPr>
          <w:rFonts w:ascii="Arial" w:eastAsia="MS Gothic" w:hAnsi="Arial" w:hint="eastAsia"/>
          <w:sz w:val="20"/>
          <w:szCs w:val="20"/>
        </w:rPr>
        <w:t>（クライブルグ</w:t>
      </w:r>
      <w:r w:rsidRPr="00EA5B68">
        <w:rPr>
          <w:rFonts w:ascii="Arial" w:eastAsia="MS Gothic" w:hAnsi="Arial" w:hint="eastAsia"/>
          <w:sz w:val="20"/>
          <w:szCs w:val="20"/>
        </w:rPr>
        <w:t>TPE</w:t>
      </w:r>
      <w:r w:rsidRPr="00EA5B68">
        <w:rPr>
          <w:rFonts w:ascii="Arial" w:eastAsia="MS Gothic" w:hAnsi="Arial" w:hint="eastAsia"/>
          <w:sz w:val="20"/>
          <w:szCs w:val="20"/>
        </w:rPr>
        <w:t>：</w:t>
      </w:r>
      <w:r w:rsidRPr="00EA5B68">
        <w:rPr>
          <w:rFonts w:ascii="Arial" w:eastAsia="MS Gothic" w:hAnsi="Arial" w:hint="eastAsia"/>
          <w:sz w:val="20"/>
          <w:szCs w:val="20"/>
        </w:rPr>
        <w:t xml:space="preserve"> www.kraiburg-tpe.com</w:t>
      </w:r>
      <w:r w:rsidRPr="00EA5B68">
        <w:rPr>
          <w:rFonts w:ascii="Arial" w:eastAsia="MS Gothic" w:hAnsi="Arial" w:hint="eastAsia"/>
          <w:sz w:val="20"/>
          <w:szCs w:val="20"/>
        </w:rPr>
        <w:t>）は、熱可塑性エラストマーの世界的なメーカーです。</w:t>
      </w:r>
      <w:r w:rsidRPr="00EA5B68">
        <w:rPr>
          <w:rFonts w:ascii="Arial" w:eastAsia="MS Gothic" w:hAnsi="Arial" w:hint="eastAsia"/>
          <w:sz w:val="20"/>
          <w:szCs w:val="20"/>
        </w:rPr>
        <w:t>1947</w:t>
      </w:r>
      <w:r w:rsidRPr="00EA5B68">
        <w:rPr>
          <w:rFonts w:ascii="Arial" w:eastAsia="MS Gothic" w:hAnsi="Arial" w:hint="eastAsia"/>
          <w:sz w:val="20"/>
          <w:szCs w:val="20"/>
        </w:rPr>
        <w:t>年創立の歴史ある</w:t>
      </w:r>
      <w:r w:rsidRPr="00EA5B68">
        <w:rPr>
          <w:rFonts w:ascii="Arial" w:eastAsia="MS Gothic" w:hAnsi="Arial" w:hint="eastAsia"/>
          <w:sz w:val="20"/>
          <w:szCs w:val="20"/>
        </w:rPr>
        <w:t>KRAIBURG</w:t>
      </w:r>
      <w:r w:rsidRPr="00EA5B68">
        <w:rPr>
          <w:rFonts w:ascii="Arial" w:eastAsia="MS Gothic" w:hAnsi="Arial" w:hint="eastAsia"/>
          <w:sz w:val="20"/>
          <w:szCs w:val="20"/>
        </w:rPr>
        <w:t>グループの一員として</w:t>
      </w:r>
      <w:r w:rsidRPr="00EA5B68">
        <w:rPr>
          <w:rFonts w:ascii="Arial" w:eastAsia="MS Gothic" w:hAnsi="Arial" w:hint="eastAsia"/>
          <w:sz w:val="20"/>
          <w:szCs w:val="20"/>
        </w:rPr>
        <w:t>2001</w:t>
      </w:r>
      <w:r w:rsidRPr="00EA5B68">
        <w:rPr>
          <w:rFonts w:ascii="Arial" w:eastAsia="MS Gothic" w:hAnsi="Arial" w:hint="eastAsia"/>
          <w:sz w:val="20"/>
          <w:szCs w:val="20"/>
        </w:rPr>
        <w:t>年に設立されて以来、</w:t>
      </w:r>
      <w:r w:rsidRPr="00EA5B68">
        <w:rPr>
          <w:rFonts w:ascii="Arial" w:eastAsia="MS Gothic" w:hAnsi="Arial" w:hint="eastAsia"/>
          <w:sz w:val="20"/>
          <w:szCs w:val="20"/>
        </w:rPr>
        <w:t>KRAIBURG TPE</w:t>
      </w:r>
      <w:r w:rsidRPr="00EA5B68">
        <w:rPr>
          <w:rFonts w:ascii="Arial" w:eastAsia="MS Gothic" w:hAnsi="Arial" w:hint="eastAsia"/>
          <w:sz w:val="20"/>
          <w:szCs w:val="20"/>
        </w:rPr>
        <w:t>は熱可塑性エラストマーにおける新たな領域を開拓し、今日ではこの業界のリーダー企業に成長しています。ドイツ、アメリカおよびマレーシアの工場を通じ、</w:t>
      </w:r>
      <w:r w:rsidRPr="00EA5B68">
        <w:rPr>
          <w:rFonts w:ascii="Arial" w:eastAsia="MS Gothic" w:hAnsi="Arial" w:hint="eastAsia"/>
          <w:sz w:val="20"/>
          <w:szCs w:val="20"/>
        </w:rPr>
        <w:t>KRAIBURG TPE</w:t>
      </w:r>
      <w:r w:rsidRPr="00EA5B68">
        <w:rPr>
          <w:rFonts w:ascii="Arial" w:eastAsia="MS Gothic" w:hAnsi="Arial" w:hint="eastAsia"/>
          <w:sz w:val="20"/>
          <w:szCs w:val="20"/>
        </w:rPr>
        <w:t>は自動車、産業機器、消費者向け製品、そして厳格な規制のある医療分野の各用途に向けて、幅広い樹脂製品群を提供しています。</w:t>
      </w:r>
    </w:p>
    <w:p w14:paraId="31153DC9" w14:textId="77777777" w:rsidR="00EA46A9" w:rsidRPr="00EA5B68" w:rsidRDefault="00EA46A9" w:rsidP="00EA46A9">
      <w:pPr>
        <w:spacing w:after="0" w:line="360" w:lineRule="auto"/>
        <w:ind w:right="1559"/>
        <w:jc w:val="both"/>
        <w:rPr>
          <w:rFonts w:ascii="Arial" w:eastAsia="MS Gothic" w:hAnsi="Arial" w:cs="Arial"/>
          <w:sz w:val="20"/>
          <w:szCs w:val="20"/>
        </w:rPr>
      </w:pPr>
    </w:p>
    <w:p w14:paraId="16F015A6" w14:textId="77777777" w:rsidR="00EA46A9" w:rsidRPr="00EA5B68" w:rsidRDefault="00EA46A9" w:rsidP="00EA46A9">
      <w:pPr>
        <w:spacing w:after="0" w:line="360" w:lineRule="auto"/>
        <w:ind w:right="1559"/>
        <w:jc w:val="both"/>
        <w:rPr>
          <w:rFonts w:ascii="Arial" w:eastAsia="MS Gothic" w:hAnsi="Arial" w:cs="Arial"/>
          <w:sz w:val="20"/>
          <w:szCs w:val="20"/>
        </w:rPr>
      </w:pPr>
      <w:r w:rsidRPr="00EA5B68">
        <w:rPr>
          <w:rFonts w:ascii="Arial" w:eastAsia="MS Gothic" w:hAnsi="Arial" w:hint="eastAsia"/>
          <w:sz w:val="20"/>
          <w:szCs w:val="20"/>
        </w:rPr>
        <w:t>THERMOLAST®</w:t>
      </w:r>
      <w:r w:rsidRPr="00EA5B68">
        <w:rPr>
          <w:rFonts w:ascii="Arial" w:eastAsia="MS Gothic" w:hAnsi="Arial" w:hint="eastAsia"/>
          <w:sz w:val="20"/>
          <w:szCs w:val="20"/>
        </w:rPr>
        <w:t>（サーモラスト）、</w:t>
      </w:r>
      <w:r w:rsidRPr="00EA5B68">
        <w:rPr>
          <w:rFonts w:ascii="Arial" w:eastAsia="MS Gothic" w:hAnsi="Arial" w:hint="eastAsia"/>
          <w:sz w:val="20"/>
          <w:szCs w:val="20"/>
        </w:rPr>
        <w:t>COPEC®</w:t>
      </w:r>
      <w:r w:rsidRPr="00EA5B68">
        <w:rPr>
          <w:rFonts w:ascii="Arial" w:eastAsia="MS Gothic" w:hAnsi="Arial" w:hint="eastAsia"/>
          <w:sz w:val="20"/>
          <w:szCs w:val="20"/>
        </w:rPr>
        <w:t>（コーペック）、</w:t>
      </w:r>
      <w:r w:rsidRPr="00EA5B68">
        <w:rPr>
          <w:rFonts w:ascii="Arial" w:eastAsia="MS Gothic" w:hAnsi="Arial" w:hint="eastAsia"/>
          <w:sz w:val="20"/>
          <w:szCs w:val="20"/>
        </w:rPr>
        <w:t>HIPEX®</w:t>
      </w:r>
      <w:r w:rsidRPr="00EA5B68">
        <w:rPr>
          <w:rFonts w:ascii="Arial" w:eastAsia="MS Gothic" w:hAnsi="Arial" w:hint="eastAsia"/>
          <w:sz w:val="20"/>
          <w:szCs w:val="20"/>
        </w:rPr>
        <w:t>（ハイペックス）、そして</w:t>
      </w:r>
      <w:r w:rsidRPr="00EA5B68">
        <w:rPr>
          <w:rFonts w:ascii="Arial" w:eastAsia="MS Gothic" w:hAnsi="Arial" w:hint="eastAsia"/>
          <w:sz w:val="20"/>
          <w:szCs w:val="20"/>
        </w:rPr>
        <w:t>For-Tec E®</w:t>
      </w:r>
      <w:r w:rsidRPr="00EA5B68">
        <w:rPr>
          <w:rFonts w:ascii="Arial" w:eastAsia="MS Gothic" w:hAnsi="Arial" w:hint="eastAsia"/>
          <w:sz w:val="20"/>
          <w:szCs w:val="20"/>
        </w:rPr>
        <w:t>（フォーテック</w:t>
      </w:r>
      <w:r w:rsidRPr="00EA5B68">
        <w:rPr>
          <w:rFonts w:ascii="Arial" w:eastAsia="MS Gothic" w:hAnsi="Arial" w:hint="eastAsia"/>
          <w:sz w:val="20"/>
          <w:szCs w:val="20"/>
        </w:rPr>
        <w:t>E</w:t>
      </w:r>
      <w:r w:rsidRPr="00EA5B68">
        <w:rPr>
          <w:rFonts w:ascii="Arial" w:eastAsia="MS Gothic" w:hAnsi="Arial" w:hint="eastAsia"/>
          <w:sz w:val="20"/>
          <w:szCs w:val="20"/>
        </w:rPr>
        <w:t>）の定評ある製品群は、射出成形または押出成形による加工方法を通じて、メーカーに対しプロセスおよび製品設計における数々の利点をもたらします。</w:t>
      </w:r>
      <w:r w:rsidRPr="00EA5B68">
        <w:rPr>
          <w:rFonts w:ascii="Arial" w:eastAsia="MS Gothic" w:hAnsi="Arial" w:hint="eastAsia"/>
          <w:sz w:val="20"/>
          <w:szCs w:val="20"/>
        </w:rPr>
        <w:t>KRAIBURG TPE</w:t>
      </w:r>
      <w:r w:rsidRPr="00EA5B68">
        <w:rPr>
          <w:rFonts w:ascii="Arial" w:eastAsia="MS Gothic" w:hAnsi="Arial" w:hint="eastAsia"/>
          <w:sz w:val="20"/>
          <w:szCs w:val="20"/>
        </w:rPr>
        <w:t>は真にグローバルレベルでの顧客志向、カスタム製品ソリューション、そして信頼のおけるサービスと共に、イノベーションをもたらす能力をその特色に掲げています。</w:t>
      </w:r>
    </w:p>
    <w:p w14:paraId="137B3BAD" w14:textId="77777777" w:rsidR="00EA46A9" w:rsidRPr="00EA5B68" w:rsidRDefault="00EA46A9" w:rsidP="00EA46A9">
      <w:pPr>
        <w:spacing w:after="0" w:line="360" w:lineRule="auto"/>
        <w:ind w:right="1559"/>
        <w:jc w:val="both"/>
        <w:rPr>
          <w:rFonts w:ascii="Arial" w:eastAsia="MS Gothic" w:hAnsi="Arial" w:cs="Arial"/>
          <w:sz w:val="20"/>
          <w:szCs w:val="20"/>
        </w:rPr>
      </w:pPr>
    </w:p>
    <w:p w14:paraId="26915392" w14:textId="79AD226D" w:rsidR="001C2242" w:rsidRPr="00EA5B68" w:rsidRDefault="00EA46A9" w:rsidP="00EA46A9">
      <w:pPr>
        <w:spacing w:after="0" w:line="360" w:lineRule="auto"/>
        <w:ind w:right="1559"/>
        <w:jc w:val="both"/>
        <w:rPr>
          <w:rFonts w:ascii="Arial" w:eastAsia="MS Gothic" w:hAnsi="Arial" w:cs="Arial"/>
          <w:sz w:val="20"/>
          <w:szCs w:val="20"/>
        </w:rPr>
      </w:pPr>
      <w:r w:rsidRPr="00EA5B68">
        <w:rPr>
          <w:rFonts w:ascii="Arial" w:eastAsia="MS Gothic" w:hAnsi="Arial" w:hint="eastAsia"/>
          <w:sz w:val="20"/>
          <w:szCs w:val="20"/>
        </w:rPr>
        <w:t>当社はドイツ本社において</w:t>
      </w:r>
      <w:r w:rsidRPr="00EA5B68">
        <w:rPr>
          <w:rFonts w:ascii="Arial" w:eastAsia="MS Gothic" w:hAnsi="Arial" w:hint="eastAsia"/>
          <w:sz w:val="20"/>
          <w:szCs w:val="20"/>
        </w:rPr>
        <w:t>ISO50001</w:t>
      </w:r>
      <w:r w:rsidRPr="00EA5B68">
        <w:rPr>
          <w:rFonts w:ascii="Arial" w:eastAsia="MS Gothic" w:hAnsi="Arial" w:hint="eastAsia"/>
          <w:sz w:val="20"/>
          <w:szCs w:val="20"/>
        </w:rPr>
        <w:t>の認証を受けており、またすべてのグローバルサイトにおいても</w:t>
      </w:r>
      <w:r w:rsidRPr="00EA5B68">
        <w:rPr>
          <w:rFonts w:ascii="Arial" w:eastAsia="MS Gothic" w:hAnsi="Arial" w:hint="eastAsia"/>
          <w:sz w:val="20"/>
          <w:szCs w:val="20"/>
        </w:rPr>
        <w:t>ISO9001</w:t>
      </w:r>
      <w:r w:rsidRPr="00EA5B68">
        <w:rPr>
          <w:rFonts w:ascii="Arial" w:eastAsia="MS Gothic" w:hAnsi="Arial" w:hint="eastAsia"/>
          <w:sz w:val="20"/>
          <w:szCs w:val="20"/>
        </w:rPr>
        <w:t>および</w:t>
      </w:r>
      <w:r w:rsidRPr="00EA5B68">
        <w:rPr>
          <w:rFonts w:ascii="Arial" w:eastAsia="MS Gothic" w:hAnsi="Arial" w:hint="eastAsia"/>
          <w:sz w:val="20"/>
          <w:szCs w:val="20"/>
        </w:rPr>
        <w:t>ISO14001</w:t>
      </w:r>
      <w:r w:rsidRPr="00EA5B68">
        <w:rPr>
          <w:rFonts w:ascii="Arial" w:eastAsia="MS Gothic" w:hAnsi="Arial" w:hint="eastAsia"/>
          <w:sz w:val="20"/>
          <w:szCs w:val="20"/>
        </w:rPr>
        <w:t>の認証を受けています。</w:t>
      </w:r>
      <w:r w:rsidRPr="00EA5B68">
        <w:rPr>
          <w:rFonts w:ascii="Arial" w:eastAsia="MS Gothic" w:hAnsi="Arial" w:hint="eastAsia"/>
          <w:sz w:val="20"/>
          <w:szCs w:val="20"/>
        </w:rPr>
        <w:t>2020</w:t>
      </w:r>
      <w:r w:rsidRPr="00EA5B68">
        <w:rPr>
          <w:rFonts w:ascii="Arial" w:eastAsia="MS Gothic" w:hAnsi="Arial" w:hint="eastAsia"/>
          <w:sz w:val="20"/>
          <w:szCs w:val="20"/>
        </w:rPr>
        <w:t>年の時点で、</w:t>
      </w:r>
      <w:r w:rsidRPr="00EA5B68">
        <w:rPr>
          <w:rFonts w:ascii="Arial" w:eastAsia="MS Gothic" w:hAnsi="Arial" w:hint="eastAsia"/>
          <w:sz w:val="20"/>
          <w:szCs w:val="20"/>
        </w:rPr>
        <w:t>KRAIBURG TPE</w:t>
      </w:r>
      <w:r w:rsidRPr="00EA5B68">
        <w:rPr>
          <w:rFonts w:ascii="Arial" w:eastAsia="MS Gothic" w:hAnsi="Arial" w:hint="eastAsia"/>
          <w:sz w:val="20"/>
          <w:szCs w:val="20"/>
        </w:rPr>
        <w:t>は世界中に</w:t>
      </w:r>
      <w:r w:rsidRPr="00EA5B68">
        <w:rPr>
          <w:rFonts w:ascii="Arial" w:eastAsia="MS Gothic" w:hAnsi="Arial" w:hint="eastAsia"/>
          <w:sz w:val="20"/>
          <w:szCs w:val="20"/>
        </w:rPr>
        <w:t>650</w:t>
      </w:r>
      <w:r w:rsidRPr="00EA5B68">
        <w:rPr>
          <w:rFonts w:ascii="Arial" w:eastAsia="MS Gothic" w:hAnsi="Arial" w:hint="eastAsia"/>
          <w:sz w:val="20"/>
          <w:szCs w:val="20"/>
        </w:rPr>
        <w:t>名の社員を有し、</w:t>
      </w:r>
      <w:r w:rsidRPr="00EA5B68">
        <w:rPr>
          <w:rFonts w:ascii="Arial" w:eastAsia="MS Gothic" w:hAnsi="Arial" w:hint="eastAsia"/>
          <w:sz w:val="20"/>
          <w:szCs w:val="20"/>
        </w:rPr>
        <w:t>1</w:t>
      </w:r>
      <w:r w:rsidRPr="00EA5B68">
        <w:rPr>
          <w:rFonts w:ascii="Arial" w:eastAsia="MS Gothic" w:hAnsi="Arial" w:hint="eastAsia"/>
          <w:sz w:val="20"/>
          <w:szCs w:val="20"/>
        </w:rPr>
        <w:t>億</w:t>
      </w:r>
      <w:r w:rsidRPr="00EA5B68">
        <w:rPr>
          <w:rFonts w:ascii="Arial" w:eastAsia="MS Gothic" w:hAnsi="Arial" w:hint="eastAsia"/>
          <w:sz w:val="20"/>
          <w:szCs w:val="20"/>
        </w:rPr>
        <w:t>8400</w:t>
      </w:r>
      <w:r w:rsidRPr="00EA5B68">
        <w:rPr>
          <w:rFonts w:ascii="Arial" w:eastAsia="MS Gothic" w:hAnsi="Arial" w:hint="eastAsia"/>
          <w:sz w:val="20"/>
          <w:szCs w:val="20"/>
        </w:rPr>
        <w:t>万ユーロの売上高を記録しています。</w:t>
      </w:r>
    </w:p>
    <w:p w14:paraId="4837FE41" w14:textId="77777777" w:rsidR="00DC32CA" w:rsidRPr="00EA5B68" w:rsidRDefault="00DC32CA" w:rsidP="00FA450B">
      <w:pPr>
        <w:keepNext/>
        <w:keepLines/>
        <w:spacing w:after="0" w:line="360" w:lineRule="auto"/>
        <w:ind w:right="1701"/>
        <w:rPr>
          <w:rFonts w:ascii="Arial" w:eastAsia="MS Gothic" w:hAnsi="Arial" w:cs="Arial"/>
          <w:sz w:val="20"/>
        </w:rPr>
      </w:pPr>
    </w:p>
    <w:sectPr w:rsidR="00DC32CA" w:rsidRPr="00EA5B68"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554C0" w14:textId="77777777" w:rsidR="00CE61C8" w:rsidRDefault="00CE61C8" w:rsidP="00784C57">
      <w:pPr>
        <w:spacing w:after="0" w:line="240" w:lineRule="auto"/>
      </w:pPr>
      <w:r>
        <w:separator/>
      </w:r>
    </w:p>
  </w:endnote>
  <w:endnote w:type="continuationSeparator" w:id="0">
    <w:p w14:paraId="761354EC" w14:textId="77777777" w:rsidR="00CE61C8" w:rsidRDefault="00CE61C8"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750D402A"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8EBB4" w14:textId="77777777" w:rsidR="00CE61C8" w:rsidRDefault="00CE61C8" w:rsidP="00784C57">
      <w:pPr>
        <w:spacing w:after="0" w:line="240" w:lineRule="auto"/>
      </w:pPr>
      <w:r>
        <w:separator/>
      </w:r>
    </w:p>
  </w:footnote>
  <w:footnote w:type="continuationSeparator" w:id="0">
    <w:p w14:paraId="6E068643" w14:textId="77777777" w:rsidR="00CE61C8" w:rsidRDefault="00CE61C8"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EA5B68" w:rsidRDefault="00502615" w:rsidP="00502615">
    <w:pPr>
      <w:pStyle w:val="Header"/>
      <w:tabs>
        <w:tab w:val="clear" w:pos="4703"/>
        <w:tab w:val="clear" w:pos="9406"/>
      </w:tabs>
      <w:spacing w:before="1440"/>
      <w:rPr>
        <w:rFonts w:ascii="Arial" w:eastAsia="MS Gothic" w:hAnsi="Arial" w:cs="Arial"/>
        <w:sz w:val="20"/>
        <w:szCs w:val="20"/>
      </w:rPr>
    </w:pPr>
    <w:r w:rsidRPr="00EA5B68">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EA5B68" w14:paraId="12FEEFFC" w14:textId="77777777" w:rsidTr="00502615">
      <w:tc>
        <w:tcPr>
          <w:tcW w:w="6912" w:type="dxa"/>
        </w:tcPr>
        <w:p w14:paraId="47B01F9E" w14:textId="77777777" w:rsidR="009A0EF6" w:rsidRPr="00EA5B68" w:rsidRDefault="009A0EF6" w:rsidP="009A0EF6">
          <w:pPr>
            <w:spacing w:after="0" w:line="360" w:lineRule="auto"/>
            <w:ind w:left="-105"/>
            <w:jc w:val="both"/>
            <w:rPr>
              <w:rFonts w:ascii="Arial" w:eastAsia="MS Gothic" w:hAnsi="Arial" w:cs="Arial"/>
              <w:b/>
              <w:bCs/>
              <w:color w:val="365F91"/>
              <w:sz w:val="40"/>
              <w:szCs w:val="40"/>
            </w:rPr>
          </w:pPr>
          <w:r w:rsidRPr="00EA5B68">
            <w:rPr>
              <w:rFonts w:ascii="Arial" w:eastAsia="MS Gothic" w:hAnsi="Arial" w:hint="eastAsia"/>
              <w:b/>
              <w:bCs/>
              <w:color w:val="365F91"/>
              <w:sz w:val="40"/>
              <w:szCs w:val="40"/>
            </w:rPr>
            <w:t>プレス・リリース</w:t>
          </w:r>
        </w:p>
        <w:p w14:paraId="18E5EBE2" w14:textId="77777777" w:rsidR="00820FDB" w:rsidRPr="00EA5B68" w:rsidRDefault="00820FDB" w:rsidP="00820FDB">
          <w:pPr>
            <w:spacing w:after="0" w:line="360" w:lineRule="auto"/>
            <w:ind w:left="-105"/>
            <w:jc w:val="both"/>
            <w:rPr>
              <w:rFonts w:ascii="Arial" w:eastAsia="MS Gothic" w:hAnsi="Arial" w:cs="Arial"/>
              <w:b/>
              <w:bCs/>
              <w:sz w:val="16"/>
              <w:szCs w:val="16"/>
            </w:rPr>
          </w:pPr>
          <w:r w:rsidRPr="00EA5B68">
            <w:rPr>
              <w:rFonts w:ascii="Arial" w:eastAsia="MS Gothic" w:hAnsi="Arial" w:hint="eastAsia"/>
              <w:b/>
              <w:bCs/>
              <w:sz w:val="16"/>
              <w:szCs w:val="16"/>
            </w:rPr>
            <w:t>KRAIBURG TPE</w:t>
          </w:r>
          <w:r w:rsidRPr="00EA5B68">
            <w:rPr>
              <w:rFonts w:ascii="Arial" w:eastAsia="MS Gothic" w:hAnsi="Arial" w:hint="eastAsia"/>
              <w:b/>
              <w:bCs/>
              <w:sz w:val="16"/>
              <w:szCs w:val="16"/>
            </w:rPr>
            <w:t>の熱可塑性エラストマーが、ベーカリー器具に新しい風をもたらしています</w:t>
          </w:r>
        </w:p>
        <w:p w14:paraId="479701A9" w14:textId="77777777" w:rsidR="00820FDB" w:rsidRPr="00EA5B68" w:rsidRDefault="00820FDB" w:rsidP="00820FDB">
          <w:pPr>
            <w:spacing w:after="0" w:line="360" w:lineRule="auto"/>
            <w:ind w:left="-105"/>
            <w:jc w:val="both"/>
            <w:rPr>
              <w:rFonts w:ascii="Arial" w:eastAsia="MS Gothic" w:hAnsi="Arial" w:cs="Arial"/>
              <w:b/>
              <w:bCs/>
              <w:color w:val="365F91"/>
              <w:sz w:val="40"/>
              <w:szCs w:val="40"/>
            </w:rPr>
          </w:pPr>
          <w:r w:rsidRPr="00EA5B68">
            <w:rPr>
              <w:rFonts w:ascii="Arial" w:eastAsia="MS Gothic" w:hAnsi="Arial" w:hint="eastAsia"/>
              <w:b/>
              <w:sz w:val="16"/>
              <w:szCs w:val="16"/>
            </w:rPr>
            <w:t>クアラルンプール、</w:t>
          </w:r>
          <w:r w:rsidRPr="00EA5B68">
            <w:rPr>
              <w:rFonts w:ascii="Arial" w:eastAsia="MS Gothic" w:hAnsi="Arial" w:hint="eastAsia"/>
              <w:b/>
              <w:sz w:val="16"/>
              <w:szCs w:val="16"/>
            </w:rPr>
            <w:t>2022</w:t>
          </w:r>
          <w:r w:rsidRPr="00EA5B68">
            <w:rPr>
              <w:rFonts w:ascii="Arial" w:eastAsia="MS Gothic" w:hAnsi="Arial" w:hint="eastAsia"/>
              <w:b/>
              <w:sz w:val="16"/>
              <w:szCs w:val="16"/>
            </w:rPr>
            <w:t>年</w:t>
          </w:r>
          <w:r w:rsidRPr="00EA5B68">
            <w:rPr>
              <w:rFonts w:ascii="Arial" w:eastAsia="MS Gothic" w:hAnsi="Arial" w:hint="eastAsia"/>
              <w:b/>
              <w:sz w:val="16"/>
              <w:szCs w:val="16"/>
            </w:rPr>
            <w:t>2</w:t>
          </w:r>
          <w:r w:rsidRPr="00EA5B68">
            <w:rPr>
              <w:rFonts w:ascii="Arial" w:eastAsia="MS Gothic" w:hAnsi="Arial" w:hint="eastAsia"/>
              <w:b/>
              <w:sz w:val="16"/>
              <w:szCs w:val="16"/>
            </w:rPr>
            <w:t>月</w:t>
          </w:r>
        </w:p>
        <w:p w14:paraId="1A56E795" w14:textId="7D2F953E" w:rsidR="00502615" w:rsidRPr="00EA5B68" w:rsidRDefault="009A0EF6" w:rsidP="009A0EF6">
          <w:pPr>
            <w:spacing w:after="0" w:line="360" w:lineRule="auto"/>
            <w:ind w:left="-105"/>
            <w:jc w:val="both"/>
            <w:rPr>
              <w:rFonts w:ascii="Arial" w:eastAsia="MS Gothic" w:hAnsi="Arial" w:cs="Arial"/>
              <w:b/>
              <w:bCs/>
              <w:sz w:val="16"/>
              <w:szCs w:val="16"/>
            </w:rPr>
          </w:pPr>
          <w:r w:rsidRPr="00EA5B68">
            <w:rPr>
              <w:rFonts w:ascii="Arial" w:eastAsia="MS Gothic" w:hAnsi="Arial" w:hint="eastAsia"/>
            </w:rPr>
            <w:t>ページ</w:t>
          </w:r>
          <w:r w:rsidRPr="00EA5B68">
            <w:rPr>
              <w:rFonts w:ascii="Arial" w:eastAsia="MS Gothic" w:hAnsi="Arial" w:hint="eastAsia"/>
            </w:rPr>
            <w:t xml:space="preserve"> </w:t>
          </w:r>
          <w:r w:rsidRPr="00EA5B68">
            <w:rPr>
              <w:rFonts w:ascii="Arial" w:eastAsia="MS Gothic" w:hAnsi="Arial" w:cs="Arial" w:hint="eastAsia"/>
              <w:b/>
              <w:bCs/>
              <w:sz w:val="16"/>
              <w:szCs w:val="16"/>
            </w:rPr>
            <w:fldChar w:fldCharType="begin"/>
          </w:r>
          <w:r w:rsidRPr="00EA5B68">
            <w:rPr>
              <w:rFonts w:ascii="Arial" w:eastAsia="MS Gothic" w:hAnsi="Arial" w:cs="Arial" w:hint="eastAsia"/>
              <w:b/>
              <w:bCs/>
              <w:sz w:val="16"/>
              <w:szCs w:val="16"/>
            </w:rPr>
            <w:instrText>PAGE  \* Arabic  \* MERGEFORMAT</w:instrText>
          </w:r>
          <w:r w:rsidRPr="00EA5B68">
            <w:rPr>
              <w:rFonts w:ascii="Arial" w:eastAsia="MS Gothic" w:hAnsi="Arial" w:cs="Arial" w:hint="eastAsia"/>
              <w:b/>
              <w:bCs/>
              <w:sz w:val="16"/>
              <w:szCs w:val="16"/>
            </w:rPr>
            <w:fldChar w:fldCharType="separate"/>
          </w:r>
          <w:r w:rsidR="00EA5B68">
            <w:rPr>
              <w:rFonts w:ascii="Arial" w:eastAsia="MS Gothic" w:hAnsi="Arial" w:cs="Arial"/>
              <w:b/>
              <w:bCs/>
              <w:noProof/>
              <w:sz w:val="16"/>
              <w:szCs w:val="16"/>
            </w:rPr>
            <w:t>3</w:t>
          </w:r>
          <w:r w:rsidRPr="00EA5B68">
            <w:rPr>
              <w:rFonts w:ascii="Arial" w:eastAsia="MS Gothic" w:hAnsi="Arial" w:cs="Arial" w:hint="eastAsia"/>
              <w:b/>
              <w:bCs/>
              <w:sz w:val="16"/>
              <w:szCs w:val="16"/>
            </w:rPr>
            <w:fldChar w:fldCharType="end"/>
          </w:r>
          <w:r w:rsidRPr="00EA5B68">
            <w:rPr>
              <w:rFonts w:ascii="Arial" w:eastAsia="MS Gothic" w:hAnsi="Arial" w:hint="eastAsia"/>
            </w:rPr>
            <w:t xml:space="preserve"> / </w:t>
          </w:r>
          <w:r w:rsidRPr="00EA5B68">
            <w:rPr>
              <w:rFonts w:ascii="Arial" w:eastAsia="MS Gothic" w:hAnsi="Arial" w:cs="Arial" w:hint="eastAsia"/>
              <w:b/>
              <w:bCs/>
              <w:sz w:val="16"/>
              <w:szCs w:val="16"/>
            </w:rPr>
            <w:fldChar w:fldCharType="begin"/>
          </w:r>
          <w:r w:rsidRPr="00EA5B68">
            <w:rPr>
              <w:rFonts w:ascii="Arial" w:eastAsia="MS Gothic" w:hAnsi="Arial" w:cs="Arial" w:hint="eastAsia"/>
              <w:b/>
              <w:bCs/>
              <w:sz w:val="16"/>
              <w:szCs w:val="16"/>
            </w:rPr>
            <w:instrText>NUMPAGES  \* Arabic  \* MERGEFORMAT</w:instrText>
          </w:r>
          <w:r w:rsidRPr="00EA5B68">
            <w:rPr>
              <w:rFonts w:ascii="Arial" w:eastAsia="MS Gothic" w:hAnsi="Arial" w:cs="Arial" w:hint="eastAsia"/>
              <w:b/>
              <w:bCs/>
              <w:sz w:val="16"/>
              <w:szCs w:val="16"/>
            </w:rPr>
            <w:fldChar w:fldCharType="separate"/>
          </w:r>
          <w:r w:rsidR="00EA5B68">
            <w:rPr>
              <w:rFonts w:ascii="Arial" w:eastAsia="MS Gothic" w:hAnsi="Arial" w:cs="Arial"/>
              <w:b/>
              <w:bCs/>
              <w:noProof/>
              <w:sz w:val="16"/>
              <w:szCs w:val="16"/>
            </w:rPr>
            <w:t>3</w:t>
          </w:r>
          <w:r w:rsidRPr="00EA5B68">
            <w:rPr>
              <w:rFonts w:ascii="Arial" w:eastAsia="MS Gothic" w:hAnsi="Arial" w:cs="Arial" w:hint="eastAsia"/>
              <w:b/>
              <w:bCs/>
              <w:sz w:val="16"/>
              <w:szCs w:val="16"/>
            </w:rPr>
            <w:fldChar w:fldCharType="end"/>
          </w:r>
        </w:p>
      </w:tc>
    </w:tr>
  </w:tbl>
  <w:p w14:paraId="59495A81" w14:textId="77777777" w:rsidR="00502615" w:rsidRPr="00EA5B68"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EA5B68"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EA5B68" w:rsidRDefault="00502615" w:rsidP="00502615">
    <w:pPr>
      <w:pStyle w:val="Header"/>
      <w:tabs>
        <w:tab w:val="clear" w:pos="4703"/>
        <w:tab w:val="clear" w:pos="9406"/>
      </w:tabs>
      <w:spacing w:before="1440"/>
      <w:rPr>
        <w:rFonts w:ascii="Arial" w:eastAsia="MS Gothic" w:hAnsi="Arial" w:cs="Arial"/>
        <w:sz w:val="20"/>
        <w:szCs w:val="20"/>
      </w:rPr>
    </w:pPr>
    <w:r w:rsidRPr="00EA5B68">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EA5B68" w14:paraId="5A28A0D8" w14:textId="77777777" w:rsidTr="00AF662E">
      <w:tc>
        <w:tcPr>
          <w:tcW w:w="6912" w:type="dxa"/>
        </w:tcPr>
        <w:p w14:paraId="199DECF7" w14:textId="77777777" w:rsidR="00820FDB" w:rsidRPr="00EA5B68" w:rsidRDefault="003C4170" w:rsidP="00820FDB">
          <w:pPr>
            <w:spacing w:after="0" w:line="360" w:lineRule="auto"/>
            <w:ind w:left="-105"/>
            <w:jc w:val="both"/>
            <w:rPr>
              <w:rFonts w:ascii="Arial" w:eastAsia="MS Gothic" w:hAnsi="Arial" w:cs="Arial"/>
              <w:b/>
              <w:bCs/>
              <w:color w:val="365F91"/>
              <w:sz w:val="40"/>
              <w:szCs w:val="40"/>
            </w:rPr>
          </w:pPr>
          <w:r w:rsidRPr="00EA5B68">
            <w:rPr>
              <w:rFonts w:ascii="Arial" w:eastAsia="MS Gothic" w:hAnsi="Arial" w:hint="eastAsia"/>
              <w:b/>
              <w:bCs/>
              <w:color w:val="365F91"/>
              <w:sz w:val="40"/>
              <w:szCs w:val="40"/>
            </w:rPr>
            <w:t>プレス・リリース</w:t>
          </w:r>
          <w:bookmarkStart w:id="0" w:name="_Hlk21089242"/>
        </w:p>
        <w:p w14:paraId="74674B64" w14:textId="77777777" w:rsidR="00820FDB" w:rsidRPr="00EA5B68" w:rsidRDefault="00053FF5" w:rsidP="00820FDB">
          <w:pPr>
            <w:spacing w:after="0" w:line="360" w:lineRule="auto"/>
            <w:ind w:left="-105"/>
            <w:jc w:val="both"/>
            <w:rPr>
              <w:rFonts w:ascii="Arial" w:eastAsia="MS Gothic" w:hAnsi="Arial" w:cs="Arial"/>
              <w:b/>
              <w:bCs/>
              <w:sz w:val="16"/>
              <w:szCs w:val="16"/>
            </w:rPr>
          </w:pPr>
          <w:r w:rsidRPr="00EA5B68">
            <w:rPr>
              <w:rFonts w:ascii="Arial" w:eastAsia="MS Gothic" w:hAnsi="Arial" w:hint="eastAsia"/>
              <w:b/>
              <w:bCs/>
              <w:sz w:val="16"/>
              <w:szCs w:val="16"/>
            </w:rPr>
            <w:t>KRAIBURG TPE</w:t>
          </w:r>
          <w:r w:rsidRPr="00EA5B68">
            <w:rPr>
              <w:rFonts w:ascii="Arial" w:eastAsia="MS Gothic" w:hAnsi="Arial" w:hint="eastAsia"/>
              <w:b/>
              <w:bCs/>
              <w:sz w:val="16"/>
              <w:szCs w:val="16"/>
            </w:rPr>
            <w:t>の熱可塑性エラストマーが、ベーカリー器具に新しい風をもたらしています</w:t>
          </w:r>
          <w:bookmarkEnd w:id="0"/>
        </w:p>
        <w:p w14:paraId="765F9503" w14:textId="02990E33" w:rsidR="003C4170" w:rsidRPr="00EA5B68" w:rsidRDefault="003C4170" w:rsidP="00820FDB">
          <w:pPr>
            <w:spacing w:after="0" w:line="360" w:lineRule="auto"/>
            <w:ind w:left="-105"/>
            <w:jc w:val="both"/>
            <w:rPr>
              <w:rFonts w:ascii="Arial" w:eastAsia="MS Gothic" w:hAnsi="Arial" w:cs="Arial"/>
              <w:b/>
              <w:bCs/>
              <w:color w:val="365F91"/>
              <w:sz w:val="40"/>
              <w:szCs w:val="40"/>
            </w:rPr>
          </w:pPr>
          <w:r w:rsidRPr="00EA5B68">
            <w:rPr>
              <w:rFonts w:ascii="Arial" w:eastAsia="MS Gothic" w:hAnsi="Arial" w:hint="eastAsia"/>
              <w:b/>
              <w:sz w:val="16"/>
              <w:szCs w:val="16"/>
            </w:rPr>
            <w:t>クアラルンプール、</w:t>
          </w:r>
          <w:r w:rsidRPr="00EA5B68">
            <w:rPr>
              <w:rFonts w:ascii="Arial" w:eastAsia="MS Gothic" w:hAnsi="Arial" w:hint="eastAsia"/>
              <w:b/>
              <w:sz w:val="16"/>
              <w:szCs w:val="16"/>
            </w:rPr>
            <w:t>2022</w:t>
          </w:r>
          <w:r w:rsidRPr="00EA5B68">
            <w:rPr>
              <w:rFonts w:ascii="Arial" w:eastAsia="MS Gothic" w:hAnsi="Arial" w:hint="eastAsia"/>
              <w:b/>
              <w:sz w:val="16"/>
              <w:szCs w:val="16"/>
            </w:rPr>
            <w:t>年</w:t>
          </w:r>
          <w:r w:rsidRPr="00EA5B68">
            <w:rPr>
              <w:rFonts w:ascii="Arial" w:eastAsia="MS Gothic" w:hAnsi="Arial" w:hint="eastAsia"/>
              <w:b/>
              <w:sz w:val="16"/>
              <w:szCs w:val="16"/>
            </w:rPr>
            <w:t>2</w:t>
          </w:r>
          <w:r w:rsidRPr="00EA5B68">
            <w:rPr>
              <w:rFonts w:ascii="Arial" w:eastAsia="MS Gothic" w:hAnsi="Arial" w:hint="eastAsia"/>
              <w:b/>
              <w:sz w:val="16"/>
              <w:szCs w:val="16"/>
            </w:rPr>
            <w:t>月</w:t>
          </w:r>
        </w:p>
        <w:p w14:paraId="4BE48C59" w14:textId="77777777" w:rsidR="003C4170" w:rsidRPr="00EA5B68" w:rsidRDefault="003C4170" w:rsidP="003C4170">
          <w:pPr>
            <w:spacing w:after="0" w:line="360" w:lineRule="auto"/>
            <w:ind w:left="-105"/>
            <w:jc w:val="both"/>
            <w:rPr>
              <w:rFonts w:ascii="Arial" w:eastAsia="MS Gothic" w:hAnsi="Arial" w:cs="Arial"/>
              <w:b/>
              <w:bCs/>
              <w:sz w:val="16"/>
              <w:szCs w:val="16"/>
            </w:rPr>
          </w:pPr>
          <w:r w:rsidRPr="00EA5B68">
            <w:rPr>
              <w:rFonts w:ascii="Arial" w:eastAsia="MS Gothic" w:hAnsi="Arial" w:hint="eastAsia"/>
            </w:rPr>
            <w:t>ページ</w:t>
          </w:r>
          <w:r w:rsidRPr="00EA5B68">
            <w:rPr>
              <w:rFonts w:ascii="Arial" w:eastAsia="MS Gothic" w:hAnsi="Arial" w:hint="eastAsia"/>
            </w:rPr>
            <w:t xml:space="preserve"> </w:t>
          </w:r>
          <w:r w:rsidRPr="00EA5B68">
            <w:rPr>
              <w:rFonts w:ascii="Arial" w:eastAsia="MS Gothic" w:hAnsi="Arial" w:cs="Arial" w:hint="eastAsia"/>
              <w:b/>
              <w:bCs/>
              <w:sz w:val="16"/>
              <w:szCs w:val="16"/>
            </w:rPr>
            <w:fldChar w:fldCharType="begin"/>
          </w:r>
          <w:r w:rsidRPr="00EA5B68">
            <w:rPr>
              <w:rFonts w:ascii="Arial" w:eastAsia="MS Gothic" w:hAnsi="Arial" w:cs="Arial" w:hint="eastAsia"/>
              <w:b/>
              <w:bCs/>
              <w:sz w:val="16"/>
              <w:szCs w:val="16"/>
            </w:rPr>
            <w:instrText>PAGE  \* Arabic  \* MERGEFORMAT</w:instrText>
          </w:r>
          <w:r w:rsidRPr="00EA5B68">
            <w:rPr>
              <w:rFonts w:ascii="Arial" w:eastAsia="MS Gothic" w:hAnsi="Arial" w:cs="Arial" w:hint="eastAsia"/>
              <w:b/>
              <w:bCs/>
              <w:sz w:val="16"/>
              <w:szCs w:val="16"/>
            </w:rPr>
            <w:fldChar w:fldCharType="separate"/>
          </w:r>
          <w:r w:rsidR="00EA5B68">
            <w:rPr>
              <w:rFonts w:ascii="Arial" w:eastAsia="MS Gothic" w:hAnsi="Arial" w:cs="Arial"/>
              <w:b/>
              <w:bCs/>
              <w:noProof/>
              <w:sz w:val="16"/>
              <w:szCs w:val="16"/>
            </w:rPr>
            <w:t>1</w:t>
          </w:r>
          <w:r w:rsidRPr="00EA5B68">
            <w:rPr>
              <w:rFonts w:ascii="Arial" w:eastAsia="MS Gothic" w:hAnsi="Arial" w:cs="Arial" w:hint="eastAsia"/>
              <w:b/>
              <w:bCs/>
              <w:sz w:val="16"/>
              <w:szCs w:val="16"/>
            </w:rPr>
            <w:fldChar w:fldCharType="end"/>
          </w:r>
          <w:r w:rsidRPr="00EA5B68">
            <w:rPr>
              <w:rFonts w:ascii="Arial" w:eastAsia="MS Gothic" w:hAnsi="Arial" w:hint="eastAsia"/>
            </w:rPr>
            <w:t xml:space="preserve"> / </w:t>
          </w:r>
          <w:r w:rsidRPr="00EA5B68">
            <w:rPr>
              <w:rFonts w:ascii="Arial" w:eastAsia="MS Gothic" w:hAnsi="Arial" w:cs="Arial" w:hint="eastAsia"/>
              <w:b/>
              <w:bCs/>
              <w:sz w:val="16"/>
              <w:szCs w:val="16"/>
            </w:rPr>
            <w:fldChar w:fldCharType="begin"/>
          </w:r>
          <w:r w:rsidRPr="00EA5B68">
            <w:rPr>
              <w:rFonts w:ascii="Arial" w:eastAsia="MS Gothic" w:hAnsi="Arial" w:cs="Arial" w:hint="eastAsia"/>
              <w:b/>
              <w:bCs/>
              <w:sz w:val="16"/>
              <w:szCs w:val="16"/>
            </w:rPr>
            <w:instrText>NUMPAGES  \* Arabic  \* MERGEFORMAT</w:instrText>
          </w:r>
          <w:r w:rsidRPr="00EA5B68">
            <w:rPr>
              <w:rFonts w:ascii="Arial" w:eastAsia="MS Gothic" w:hAnsi="Arial" w:cs="Arial" w:hint="eastAsia"/>
              <w:b/>
              <w:bCs/>
              <w:sz w:val="16"/>
              <w:szCs w:val="16"/>
            </w:rPr>
            <w:fldChar w:fldCharType="separate"/>
          </w:r>
          <w:r w:rsidR="00EA5B68">
            <w:rPr>
              <w:rFonts w:ascii="Arial" w:eastAsia="MS Gothic" w:hAnsi="Arial" w:cs="Arial"/>
              <w:b/>
              <w:bCs/>
              <w:noProof/>
              <w:sz w:val="16"/>
              <w:szCs w:val="16"/>
            </w:rPr>
            <w:t>3</w:t>
          </w:r>
          <w:r w:rsidRPr="00EA5B68">
            <w:rPr>
              <w:rFonts w:ascii="Arial" w:eastAsia="MS Gothic" w:hAnsi="Arial" w:cs="Arial" w:hint="eastAsia"/>
              <w:b/>
              <w:bCs/>
              <w:sz w:val="16"/>
              <w:szCs w:val="16"/>
            </w:rPr>
            <w:fldChar w:fldCharType="end"/>
          </w:r>
        </w:p>
      </w:tc>
      <w:tc>
        <w:tcPr>
          <w:tcW w:w="2977" w:type="dxa"/>
        </w:tcPr>
        <w:p w14:paraId="74C195ED" w14:textId="77777777" w:rsidR="003C4170" w:rsidRPr="00EA5B68" w:rsidRDefault="003C4170" w:rsidP="003C4170">
          <w:pPr>
            <w:pStyle w:val="Header"/>
            <w:tabs>
              <w:tab w:val="clear" w:pos="4703"/>
            </w:tabs>
            <w:rPr>
              <w:rFonts w:ascii="Arial" w:eastAsia="MS Gothic" w:hAnsi="Arial"/>
              <w:sz w:val="16"/>
            </w:rPr>
          </w:pPr>
          <w:r w:rsidRPr="00EA5B68">
            <w:rPr>
              <w:rFonts w:ascii="Arial" w:eastAsia="MS Gothic" w:hAnsi="Arial" w:hint="eastAsia"/>
              <w:sz w:val="16"/>
            </w:rPr>
            <w:t>KRAIBURG TPE TECHNOLOGY</w:t>
          </w:r>
        </w:p>
        <w:p w14:paraId="41A1A633" w14:textId="77777777" w:rsidR="003C4170" w:rsidRPr="00EA5B68" w:rsidRDefault="003C4170" w:rsidP="003C4170">
          <w:pPr>
            <w:pStyle w:val="Header"/>
            <w:tabs>
              <w:tab w:val="clear" w:pos="4703"/>
            </w:tabs>
            <w:rPr>
              <w:rFonts w:ascii="Arial" w:eastAsia="MS Gothic" w:hAnsi="Arial" w:cs="Arial"/>
              <w:sz w:val="16"/>
              <w:szCs w:val="16"/>
            </w:rPr>
          </w:pPr>
          <w:r w:rsidRPr="00EA5B68">
            <w:rPr>
              <w:rFonts w:ascii="Arial" w:eastAsia="MS Gothic" w:hAnsi="Arial" w:hint="eastAsia"/>
              <w:sz w:val="16"/>
            </w:rPr>
            <w:t>(M) SDN.BHD.</w:t>
          </w:r>
        </w:p>
        <w:p w14:paraId="7171CB2A" w14:textId="77777777" w:rsidR="003C4170" w:rsidRPr="00EA5B68" w:rsidRDefault="003C4170" w:rsidP="003C4170">
          <w:pPr>
            <w:pStyle w:val="Header"/>
            <w:tabs>
              <w:tab w:val="clear" w:pos="4703"/>
            </w:tabs>
            <w:rPr>
              <w:rFonts w:ascii="Arial" w:eastAsia="MS Gothic" w:hAnsi="Arial" w:cs="Arial"/>
              <w:sz w:val="16"/>
              <w:szCs w:val="16"/>
            </w:rPr>
          </w:pPr>
          <w:r w:rsidRPr="00EA5B68">
            <w:rPr>
              <w:rFonts w:ascii="Arial" w:eastAsia="MS Gothic" w:hAnsi="Arial" w:hint="eastAsia"/>
              <w:sz w:val="16"/>
              <w:szCs w:val="16"/>
            </w:rPr>
            <w:t>Lot 1839 Jalan KPB 6</w:t>
          </w:r>
        </w:p>
        <w:p w14:paraId="358C05E4" w14:textId="77777777" w:rsidR="003C4170" w:rsidRPr="00EA5B68" w:rsidRDefault="003C4170" w:rsidP="003C4170">
          <w:pPr>
            <w:pStyle w:val="Header"/>
            <w:tabs>
              <w:tab w:val="clear" w:pos="4703"/>
            </w:tabs>
            <w:rPr>
              <w:rFonts w:ascii="Arial" w:eastAsia="MS Gothic" w:hAnsi="Arial" w:cs="Arial"/>
              <w:sz w:val="16"/>
              <w:szCs w:val="16"/>
            </w:rPr>
          </w:pPr>
          <w:r w:rsidRPr="00EA5B68">
            <w:rPr>
              <w:rFonts w:ascii="Arial" w:eastAsia="MS Gothic" w:hAnsi="Arial" w:hint="eastAsia"/>
              <w:sz w:val="16"/>
              <w:szCs w:val="16"/>
            </w:rPr>
            <w:t xml:space="preserve">Kawasan Perindustrian </w:t>
          </w:r>
          <w:proofErr w:type="spellStart"/>
          <w:r w:rsidRPr="00EA5B68">
            <w:rPr>
              <w:rFonts w:ascii="Arial" w:eastAsia="MS Gothic" w:hAnsi="Arial" w:hint="eastAsia"/>
              <w:sz w:val="16"/>
              <w:szCs w:val="16"/>
            </w:rPr>
            <w:t>Balakong</w:t>
          </w:r>
          <w:proofErr w:type="spellEnd"/>
        </w:p>
        <w:p w14:paraId="57CACA94" w14:textId="77777777" w:rsidR="003C4170" w:rsidRPr="00EA5B68" w:rsidRDefault="003C4170" w:rsidP="003C4170">
          <w:pPr>
            <w:pStyle w:val="Header"/>
            <w:tabs>
              <w:tab w:val="clear" w:pos="4703"/>
            </w:tabs>
            <w:rPr>
              <w:rFonts w:ascii="Arial" w:eastAsia="MS Gothic" w:hAnsi="Arial" w:cs="Arial"/>
              <w:sz w:val="16"/>
              <w:szCs w:val="16"/>
            </w:rPr>
          </w:pPr>
          <w:r w:rsidRPr="00EA5B68">
            <w:rPr>
              <w:rFonts w:ascii="Arial" w:eastAsia="MS Gothic" w:hAnsi="Arial" w:hint="eastAsia"/>
              <w:sz w:val="16"/>
              <w:szCs w:val="16"/>
            </w:rPr>
            <w:t xml:space="preserve">43300 Seri Kembangan, Selangor, Malaysia </w:t>
          </w:r>
        </w:p>
        <w:p w14:paraId="19CA65F0" w14:textId="77777777" w:rsidR="003C4170" w:rsidRPr="00EA5B68" w:rsidRDefault="003C4170" w:rsidP="003C4170">
          <w:pPr>
            <w:pStyle w:val="Header"/>
            <w:tabs>
              <w:tab w:val="clear" w:pos="4703"/>
            </w:tabs>
            <w:rPr>
              <w:rFonts w:ascii="Arial" w:eastAsia="MS Gothic" w:hAnsi="Arial" w:cs="Arial"/>
              <w:sz w:val="16"/>
              <w:szCs w:val="16"/>
            </w:rPr>
          </w:pPr>
          <w:r w:rsidRPr="00EA5B68">
            <w:rPr>
              <w:rFonts w:ascii="Arial" w:eastAsia="MS Gothic" w:hAnsi="Arial" w:hint="eastAsia"/>
              <w:sz w:val="16"/>
              <w:szCs w:val="16"/>
            </w:rPr>
            <w:t>マレーシア</w:t>
          </w:r>
        </w:p>
        <w:p w14:paraId="04B55752" w14:textId="77777777" w:rsidR="003C4170" w:rsidRPr="00EA5B68" w:rsidRDefault="003C4170" w:rsidP="003C4170">
          <w:pPr>
            <w:pStyle w:val="Header"/>
            <w:tabs>
              <w:tab w:val="clear" w:pos="4703"/>
            </w:tabs>
            <w:rPr>
              <w:rFonts w:ascii="Arial" w:eastAsia="MS Gothic" w:hAnsi="Arial" w:cs="Arial"/>
              <w:sz w:val="16"/>
              <w:szCs w:val="16"/>
            </w:rPr>
          </w:pPr>
        </w:p>
        <w:p w14:paraId="3BE3A1EE" w14:textId="77777777" w:rsidR="003C4170" w:rsidRPr="00EA5B68" w:rsidRDefault="003C4170" w:rsidP="003C4170">
          <w:pPr>
            <w:pStyle w:val="Header"/>
            <w:tabs>
              <w:tab w:val="clear" w:pos="4703"/>
            </w:tabs>
            <w:rPr>
              <w:rFonts w:ascii="Arial" w:eastAsia="MS Gothic" w:hAnsi="Arial" w:cs="Arial"/>
              <w:sz w:val="16"/>
              <w:szCs w:val="16"/>
            </w:rPr>
          </w:pPr>
          <w:r w:rsidRPr="00EA5B68">
            <w:rPr>
              <w:rFonts w:ascii="Arial" w:eastAsia="MS Gothic" w:hAnsi="Arial" w:hint="eastAsia"/>
              <w:sz w:val="16"/>
            </w:rPr>
            <w:t xml:space="preserve">電話　</w:t>
          </w:r>
          <w:r w:rsidRPr="00EA5B68">
            <w:rPr>
              <w:rFonts w:ascii="Arial" w:eastAsia="MS Gothic" w:hAnsi="Arial" w:hint="eastAsia"/>
              <w:sz w:val="16"/>
            </w:rPr>
            <w:t>+60 3 95456393</w:t>
          </w:r>
        </w:p>
        <w:p w14:paraId="6328AA28" w14:textId="77777777" w:rsidR="003C4170" w:rsidRPr="00EA5B68" w:rsidRDefault="003C4170" w:rsidP="003C4170">
          <w:pPr>
            <w:pStyle w:val="Header"/>
            <w:tabs>
              <w:tab w:val="clear" w:pos="4703"/>
            </w:tabs>
            <w:rPr>
              <w:rFonts w:ascii="Arial" w:eastAsia="MS Gothic" w:hAnsi="Arial" w:cs="Arial"/>
              <w:sz w:val="16"/>
              <w:szCs w:val="16"/>
            </w:rPr>
          </w:pPr>
        </w:p>
        <w:p w14:paraId="2A14BF16" w14:textId="77777777" w:rsidR="003C4170" w:rsidRPr="00EA5B68" w:rsidRDefault="003C4170" w:rsidP="003C4170">
          <w:pPr>
            <w:pStyle w:val="Header"/>
            <w:tabs>
              <w:tab w:val="clear" w:pos="4703"/>
            </w:tabs>
            <w:rPr>
              <w:rFonts w:ascii="Arial" w:eastAsia="MS Gothic" w:hAnsi="Arial" w:cs="Arial"/>
              <w:sz w:val="16"/>
              <w:szCs w:val="16"/>
            </w:rPr>
          </w:pPr>
          <w:r w:rsidRPr="00EA5B68">
            <w:rPr>
              <w:rFonts w:ascii="Arial" w:eastAsia="MS Gothic" w:hAnsi="Arial" w:hint="eastAsia"/>
              <w:sz w:val="16"/>
            </w:rPr>
            <w:t>Info-asia@kraiburg-tpe.com</w:t>
          </w:r>
        </w:p>
        <w:p w14:paraId="768EAA4F" w14:textId="78F380D0" w:rsidR="003C4170" w:rsidRPr="00EA5B68" w:rsidRDefault="003C4170" w:rsidP="003C4170">
          <w:pPr>
            <w:pStyle w:val="Header"/>
            <w:tabs>
              <w:tab w:val="clear" w:pos="4703"/>
              <w:tab w:val="clear" w:pos="9406"/>
            </w:tabs>
            <w:rPr>
              <w:rFonts w:ascii="Arial" w:eastAsia="MS Gothic" w:hAnsi="Arial"/>
              <w:sz w:val="20"/>
            </w:rPr>
          </w:pPr>
          <w:r w:rsidRPr="00EA5B68">
            <w:rPr>
              <w:rFonts w:ascii="Arial" w:eastAsia="MS Gothic" w:hAnsi="Arial" w:hint="eastAsia"/>
              <w:sz w:val="16"/>
            </w:rPr>
            <w:t>www.kraiburg-tpe.com</w:t>
          </w:r>
        </w:p>
      </w:tc>
    </w:tr>
  </w:tbl>
  <w:p w14:paraId="63AF59F4" w14:textId="18637F53" w:rsidR="00F125F3" w:rsidRPr="00EA5B68" w:rsidRDefault="00EA5B68"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0BC5385E">
              <wp:simplePos x="0" y="0"/>
              <wp:positionH relativeFrom="column">
                <wp:posOffset>4320540</wp:posOffset>
              </wp:positionH>
              <wp:positionV relativeFrom="paragraph">
                <wp:posOffset>3248025</wp:posOffset>
              </wp:positionV>
              <wp:extent cx="1885950" cy="350901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090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EA5B68" w:rsidRDefault="00073D11" w:rsidP="0044562F">
                          <w:pPr>
                            <w:pStyle w:val="Header"/>
                            <w:rPr>
                              <w:rFonts w:ascii="Arial" w:eastAsia="MS Gothic" w:hAnsi="Arial" w:cs="Arial"/>
                              <w:b/>
                              <w:sz w:val="16"/>
                              <w:szCs w:val="16"/>
                            </w:rPr>
                          </w:pPr>
                          <w:r w:rsidRPr="00EA5B68">
                            <w:rPr>
                              <w:rFonts w:ascii="Arial" w:eastAsia="MS Gothic" w:hAnsi="Arial" w:hint="eastAsia"/>
                              <w:b/>
                              <w:sz w:val="16"/>
                              <w:szCs w:val="16"/>
                            </w:rPr>
                            <w:t>メディア連絡先：</w:t>
                          </w:r>
                        </w:p>
                        <w:p w14:paraId="6F7A1730" w14:textId="77777777" w:rsidR="00073D11" w:rsidRPr="00EA5B68" w:rsidRDefault="00073D11" w:rsidP="0044562F">
                          <w:pPr>
                            <w:pStyle w:val="Header"/>
                            <w:spacing w:line="120" w:lineRule="exact"/>
                            <w:rPr>
                              <w:rFonts w:ascii="Arial" w:eastAsia="MS Gothic" w:hAnsi="Arial" w:cs="Arial"/>
                              <w:sz w:val="16"/>
                              <w:szCs w:val="16"/>
                            </w:rPr>
                          </w:pPr>
                        </w:p>
                        <w:p w14:paraId="3DFB73B6" w14:textId="77777777" w:rsidR="00EC7126" w:rsidRPr="00EA5B68" w:rsidRDefault="00EC7126" w:rsidP="001E1888">
                          <w:pPr>
                            <w:pStyle w:val="BodyTextIndent"/>
                            <w:ind w:left="0"/>
                            <w:rPr>
                              <w:rFonts w:eastAsia="MS Gothic"/>
                              <w:bCs/>
                              <w:sz w:val="16"/>
                              <w:szCs w:val="16"/>
                            </w:rPr>
                          </w:pPr>
                        </w:p>
                        <w:p w14:paraId="4B00F591" w14:textId="77777777" w:rsidR="009F4320" w:rsidRPr="00EA5B68" w:rsidRDefault="009F4320" w:rsidP="009F4320">
                          <w:pPr>
                            <w:pStyle w:val="BodyTextIndent"/>
                            <w:ind w:left="0"/>
                            <w:rPr>
                              <w:rFonts w:eastAsia="MS Gothic"/>
                              <w:i w:val="0"/>
                              <w:sz w:val="16"/>
                            </w:rPr>
                          </w:pPr>
                          <w:r w:rsidRPr="00EA5B68">
                            <w:rPr>
                              <w:rFonts w:eastAsia="MS Gothic" w:hint="eastAsia"/>
                              <w:i w:val="0"/>
                              <w:sz w:val="16"/>
                            </w:rPr>
                            <w:t>Marlen Sittner</w:t>
                          </w:r>
                          <w:r w:rsidRPr="00EA5B68">
                            <w:rPr>
                              <w:rFonts w:eastAsia="MS Gothic" w:hint="eastAsia"/>
                              <w:i w:val="0"/>
                              <w:sz w:val="16"/>
                            </w:rPr>
                            <w:t>（マーレン・シットナー）</w:t>
                          </w:r>
                        </w:p>
                        <w:p w14:paraId="7ED99104" w14:textId="77777777" w:rsidR="009F4320" w:rsidRPr="00EA5B68" w:rsidRDefault="009F4320" w:rsidP="009F4320">
                          <w:pPr>
                            <w:pStyle w:val="BodyTextIndent"/>
                            <w:ind w:left="0"/>
                            <w:rPr>
                              <w:rFonts w:eastAsia="MS Gothic"/>
                              <w:i w:val="0"/>
                              <w:sz w:val="16"/>
                              <w:szCs w:val="16"/>
                            </w:rPr>
                          </w:pPr>
                          <w:r w:rsidRPr="00EA5B68">
                            <w:rPr>
                              <w:rFonts w:eastAsia="MS Gothic" w:hint="eastAsia"/>
                              <w:i w:val="0"/>
                              <w:sz w:val="16"/>
                            </w:rPr>
                            <w:t>ヘッド・オブ・デジタル・マーケティング</w:t>
                          </w:r>
                        </w:p>
                        <w:p w14:paraId="7B9D4262" w14:textId="77777777" w:rsidR="009F4320" w:rsidRPr="00EA5B68" w:rsidRDefault="009F4320" w:rsidP="009F4320">
                          <w:pPr>
                            <w:pStyle w:val="BodyTextIndent"/>
                            <w:ind w:left="0"/>
                            <w:rPr>
                              <w:rFonts w:eastAsia="MS Gothic"/>
                              <w:i w:val="0"/>
                              <w:sz w:val="16"/>
                              <w:szCs w:val="16"/>
                            </w:rPr>
                          </w:pPr>
                          <w:r w:rsidRPr="00EA5B68">
                            <w:rPr>
                              <w:rFonts w:eastAsia="MS Gothic" w:hint="eastAsia"/>
                              <w:i w:val="0"/>
                              <w:sz w:val="16"/>
                            </w:rPr>
                            <w:t>コーポレート・コミュニケーション・チーム</w:t>
                          </w:r>
                        </w:p>
                        <w:p w14:paraId="5B089439" w14:textId="77777777" w:rsidR="009F4320" w:rsidRPr="00EA5B68" w:rsidRDefault="009F4320" w:rsidP="009F4320">
                          <w:pPr>
                            <w:pStyle w:val="BodyTextIndent"/>
                            <w:ind w:left="0"/>
                            <w:rPr>
                              <w:rFonts w:eastAsia="MS Gothic"/>
                              <w:i w:val="0"/>
                              <w:sz w:val="16"/>
                              <w:szCs w:val="16"/>
                            </w:rPr>
                          </w:pPr>
                          <w:r w:rsidRPr="00EA5B68">
                            <w:rPr>
                              <w:rFonts w:eastAsia="MS Gothic" w:hint="eastAsia"/>
                              <w:i w:val="0"/>
                              <w:sz w:val="16"/>
                            </w:rPr>
                            <w:t>Phone: +49 8638 9810-272</w:t>
                          </w:r>
                        </w:p>
                        <w:p w14:paraId="732B3AD3" w14:textId="77777777" w:rsidR="009F4320" w:rsidRPr="00EA5B68" w:rsidRDefault="00AA17AA" w:rsidP="009F4320">
                          <w:pPr>
                            <w:pStyle w:val="Header"/>
                            <w:spacing w:line="360" w:lineRule="auto"/>
                            <w:rPr>
                              <w:rFonts w:ascii="Arial" w:eastAsia="MS Gothic" w:hAnsi="Arial" w:cs="Arial"/>
                              <w:sz w:val="16"/>
                              <w:szCs w:val="16"/>
                            </w:rPr>
                          </w:pPr>
                          <w:hyperlink r:id="rId2" w:history="1">
                            <w:r w:rsidR="00EA5B68" w:rsidRPr="00EA5B68">
                              <w:rPr>
                                <w:rStyle w:val="Hyperlink"/>
                                <w:rFonts w:ascii="Arial" w:eastAsia="MS Gothic" w:hAnsi="Arial" w:hint="eastAsia"/>
                                <w:sz w:val="16"/>
                                <w:szCs w:val="16"/>
                              </w:rPr>
                              <w:t>marlen.sittner@kraiburg-tpe.com</w:t>
                            </w:r>
                          </w:hyperlink>
                        </w:p>
                        <w:p w14:paraId="040029B1" w14:textId="77777777" w:rsidR="00EC7126" w:rsidRPr="00EA5B68" w:rsidRDefault="00EC7126" w:rsidP="001E1888">
                          <w:pPr>
                            <w:pStyle w:val="BodyTextIndent"/>
                            <w:ind w:left="0"/>
                            <w:rPr>
                              <w:rFonts w:eastAsia="MS Gothic"/>
                              <w:bCs/>
                              <w:sz w:val="16"/>
                              <w:szCs w:val="16"/>
                            </w:rPr>
                          </w:pPr>
                        </w:p>
                        <w:p w14:paraId="3C084A6B" w14:textId="194EEDA9" w:rsidR="001E1888" w:rsidRPr="00EA5B68" w:rsidRDefault="001E1888" w:rsidP="001E1888">
                          <w:pPr>
                            <w:pStyle w:val="BodyTextIndent"/>
                            <w:ind w:left="0"/>
                            <w:rPr>
                              <w:rFonts w:eastAsia="MS Gothic"/>
                              <w:bCs/>
                              <w:sz w:val="16"/>
                              <w:szCs w:val="16"/>
                            </w:rPr>
                          </w:pPr>
                          <w:r w:rsidRPr="00EA5B68">
                            <w:rPr>
                              <w:rFonts w:eastAsia="MS Gothic" w:hint="eastAsia"/>
                              <w:bCs/>
                              <w:sz w:val="16"/>
                              <w:szCs w:val="16"/>
                            </w:rPr>
                            <w:t>アジア太平洋地域：</w:t>
                          </w:r>
                        </w:p>
                        <w:p w14:paraId="251BCDA1" w14:textId="77777777" w:rsidR="001E1888" w:rsidRPr="00EA5B68" w:rsidRDefault="001E1888" w:rsidP="001E1888">
                          <w:pPr>
                            <w:pStyle w:val="Header"/>
                            <w:spacing w:line="360" w:lineRule="auto"/>
                            <w:rPr>
                              <w:rFonts w:ascii="Arial" w:eastAsia="MS Gothic" w:hAnsi="Arial" w:cs="Arial"/>
                              <w:bCs/>
                              <w:iCs/>
                              <w:sz w:val="16"/>
                              <w:szCs w:val="16"/>
                            </w:rPr>
                          </w:pPr>
                          <w:r w:rsidRPr="00EA5B68">
                            <w:rPr>
                              <w:rFonts w:ascii="Arial" w:eastAsia="MS Gothic" w:hAnsi="Arial" w:hint="eastAsia"/>
                              <w:bCs/>
                              <w:iCs/>
                              <w:sz w:val="16"/>
                              <w:szCs w:val="16"/>
                            </w:rPr>
                            <w:t>Bridget Ngang</w:t>
                          </w:r>
                          <w:r w:rsidRPr="00EA5B68">
                            <w:rPr>
                              <w:rFonts w:ascii="Arial" w:eastAsia="MS Gothic" w:hAnsi="Arial" w:hint="eastAsia"/>
                              <w:bCs/>
                              <w:iCs/>
                              <w:sz w:val="16"/>
                              <w:szCs w:val="16"/>
                            </w:rPr>
                            <w:t>（ブリジット・ナン）</w:t>
                          </w:r>
                        </w:p>
                        <w:p w14:paraId="36AC5C66" w14:textId="77777777" w:rsidR="001E1888" w:rsidRPr="00EA5B68" w:rsidRDefault="001E1888" w:rsidP="001E1888">
                          <w:pPr>
                            <w:pStyle w:val="Header"/>
                            <w:spacing w:line="360" w:lineRule="auto"/>
                            <w:rPr>
                              <w:rFonts w:ascii="Arial" w:eastAsia="MS Gothic" w:hAnsi="Arial" w:cs="Arial"/>
                              <w:bCs/>
                              <w:iCs/>
                              <w:sz w:val="16"/>
                              <w:szCs w:val="16"/>
                            </w:rPr>
                          </w:pPr>
                          <w:r w:rsidRPr="00EA5B68">
                            <w:rPr>
                              <w:rFonts w:ascii="Arial" w:eastAsia="MS Gothic" w:hAnsi="Arial" w:hint="eastAsia"/>
                              <w:bCs/>
                              <w:iCs/>
                              <w:sz w:val="16"/>
                              <w:szCs w:val="16"/>
                            </w:rPr>
                            <w:t>アジア太平洋地域　マーケティング・マネージャー</w:t>
                          </w:r>
                        </w:p>
                        <w:p w14:paraId="0D6196C4" w14:textId="77777777" w:rsidR="001E1888" w:rsidRPr="00EA5B68" w:rsidRDefault="001E1888" w:rsidP="001E1888">
                          <w:pPr>
                            <w:pStyle w:val="Header"/>
                            <w:spacing w:line="360" w:lineRule="auto"/>
                            <w:rPr>
                              <w:rFonts w:ascii="Arial" w:eastAsia="MS Gothic" w:hAnsi="Arial" w:cs="Arial"/>
                              <w:bCs/>
                              <w:iCs/>
                              <w:sz w:val="16"/>
                              <w:szCs w:val="16"/>
                            </w:rPr>
                          </w:pPr>
                          <w:r w:rsidRPr="00EA5B68">
                            <w:rPr>
                              <w:rFonts w:ascii="Arial" w:eastAsia="MS Gothic" w:hAnsi="Arial" w:hint="eastAsia"/>
                              <w:bCs/>
                              <w:iCs/>
                              <w:sz w:val="16"/>
                              <w:szCs w:val="16"/>
                            </w:rPr>
                            <w:t>Phone: +603 9545 6301</w:t>
                          </w:r>
                        </w:p>
                        <w:p w14:paraId="73E18B48" w14:textId="77777777" w:rsidR="001E1888" w:rsidRPr="00EA5B68" w:rsidRDefault="00AA17AA" w:rsidP="001E1888">
                          <w:pPr>
                            <w:pStyle w:val="Header"/>
                            <w:spacing w:line="360" w:lineRule="auto"/>
                            <w:rPr>
                              <w:rFonts w:ascii="Arial" w:eastAsia="MS Gothic" w:hAnsi="Arial" w:cs="Arial"/>
                              <w:bCs/>
                              <w:iCs/>
                              <w:sz w:val="16"/>
                              <w:szCs w:val="16"/>
                            </w:rPr>
                          </w:pPr>
                          <w:hyperlink r:id="rId3" w:history="1">
                            <w:r w:rsidR="00EA5B68" w:rsidRPr="00EA5B68">
                              <w:rPr>
                                <w:rStyle w:val="Hyperlink"/>
                                <w:rFonts w:ascii="Arial" w:eastAsia="MS Gothic" w:hAnsi="Arial" w:hint="eastAsia"/>
                                <w:bCs/>
                                <w:iCs/>
                                <w:sz w:val="16"/>
                                <w:szCs w:val="16"/>
                              </w:rPr>
                              <w:t>bridget.ngang@kraiburg-tpe.com</w:t>
                            </w:r>
                          </w:hyperlink>
                        </w:p>
                        <w:p w14:paraId="2EA93E32" w14:textId="77777777" w:rsidR="001E1888" w:rsidRPr="00EA5B68"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2pt;margin-top:255.75pt;width:148.5pt;height:27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qcffgIAAAgFAAAOAAAAZHJzL2Uyb0RvYy54bWysVMlu2zAQvRfoPxC8O5Jc2bEEy0GWuiiQ&#10;LkDSD6BJyiJKcVSStpQW/fcOKdtJugBFUR0oLsM3y3vD5cXQarKX1ikwFc3OUkqk4SCU2Vb00/16&#10;sqDEeWYE02BkRR+koxerly+WfVfKKTSghbQEQYwr+66ijfddmSSON7Jl7gw6afCwBtsyj0u7TYRl&#10;PaK3Opmm6TzpwYrOApfO4e7NeEhXEb+uJfcf6tpJT3RFMTYfRxvHTRiT1ZKVW8u6RvFDGOwfomiZ&#10;Muj0BHXDPCM7q36BahW34KD2ZxzaBOpacRlzwGyy9Kds7hrWyZgLFsd1pzK5/wfL3+8/WqJEReeU&#10;GNYiRfdy8OQKBjIN1ek7V6LRXYdmfsBtZDlm6rpb4J8dMXDdMLOVl9ZC30gmMLos3EyeXB1xXADZ&#10;9O9AoBu28xCBhtq2oXRYDILoyNLDiZkQCg8uF4tZMcMjjmevZmmBxYo+WHm83lnn30hoSZhU1CL1&#10;EZ7tb50P4bDyaBK8OdBKrJXWcWG3m2ttyZ6hTNbxO6A/M9MmGBsI10bEcQejRB/hLMQbaf9WZNM8&#10;vZoWk/V8cT7J1/lsUpyni0maFVfFPM2L/Gb9PQSY5WWjhJDmVhl5lGCW/x3Fh2YYxRNFSPqKFrPp&#10;bOToj0mm8ftdkq3y2JFatRVdnIxYGZh9bQSmzUrPlB7nyfPwY5WxBsd/rErUQaB+FIEfNgOiBHFs&#10;QDygIiwgX8gtPiM4acB+paTHlqyo+7JjVlKi3xpUVZHleejhuMCJfbq7Oe4ywxGiop6ScXrtx37f&#10;dVZtG/Qw6tfAJSqwVlEbj9EcdIvtFpM4PA2hn5+uo9XjA7b6AQAA//8DAFBLAwQUAAYACAAAACEA&#10;wFpy/uEAAAAMAQAADwAAAGRycy9kb3ducmV2LnhtbEyPwU7DMAyG70i8Q2Qkbizp1HWjNJ3QBAdO&#10;iI3Lbmlj2rLGqZpsK3t6zGkcbX/6/f3FenK9OOEYOk8akpkCgVR721Gj4XP3+rACEaIha3pPqOEH&#10;A6zL25vC5Naf6QNP29gIDqGQGw1tjEMuZahbdCbM/IDEty8/OhN5HBtpR3PmcNfLuVKZdKYj/tCa&#10;ATct1oft0Wl424/vL/ugLn5exc13ffC7i0y1vr+bnp9ARJziFYY/fVaHkp0qfyQbRK8hW6mUUQ2L&#10;JFmAYOJxueRNxajK0gRkWcj/JcpfAAAA//8DAFBLAQItABQABgAIAAAAIQC2gziS/gAAAOEBAAAT&#10;AAAAAAAAAAAAAAAAAAAAAABbQ29udGVudF9UeXBlc10ueG1sUEsBAi0AFAAGAAgAAAAhADj9If/W&#10;AAAAlAEAAAsAAAAAAAAAAAAAAAAALwEAAF9yZWxzLy5yZWxzUEsBAi0AFAAGAAgAAAAhAPY6px9+&#10;AgAACAUAAA4AAAAAAAAAAAAAAAAALgIAAGRycy9lMm9Eb2MueG1sUEsBAi0AFAAGAAgAAAAhAMBa&#10;cv7hAAAADAEAAA8AAAAAAAAAAAAAAAAA2AQAAGRycy9kb3ducmV2LnhtbFBLBQYAAAAABAAEAPMA&#10;AADmBQAAAAA=&#10;" stroked="f">
              <v:textbox inset=",0,,0">
                <w:txbxContent>
                  <w:p w14:paraId="563CA45B" w14:textId="77777777" w:rsidR="00C97AAF" w:rsidRPr="00EA5B68" w:rsidRDefault="00073D11" w:rsidP="0044562F">
                    <w:pPr>
                      <w:pStyle w:val="a5"/>
                      <w:rPr>
                        <w:rFonts w:ascii="Arial" w:eastAsia="ＭＳ ゴシック" w:hAnsi="Arial" w:cs="Arial"/>
                        <w:b/>
                        <w:sz w:val="16"/>
                        <w:szCs w:val="16"/>
                      </w:rPr>
                    </w:pPr>
                    <w:r w:rsidRPr="00EA5B68">
                      <w:rPr>
                        <w:rFonts w:ascii="Arial" w:eastAsia="ＭＳ ゴシック" w:hAnsi="Arial" w:hint="eastAsia"/>
                        <w:b/>
                        <w:sz w:val="16"/>
                        <w:szCs w:val="16"/>
                      </w:rPr>
                      <w:t>メディア連絡先：</w:t>
                    </w:r>
                  </w:p>
                  <w:p w14:paraId="6F7A1730" w14:textId="77777777" w:rsidR="00073D11" w:rsidRPr="00EA5B68" w:rsidRDefault="00073D11" w:rsidP="0044562F">
                    <w:pPr>
                      <w:pStyle w:val="a5"/>
                      <w:spacing w:line="120" w:lineRule="exact"/>
                      <w:rPr>
                        <w:rFonts w:ascii="Arial" w:eastAsia="ＭＳ ゴシック" w:hAnsi="Arial" w:cs="Arial"/>
                        <w:sz w:val="16"/>
                        <w:szCs w:val="16"/>
                      </w:rPr>
                    </w:pPr>
                  </w:p>
                  <w:p w14:paraId="3DFB73B6" w14:textId="77777777" w:rsidR="00EC7126" w:rsidRPr="00EA5B68" w:rsidRDefault="00EC7126" w:rsidP="001E1888">
                    <w:pPr>
                      <w:pStyle w:val="a9"/>
                      <w:ind w:left="0"/>
                      <w:rPr>
                        <w:rFonts w:eastAsia="ＭＳ ゴシック"/>
                        <w:bCs/>
                        <w:sz w:val="16"/>
                        <w:szCs w:val="16"/>
                      </w:rPr>
                    </w:pPr>
                  </w:p>
                  <w:p w14:paraId="4B00F591" w14:textId="77777777" w:rsidR="009F4320" w:rsidRPr="00EA5B68" w:rsidRDefault="009F4320" w:rsidP="009F4320">
                    <w:pPr>
                      <w:pStyle w:val="a9"/>
                      <w:ind w:left="0"/>
                      <w:rPr>
                        <w:rFonts w:eastAsia="ＭＳ ゴシック"/>
                        <w:i w:val="0"/>
                        <w:sz w:val="16"/>
                      </w:rPr>
                    </w:pPr>
                    <w:proofErr w:type="spellStart"/>
                    <w:r w:rsidRPr="00EA5B68">
                      <w:rPr>
                        <w:rFonts w:eastAsia="ＭＳ ゴシック" w:hint="eastAsia"/>
                        <w:i w:val="0"/>
                        <w:sz w:val="16"/>
                      </w:rPr>
                      <w:t>Marlen</w:t>
                    </w:r>
                    <w:proofErr w:type="spellEnd"/>
                    <w:r w:rsidRPr="00EA5B68">
                      <w:rPr>
                        <w:rFonts w:eastAsia="ＭＳ ゴシック" w:hint="eastAsia"/>
                        <w:i w:val="0"/>
                        <w:sz w:val="16"/>
                      </w:rPr>
                      <w:t xml:space="preserve"> </w:t>
                    </w:r>
                    <w:proofErr w:type="spellStart"/>
                    <w:r w:rsidRPr="00EA5B68">
                      <w:rPr>
                        <w:rFonts w:eastAsia="ＭＳ ゴシック" w:hint="eastAsia"/>
                        <w:i w:val="0"/>
                        <w:sz w:val="16"/>
                      </w:rPr>
                      <w:t>Sittner</w:t>
                    </w:r>
                    <w:proofErr w:type="spellEnd"/>
                    <w:r w:rsidRPr="00EA5B68">
                      <w:rPr>
                        <w:rFonts w:eastAsia="ＭＳ ゴシック" w:hint="eastAsia"/>
                        <w:i w:val="0"/>
                        <w:sz w:val="16"/>
                      </w:rPr>
                      <w:t>（マーレン・シットナー）</w:t>
                    </w:r>
                  </w:p>
                  <w:p w14:paraId="7ED99104" w14:textId="77777777" w:rsidR="009F4320" w:rsidRPr="00EA5B68" w:rsidRDefault="009F4320" w:rsidP="009F4320">
                    <w:pPr>
                      <w:pStyle w:val="a9"/>
                      <w:ind w:left="0"/>
                      <w:rPr>
                        <w:rFonts w:eastAsia="ＭＳ ゴシック"/>
                        <w:i w:val="0"/>
                        <w:sz w:val="16"/>
                        <w:szCs w:val="16"/>
                      </w:rPr>
                    </w:pPr>
                    <w:r w:rsidRPr="00EA5B68">
                      <w:rPr>
                        <w:rFonts w:eastAsia="ＭＳ ゴシック" w:hint="eastAsia"/>
                        <w:i w:val="0"/>
                        <w:sz w:val="16"/>
                      </w:rPr>
                      <w:t>ヘッド・オブ・デジタル・マーケティング</w:t>
                    </w:r>
                  </w:p>
                  <w:p w14:paraId="7B9D4262" w14:textId="77777777" w:rsidR="009F4320" w:rsidRPr="00EA5B68" w:rsidRDefault="009F4320" w:rsidP="009F4320">
                    <w:pPr>
                      <w:pStyle w:val="a9"/>
                      <w:ind w:left="0"/>
                      <w:rPr>
                        <w:rFonts w:eastAsia="ＭＳ ゴシック"/>
                        <w:i w:val="0"/>
                        <w:sz w:val="16"/>
                        <w:szCs w:val="16"/>
                      </w:rPr>
                    </w:pPr>
                    <w:r w:rsidRPr="00EA5B68">
                      <w:rPr>
                        <w:rFonts w:eastAsia="ＭＳ ゴシック" w:hint="eastAsia"/>
                        <w:i w:val="0"/>
                        <w:sz w:val="16"/>
                      </w:rPr>
                      <w:t>コーポレート・コミュニケーション・チーム</w:t>
                    </w:r>
                  </w:p>
                  <w:p w14:paraId="5B089439" w14:textId="77777777" w:rsidR="009F4320" w:rsidRPr="00EA5B68" w:rsidRDefault="009F4320" w:rsidP="009F4320">
                    <w:pPr>
                      <w:pStyle w:val="a9"/>
                      <w:ind w:left="0"/>
                      <w:rPr>
                        <w:rFonts w:eastAsia="ＭＳ ゴシック"/>
                        <w:i w:val="0"/>
                        <w:sz w:val="16"/>
                        <w:szCs w:val="16"/>
                      </w:rPr>
                    </w:pPr>
                    <w:r w:rsidRPr="00EA5B68">
                      <w:rPr>
                        <w:rFonts w:eastAsia="ＭＳ ゴシック" w:hint="eastAsia"/>
                        <w:i w:val="0"/>
                        <w:sz w:val="16"/>
                      </w:rPr>
                      <w:t>Phone: +49 8638 9810-272</w:t>
                    </w:r>
                  </w:p>
                  <w:p w14:paraId="732B3AD3" w14:textId="77777777" w:rsidR="009F4320" w:rsidRPr="00EA5B68" w:rsidRDefault="00EA5B68" w:rsidP="009F4320">
                    <w:pPr>
                      <w:pStyle w:val="a5"/>
                      <w:spacing w:line="360" w:lineRule="auto"/>
                      <w:rPr>
                        <w:rFonts w:ascii="Arial" w:eastAsia="ＭＳ ゴシック" w:hAnsi="Arial" w:cs="Arial"/>
                        <w:sz w:val="16"/>
                        <w:szCs w:val="16"/>
                      </w:rPr>
                    </w:pPr>
                    <w:hyperlink r:id="rId4" w:history="1">
                      <w:r w:rsidRPr="00EA5B68">
                        <w:rPr>
                          <w:rStyle w:val="af5"/>
                          <w:rFonts w:ascii="Arial" w:eastAsia="ＭＳ ゴシック" w:hAnsi="Arial" w:hint="eastAsia"/>
                          <w:sz w:val="16"/>
                          <w:szCs w:val="16"/>
                        </w:rPr>
                        <w:t>marlen.sittner@kraiburg-tpe.com</w:t>
                      </w:r>
                    </w:hyperlink>
                  </w:p>
                  <w:p w14:paraId="040029B1" w14:textId="77777777" w:rsidR="00EC7126" w:rsidRPr="00EA5B68" w:rsidRDefault="00EC7126" w:rsidP="001E1888">
                    <w:pPr>
                      <w:pStyle w:val="a9"/>
                      <w:ind w:left="0"/>
                      <w:rPr>
                        <w:rFonts w:eastAsia="ＭＳ ゴシック"/>
                        <w:bCs/>
                        <w:sz w:val="16"/>
                        <w:szCs w:val="16"/>
                      </w:rPr>
                    </w:pPr>
                  </w:p>
                  <w:p w14:paraId="3C084A6B" w14:textId="194EEDA9" w:rsidR="001E1888" w:rsidRPr="00EA5B68" w:rsidRDefault="001E1888" w:rsidP="001E1888">
                    <w:pPr>
                      <w:pStyle w:val="a9"/>
                      <w:ind w:left="0"/>
                      <w:rPr>
                        <w:rFonts w:eastAsia="ＭＳ ゴシック"/>
                        <w:bCs/>
                        <w:sz w:val="16"/>
                        <w:szCs w:val="16"/>
                      </w:rPr>
                    </w:pPr>
                    <w:r w:rsidRPr="00EA5B68">
                      <w:rPr>
                        <w:rFonts w:eastAsia="ＭＳ ゴシック" w:hint="eastAsia"/>
                        <w:bCs/>
                        <w:sz w:val="16"/>
                        <w:szCs w:val="16"/>
                      </w:rPr>
                      <w:t>アジア太平洋地域：</w:t>
                    </w:r>
                  </w:p>
                  <w:p w14:paraId="251BCDA1" w14:textId="77777777" w:rsidR="001E1888" w:rsidRPr="00EA5B68" w:rsidRDefault="001E1888" w:rsidP="001E1888">
                    <w:pPr>
                      <w:pStyle w:val="a5"/>
                      <w:spacing w:line="360" w:lineRule="auto"/>
                      <w:rPr>
                        <w:rFonts w:ascii="Arial" w:eastAsia="ＭＳ ゴシック" w:hAnsi="Arial" w:cs="Arial"/>
                        <w:bCs/>
                        <w:iCs/>
                        <w:sz w:val="16"/>
                        <w:szCs w:val="16"/>
                      </w:rPr>
                    </w:pPr>
                    <w:r w:rsidRPr="00EA5B68">
                      <w:rPr>
                        <w:rFonts w:ascii="Arial" w:eastAsia="ＭＳ ゴシック" w:hAnsi="Arial" w:hint="eastAsia"/>
                        <w:bCs/>
                        <w:iCs/>
                        <w:sz w:val="16"/>
                        <w:szCs w:val="16"/>
                      </w:rPr>
                      <w:t>Bridget Ngang</w:t>
                    </w:r>
                    <w:r w:rsidRPr="00EA5B68">
                      <w:rPr>
                        <w:rFonts w:ascii="Arial" w:eastAsia="ＭＳ ゴシック" w:hAnsi="Arial" w:hint="eastAsia"/>
                        <w:bCs/>
                        <w:iCs/>
                        <w:sz w:val="16"/>
                        <w:szCs w:val="16"/>
                      </w:rPr>
                      <w:t>（ブリジット・ナン）</w:t>
                    </w:r>
                  </w:p>
                  <w:p w14:paraId="36AC5C66" w14:textId="77777777" w:rsidR="001E1888" w:rsidRPr="00EA5B68" w:rsidRDefault="001E1888" w:rsidP="001E1888">
                    <w:pPr>
                      <w:pStyle w:val="a5"/>
                      <w:spacing w:line="360" w:lineRule="auto"/>
                      <w:rPr>
                        <w:rFonts w:ascii="Arial" w:eastAsia="ＭＳ ゴシック" w:hAnsi="Arial" w:cs="Arial"/>
                        <w:bCs/>
                        <w:iCs/>
                        <w:sz w:val="16"/>
                        <w:szCs w:val="16"/>
                      </w:rPr>
                    </w:pPr>
                    <w:r w:rsidRPr="00EA5B68">
                      <w:rPr>
                        <w:rFonts w:ascii="Arial" w:eastAsia="ＭＳ ゴシック" w:hAnsi="Arial" w:hint="eastAsia"/>
                        <w:bCs/>
                        <w:iCs/>
                        <w:sz w:val="16"/>
                        <w:szCs w:val="16"/>
                      </w:rPr>
                      <w:t>アジア太平洋地域　マーケティング・マネージャー</w:t>
                    </w:r>
                  </w:p>
                  <w:p w14:paraId="0D6196C4" w14:textId="77777777" w:rsidR="001E1888" w:rsidRPr="00EA5B68" w:rsidRDefault="001E1888" w:rsidP="001E1888">
                    <w:pPr>
                      <w:pStyle w:val="a5"/>
                      <w:spacing w:line="360" w:lineRule="auto"/>
                      <w:rPr>
                        <w:rFonts w:ascii="Arial" w:eastAsia="ＭＳ ゴシック" w:hAnsi="Arial" w:cs="Arial"/>
                        <w:bCs/>
                        <w:iCs/>
                        <w:sz w:val="16"/>
                        <w:szCs w:val="16"/>
                      </w:rPr>
                    </w:pPr>
                    <w:r w:rsidRPr="00EA5B68">
                      <w:rPr>
                        <w:rFonts w:ascii="Arial" w:eastAsia="ＭＳ ゴシック" w:hAnsi="Arial" w:hint="eastAsia"/>
                        <w:bCs/>
                        <w:iCs/>
                        <w:sz w:val="16"/>
                        <w:szCs w:val="16"/>
                      </w:rPr>
                      <w:t>Phone: +603 9545 6301</w:t>
                    </w:r>
                  </w:p>
                  <w:p w14:paraId="73E18B48" w14:textId="77777777" w:rsidR="001E1888" w:rsidRPr="00EA5B68" w:rsidRDefault="00EA5B68" w:rsidP="001E1888">
                    <w:pPr>
                      <w:pStyle w:val="a5"/>
                      <w:spacing w:line="360" w:lineRule="auto"/>
                      <w:rPr>
                        <w:rFonts w:ascii="Arial" w:eastAsia="ＭＳ ゴシック" w:hAnsi="Arial" w:cs="Arial"/>
                        <w:bCs/>
                        <w:iCs/>
                        <w:sz w:val="16"/>
                        <w:szCs w:val="16"/>
                      </w:rPr>
                    </w:pPr>
                    <w:hyperlink r:id="rId5" w:history="1">
                      <w:r w:rsidRPr="00EA5B68">
                        <w:rPr>
                          <w:rStyle w:val="af5"/>
                          <w:rFonts w:ascii="Arial" w:eastAsia="ＭＳ ゴシック" w:hAnsi="Arial" w:hint="eastAsia"/>
                          <w:bCs/>
                          <w:iCs/>
                          <w:sz w:val="16"/>
                          <w:szCs w:val="16"/>
                        </w:rPr>
                        <w:t>bridget.ngang@kraiburg-tpe.com</w:t>
                      </w:r>
                    </w:hyperlink>
                  </w:p>
                  <w:p w14:paraId="2EA93E32" w14:textId="77777777" w:rsidR="001E1888" w:rsidRPr="00EA5B68"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0453"/>
    <w:rsid w:val="00013EA3"/>
    <w:rsid w:val="00015B82"/>
    <w:rsid w:val="00022102"/>
    <w:rsid w:val="00034210"/>
    <w:rsid w:val="00041B77"/>
    <w:rsid w:val="0004695A"/>
    <w:rsid w:val="00053FF5"/>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34D"/>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1737"/>
    <w:rsid w:val="001937B4"/>
    <w:rsid w:val="00196354"/>
    <w:rsid w:val="001A1A47"/>
    <w:rsid w:val="001A6E10"/>
    <w:rsid w:val="001B400F"/>
    <w:rsid w:val="001C2242"/>
    <w:rsid w:val="001C4EAE"/>
    <w:rsid w:val="001C701E"/>
    <w:rsid w:val="001D3844"/>
    <w:rsid w:val="001D41F8"/>
    <w:rsid w:val="001E0BE9"/>
    <w:rsid w:val="001E1888"/>
    <w:rsid w:val="001E4033"/>
    <w:rsid w:val="001F112B"/>
    <w:rsid w:val="001F2A22"/>
    <w:rsid w:val="001F37C4"/>
    <w:rsid w:val="001F4135"/>
    <w:rsid w:val="001F4789"/>
    <w:rsid w:val="001F4F5D"/>
    <w:rsid w:val="00201710"/>
    <w:rsid w:val="002129DC"/>
    <w:rsid w:val="00214022"/>
    <w:rsid w:val="00214C89"/>
    <w:rsid w:val="00225FD8"/>
    <w:rsid w:val="002262B1"/>
    <w:rsid w:val="00231D71"/>
    <w:rsid w:val="00235BA5"/>
    <w:rsid w:val="00252389"/>
    <w:rsid w:val="002631F5"/>
    <w:rsid w:val="00267260"/>
    <w:rsid w:val="0027508F"/>
    <w:rsid w:val="00290773"/>
    <w:rsid w:val="002934F9"/>
    <w:rsid w:val="0029752E"/>
    <w:rsid w:val="002A37DD"/>
    <w:rsid w:val="002A3920"/>
    <w:rsid w:val="002A532B"/>
    <w:rsid w:val="002B07B3"/>
    <w:rsid w:val="002B3A55"/>
    <w:rsid w:val="002B5F60"/>
    <w:rsid w:val="002C1BF4"/>
    <w:rsid w:val="002C3084"/>
    <w:rsid w:val="002C4280"/>
    <w:rsid w:val="002C6993"/>
    <w:rsid w:val="002C7A7B"/>
    <w:rsid w:val="002C7BE6"/>
    <w:rsid w:val="002D03CB"/>
    <w:rsid w:val="002D3BC0"/>
    <w:rsid w:val="002F2061"/>
    <w:rsid w:val="002F4492"/>
    <w:rsid w:val="002F563D"/>
    <w:rsid w:val="00302AA5"/>
    <w:rsid w:val="00304543"/>
    <w:rsid w:val="00317006"/>
    <w:rsid w:val="00324D73"/>
    <w:rsid w:val="00325394"/>
    <w:rsid w:val="00325EA7"/>
    <w:rsid w:val="00326FA2"/>
    <w:rsid w:val="00342F16"/>
    <w:rsid w:val="00364268"/>
    <w:rsid w:val="0036557B"/>
    <w:rsid w:val="0038768D"/>
    <w:rsid w:val="003955E2"/>
    <w:rsid w:val="00396F67"/>
    <w:rsid w:val="003A389E"/>
    <w:rsid w:val="003A50BB"/>
    <w:rsid w:val="003A7740"/>
    <w:rsid w:val="003B042D"/>
    <w:rsid w:val="003C34B2"/>
    <w:rsid w:val="003C4170"/>
    <w:rsid w:val="003C6DEF"/>
    <w:rsid w:val="003C78DA"/>
    <w:rsid w:val="003E22EC"/>
    <w:rsid w:val="003E334E"/>
    <w:rsid w:val="003E3D8B"/>
    <w:rsid w:val="003F4F6B"/>
    <w:rsid w:val="004002A2"/>
    <w:rsid w:val="00406C85"/>
    <w:rsid w:val="00410B91"/>
    <w:rsid w:val="00443B6D"/>
    <w:rsid w:val="0044562F"/>
    <w:rsid w:val="0045042F"/>
    <w:rsid w:val="004560BB"/>
    <w:rsid w:val="004562AC"/>
    <w:rsid w:val="00456843"/>
    <w:rsid w:val="00456A3B"/>
    <w:rsid w:val="00457CA4"/>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60EAE"/>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677C8"/>
    <w:rsid w:val="006709AB"/>
    <w:rsid w:val="006739FD"/>
    <w:rsid w:val="00681427"/>
    <w:rsid w:val="006919F2"/>
    <w:rsid w:val="00691DF1"/>
    <w:rsid w:val="00692A27"/>
    <w:rsid w:val="00696D06"/>
    <w:rsid w:val="006A03C5"/>
    <w:rsid w:val="006A6A86"/>
    <w:rsid w:val="006B0D90"/>
    <w:rsid w:val="006B1DAF"/>
    <w:rsid w:val="006B2C4A"/>
    <w:rsid w:val="006B33D8"/>
    <w:rsid w:val="006B391A"/>
    <w:rsid w:val="006B668E"/>
    <w:rsid w:val="006B733A"/>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50709"/>
    <w:rsid w:val="00750E3F"/>
    <w:rsid w:val="00757845"/>
    <w:rsid w:val="00762555"/>
    <w:rsid w:val="0078239C"/>
    <w:rsid w:val="007831E2"/>
    <w:rsid w:val="00784C57"/>
    <w:rsid w:val="00786798"/>
    <w:rsid w:val="007935B6"/>
    <w:rsid w:val="00793BF4"/>
    <w:rsid w:val="007974C7"/>
    <w:rsid w:val="007A5BF6"/>
    <w:rsid w:val="007B1D9F"/>
    <w:rsid w:val="007B3066"/>
    <w:rsid w:val="007B3E50"/>
    <w:rsid w:val="007B4C2D"/>
    <w:rsid w:val="007C254D"/>
    <w:rsid w:val="007C4364"/>
    <w:rsid w:val="007D5A24"/>
    <w:rsid w:val="007D7444"/>
    <w:rsid w:val="007F1877"/>
    <w:rsid w:val="007F3DBF"/>
    <w:rsid w:val="007F70AC"/>
    <w:rsid w:val="00801E68"/>
    <w:rsid w:val="00820FDB"/>
    <w:rsid w:val="00823B61"/>
    <w:rsid w:val="00826A09"/>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3F95"/>
    <w:rsid w:val="008C43CA"/>
    <w:rsid w:val="008D4A54"/>
    <w:rsid w:val="008D6339"/>
    <w:rsid w:val="008D6B76"/>
    <w:rsid w:val="008E12A5"/>
    <w:rsid w:val="008E5B5F"/>
    <w:rsid w:val="008E61B3"/>
    <w:rsid w:val="008E7046"/>
    <w:rsid w:val="008E7663"/>
    <w:rsid w:val="008F3C99"/>
    <w:rsid w:val="00901B23"/>
    <w:rsid w:val="00905FBF"/>
    <w:rsid w:val="00916950"/>
    <w:rsid w:val="00923D2E"/>
    <w:rsid w:val="009324CB"/>
    <w:rsid w:val="00935C50"/>
    <w:rsid w:val="00937972"/>
    <w:rsid w:val="009416C1"/>
    <w:rsid w:val="00945459"/>
    <w:rsid w:val="009477B5"/>
    <w:rsid w:val="00947D55"/>
    <w:rsid w:val="00964C40"/>
    <w:rsid w:val="0098002D"/>
    <w:rsid w:val="00980DBB"/>
    <w:rsid w:val="009927D5"/>
    <w:rsid w:val="009A0EF6"/>
    <w:rsid w:val="009A1E0A"/>
    <w:rsid w:val="009B1C7C"/>
    <w:rsid w:val="009B5422"/>
    <w:rsid w:val="009C48F1"/>
    <w:rsid w:val="009D5344"/>
    <w:rsid w:val="009D61E9"/>
    <w:rsid w:val="009D70E1"/>
    <w:rsid w:val="009E74A0"/>
    <w:rsid w:val="009F169A"/>
    <w:rsid w:val="009F4320"/>
    <w:rsid w:val="009F499B"/>
    <w:rsid w:val="009F619F"/>
    <w:rsid w:val="009F61CE"/>
    <w:rsid w:val="00A005E8"/>
    <w:rsid w:val="00A034FB"/>
    <w:rsid w:val="00A05BF3"/>
    <w:rsid w:val="00A24409"/>
    <w:rsid w:val="00A27D3B"/>
    <w:rsid w:val="00A30CF5"/>
    <w:rsid w:val="00A36C89"/>
    <w:rsid w:val="00A57CD6"/>
    <w:rsid w:val="00A600BB"/>
    <w:rsid w:val="00A62DDC"/>
    <w:rsid w:val="00A63DA9"/>
    <w:rsid w:val="00A65BEC"/>
    <w:rsid w:val="00A67811"/>
    <w:rsid w:val="00A709B8"/>
    <w:rsid w:val="00A745FD"/>
    <w:rsid w:val="00A767E3"/>
    <w:rsid w:val="00A805C3"/>
    <w:rsid w:val="00A805F6"/>
    <w:rsid w:val="00A832FB"/>
    <w:rsid w:val="00AA17AA"/>
    <w:rsid w:val="00AA66C4"/>
    <w:rsid w:val="00AB48F2"/>
    <w:rsid w:val="00AB4BC4"/>
    <w:rsid w:val="00AC7BEA"/>
    <w:rsid w:val="00AD13B3"/>
    <w:rsid w:val="00AD29B8"/>
    <w:rsid w:val="00AD5919"/>
    <w:rsid w:val="00AD6D80"/>
    <w:rsid w:val="00AE1711"/>
    <w:rsid w:val="00AE2D28"/>
    <w:rsid w:val="00AE5A33"/>
    <w:rsid w:val="00AF706E"/>
    <w:rsid w:val="00AF73F9"/>
    <w:rsid w:val="00B11451"/>
    <w:rsid w:val="00B140E7"/>
    <w:rsid w:val="00B20D0E"/>
    <w:rsid w:val="00B21133"/>
    <w:rsid w:val="00B339CB"/>
    <w:rsid w:val="00B3545E"/>
    <w:rsid w:val="00B43FD8"/>
    <w:rsid w:val="00B45417"/>
    <w:rsid w:val="00B71FAC"/>
    <w:rsid w:val="00B73EDB"/>
    <w:rsid w:val="00B75AB6"/>
    <w:rsid w:val="00B80B6F"/>
    <w:rsid w:val="00B81000"/>
    <w:rsid w:val="00B81B58"/>
    <w:rsid w:val="00B837E3"/>
    <w:rsid w:val="00B93825"/>
    <w:rsid w:val="00B9507E"/>
    <w:rsid w:val="00BA383C"/>
    <w:rsid w:val="00BA664D"/>
    <w:rsid w:val="00BC1253"/>
    <w:rsid w:val="00BC1A81"/>
    <w:rsid w:val="00BC43F8"/>
    <w:rsid w:val="00BE16AD"/>
    <w:rsid w:val="00BE63E9"/>
    <w:rsid w:val="00BF1594"/>
    <w:rsid w:val="00BF27BE"/>
    <w:rsid w:val="00BF28D4"/>
    <w:rsid w:val="00BF2F7B"/>
    <w:rsid w:val="00BF34D4"/>
    <w:rsid w:val="00C0054B"/>
    <w:rsid w:val="00C10035"/>
    <w:rsid w:val="00C11C0E"/>
    <w:rsid w:val="00C153F5"/>
    <w:rsid w:val="00C15806"/>
    <w:rsid w:val="00C232C4"/>
    <w:rsid w:val="00C24DC3"/>
    <w:rsid w:val="00C2668C"/>
    <w:rsid w:val="00C30003"/>
    <w:rsid w:val="00C33B05"/>
    <w:rsid w:val="00C44B97"/>
    <w:rsid w:val="00C55745"/>
    <w:rsid w:val="00C566EF"/>
    <w:rsid w:val="00C64B8F"/>
    <w:rsid w:val="00C70EBC"/>
    <w:rsid w:val="00C765FC"/>
    <w:rsid w:val="00C8056E"/>
    <w:rsid w:val="00C95294"/>
    <w:rsid w:val="00C97AAF"/>
    <w:rsid w:val="00CA04C3"/>
    <w:rsid w:val="00CA21E5"/>
    <w:rsid w:val="00CA265C"/>
    <w:rsid w:val="00CB4BB7"/>
    <w:rsid w:val="00CB5C4A"/>
    <w:rsid w:val="00CC1988"/>
    <w:rsid w:val="00CC1D3B"/>
    <w:rsid w:val="00CC42B7"/>
    <w:rsid w:val="00CD0789"/>
    <w:rsid w:val="00CD0E68"/>
    <w:rsid w:val="00CD2B5E"/>
    <w:rsid w:val="00CD63A0"/>
    <w:rsid w:val="00CD7C16"/>
    <w:rsid w:val="00CE3169"/>
    <w:rsid w:val="00CE61C8"/>
    <w:rsid w:val="00CE6C93"/>
    <w:rsid w:val="00CF1F82"/>
    <w:rsid w:val="00CF5B5D"/>
    <w:rsid w:val="00D14EDD"/>
    <w:rsid w:val="00D14F71"/>
    <w:rsid w:val="00D159BF"/>
    <w:rsid w:val="00D2192F"/>
    <w:rsid w:val="00D2377C"/>
    <w:rsid w:val="00D238FD"/>
    <w:rsid w:val="00D253ED"/>
    <w:rsid w:val="00D3074B"/>
    <w:rsid w:val="00D34D49"/>
    <w:rsid w:val="00D37E66"/>
    <w:rsid w:val="00D41761"/>
    <w:rsid w:val="00D42EE1"/>
    <w:rsid w:val="00D43C51"/>
    <w:rsid w:val="00D50D0C"/>
    <w:rsid w:val="00D619AD"/>
    <w:rsid w:val="00D625E9"/>
    <w:rsid w:val="00D6338B"/>
    <w:rsid w:val="00D71F5D"/>
    <w:rsid w:val="00D81F17"/>
    <w:rsid w:val="00D821DB"/>
    <w:rsid w:val="00D8470D"/>
    <w:rsid w:val="00D87E3B"/>
    <w:rsid w:val="00D95268"/>
    <w:rsid w:val="00D9749E"/>
    <w:rsid w:val="00DB2468"/>
    <w:rsid w:val="00DB38C4"/>
    <w:rsid w:val="00DB6EAE"/>
    <w:rsid w:val="00DC10C6"/>
    <w:rsid w:val="00DC2F27"/>
    <w:rsid w:val="00DC32CA"/>
    <w:rsid w:val="00DC5E8B"/>
    <w:rsid w:val="00DC604F"/>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77D97"/>
    <w:rsid w:val="00E812C0"/>
    <w:rsid w:val="00E84E19"/>
    <w:rsid w:val="00E85506"/>
    <w:rsid w:val="00E908C9"/>
    <w:rsid w:val="00E96037"/>
    <w:rsid w:val="00EA46A9"/>
    <w:rsid w:val="00EA4891"/>
    <w:rsid w:val="00EA5B68"/>
    <w:rsid w:val="00EB278D"/>
    <w:rsid w:val="00EB2B0B"/>
    <w:rsid w:val="00EB447E"/>
    <w:rsid w:val="00EC492E"/>
    <w:rsid w:val="00EC6D87"/>
    <w:rsid w:val="00EC7126"/>
    <w:rsid w:val="00ED7A78"/>
    <w:rsid w:val="00EE4A53"/>
    <w:rsid w:val="00EE5010"/>
    <w:rsid w:val="00EF087B"/>
    <w:rsid w:val="00F02134"/>
    <w:rsid w:val="00F11E25"/>
    <w:rsid w:val="00F125F3"/>
    <w:rsid w:val="00F14DFB"/>
    <w:rsid w:val="00F20F7E"/>
    <w:rsid w:val="00F217EF"/>
    <w:rsid w:val="00F26BC9"/>
    <w:rsid w:val="00F33088"/>
    <w:rsid w:val="00F44146"/>
    <w:rsid w:val="00F50B59"/>
    <w:rsid w:val="00F51079"/>
    <w:rsid w:val="00F540D8"/>
    <w:rsid w:val="00F54D5B"/>
    <w:rsid w:val="00F56344"/>
    <w:rsid w:val="00F60F35"/>
    <w:rsid w:val="00F72F85"/>
    <w:rsid w:val="00F757F5"/>
    <w:rsid w:val="00F81054"/>
    <w:rsid w:val="00F8158C"/>
    <w:rsid w:val="00F9551A"/>
    <w:rsid w:val="00F95F97"/>
    <w:rsid w:val="00F97DC4"/>
    <w:rsid w:val="00FA13B7"/>
    <w:rsid w:val="00FA1F87"/>
    <w:rsid w:val="00FA347F"/>
    <w:rsid w:val="00FA450B"/>
    <w:rsid w:val="00FB04AE"/>
    <w:rsid w:val="00FB2D15"/>
    <w:rsid w:val="00FB6011"/>
    <w:rsid w:val="00FC107C"/>
    <w:rsid w:val="00FC5673"/>
    <w:rsid w:val="00FD46CB"/>
    <w:rsid w:val="00FE3769"/>
    <w:rsid w:val="00FE45F1"/>
    <w:rsid w:val="00FF6C13"/>
    <w:rsid w:val="00FF7428"/>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0236462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0360380">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93673287">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E3156B-25F9-4C1C-A2CD-05BF7B381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258</Words>
  <Characters>1473</Characters>
  <Application>Microsoft Office Word</Application>
  <DocSecurity>0</DocSecurity>
  <Lines>12</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2022-01-19T10:10:00Z</dcterms:created>
  <dcterms:modified xsi:type="dcterms:W3CDTF">2022-01-27T03:11:00Z</dcterms:modified>
</cp:coreProperties>
</file>