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89E57" w14:textId="77777777" w:rsidR="008151E1" w:rsidRPr="00544757" w:rsidRDefault="007A16C2" w:rsidP="008151E1">
      <w:pPr>
        <w:keepLines/>
        <w:spacing w:after="0" w:line="360" w:lineRule="auto"/>
        <w:ind w:right="1701"/>
        <w:jc w:val="both"/>
        <w:rPr>
          <w:rFonts w:ascii="Arial" w:eastAsia="MS Gothic" w:hAnsi="Arial"/>
          <w:bCs/>
          <w:sz w:val="20"/>
          <w:szCs w:val="20"/>
        </w:rPr>
      </w:pPr>
      <w:r w:rsidRPr="00544757">
        <w:rPr>
          <w:rFonts w:ascii="Arial" w:eastAsia="MS Gothic" w:hAnsi="Arial" w:hint="eastAsia"/>
          <w:bCs/>
          <w:sz w:val="20"/>
          <w:szCs w:val="20"/>
        </w:rPr>
        <w:t>KRAIBURG TPE</w:t>
      </w:r>
      <w:r w:rsidRPr="00544757">
        <w:rPr>
          <w:rFonts w:ascii="Arial" w:eastAsia="MS Gothic" w:hAnsi="Arial" w:hint="eastAsia"/>
          <w:bCs/>
          <w:sz w:val="20"/>
          <w:szCs w:val="20"/>
        </w:rPr>
        <w:t>と共に、廃棄物を減らしつつ高い利便性を</w:t>
      </w:r>
    </w:p>
    <w:p w14:paraId="430F56EF" w14:textId="5BB11A85" w:rsidR="008151E1" w:rsidRPr="00544757" w:rsidRDefault="00617C43" w:rsidP="008151E1">
      <w:pPr>
        <w:keepLines/>
        <w:spacing w:after="0" w:line="360" w:lineRule="auto"/>
        <w:ind w:right="1701"/>
        <w:jc w:val="both"/>
        <w:rPr>
          <w:rFonts w:ascii="Arial" w:eastAsia="MS Gothic" w:hAnsi="Arial"/>
          <w:b/>
          <w:sz w:val="20"/>
          <w:szCs w:val="20"/>
        </w:rPr>
      </w:pPr>
      <w:r w:rsidRPr="00544757">
        <w:rPr>
          <w:rFonts w:ascii="Arial" w:eastAsia="MS Gothic" w:hAnsi="Arial" w:hint="eastAsia"/>
          <w:b/>
          <w:sz w:val="20"/>
          <w:szCs w:val="20"/>
        </w:rPr>
        <w:t>環境への</w:t>
      </w:r>
      <w:r w:rsidR="00544757">
        <w:rPr>
          <w:rFonts w:ascii="Arial" w:eastAsia="MS Gothic" w:hAnsi="Arial" w:hint="eastAsia"/>
          <w:b/>
          <w:sz w:val="20"/>
          <w:szCs w:val="20"/>
        </w:rPr>
        <w:t>心配をせずに</w:t>
      </w:r>
      <w:r w:rsidRPr="00544757">
        <w:rPr>
          <w:rFonts w:ascii="Arial" w:eastAsia="MS Gothic" w:hAnsi="Arial" w:hint="eastAsia"/>
          <w:b/>
          <w:sz w:val="20"/>
          <w:szCs w:val="20"/>
        </w:rPr>
        <w:t>コーヒーを楽しみましょう：</w:t>
      </w:r>
      <w:r w:rsidRPr="00544757">
        <w:rPr>
          <w:rFonts w:ascii="Arial" w:eastAsia="MS Gothic" w:hAnsi="Arial" w:hint="eastAsia"/>
          <w:b/>
          <w:sz w:val="20"/>
          <w:szCs w:val="20"/>
        </w:rPr>
        <w:t>TPE</w:t>
      </w:r>
      <w:r w:rsidRPr="00544757">
        <w:rPr>
          <w:rFonts w:ascii="Arial" w:eastAsia="MS Gothic" w:hAnsi="Arial" w:hint="eastAsia"/>
          <w:b/>
          <w:sz w:val="20"/>
          <w:szCs w:val="20"/>
        </w:rPr>
        <w:t>性のリユース可能なコーヒーカップのフタ</w:t>
      </w:r>
    </w:p>
    <w:p w14:paraId="3E86D4CF" w14:textId="77777777" w:rsidR="00716873" w:rsidRPr="00544757" w:rsidRDefault="00716873" w:rsidP="008151E1">
      <w:pPr>
        <w:keepLines/>
        <w:spacing w:after="0" w:line="360" w:lineRule="auto"/>
        <w:ind w:right="1701"/>
        <w:jc w:val="both"/>
        <w:rPr>
          <w:rFonts w:ascii="Arial" w:eastAsia="MS Gothic" w:hAnsi="Arial"/>
          <w:b/>
          <w:sz w:val="20"/>
          <w:szCs w:val="20"/>
        </w:rPr>
      </w:pPr>
    </w:p>
    <w:p w14:paraId="559ED5B3" w14:textId="68A81B8E" w:rsidR="008D21B6" w:rsidRPr="00544757" w:rsidRDefault="00617C43" w:rsidP="008151E1">
      <w:pPr>
        <w:keepLines/>
        <w:spacing w:after="0" w:line="360" w:lineRule="auto"/>
        <w:ind w:right="1701"/>
        <w:jc w:val="both"/>
        <w:rPr>
          <w:rFonts w:ascii="Arial" w:eastAsia="MS Gothic" w:hAnsi="Arial"/>
          <w:b/>
          <w:sz w:val="20"/>
          <w:szCs w:val="20"/>
        </w:rPr>
      </w:pPr>
      <w:r w:rsidRPr="00544757">
        <w:rPr>
          <w:rFonts w:ascii="Arial" w:eastAsia="MS Gothic" w:hAnsi="Arial" w:hint="eastAsia"/>
          <w:b/>
          <w:sz w:val="20"/>
          <w:szCs w:val="20"/>
        </w:rPr>
        <w:t>サステイナビリティーと利便性、そして楽しむことは、今や矛盾する概念ではありません。そして、メーカーはこうした問いに応えています。例えばコーヒー・マグおよびカップのための最初のリユース可能なフタを開発した、ドイツのベンチャー企業、</w:t>
      </w:r>
      <w:proofErr w:type="spellStart"/>
      <w:r w:rsidRPr="00544757">
        <w:rPr>
          <w:rFonts w:ascii="Arial" w:eastAsia="MS Gothic" w:hAnsi="Arial" w:hint="eastAsia"/>
          <w:b/>
          <w:sz w:val="20"/>
          <w:szCs w:val="20"/>
        </w:rPr>
        <w:t>Cadios</w:t>
      </w:r>
      <w:proofErr w:type="spellEnd"/>
      <w:r w:rsidRPr="00544757">
        <w:rPr>
          <w:rFonts w:ascii="Arial" w:eastAsia="MS Gothic" w:hAnsi="Arial" w:hint="eastAsia"/>
          <w:b/>
          <w:sz w:val="20"/>
          <w:szCs w:val="20"/>
        </w:rPr>
        <w:t>有限会社です。</w:t>
      </w:r>
      <w:r w:rsidR="00544757">
        <w:rPr>
          <w:rFonts w:ascii="Arial" w:eastAsia="MS Gothic" w:hAnsi="Arial" w:hint="eastAsia"/>
          <w:b/>
          <w:sz w:val="20"/>
          <w:szCs w:val="20"/>
        </w:rPr>
        <w:t>最も一般的な家庭のカップにフィットするように作られた、円すい形</w:t>
      </w:r>
      <w:r w:rsidRPr="00544757">
        <w:rPr>
          <w:rFonts w:ascii="Arial" w:eastAsia="MS Gothic" w:hAnsi="Arial" w:hint="eastAsia"/>
          <w:b/>
          <w:sz w:val="20"/>
          <w:szCs w:val="20"/>
        </w:rPr>
        <w:t>で耐久性のある</w:t>
      </w:r>
      <w:r w:rsidR="00544757" w:rsidRPr="00544757">
        <w:rPr>
          <w:rFonts w:ascii="Arial" w:eastAsia="MS Gothic" w:hAnsi="Arial" w:hint="eastAsia"/>
          <w:b/>
          <w:sz w:val="20"/>
          <w:szCs w:val="20"/>
        </w:rPr>
        <w:t>TPE</w:t>
      </w:r>
      <w:r w:rsidR="00544757">
        <w:rPr>
          <w:rFonts w:ascii="Arial" w:eastAsia="MS Gothic" w:hAnsi="Arial" w:hint="eastAsia"/>
          <w:b/>
          <w:sz w:val="20"/>
          <w:szCs w:val="20"/>
        </w:rPr>
        <w:t>製の</w:t>
      </w:r>
      <w:r w:rsidRPr="00544757">
        <w:rPr>
          <w:rFonts w:ascii="Arial" w:eastAsia="MS Gothic" w:hAnsi="Arial" w:hint="eastAsia"/>
          <w:b/>
          <w:sz w:val="20"/>
          <w:szCs w:val="20"/>
        </w:rPr>
        <w:t>フタは、ゴミの減量化に持続的に寄与します。この「ウド」と呼ばれるフタは様々な色彩が選択可能で、また要求に応じカスタマイズすることもできます。</w:t>
      </w:r>
    </w:p>
    <w:p w14:paraId="49791F53" w14:textId="77777777" w:rsidR="00716873" w:rsidRPr="00544757" w:rsidRDefault="00716873" w:rsidP="008151E1">
      <w:pPr>
        <w:keepLines/>
        <w:spacing w:after="0" w:line="360" w:lineRule="auto"/>
        <w:ind w:right="1701"/>
        <w:jc w:val="both"/>
        <w:rPr>
          <w:rFonts w:ascii="Arial" w:eastAsia="MS Gothic" w:hAnsi="Arial"/>
          <w:b/>
          <w:sz w:val="20"/>
          <w:szCs w:val="20"/>
        </w:rPr>
      </w:pPr>
    </w:p>
    <w:p w14:paraId="46B39130" w14:textId="278F47C0" w:rsidR="00FA0186" w:rsidRPr="00544757" w:rsidRDefault="00F17D92" w:rsidP="008151E1">
      <w:pPr>
        <w:keepLines/>
        <w:spacing w:after="0" w:line="360" w:lineRule="auto"/>
        <w:ind w:right="1701"/>
        <w:jc w:val="both"/>
        <w:rPr>
          <w:rFonts w:ascii="Arial" w:eastAsia="MS Gothic" w:hAnsi="Arial" w:cs="Arial"/>
          <w:bCs/>
          <w:sz w:val="20"/>
          <w:szCs w:val="20"/>
        </w:rPr>
      </w:pPr>
      <w:r w:rsidRPr="00F17D92">
        <w:rPr>
          <w:rFonts w:ascii="Arial" w:eastAsia="MS Gothic" w:hAnsi="Arial" w:hint="eastAsia"/>
          <w:bCs/>
          <w:sz w:val="20"/>
          <w:szCs w:val="20"/>
        </w:rPr>
        <w:t>2021</w:t>
      </w:r>
      <w:r w:rsidRPr="00F17D92">
        <w:rPr>
          <w:rFonts w:ascii="Arial" w:eastAsia="MS Gothic" w:hAnsi="Arial" w:hint="eastAsia"/>
          <w:bCs/>
          <w:sz w:val="20"/>
          <w:szCs w:val="20"/>
        </w:rPr>
        <w:t>年</w:t>
      </w:r>
      <w:r w:rsidRPr="00F17D92">
        <w:rPr>
          <w:rFonts w:ascii="Arial" w:eastAsia="MS Gothic" w:hAnsi="Arial" w:hint="eastAsia"/>
          <w:bCs/>
          <w:sz w:val="20"/>
          <w:szCs w:val="20"/>
        </w:rPr>
        <w:t>7</w:t>
      </w:r>
      <w:r w:rsidRPr="00F17D92">
        <w:rPr>
          <w:rFonts w:ascii="Arial" w:eastAsia="MS Gothic" w:hAnsi="Arial" w:hint="eastAsia"/>
          <w:bCs/>
          <w:sz w:val="20"/>
          <w:szCs w:val="20"/>
        </w:rPr>
        <w:t>月</w:t>
      </w:r>
      <w:r w:rsidRPr="00F17D92">
        <w:rPr>
          <w:rFonts w:ascii="Arial" w:eastAsia="MS Gothic" w:hAnsi="Arial" w:hint="eastAsia"/>
          <w:bCs/>
          <w:sz w:val="20"/>
          <w:szCs w:val="20"/>
        </w:rPr>
        <w:t>3</w:t>
      </w:r>
      <w:r w:rsidRPr="00F17D92">
        <w:rPr>
          <w:rFonts w:ascii="Arial" w:eastAsia="MS Gothic" w:hAnsi="Arial" w:hint="eastAsia"/>
          <w:bCs/>
          <w:sz w:val="20"/>
          <w:szCs w:val="20"/>
        </w:rPr>
        <w:t>日の欧州における</w:t>
      </w:r>
      <w:r w:rsidRPr="00F17D92">
        <w:rPr>
          <w:rFonts w:ascii="Arial" w:eastAsia="MS Gothic" w:hAnsi="Arial" w:hint="eastAsia"/>
          <w:bCs/>
          <w:sz w:val="20"/>
          <w:szCs w:val="20"/>
        </w:rPr>
        <w:t>SUP</w:t>
      </w:r>
      <w:r w:rsidRPr="00F17D92">
        <w:rPr>
          <w:rFonts w:ascii="Arial" w:eastAsia="MS Gothic" w:hAnsi="Arial" w:hint="eastAsia"/>
          <w:bCs/>
          <w:sz w:val="20"/>
          <w:szCs w:val="20"/>
        </w:rPr>
        <w:t>（</w:t>
      </w:r>
      <w:r w:rsidRPr="00F17D92">
        <w:rPr>
          <w:rFonts w:ascii="Arial" w:eastAsia="MS Gothic" w:hAnsi="Arial" w:hint="eastAsia"/>
          <w:bCs/>
          <w:sz w:val="20"/>
          <w:szCs w:val="20"/>
        </w:rPr>
        <w:t>S</w:t>
      </w:r>
      <w:r w:rsidRPr="00F17D92">
        <w:rPr>
          <w:rFonts w:ascii="Arial" w:eastAsia="MS Gothic" w:hAnsi="Arial"/>
          <w:bCs/>
          <w:sz w:val="20"/>
          <w:szCs w:val="20"/>
        </w:rPr>
        <w:t>ingle Use Plastics</w:t>
      </w:r>
      <w:r w:rsidRPr="00F17D92">
        <w:rPr>
          <w:rFonts w:ascii="Arial" w:eastAsia="MS Gothic" w:hAnsi="Arial" w:hint="eastAsia"/>
          <w:bCs/>
          <w:sz w:val="20"/>
          <w:szCs w:val="20"/>
        </w:rPr>
        <w:t>）規制のデッドラインが近づくなか、</w:t>
      </w:r>
      <w:r w:rsidR="0055418D" w:rsidRPr="00544757">
        <w:rPr>
          <w:rFonts w:ascii="Arial" w:eastAsia="MS Gothic" w:hAnsi="Arial" w:hint="eastAsia"/>
          <w:bCs/>
          <w:sz w:val="20"/>
          <w:szCs w:val="20"/>
        </w:rPr>
        <w:t>食品業界</w:t>
      </w:r>
      <w:r w:rsidR="00544757">
        <w:rPr>
          <w:rFonts w:ascii="Arial" w:eastAsia="MS Gothic" w:hAnsi="Arial" w:hint="eastAsia"/>
          <w:bCs/>
          <w:sz w:val="20"/>
          <w:szCs w:val="20"/>
        </w:rPr>
        <w:t>でのテイクアウト</w:t>
      </w:r>
      <w:r w:rsidR="0055418D" w:rsidRPr="00544757">
        <w:rPr>
          <w:rFonts w:ascii="Arial" w:eastAsia="MS Gothic" w:hAnsi="Arial" w:hint="eastAsia"/>
          <w:bCs/>
          <w:sz w:val="20"/>
          <w:szCs w:val="20"/>
        </w:rPr>
        <w:t>用食品について、可能な限りサスティナブルなスマート・ソリューションを求めることには未だ高い要求があります。海洋と環境を守るために、単回使用の材料の販売禁止は同日に施行されると見られています。この規制は、ストロー、マドラーおよび綿棒、テーブルウェアおよび使い捨てのカップなどの単回使用の製品に適用されます。既に多くの代替品が存在するものの、そのほとんどは再利用可能なコーヒーカップのように、全くの新製品で既存の製品を置換するようなものです。この問題を解決するため、ドイツの企業</w:t>
      </w:r>
      <w:proofErr w:type="spellStart"/>
      <w:r w:rsidR="0055418D" w:rsidRPr="00544757">
        <w:rPr>
          <w:rFonts w:ascii="Arial" w:eastAsia="MS Gothic" w:hAnsi="Arial" w:hint="eastAsia"/>
          <w:bCs/>
          <w:sz w:val="20"/>
          <w:szCs w:val="20"/>
        </w:rPr>
        <w:t>Cadios</w:t>
      </w:r>
      <w:proofErr w:type="spellEnd"/>
      <w:r w:rsidR="0055418D" w:rsidRPr="00544757">
        <w:rPr>
          <w:rFonts w:ascii="Arial" w:eastAsia="MS Gothic" w:hAnsi="Arial" w:hint="eastAsia"/>
          <w:bCs/>
          <w:sz w:val="20"/>
          <w:szCs w:val="20"/>
        </w:rPr>
        <w:t>は初の再使用可能なコーヒーカップのフタを開発しました。「ウド」はドイツ国内で気候変動に影響を及ぼさないプロセスで作られます。さらに、ドイツで作られた</w:t>
      </w:r>
      <w:r w:rsidR="0055418D" w:rsidRPr="00544757">
        <w:rPr>
          <w:rFonts w:ascii="Arial" w:eastAsia="MS Gothic" w:hAnsi="Arial" w:hint="eastAsia"/>
          <w:bCs/>
          <w:sz w:val="20"/>
          <w:szCs w:val="20"/>
        </w:rPr>
        <w:t>TPE</w:t>
      </w:r>
      <w:r w:rsidR="0055418D" w:rsidRPr="00544757">
        <w:rPr>
          <w:rFonts w:ascii="Arial" w:eastAsia="MS Gothic" w:hAnsi="Arial" w:hint="eastAsia"/>
          <w:bCs/>
          <w:sz w:val="20"/>
          <w:szCs w:val="20"/>
        </w:rPr>
        <w:t>コンパウンドは、工程内リサイクルによって技術的に生産サイクルに還元されます。</w:t>
      </w:r>
    </w:p>
    <w:p w14:paraId="71D5B6B3" w14:textId="77777777" w:rsidR="00EB5829" w:rsidRPr="00544757" w:rsidRDefault="00EB5829" w:rsidP="008151E1">
      <w:pPr>
        <w:keepLines/>
        <w:spacing w:after="0" w:line="360" w:lineRule="auto"/>
        <w:ind w:right="1701"/>
        <w:jc w:val="both"/>
        <w:rPr>
          <w:rFonts w:ascii="Arial" w:eastAsia="MS Gothic" w:hAnsi="Arial" w:cs="Arial"/>
          <w:bCs/>
          <w:sz w:val="20"/>
          <w:szCs w:val="20"/>
        </w:rPr>
      </w:pPr>
    </w:p>
    <w:p w14:paraId="2ECEF02F" w14:textId="5C42E64B" w:rsidR="002460D8" w:rsidRPr="00544757" w:rsidRDefault="0011402B" w:rsidP="008151E1">
      <w:pPr>
        <w:keepLines/>
        <w:spacing w:after="0" w:line="360" w:lineRule="auto"/>
        <w:ind w:right="1701"/>
        <w:jc w:val="both"/>
        <w:rPr>
          <w:rFonts w:ascii="Arial" w:eastAsia="MS Gothic" w:hAnsi="Arial" w:cs="Arial"/>
          <w:bCs/>
          <w:color w:val="000000"/>
          <w:sz w:val="20"/>
          <w:szCs w:val="20"/>
        </w:rPr>
      </w:pPr>
      <w:r w:rsidRPr="00544757">
        <w:rPr>
          <w:rFonts w:ascii="Arial" w:eastAsia="MS Gothic" w:hAnsi="Arial" w:hint="eastAsia"/>
          <w:bCs/>
          <w:color w:val="000000"/>
          <w:sz w:val="20"/>
          <w:szCs w:val="20"/>
        </w:rPr>
        <w:lastRenderedPageBreak/>
        <w:t>「ウド」の創業者がサステイナビリティーと品質をその仕事の中核的な目的としたことから、彼らの材料選定では</w:t>
      </w:r>
      <w:r w:rsidRPr="00544757">
        <w:rPr>
          <w:rFonts w:ascii="Arial" w:eastAsia="MS Gothic" w:hAnsi="Arial" w:hint="eastAsia"/>
          <w:bCs/>
          <w:color w:val="000000"/>
          <w:sz w:val="20"/>
          <w:szCs w:val="20"/>
        </w:rPr>
        <w:t>KRAIBURG TPE</w:t>
      </w:r>
      <w:r w:rsidRPr="00544757">
        <w:rPr>
          <w:rFonts w:ascii="Arial" w:eastAsia="MS Gothic" w:hAnsi="Arial" w:hint="eastAsia"/>
          <w:bCs/>
          <w:color w:val="000000"/>
          <w:sz w:val="20"/>
          <w:szCs w:val="20"/>
        </w:rPr>
        <w:t>のポートフォリオのコンパウンドが</w:t>
      </w:r>
      <w:r w:rsidR="00544757">
        <w:rPr>
          <w:rFonts w:ascii="Arial" w:eastAsia="MS Gothic" w:hAnsi="Arial" w:hint="eastAsia"/>
          <w:bCs/>
          <w:color w:val="000000"/>
          <w:sz w:val="20"/>
          <w:szCs w:val="20"/>
        </w:rPr>
        <w:t>高い支持を得て</w:t>
      </w:r>
      <w:r w:rsidRPr="00544757">
        <w:rPr>
          <w:rFonts w:ascii="Arial" w:eastAsia="MS Gothic" w:hAnsi="Arial" w:hint="eastAsia"/>
          <w:bCs/>
          <w:color w:val="000000"/>
          <w:sz w:val="20"/>
          <w:szCs w:val="20"/>
        </w:rPr>
        <w:t>きました。ハロゲンフリーの</w:t>
      </w:r>
      <w:r w:rsidRPr="00544757">
        <w:rPr>
          <w:rFonts w:ascii="Arial" w:eastAsia="MS Gothic" w:hAnsi="Arial" w:hint="eastAsia"/>
          <w:bCs/>
          <w:color w:val="000000"/>
          <w:sz w:val="20"/>
          <w:szCs w:val="20"/>
        </w:rPr>
        <w:t>THERMOLAST</w:t>
      </w:r>
      <w:r w:rsidRPr="00544757">
        <w:rPr>
          <w:rFonts w:ascii="Arial" w:eastAsia="MS Gothic" w:hAnsi="Arial" w:hint="eastAsia"/>
          <w:bCs/>
          <w:color w:val="000000"/>
          <w:sz w:val="20"/>
          <w:szCs w:val="20"/>
          <w:vertAlign w:val="superscript"/>
        </w:rPr>
        <w:t>®</w:t>
      </w:r>
      <w:r w:rsidRPr="00544757">
        <w:rPr>
          <w:rFonts w:ascii="Arial" w:eastAsia="MS Gothic" w:hAnsi="Arial" w:hint="eastAsia"/>
          <w:bCs/>
          <w:color w:val="000000"/>
          <w:sz w:val="20"/>
          <w:szCs w:val="20"/>
        </w:rPr>
        <w:t xml:space="preserve"> K</w:t>
      </w:r>
      <w:r w:rsidR="007049FE">
        <w:rPr>
          <w:rFonts w:ascii="Arial" w:eastAsia="MS Gothic" w:hAnsi="Arial"/>
          <w:bCs/>
          <w:color w:val="000000"/>
          <w:sz w:val="20"/>
          <w:szCs w:val="20"/>
        </w:rPr>
        <w:t xml:space="preserve"> </w:t>
      </w:r>
      <w:r w:rsidRPr="00544757">
        <w:rPr>
          <w:rFonts w:ascii="Arial" w:eastAsia="MS Gothic" w:hAnsi="Arial" w:hint="eastAsia"/>
          <w:bCs/>
          <w:color w:val="000000"/>
          <w:sz w:val="20"/>
          <w:szCs w:val="20"/>
        </w:rPr>
        <w:t>製品は日用品アプリケーションに最適であり、長期間にわたって高品質を維持し、適切な耐久性を提供します。このコンパウンドはまたソフトタッチの表面を提供し、これはカップの保持の際にはとても快適でありながら、滑りにくいグリップを提供しています。この</w:t>
      </w:r>
      <w:r w:rsidRPr="00544757">
        <w:rPr>
          <w:rFonts w:ascii="Arial" w:eastAsia="MS Gothic" w:hAnsi="Arial" w:hint="eastAsia"/>
          <w:bCs/>
          <w:color w:val="000000"/>
          <w:sz w:val="20"/>
          <w:szCs w:val="20"/>
        </w:rPr>
        <w:t>TPE</w:t>
      </w:r>
      <w:r w:rsidRPr="00544757">
        <w:rPr>
          <w:rFonts w:ascii="Arial" w:eastAsia="MS Gothic" w:hAnsi="Arial" w:hint="eastAsia"/>
          <w:bCs/>
          <w:color w:val="000000"/>
          <w:sz w:val="20"/>
          <w:szCs w:val="20"/>
        </w:rPr>
        <w:t>はお客様が希望するあらゆる方法でカスタム・カラーに着色することが可能であり、またレーザー技術を使用して、企業ロゴをマーキングすることもできます。</w:t>
      </w:r>
      <w:r w:rsidRPr="00544757">
        <w:rPr>
          <w:rFonts w:ascii="Arial" w:eastAsia="MS Gothic" w:hAnsi="Arial" w:hint="eastAsia"/>
          <w:bCs/>
          <w:sz w:val="20"/>
        </w:rPr>
        <w:t>優れた機械的性質と良好な圧縮永久ひずみ性もまた、ユーザーの要求を満たします。</w:t>
      </w:r>
      <w:r w:rsidRPr="00544757">
        <w:rPr>
          <w:rFonts w:ascii="Arial" w:eastAsia="MS Gothic" w:hAnsi="Arial" w:hint="eastAsia"/>
          <w:bCs/>
          <w:color w:val="000000"/>
          <w:sz w:val="20"/>
          <w:szCs w:val="20"/>
        </w:rPr>
        <w:t>コンパウンドの主な長所は、次の通りです。</w:t>
      </w:r>
    </w:p>
    <w:p w14:paraId="53E0F7FD" w14:textId="77777777" w:rsidR="007A16C2" w:rsidRPr="00544757" w:rsidRDefault="007A16C2" w:rsidP="008151E1">
      <w:pPr>
        <w:keepLines/>
        <w:spacing w:after="0" w:line="360" w:lineRule="auto"/>
        <w:ind w:right="1701"/>
        <w:jc w:val="both"/>
        <w:rPr>
          <w:rFonts w:ascii="Arial" w:eastAsia="MS Gothic" w:hAnsi="Arial" w:cs="Arial"/>
          <w:bCs/>
          <w:color w:val="000000"/>
          <w:sz w:val="20"/>
          <w:szCs w:val="20"/>
          <w:lang w:val="de-DE"/>
        </w:rPr>
      </w:pPr>
    </w:p>
    <w:p w14:paraId="78969899" w14:textId="77777777" w:rsidR="007403D7" w:rsidRPr="00544757" w:rsidRDefault="007403D7" w:rsidP="007403D7">
      <w:pPr>
        <w:pStyle w:val="ListParagraph"/>
        <w:keepLines/>
        <w:numPr>
          <w:ilvl w:val="0"/>
          <w:numId w:val="14"/>
        </w:numPr>
        <w:spacing w:line="360" w:lineRule="auto"/>
        <w:ind w:right="1701"/>
        <w:jc w:val="both"/>
        <w:rPr>
          <w:rFonts w:ascii="Arial" w:eastAsia="MS Gothic" w:hAnsi="Arial" w:cs="Arial"/>
          <w:bCs/>
          <w:color w:val="000000"/>
          <w:sz w:val="20"/>
          <w:szCs w:val="20"/>
        </w:rPr>
      </w:pPr>
      <w:r w:rsidRPr="00544757">
        <w:rPr>
          <w:rFonts w:ascii="Arial" w:eastAsia="MS Gothic" w:hAnsi="Arial" w:hint="eastAsia"/>
          <w:bCs/>
          <w:color w:val="000000"/>
          <w:sz w:val="20"/>
          <w:szCs w:val="20"/>
        </w:rPr>
        <w:t>工程内リサイクルが可能</w:t>
      </w:r>
    </w:p>
    <w:p w14:paraId="446910CE" w14:textId="77777777" w:rsidR="007403D7" w:rsidRPr="00544757" w:rsidRDefault="007403D7" w:rsidP="007403D7">
      <w:pPr>
        <w:pStyle w:val="ListParagraph"/>
        <w:keepLines/>
        <w:numPr>
          <w:ilvl w:val="0"/>
          <w:numId w:val="14"/>
        </w:numPr>
        <w:spacing w:line="360" w:lineRule="auto"/>
        <w:ind w:right="1701"/>
        <w:jc w:val="both"/>
        <w:rPr>
          <w:rFonts w:ascii="Arial" w:eastAsia="MS Gothic" w:hAnsi="Arial" w:cs="Arial"/>
          <w:bCs/>
          <w:color w:val="000000"/>
          <w:sz w:val="20"/>
          <w:szCs w:val="20"/>
        </w:rPr>
      </w:pPr>
      <w:r w:rsidRPr="00544757">
        <w:rPr>
          <w:rFonts w:ascii="Arial" w:eastAsia="MS Gothic" w:hAnsi="Arial" w:hint="eastAsia"/>
          <w:bCs/>
          <w:color w:val="000000"/>
          <w:sz w:val="20"/>
          <w:szCs w:val="20"/>
        </w:rPr>
        <w:t>食器洗い機に対応</w:t>
      </w:r>
    </w:p>
    <w:p w14:paraId="0DB685FB" w14:textId="77777777" w:rsidR="002460D8" w:rsidRPr="00544757" w:rsidRDefault="007403D7" w:rsidP="002460D8">
      <w:pPr>
        <w:pStyle w:val="ListParagraph"/>
        <w:keepLines/>
        <w:numPr>
          <w:ilvl w:val="0"/>
          <w:numId w:val="14"/>
        </w:numPr>
        <w:spacing w:line="360" w:lineRule="auto"/>
        <w:ind w:right="1701"/>
        <w:jc w:val="both"/>
        <w:rPr>
          <w:rFonts w:ascii="Arial" w:eastAsia="MS Gothic" w:hAnsi="Arial" w:cs="Arial"/>
          <w:bCs/>
          <w:color w:val="000000"/>
          <w:sz w:val="20"/>
          <w:szCs w:val="20"/>
        </w:rPr>
      </w:pPr>
      <w:r w:rsidRPr="00544757">
        <w:rPr>
          <w:rFonts w:ascii="Arial" w:eastAsia="MS Gothic" w:hAnsi="Arial" w:hint="eastAsia"/>
          <w:bCs/>
          <w:color w:val="000000"/>
          <w:sz w:val="20"/>
          <w:szCs w:val="20"/>
        </w:rPr>
        <w:t>優れた触感による、非常に優れたグリップ性能</w:t>
      </w:r>
    </w:p>
    <w:p w14:paraId="2E3EAB2D" w14:textId="77777777" w:rsidR="007403D7" w:rsidRPr="00544757" w:rsidRDefault="007403D7" w:rsidP="002460D8">
      <w:pPr>
        <w:pStyle w:val="ListParagraph"/>
        <w:keepLines/>
        <w:numPr>
          <w:ilvl w:val="0"/>
          <w:numId w:val="14"/>
        </w:numPr>
        <w:spacing w:line="360" w:lineRule="auto"/>
        <w:ind w:right="1701"/>
        <w:jc w:val="both"/>
        <w:rPr>
          <w:rFonts w:ascii="Arial" w:eastAsia="MS Gothic" w:hAnsi="Arial" w:cs="Arial"/>
          <w:bCs/>
          <w:color w:val="000000"/>
          <w:sz w:val="20"/>
          <w:szCs w:val="20"/>
        </w:rPr>
      </w:pPr>
      <w:r w:rsidRPr="00544757">
        <w:rPr>
          <w:rFonts w:ascii="Arial" w:eastAsia="MS Gothic" w:hAnsi="Arial" w:hint="eastAsia"/>
          <w:bCs/>
          <w:color w:val="000000"/>
          <w:sz w:val="20"/>
          <w:szCs w:val="20"/>
        </w:rPr>
        <w:t>耐熱性</w:t>
      </w:r>
    </w:p>
    <w:p w14:paraId="3539B1A5" w14:textId="77777777" w:rsidR="007403D7" w:rsidRPr="00544757" w:rsidRDefault="007403D7" w:rsidP="002460D8">
      <w:pPr>
        <w:pStyle w:val="ListParagraph"/>
        <w:keepLines/>
        <w:numPr>
          <w:ilvl w:val="0"/>
          <w:numId w:val="14"/>
        </w:numPr>
        <w:spacing w:line="360" w:lineRule="auto"/>
        <w:ind w:right="1701"/>
        <w:jc w:val="both"/>
        <w:rPr>
          <w:rFonts w:ascii="Arial" w:eastAsia="MS Gothic" w:hAnsi="Arial" w:cs="Arial"/>
          <w:bCs/>
          <w:sz w:val="20"/>
          <w:szCs w:val="20"/>
        </w:rPr>
      </w:pPr>
      <w:r w:rsidRPr="00544757">
        <w:rPr>
          <w:rFonts w:ascii="Arial" w:eastAsia="MS Gothic" w:hAnsi="Arial" w:hint="eastAsia"/>
          <w:bCs/>
          <w:sz w:val="20"/>
          <w:szCs w:val="20"/>
        </w:rPr>
        <w:t>多材料複合射出成形に対応</w:t>
      </w:r>
    </w:p>
    <w:p w14:paraId="0160C7AF" w14:textId="77777777" w:rsidR="003907F8" w:rsidRPr="00544757" w:rsidRDefault="003907F8" w:rsidP="003907F8">
      <w:pPr>
        <w:pStyle w:val="ListParagraph"/>
        <w:keepLines/>
        <w:numPr>
          <w:ilvl w:val="0"/>
          <w:numId w:val="14"/>
        </w:numPr>
        <w:spacing w:line="360" w:lineRule="auto"/>
        <w:ind w:right="1701"/>
        <w:jc w:val="both"/>
        <w:rPr>
          <w:rFonts w:ascii="Arial" w:eastAsia="MS Gothic" w:hAnsi="Arial" w:cs="Arial"/>
          <w:bCs/>
          <w:sz w:val="20"/>
          <w:szCs w:val="20"/>
        </w:rPr>
      </w:pPr>
      <w:r w:rsidRPr="00544757">
        <w:rPr>
          <w:rFonts w:ascii="Arial" w:eastAsia="MS Gothic" w:hAnsi="Arial" w:hint="eastAsia"/>
          <w:bCs/>
          <w:sz w:val="20"/>
          <w:szCs w:val="20"/>
        </w:rPr>
        <w:t>EU</w:t>
      </w:r>
      <w:r w:rsidRPr="00544757">
        <w:rPr>
          <w:rFonts w:ascii="Arial" w:eastAsia="MS Gothic" w:hAnsi="Arial" w:hint="eastAsia"/>
          <w:bCs/>
          <w:sz w:val="20"/>
          <w:szCs w:val="20"/>
        </w:rPr>
        <w:t>指令</w:t>
      </w:r>
      <w:r w:rsidRPr="00544757">
        <w:rPr>
          <w:rFonts w:ascii="Arial" w:eastAsia="MS Gothic" w:hAnsi="Arial" w:hint="eastAsia"/>
          <w:bCs/>
          <w:sz w:val="20"/>
          <w:szCs w:val="20"/>
        </w:rPr>
        <w:t>10/2011</w:t>
      </w:r>
      <w:r w:rsidRPr="00544757">
        <w:rPr>
          <w:rFonts w:ascii="Arial" w:eastAsia="MS Gothic" w:hAnsi="Arial" w:hint="eastAsia"/>
          <w:bCs/>
          <w:sz w:val="20"/>
          <w:szCs w:val="20"/>
        </w:rPr>
        <w:t>に適合</w:t>
      </w:r>
    </w:p>
    <w:p w14:paraId="78D935A6" w14:textId="77777777" w:rsidR="000810A4" w:rsidRPr="00544757" w:rsidRDefault="003907F8" w:rsidP="003907F8">
      <w:pPr>
        <w:pStyle w:val="ListParagraph"/>
        <w:keepLines/>
        <w:numPr>
          <w:ilvl w:val="0"/>
          <w:numId w:val="14"/>
        </w:numPr>
        <w:spacing w:line="360" w:lineRule="auto"/>
        <w:ind w:right="1701"/>
        <w:jc w:val="both"/>
        <w:rPr>
          <w:rFonts w:ascii="Arial" w:eastAsia="MS Gothic" w:hAnsi="Arial"/>
          <w:bCs/>
          <w:sz w:val="20"/>
          <w:szCs w:val="20"/>
        </w:rPr>
      </w:pPr>
      <w:r w:rsidRPr="00544757">
        <w:rPr>
          <w:rFonts w:ascii="Arial" w:eastAsia="MS Gothic" w:hAnsi="Arial" w:hint="eastAsia"/>
          <w:bCs/>
          <w:sz w:val="20"/>
          <w:szCs w:val="20"/>
        </w:rPr>
        <w:t>US FDA CFR21</w:t>
      </w:r>
      <w:r w:rsidRPr="00544757">
        <w:rPr>
          <w:rFonts w:ascii="Arial" w:eastAsia="MS Gothic" w:hAnsi="Arial" w:hint="eastAsia"/>
          <w:bCs/>
          <w:sz w:val="20"/>
          <w:szCs w:val="20"/>
        </w:rPr>
        <w:t>における原材料規制に適合</w:t>
      </w:r>
    </w:p>
    <w:p w14:paraId="3FEC2089" w14:textId="77777777" w:rsidR="000810A4" w:rsidRPr="00544757" w:rsidRDefault="002460D8" w:rsidP="00EE16CF">
      <w:pPr>
        <w:pStyle w:val="ListParagraph"/>
        <w:keepLines/>
        <w:numPr>
          <w:ilvl w:val="0"/>
          <w:numId w:val="14"/>
        </w:numPr>
        <w:spacing w:line="360" w:lineRule="auto"/>
        <w:ind w:right="1701"/>
        <w:jc w:val="both"/>
        <w:rPr>
          <w:rFonts w:ascii="Arial" w:eastAsia="MS Gothic" w:hAnsi="Arial"/>
          <w:bCs/>
          <w:sz w:val="20"/>
        </w:rPr>
      </w:pPr>
      <w:r w:rsidRPr="00544757">
        <w:rPr>
          <w:rFonts w:ascii="Arial" w:eastAsia="MS Gothic" w:hAnsi="Arial" w:hint="eastAsia"/>
          <w:bCs/>
          <w:sz w:val="20"/>
        </w:rPr>
        <w:t>DIN EN71-3</w:t>
      </w:r>
      <w:r w:rsidRPr="00544757">
        <w:rPr>
          <w:rFonts w:ascii="Arial" w:eastAsia="MS Gothic" w:hAnsi="Arial" w:hint="eastAsia"/>
          <w:bCs/>
          <w:sz w:val="20"/>
        </w:rPr>
        <w:t>に適合</w:t>
      </w:r>
    </w:p>
    <w:p w14:paraId="60A8F71E" w14:textId="77777777" w:rsidR="002460D8" w:rsidRPr="00544757" w:rsidRDefault="002460D8" w:rsidP="002460D8">
      <w:pPr>
        <w:keepLines/>
        <w:spacing w:line="360" w:lineRule="auto"/>
        <w:ind w:right="1701"/>
        <w:jc w:val="both"/>
        <w:rPr>
          <w:rFonts w:ascii="Arial" w:eastAsia="MS Gothic" w:hAnsi="Arial" w:cs="Arial"/>
          <w:bCs/>
          <w:color w:val="000000"/>
          <w:sz w:val="21"/>
          <w:szCs w:val="21"/>
          <w:lang w:val="de-DE"/>
        </w:rPr>
      </w:pPr>
    </w:p>
    <w:p w14:paraId="4D1D2173" w14:textId="33EE47C6" w:rsidR="00716873" w:rsidRPr="00544757" w:rsidRDefault="00716873" w:rsidP="00716873">
      <w:pPr>
        <w:keepLines/>
        <w:spacing w:line="360" w:lineRule="auto"/>
        <w:ind w:right="1701"/>
        <w:jc w:val="both"/>
        <w:rPr>
          <w:rFonts w:ascii="Arial" w:eastAsia="MS Gothic" w:hAnsi="Arial"/>
          <w:bCs/>
          <w:sz w:val="20"/>
        </w:rPr>
      </w:pPr>
      <w:r w:rsidRPr="00544757">
        <w:rPr>
          <w:rFonts w:ascii="Arial" w:eastAsia="MS Gothic" w:hAnsi="Arial" w:hint="eastAsia"/>
          <w:bCs/>
          <w:sz w:val="20"/>
        </w:rPr>
        <w:lastRenderedPageBreak/>
        <w:t>「当社がデザインする製品に使用される材料に、</w:t>
      </w:r>
      <w:r w:rsidR="00544757" w:rsidRPr="00544757">
        <w:rPr>
          <w:rFonts w:ascii="Arial" w:eastAsia="MS Gothic" w:hAnsi="Arial" w:hint="eastAsia"/>
          <w:bCs/>
          <w:sz w:val="20"/>
        </w:rPr>
        <w:t>私たちは</w:t>
      </w:r>
      <w:r w:rsidRPr="00544757">
        <w:rPr>
          <w:rFonts w:ascii="Arial" w:eastAsia="MS Gothic" w:hAnsi="Arial" w:hint="eastAsia"/>
          <w:bCs/>
          <w:sz w:val="20"/>
        </w:rPr>
        <w:t>高い基準を定めています。何故なら、私たちはお客様に正直でありたいと考えており、また</w:t>
      </w:r>
      <w:r w:rsidR="00544757">
        <w:rPr>
          <w:rFonts w:ascii="Arial" w:eastAsia="MS Gothic" w:hAnsi="Arial" w:hint="eastAsia"/>
          <w:bCs/>
          <w:sz w:val="20"/>
        </w:rPr>
        <w:t>、</w:t>
      </w:r>
      <w:r w:rsidRPr="00544757">
        <w:rPr>
          <w:rFonts w:ascii="Arial" w:eastAsia="MS Gothic" w:hAnsi="Arial" w:hint="eastAsia"/>
          <w:bCs/>
          <w:sz w:val="20"/>
        </w:rPr>
        <w:t>持続可能で高品質の製品を供給したいからです。</w:t>
      </w:r>
      <w:r w:rsidRPr="00544757">
        <w:rPr>
          <w:rFonts w:ascii="Arial" w:eastAsia="MS Gothic" w:hAnsi="Arial" w:hint="eastAsia"/>
          <w:bCs/>
          <w:sz w:val="20"/>
        </w:rPr>
        <w:t>KRAIBURG TPE</w:t>
      </w:r>
      <w:r w:rsidRPr="00544757">
        <w:rPr>
          <w:rFonts w:ascii="Arial" w:eastAsia="MS Gothic" w:hAnsi="Arial" w:hint="eastAsia"/>
          <w:bCs/>
          <w:sz w:val="20"/>
        </w:rPr>
        <w:t>のコンパウンドはあらゆる点でこれを満たしてくれました。この材料は当社の期待値に応え、そして当</w:t>
      </w:r>
      <w:r w:rsidR="00544757">
        <w:rPr>
          <w:rFonts w:ascii="Arial" w:eastAsia="MS Gothic" w:hAnsi="Arial" w:hint="eastAsia"/>
          <w:bCs/>
          <w:sz w:val="20"/>
        </w:rPr>
        <w:t>社の顧客に純粋な付加価値を提供することをサポートしてくれます。</w:t>
      </w:r>
      <w:r w:rsidRPr="00544757">
        <w:rPr>
          <w:rFonts w:ascii="Arial" w:eastAsia="MS Gothic" w:hAnsi="Arial" w:hint="eastAsia"/>
          <w:bCs/>
          <w:sz w:val="20"/>
        </w:rPr>
        <w:t>最終的には、お客様が好きなカップから飲めば、そのホット・ドリンクはベストな味がするのです。」と</w:t>
      </w:r>
      <w:proofErr w:type="spellStart"/>
      <w:r w:rsidRPr="00544757">
        <w:rPr>
          <w:rFonts w:ascii="Arial" w:eastAsia="MS Gothic" w:hAnsi="Arial" w:hint="eastAsia"/>
          <w:bCs/>
          <w:sz w:val="20"/>
        </w:rPr>
        <w:t>Cadios</w:t>
      </w:r>
      <w:proofErr w:type="spellEnd"/>
      <w:r w:rsidRPr="00544757">
        <w:rPr>
          <w:rFonts w:ascii="Arial" w:eastAsia="MS Gothic" w:hAnsi="Arial" w:hint="eastAsia"/>
          <w:bCs/>
          <w:sz w:val="20"/>
        </w:rPr>
        <w:t>社のパブリックリレーションズ、マーケティング＆デザインのヘッドである</w:t>
      </w:r>
      <w:r w:rsidRPr="00544757">
        <w:rPr>
          <w:rFonts w:ascii="Arial" w:eastAsia="MS Gothic" w:hAnsi="Arial" w:hint="eastAsia"/>
          <w:bCs/>
          <w:sz w:val="20"/>
        </w:rPr>
        <w:t>Carina Frings</w:t>
      </w:r>
      <w:r w:rsidRPr="00544757">
        <w:rPr>
          <w:rFonts w:ascii="Arial" w:eastAsia="MS Gothic" w:hAnsi="Arial" w:hint="eastAsia"/>
          <w:bCs/>
          <w:sz w:val="20"/>
        </w:rPr>
        <w:t>氏は語っています。</w:t>
      </w:r>
    </w:p>
    <w:p w14:paraId="719913AA" w14:textId="77777777" w:rsidR="00617C43" w:rsidRPr="00544757" w:rsidRDefault="0053091F" w:rsidP="00716873">
      <w:pPr>
        <w:keepLines/>
        <w:spacing w:line="360" w:lineRule="auto"/>
        <w:ind w:right="1701"/>
        <w:jc w:val="both"/>
        <w:rPr>
          <w:rFonts w:ascii="Arial" w:eastAsia="MS Gothic" w:hAnsi="Arial"/>
          <w:bCs/>
          <w:sz w:val="20"/>
        </w:rPr>
      </w:pPr>
      <w:r w:rsidRPr="00544757">
        <w:rPr>
          <w:rFonts w:ascii="Arial" w:eastAsia="MS Gothic" w:hAnsi="Arial" w:hint="eastAsia"/>
          <w:bCs/>
          <w:sz w:val="20"/>
        </w:rPr>
        <w:t>この</w:t>
      </w:r>
      <w:r w:rsidRPr="00544757">
        <w:rPr>
          <w:rFonts w:ascii="Arial" w:eastAsia="MS Gothic" w:hAnsi="Arial" w:hint="eastAsia"/>
          <w:bCs/>
          <w:sz w:val="20"/>
        </w:rPr>
        <w:t>THERMOLAST</w:t>
      </w:r>
      <w:r w:rsidRPr="00544757">
        <w:rPr>
          <w:rFonts w:ascii="Arial" w:eastAsia="MS Gothic" w:hAnsi="Arial" w:hint="eastAsia"/>
          <w:bCs/>
          <w:sz w:val="20"/>
          <w:vertAlign w:val="superscript"/>
        </w:rPr>
        <w:t xml:space="preserve">® </w:t>
      </w:r>
      <w:r w:rsidRPr="00544757">
        <w:rPr>
          <w:rFonts w:ascii="Arial" w:eastAsia="MS Gothic" w:hAnsi="Arial" w:hint="eastAsia"/>
          <w:bCs/>
          <w:sz w:val="20"/>
        </w:rPr>
        <w:t>K</w:t>
      </w:r>
      <w:r w:rsidRPr="00544757">
        <w:rPr>
          <w:rFonts w:ascii="Arial" w:eastAsia="MS Gothic" w:hAnsi="Arial" w:hint="eastAsia"/>
          <w:bCs/>
          <w:sz w:val="20"/>
        </w:rPr>
        <w:t>製品はヨーロッパ全域で供給され、半透明材料で供給されます。</w:t>
      </w:r>
    </w:p>
    <w:p w14:paraId="18944743" w14:textId="77777777" w:rsidR="00FD709F" w:rsidRPr="00544757" w:rsidRDefault="008D524E" w:rsidP="008151E1">
      <w:pPr>
        <w:keepLines/>
        <w:spacing w:after="0" w:line="360" w:lineRule="auto"/>
        <w:ind w:right="1701"/>
        <w:jc w:val="both"/>
        <w:rPr>
          <w:rFonts w:ascii="Arial" w:eastAsia="MS Gothic" w:hAnsi="Arial"/>
          <w:bCs/>
          <w:sz w:val="20"/>
        </w:rPr>
      </w:pPr>
      <w:r w:rsidRPr="00544757">
        <w:rPr>
          <w:rFonts w:eastAsia="MS Gothic" w:hint="eastAsia"/>
          <w:noProof/>
          <w:lang w:bidi="ar-SA"/>
        </w:rPr>
        <w:drawing>
          <wp:inline distT="0" distB="0" distL="0" distR="0" wp14:anchorId="2CB9E1F8" wp14:editId="25DD2A9C">
            <wp:extent cx="4315968" cy="2877140"/>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41782" cy="2894349"/>
                    </a:xfrm>
                    <a:prstGeom prst="rect">
                      <a:avLst/>
                    </a:prstGeom>
                    <a:noFill/>
                    <a:ln>
                      <a:noFill/>
                    </a:ln>
                  </pic:spPr>
                </pic:pic>
              </a:graphicData>
            </a:graphic>
          </wp:inline>
        </w:drawing>
      </w:r>
    </w:p>
    <w:p w14:paraId="0B7E9B67" w14:textId="77777777" w:rsidR="00FD709F" w:rsidRPr="00544757" w:rsidRDefault="00FD709F" w:rsidP="00FD709F">
      <w:pPr>
        <w:rPr>
          <w:rFonts w:ascii="Arial" w:eastAsia="MS Gothic" w:hAnsi="Arial" w:cs="Arial"/>
          <w:b/>
          <w:color w:val="000000"/>
          <w:sz w:val="21"/>
          <w:szCs w:val="21"/>
          <w:lang w:val="de-DE"/>
        </w:rPr>
      </w:pPr>
    </w:p>
    <w:p w14:paraId="131C6B87" w14:textId="733F343E" w:rsidR="00301B91" w:rsidRPr="00544757" w:rsidRDefault="007E6578" w:rsidP="00FD709F">
      <w:pPr>
        <w:ind w:right="1701"/>
        <w:rPr>
          <w:rFonts w:ascii="Arial" w:eastAsia="MS Gothic" w:hAnsi="Arial"/>
          <w:sz w:val="20"/>
        </w:rPr>
      </w:pPr>
      <w:r w:rsidRPr="00544757">
        <w:rPr>
          <w:rFonts w:ascii="Arial" w:eastAsia="MS Gothic" w:hAnsi="Arial" w:hint="eastAsia"/>
          <w:b/>
          <w:bCs/>
          <w:sz w:val="20"/>
        </w:rPr>
        <w:t>写真：</w:t>
      </w:r>
      <w:r w:rsidRPr="00544757">
        <w:rPr>
          <w:rFonts w:ascii="Arial" w:eastAsia="MS Gothic" w:hAnsi="Arial" w:hint="eastAsia"/>
          <w:bCs/>
          <w:i/>
          <w:iCs/>
          <w:sz w:val="20"/>
        </w:rPr>
        <w:t>省スペースでサスティナブルな「コーヒー・トウ・ゴー」ソリューション。</w:t>
      </w:r>
      <w:r w:rsidRPr="00544757">
        <w:rPr>
          <w:rFonts w:ascii="Arial" w:eastAsia="MS Gothic" w:hAnsi="Arial" w:hint="eastAsia"/>
          <w:bCs/>
          <w:i/>
          <w:iCs/>
          <w:sz w:val="20"/>
        </w:rPr>
        <w:t>TPE</w:t>
      </w:r>
      <w:r w:rsidRPr="00544757">
        <w:rPr>
          <w:rFonts w:ascii="Arial" w:eastAsia="MS Gothic" w:hAnsi="Arial" w:hint="eastAsia"/>
          <w:bCs/>
          <w:i/>
          <w:iCs/>
          <w:sz w:val="20"/>
        </w:rPr>
        <w:t>で作られるフタは、最も一般的な家庭のカップにフィットします。</w:t>
      </w:r>
      <w:r w:rsidRPr="00544757">
        <w:rPr>
          <w:rFonts w:ascii="Arial" w:eastAsia="MS Gothic" w:hAnsi="Arial" w:hint="eastAsia"/>
          <w:sz w:val="20"/>
        </w:rPr>
        <w:t>（出典：</w:t>
      </w:r>
      <w:r w:rsidRPr="00544757">
        <w:rPr>
          <w:rFonts w:ascii="Arial" w:eastAsia="MS Gothic" w:hAnsi="Arial" w:hint="eastAsia"/>
          <w:sz w:val="20"/>
        </w:rPr>
        <w:t xml:space="preserve">Felix </w:t>
      </w:r>
      <w:proofErr w:type="spellStart"/>
      <w:r w:rsidRPr="00544757">
        <w:rPr>
          <w:rFonts w:ascii="Arial" w:eastAsia="MS Gothic" w:hAnsi="Arial" w:hint="eastAsia"/>
          <w:sz w:val="20"/>
        </w:rPr>
        <w:t>Hackland</w:t>
      </w:r>
      <w:proofErr w:type="spellEnd"/>
      <w:r w:rsidRPr="00544757">
        <w:rPr>
          <w:rFonts w:ascii="Arial" w:eastAsia="MS Gothic" w:hAnsi="Arial" w:hint="eastAsia"/>
          <w:sz w:val="20"/>
        </w:rPr>
        <w:t>）</w:t>
      </w:r>
    </w:p>
    <w:p w14:paraId="598B007F" w14:textId="5A7F9E09" w:rsidR="00D06F1C" w:rsidRPr="00544757" w:rsidRDefault="00D06F1C" w:rsidP="00D06F1C">
      <w:pPr>
        <w:rPr>
          <w:rFonts w:ascii="Arial" w:eastAsia="MS Gothic" w:hAnsi="Arial" w:cs="Arial"/>
          <w:b/>
          <w:bCs/>
          <w:sz w:val="20"/>
          <w:szCs w:val="20"/>
        </w:rPr>
      </w:pPr>
      <w:r w:rsidRPr="00544757">
        <w:rPr>
          <w:rFonts w:ascii="Arial" w:eastAsia="MS Gothic" w:hAnsi="Arial" w:hint="eastAsia"/>
          <w:b/>
          <w:bCs/>
          <w:sz w:val="20"/>
          <w:szCs w:val="20"/>
        </w:rPr>
        <w:lastRenderedPageBreak/>
        <w:t xml:space="preserve">KRAIBURG TPE </w:t>
      </w:r>
      <w:r w:rsidRPr="00544757">
        <w:rPr>
          <w:rFonts w:ascii="Arial" w:eastAsia="MS Gothic" w:hAnsi="Arial" w:hint="eastAsia"/>
          <w:b/>
          <w:bCs/>
          <w:sz w:val="20"/>
          <w:szCs w:val="20"/>
        </w:rPr>
        <w:t>について</w:t>
      </w:r>
    </w:p>
    <w:p w14:paraId="449EF0F6" w14:textId="77777777" w:rsidR="00D06F1C" w:rsidRPr="00544757" w:rsidRDefault="00D06F1C" w:rsidP="00D06F1C">
      <w:pPr>
        <w:spacing w:line="360" w:lineRule="auto"/>
        <w:ind w:right="1701"/>
        <w:jc w:val="both"/>
        <w:rPr>
          <w:rFonts w:ascii="Arial" w:eastAsia="MS Gothic" w:hAnsi="Arial" w:cs="Arial"/>
          <w:bCs/>
          <w:sz w:val="20"/>
          <w:szCs w:val="20"/>
        </w:rPr>
      </w:pPr>
      <w:r w:rsidRPr="00544757">
        <w:rPr>
          <w:rFonts w:ascii="Arial" w:eastAsia="MS Gothic" w:hAnsi="Arial" w:hint="eastAsia"/>
          <w:bCs/>
          <w:sz w:val="20"/>
          <w:szCs w:val="20"/>
        </w:rPr>
        <w:t>KRAIBURG TPE</w:t>
      </w:r>
      <w:r w:rsidRPr="00544757">
        <w:rPr>
          <w:rFonts w:ascii="Arial" w:eastAsia="MS Gothic" w:hAnsi="Arial" w:hint="eastAsia"/>
          <w:bCs/>
          <w:sz w:val="20"/>
          <w:szCs w:val="20"/>
        </w:rPr>
        <w:t>（クライブルグ</w:t>
      </w:r>
      <w:r w:rsidRPr="00544757">
        <w:rPr>
          <w:rFonts w:ascii="Arial" w:eastAsia="MS Gothic" w:hAnsi="Arial" w:hint="eastAsia"/>
          <w:bCs/>
          <w:sz w:val="20"/>
          <w:szCs w:val="20"/>
        </w:rPr>
        <w:t>TPE</w:t>
      </w:r>
      <w:r w:rsidRPr="00544757">
        <w:rPr>
          <w:rFonts w:ascii="Arial" w:eastAsia="MS Gothic" w:hAnsi="Arial" w:hint="eastAsia"/>
          <w:bCs/>
          <w:sz w:val="20"/>
          <w:szCs w:val="20"/>
        </w:rPr>
        <w:t>、</w:t>
      </w:r>
      <w:r w:rsidRPr="00544757">
        <w:rPr>
          <w:rFonts w:ascii="Arial" w:eastAsia="MS Gothic" w:hAnsi="Arial" w:hint="eastAsia"/>
          <w:bCs/>
          <w:sz w:val="20"/>
          <w:szCs w:val="20"/>
        </w:rPr>
        <w:t>www.kraiburg-tpe.com</w:t>
      </w:r>
      <w:r w:rsidRPr="00544757">
        <w:rPr>
          <w:rFonts w:ascii="Arial" w:eastAsia="MS Gothic" w:hAnsi="Arial" w:hint="eastAsia"/>
          <w:bCs/>
          <w:sz w:val="20"/>
          <w:szCs w:val="20"/>
        </w:rPr>
        <w:t>）</w:t>
      </w:r>
      <w:r w:rsidRPr="00544757">
        <w:rPr>
          <w:rFonts w:ascii="Arial" w:eastAsia="MS Gothic" w:hAnsi="Arial" w:hint="eastAsia"/>
          <w:bCs/>
          <w:sz w:val="20"/>
          <w:szCs w:val="20"/>
        </w:rPr>
        <w:t xml:space="preserve"> </w:t>
      </w:r>
      <w:r w:rsidRPr="00544757">
        <w:rPr>
          <w:rFonts w:ascii="Arial" w:eastAsia="MS Gothic" w:hAnsi="Arial" w:hint="eastAsia"/>
          <w:bCs/>
          <w:sz w:val="20"/>
          <w:szCs w:val="20"/>
        </w:rPr>
        <w:t>は、熱可塑性エラストマーの世界的なメーカーです。</w:t>
      </w:r>
      <w:r w:rsidRPr="00544757">
        <w:rPr>
          <w:rFonts w:ascii="Arial" w:eastAsia="MS Gothic" w:hAnsi="Arial" w:hint="eastAsia"/>
          <w:bCs/>
          <w:sz w:val="20"/>
          <w:szCs w:val="20"/>
        </w:rPr>
        <w:t>1947</w:t>
      </w:r>
      <w:r w:rsidRPr="00544757">
        <w:rPr>
          <w:rFonts w:ascii="Arial" w:eastAsia="MS Gothic" w:hAnsi="Arial" w:hint="eastAsia"/>
          <w:bCs/>
          <w:sz w:val="20"/>
          <w:szCs w:val="20"/>
        </w:rPr>
        <w:t>年創立の歴史ある</w:t>
      </w:r>
      <w:r w:rsidRPr="00544757">
        <w:rPr>
          <w:rFonts w:ascii="Arial" w:eastAsia="MS Gothic" w:hAnsi="Arial" w:hint="eastAsia"/>
          <w:bCs/>
          <w:sz w:val="20"/>
          <w:szCs w:val="20"/>
        </w:rPr>
        <w:t>KRAIBURG</w:t>
      </w:r>
      <w:r w:rsidRPr="00544757">
        <w:rPr>
          <w:rFonts w:ascii="Arial" w:eastAsia="MS Gothic" w:hAnsi="Arial" w:hint="eastAsia"/>
          <w:bCs/>
          <w:sz w:val="20"/>
          <w:szCs w:val="20"/>
        </w:rPr>
        <w:t>グループの一員として</w:t>
      </w:r>
      <w:r w:rsidRPr="00544757">
        <w:rPr>
          <w:rFonts w:ascii="Arial" w:eastAsia="MS Gothic" w:hAnsi="Arial" w:hint="eastAsia"/>
          <w:bCs/>
          <w:sz w:val="20"/>
          <w:szCs w:val="20"/>
        </w:rPr>
        <w:t>2001</w:t>
      </w:r>
      <w:r w:rsidRPr="00544757">
        <w:rPr>
          <w:rFonts w:ascii="Arial" w:eastAsia="MS Gothic" w:hAnsi="Arial" w:hint="eastAsia"/>
          <w:bCs/>
          <w:sz w:val="20"/>
          <w:szCs w:val="20"/>
        </w:rPr>
        <w:t>年に設立されて以来、</w:t>
      </w:r>
      <w:r w:rsidRPr="00544757">
        <w:rPr>
          <w:rFonts w:ascii="Arial" w:eastAsia="MS Gothic" w:hAnsi="Arial" w:hint="eastAsia"/>
          <w:bCs/>
          <w:sz w:val="20"/>
          <w:szCs w:val="20"/>
        </w:rPr>
        <w:t>KRAIBURG TPE</w:t>
      </w:r>
      <w:r w:rsidRPr="00544757">
        <w:rPr>
          <w:rFonts w:ascii="Arial" w:eastAsia="MS Gothic" w:hAnsi="Arial" w:hint="eastAsia"/>
          <w:bCs/>
          <w:sz w:val="20"/>
          <w:szCs w:val="20"/>
        </w:rPr>
        <w:t>は熱可塑性エラストマーにおける新たな領域を開拓し、今日ではこの業界のリーダー企業に成長しています。ドイツ、アメリカおよびマレーシアの工場を通じ、</w:t>
      </w:r>
      <w:r w:rsidRPr="00544757">
        <w:rPr>
          <w:rFonts w:ascii="Arial" w:eastAsia="MS Gothic" w:hAnsi="Arial" w:hint="eastAsia"/>
          <w:bCs/>
          <w:sz w:val="20"/>
          <w:szCs w:val="20"/>
        </w:rPr>
        <w:t>KRAIBURG TPE</w:t>
      </w:r>
      <w:r w:rsidRPr="00544757">
        <w:rPr>
          <w:rFonts w:ascii="Arial" w:eastAsia="MS Gothic" w:hAnsi="Arial" w:hint="eastAsia"/>
          <w:bCs/>
          <w:sz w:val="20"/>
          <w:szCs w:val="20"/>
        </w:rPr>
        <w:t>は自動車、産業機器、消費者向け製品、そして厳格な規制のある医療分野の各用途に向けて、幅広い樹脂製品群を提供しています。</w:t>
      </w:r>
      <w:r w:rsidRPr="00544757">
        <w:rPr>
          <w:rFonts w:ascii="Arial" w:eastAsia="MS Gothic" w:hAnsi="Arial" w:hint="eastAsia"/>
          <w:bCs/>
          <w:sz w:val="20"/>
          <w:szCs w:val="20"/>
        </w:rPr>
        <w:t>THERMOLAST®</w:t>
      </w:r>
      <w:r w:rsidRPr="00544757">
        <w:rPr>
          <w:rFonts w:ascii="Arial" w:eastAsia="MS Gothic" w:hAnsi="Arial" w:hint="eastAsia"/>
          <w:bCs/>
          <w:sz w:val="20"/>
          <w:szCs w:val="20"/>
        </w:rPr>
        <w:t>（サーモラスト）、</w:t>
      </w:r>
      <w:r w:rsidRPr="00544757">
        <w:rPr>
          <w:rFonts w:ascii="Arial" w:eastAsia="MS Gothic" w:hAnsi="Arial" w:hint="eastAsia"/>
          <w:bCs/>
          <w:sz w:val="20"/>
          <w:szCs w:val="20"/>
        </w:rPr>
        <w:t>COPEC®</w:t>
      </w:r>
      <w:r w:rsidRPr="00544757">
        <w:rPr>
          <w:rFonts w:ascii="Arial" w:eastAsia="MS Gothic" w:hAnsi="Arial" w:hint="eastAsia"/>
          <w:bCs/>
          <w:sz w:val="20"/>
          <w:szCs w:val="20"/>
        </w:rPr>
        <w:t>（コーペック）、</w:t>
      </w:r>
      <w:r w:rsidRPr="00544757">
        <w:rPr>
          <w:rFonts w:ascii="Arial" w:eastAsia="MS Gothic" w:hAnsi="Arial" w:hint="eastAsia"/>
          <w:bCs/>
          <w:sz w:val="20"/>
          <w:szCs w:val="20"/>
        </w:rPr>
        <w:t>HIPEX®</w:t>
      </w:r>
      <w:r w:rsidRPr="00544757">
        <w:rPr>
          <w:rFonts w:ascii="Arial" w:eastAsia="MS Gothic" w:hAnsi="Arial" w:hint="eastAsia"/>
          <w:bCs/>
          <w:sz w:val="20"/>
          <w:szCs w:val="20"/>
        </w:rPr>
        <w:t>（ハイペックス）、そして</w:t>
      </w:r>
      <w:r w:rsidRPr="00544757">
        <w:rPr>
          <w:rFonts w:ascii="Arial" w:eastAsia="MS Gothic" w:hAnsi="Arial" w:hint="eastAsia"/>
          <w:bCs/>
          <w:sz w:val="20"/>
          <w:szCs w:val="20"/>
        </w:rPr>
        <w:t>For-Tec E®</w:t>
      </w:r>
      <w:r w:rsidRPr="00544757">
        <w:rPr>
          <w:rFonts w:ascii="Arial" w:eastAsia="MS Gothic" w:hAnsi="Arial" w:hint="eastAsia"/>
          <w:bCs/>
          <w:sz w:val="20"/>
          <w:szCs w:val="20"/>
        </w:rPr>
        <w:t>（フォーテック</w:t>
      </w:r>
      <w:r w:rsidRPr="00544757">
        <w:rPr>
          <w:rFonts w:ascii="Arial" w:eastAsia="MS Gothic" w:hAnsi="Arial" w:hint="eastAsia"/>
          <w:bCs/>
          <w:sz w:val="20"/>
          <w:szCs w:val="20"/>
        </w:rPr>
        <w:t>E</w:t>
      </w:r>
      <w:r w:rsidRPr="00544757">
        <w:rPr>
          <w:rFonts w:ascii="Arial" w:eastAsia="MS Gothic" w:hAnsi="Arial" w:hint="eastAsia"/>
          <w:bCs/>
          <w:sz w:val="20"/>
          <w:szCs w:val="20"/>
        </w:rPr>
        <w:t>）の定評ある製品群は、射出成形または押出成形による加工方法を通じて、メーカーに対しプロセスおよび製品設計における数々の利点をもたらします。</w:t>
      </w:r>
      <w:r w:rsidRPr="00544757">
        <w:rPr>
          <w:rFonts w:ascii="Arial" w:eastAsia="MS Gothic" w:hAnsi="Arial" w:hint="eastAsia"/>
          <w:bCs/>
          <w:sz w:val="20"/>
          <w:szCs w:val="20"/>
        </w:rPr>
        <w:t>KRAIBURG TPE</w:t>
      </w:r>
      <w:r w:rsidRPr="00544757">
        <w:rPr>
          <w:rFonts w:ascii="Arial" w:eastAsia="MS Gothic" w:hAnsi="Arial" w:hint="eastAsia"/>
          <w:bCs/>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544757">
        <w:rPr>
          <w:rFonts w:ascii="Arial" w:eastAsia="MS Gothic" w:hAnsi="Arial" w:hint="eastAsia"/>
          <w:bCs/>
          <w:sz w:val="20"/>
          <w:szCs w:val="20"/>
        </w:rPr>
        <w:t>ISO50001</w:t>
      </w:r>
      <w:r w:rsidRPr="00544757">
        <w:rPr>
          <w:rFonts w:ascii="Arial" w:eastAsia="MS Gothic" w:hAnsi="Arial" w:hint="eastAsia"/>
          <w:bCs/>
          <w:sz w:val="20"/>
          <w:szCs w:val="20"/>
        </w:rPr>
        <w:t>の認証を受けており、またすべてのグローバルサイトにおいても</w:t>
      </w:r>
      <w:r w:rsidRPr="00544757">
        <w:rPr>
          <w:rFonts w:ascii="Arial" w:eastAsia="MS Gothic" w:hAnsi="Arial" w:hint="eastAsia"/>
          <w:bCs/>
          <w:sz w:val="20"/>
          <w:szCs w:val="20"/>
        </w:rPr>
        <w:t>ISO9001</w:t>
      </w:r>
      <w:r w:rsidRPr="00544757">
        <w:rPr>
          <w:rFonts w:ascii="Arial" w:eastAsia="MS Gothic" w:hAnsi="Arial" w:hint="eastAsia"/>
          <w:bCs/>
          <w:sz w:val="20"/>
          <w:szCs w:val="20"/>
        </w:rPr>
        <w:t>および</w:t>
      </w:r>
      <w:r w:rsidRPr="00544757">
        <w:rPr>
          <w:rFonts w:ascii="Arial" w:eastAsia="MS Gothic" w:hAnsi="Arial" w:hint="eastAsia"/>
          <w:bCs/>
          <w:sz w:val="20"/>
          <w:szCs w:val="20"/>
        </w:rPr>
        <w:t>ISO14001</w:t>
      </w:r>
      <w:r w:rsidRPr="00544757">
        <w:rPr>
          <w:rFonts w:ascii="Arial" w:eastAsia="MS Gothic" w:hAnsi="Arial" w:hint="eastAsia"/>
          <w:bCs/>
          <w:sz w:val="20"/>
          <w:szCs w:val="20"/>
        </w:rPr>
        <w:t>の認証を受けています。</w:t>
      </w:r>
      <w:r w:rsidRPr="00544757">
        <w:rPr>
          <w:rFonts w:ascii="Arial" w:eastAsia="MS Gothic" w:hAnsi="Arial" w:hint="eastAsia"/>
          <w:bCs/>
          <w:sz w:val="20"/>
          <w:szCs w:val="20"/>
        </w:rPr>
        <w:t>2020</w:t>
      </w:r>
      <w:r w:rsidRPr="00544757">
        <w:rPr>
          <w:rFonts w:ascii="Arial" w:eastAsia="MS Gothic" w:hAnsi="Arial" w:hint="eastAsia"/>
          <w:bCs/>
          <w:sz w:val="20"/>
          <w:szCs w:val="20"/>
        </w:rPr>
        <w:t>年の時点で、</w:t>
      </w:r>
      <w:r w:rsidRPr="00544757">
        <w:rPr>
          <w:rFonts w:ascii="Arial" w:eastAsia="MS Gothic" w:hAnsi="Arial" w:hint="eastAsia"/>
          <w:bCs/>
          <w:sz w:val="20"/>
          <w:szCs w:val="20"/>
        </w:rPr>
        <w:t>KRAIBURG TPE</w:t>
      </w:r>
      <w:r w:rsidRPr="00544757">
        <w:rPr>
          <w:rFonts w:ascii="Arial" w:eastAsia="MS Gothic" w:hAnsi="Arial" w:hint="eastAsia"/>
          <w:bCs/>
          <w:sz w:val="20"/>
          <w:szCs w:val="20"/>
        </w:rPr>
        <w:t>は世界中に</w:t>
      </w:r>
      <w:r w:rsidRPr="00544757">
        <w:rPr>
          <w:rFonts w:ascii="Arial" w:eastAsia="MS Gothic" w:hAnsi="Arial" w:hint="eastAsia"/>
          <w:bCs/>
          <w:sz w:val="20"/>
          <w:szCs w:val="20"/>
        </w:rPr>
        <w:t>650</w:t>
      </w:r>
      <w:r w:rsidRPr="00544757">
        <w:rPr>
          <w:rFonts w:ascii="Arial" w:eastAsia="MS Gothic" w:hAnsi="Arial" w:hint="eastAsia"/>
          <w:bCs/>
          <w:sz w:val="20"/>
          <w:szCs w:val="20"/>
        </w:rPr>
        <w:t>名の社員を有し、</w:t>
      </w:r>
      <w:r w:rsidRPr="00544757">
        <w:rPr>
          <w:rFonts w:ascii="Arial" w:eastAsia="MS Gothic" w:hAnsi="Arial" w:hint="eastAsia"/>
          <w:bCs/>
          <w:sz w:val="20"/>
          <w:szCs w:val="20"/>
        </w:rPr>
        <w:t>1</w:t>
      </w:r>
      <w:r w:rsidRPr="00544757">
        <w:rPr>
          <w:rFonts w:ascii="Arial" w:eastAsia="MS Gothic" w:hAnsi="Arial" w:hint="eastAsia"/>
          <w:bCs/>
          <w:sz w:val="20"/>
          <w:szCs w:val="20"/>
        </w:rPr>
        <w:t>億</w:t>
      </w:r>
      <w:r w:rsidRPr="00544757">
        <w:rPr>
          <w:rFonts w:ascii="Arial" w:eastAsia="MS Gothic" w:hAnsi="Arial" w:hint="eastAsia"/>
          <w:bCs/>
          <w:sz w:val="20"/>
          <w:szCs w:val="20"/>
        </w:rPr>
        <w:t>8400</w:t>
      </w:r>
      <w:r w:rsidRPr="00544757">
        <w:rPr>
          <w:rFonts w:ascii="Arial" w:eastAsia="MS Gothic" w:hAnsi="Arial" w:hint="eastAsia"/>
          <w:bCs/>
          <w:sz w:val="20"/>
          <w:szCs w:val="20"/>
        </w:rPr>
        <w:t>万ユーロの売上高を記録しています。</w:t>
      </w:r>
    </w:p>
    <w:p w14:paraId="5AC436D1" w14:textId="77777777" w:rsidR="00D06F1C" w:rsidRPr="00544757" w:rsidRDefault="00D06F1C" w:rsidP="00FD709F">
      <w:pPr>
        <w:ind w:right="1701"/>
        <w:rPr>
          <w:rFonts w:ascii="Arial" w:eastAsia="MS Gothic" w:hAnsi="Arial"/>
          <w:bCs/>
          <w:sz w:val="20"/>
        </w:rPr>
      </w:pPr>
    </w:p>
    <w:p w14:paraId="4455DADB" w14:textId="77777777" w:rsidR="00AE2EFE" w:rsidRPr="00544757" w:rsidRDefault="009C3C86" w:rsidP="009C3C86">
      <w:pPr>
        <w:keepNext/>
        <w:keepLines/>
        <w:tabs>
          <w:tab w:val="left" w:pos="5140"/>
        </w:tabs>
        <w:spacing w:after="0" w:line="360" w:lineRule="auto"/>
        <w:ind w:right="1701"/>
        <w:jc w:val="both"/>
        <w:rPr>
          <w:rFonts w:ascii="Arial" w:eastAsia="MS Gothic" w:hAnsi="Arial" w:cs="Arial"/>
          <w:b/>
          <w:color w:val="000000"/>
          <w:sz w:val="21"/>
          <w:szCs w:val="21"/>
        </w:rPr>
      </w:pPr>
      <w:r w:rsidRPr="00544757">
        <w:rPr>
          <w:rFonts w:ascii="Arial" w:eastAsia="MS Gothic" w:hAnsi="Arial" w:hint="eastAsia"/>
          <w:b/>
          <w:color w:val="000000"/>
          <w:sz w:val="21"/>
          <w:szCs w:val="21"/>
        </w:rPr>
        <w:tab/>
      </w:r>
    </w:p>
    <w:sectPr w:rsidR="00AE2EFE" w:rsidRPr="00544757"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AB0DA" w14:textId="77777777" w:rsidR="00E67F3E" w:rsidRDefault="00E67F3E" w:rsidP="00784C57">
      <w:pPr>
        <w:spacing w:after="0" w:line="240" w:lineRule="auto"/>
      </w:pPr>
      <w:r>
        <w:separator/>
      </w:r>
    </w:p>
  </w:endnote>
  <w:endnote w:type="continuationSeparator" w:id="0">
    <w:p w14:paraId="0801635A" w14:textId="77777777" w:rsidR="00E67F3E" w:rsidRDefault="00E67F3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D6365"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8EB4B" w14:textId="77777777" w:rsidR="00E67F3E" w:rsidRDefault="00E67F3E" w:rsidP="00784C57">
      <w:pPr>
        <w:spacing w:after="0" w:line="240" w:lineRule="auto"/>
      </w:pPr>
      <w:r>
        <w:separator/>
      </w:r>
    </w:p>
  </w:footnote>
  <w:footnote w:type="continuationSeparator" w:id="0">
    <w:p w14:paraId="703F2A38" w14:textId="77777777" w:rsidR="00E67F3E" w:rsidRDefault="00E67F3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FD814" w14:textId="77777777" w:rsidR="00502615" w:rsidRPr="00544757" w:rsidRDefault="00502615" w:rsidP="00502615">
    <w:pPr>
      <w:pStyle w:val="Header"/>
      <w:tabs>
        <w:tab w:val="clear" w:pos="4703"/>
        <w:tab w:val="clear" w:pos="9406"/>
      </w:tabs>
      <w:spacing w:before="1440"/>
      <w:rPr>
        <w:rFonts w:ascii="Arial" w:eastAsia="MS Gothic" w:hAnsi="Arial" w:cs="Arial"/>
        <w:sz w:val="20"/>
        <w:szCs w:val="20"/>
      </w:rPr>
    </w:pPr>
    <w:r w:rsidRPr="00544757">
      <w:rPr>
        <w:rFonts w:ascii="Arial" w:eastAsia="MS Gothic" w:hAnsi="Arial" w:hint="eastAsia"/>
        <w:noProof/>
        <w:sz w:val="20"/>
        <w:szCs w:val="20"/>
        <w:lang w:bidi="ar-SA"/>
      </w:rPr>
      <w:drawing>
        <wp:anchor distT="0" distB="0" distL="114300" distR="114300" simplePos="0" relativeHeight="251660288" behindDoc="0" locked="0" layoutInCell="1" allowOverlap="1" wp14:anchorId="13645EF7" wp14:editId="0C9BE86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44757" w14:paraId="05F57DC2" w14:textId="77777777" w:rsidTr="00502615">
      <w:tc>
        <w:tcPr>
          <w:tcW w:w="6912" w:type="dxa"/>
        </w:tcPr>
        <w:p w14:paraId="48F13442" w14:textId="77777777" w:rsidR="00C97AAF" w:rsidRPr="00544757" w:rsidRDefault="00670D07" w:rsidP="00E3040F">
          <w:pPr>
            <w:spacing w:after="0" w:line="360" w:lineRule="auto"/>
            <w:ind w:left="-105"/>
            <w:jc w:val="both"/>
            <w:rPr>
              <w:rFonts w:ascii="Arial" w:eastAsia="MS Gothic" w:hAnsi="Arial" w:cs="Arial"/>
              <w:b/>
              <w:bCs/>
              <w:color w:val="365F91"/>
              <w:sz w:val="40"/>
              <w:szCs w:val="40"/>
            </w:rPr>
          </w:pPr>
          <w:r w:rsidRPr="00544757">
            <w:rPr>
              <w:rFonts w:ascii="Arial" w:eastAsia="MS Gothic" w:hAnsi="Arial" w:hint="eastAsia"/>
              <w:b/>
              <w:bCs/>
              <w:color w:val="365F91"/>
              <w:sz w:val="40"/>
              <w:szCs w:val="40"/>
            </w:rPr>
            <w:t>プレス・リリース</w:t>
          </w:r>
        </w:p>
        <w:p w14:paraId="686E9C45" w14:textId="77777777" w:rsidR="00C258BE" w:rsidRPr="00544757" w:rsidRDefault="00C258BE" w:rsidP="00C258BE">
          <w:pPr>
            <w:spacing w:after="0" w:line="360" w:lineRule="auto"/>
            <w:ind w:left="-105"/>
            <w:jc w:val="both"/>
            <w:rPr>
              <w:rFonts w:ascii="Arial" w:eastAsia="MS Gothic" w:hAnsi="Arial"/>
              <w:b/>
              <w:sz w:val="16"/>
            </w:rPr>
          </w:pPr>
          <w:r w:rsidRPr="00544757">
            <w:rPr>
              <w:rFonts w:ascii="Arial" w:eastAsia="MS Gothic" w:hAnsi="Arial" w:hint="eastAsia"/>
              <w:b/>
              <w:sz w:val="16"/>
            </w:rPr>
            <w:t>KRAIBURG TPE</w:t>
          </w:r>
          <w:r w:rsidRPr="00544757">
            <w:rPr>
              <w:rFonts w:ascii="Arial" w:eastAsia="MS Gothic" w:hAnsi="Arial" w:hint="eastAsia"/>
              <w:b/>
              <w:sz w:val="16"/>
            </w:rPr>
            <w:t>が支える、持続可能で安全なリユーザブル・カップ</w:t>
          </w:r>
        </w:p>
        <w:p w14:paraId="766DEA2A" w14:textId="77777777" w:rsidR="00670D07" w:rsidRPr="00544757" w:rsidRDefault="00670D07" w:rsidP="00670D07">
          <w:pPr>
            <w:spacing w:after="0" w:line="360" w:lineRule="auto"/>
            <w:ind w:left="-105"/>
            <w:jc w:val="both"/>
            <w:rPr>
              <w:rFonts w:ascii="Arial" w:eastAsia="MS Gothic" w:hAnsi="Arial" w:cs="Arial"/>
              <w:b/>
              <w:bCs/>
              <w:sz w:val="16"/>
              <w:szCs w:val="16"/>
            </w:rPr>
          </w:pPr>
          <w:r w:rsidRPr="00544757">
            <w:rPr>
              <w:rFonts w:ascii="Arial" w:eastAsia="MS Gothic" w:hAnsi="Arial" w:hint="eastAsia"/>
              <w:b/>
              <w:sz w:val="16"/>
            </w:rPr>
            <w:t>ヴァルトクライブルク、</w:t>
          </w:r>
          <w:r w:rsidRPr="00544757">
            <w:rPr>
              <w:rFonts w:ascii="Arial" w:eastAsia="MS Gothic" w:hAnsi="Arial" w:hint="eastAsia"/>
              <w:b/>
              <w:sz w:val="16"/>
            </w:rPr>
            <w:t>2021</w:t>
          </w:r>
          <w:r w:rsidRPr="00544757">
            <w:rPr>
              <w:rFonts w:ascii="Arial" w:eastAsia="MS Gothic" w:hAnsi="Arial" w:hint="eastAsia"/>
              <w:b/>
              <w:sz w:val="16"/>
            </w:rPr>
            <w:t>年</w:t>
          </w:r>
          <w:r w:rsidRPr="00544757">
            <w:rPr>
              <w:rFonts w:ascii="Arial" w:eastAsia="MS Gothic" w:hAnsi="Arial" w:hint="eastAsia"/>
              <w:b/>
              <w:sz w:val="16"/>
            </w:rPr>
            <w:t>4</w:t>
          </w:r>
          <w:r w:rsidRPr="00544757">
            <w:rPr>
              <w:rFonts w:ascii="Arial" w:eastAsia="MS Gothic" w:hAnsi="Arial" w:hint="eastAsia"/>
              <w:b/>
              <w:sz w:val="16"/>
            </w:rPr>
            <w:t>月</w:t>
          </w:r>
        </w:p>
        <w:p w14:paraId="71BD4B0F" w14:textId="77777777" w:rsidR="00502615" w:rsidRPr="00544757" w:rsidRDefault="00670D07" w:rsidP="00670D07">
          <w:pPr>
            <w:spacing w:after="0" w:line="360" w:lineRule="auto"/>
            <w:ind w:left="-105"/>
            <w:jc w:val="both"/>
            <w:rPr>
              <w:rFonts w:ascii="Arial" w:eastAsia="MS Gothic" w:hAnsi="Arial" w:cs="Arial"/>
              <w:b/>
              <w:bCs/>
              <w:sz w:val="16"/>
              <w:szCs w:val="16"/>
            </w:rPr>
          </w:pPr>
          <w:r w:rsidRPr="00544757">
            <w:rPr>
              <w:rFonts w:ascii="Arial" w:eastAsia="MS Gothic" w:hAnsi="Arial" w:hint="eastAsia"/>
              <w:b/>
              <w:sz w:val="16"/>
            </w:rPr>
            <w:t>ページ</w:t>
          </w:r>
          <w:r w:rsidRPr="00544757">
            <w:rPr>
              <w:rFonts w:ascii="Arial" w:eastAsia="MS Gothic" w:hAnsi="Arial" w:hint="eastAsia"/>
              <w:b/>
              <w:sz w:val="16"/>
            </w:rPr>
            <w:t xml:space="preserve"> 3 </w:t>
          </w:r>
          <w:r w:rsidRPr="00544757">
            <w:rPr>
              <w:rFonts w:ascii="Arial" w:eastAsia="MS Gothic" w:hAnsi="Arial" w:hint="eastAsia"/>
              <w:b/>
              <w:sz w:val="16"/>
            </w:rPr>
            <w:t>／</w:t>
          </w:r>
          <w:r w:rsidRPr="00544757">
            <w:rPr>
              <w:rFonts w:ascii="Arial" w:eastAsia="MS Gothic" w:hAnsi="Arial" w:hint="eastAsia"/>
              <w:b/>
              <w:sz w:val="16"/>
            </w:rPr>
            <w:t xml:space="preserve"> 3</w:t>
          </w:r>
        </w:p>
      </w:tc>
    </w:tr>
  </w:tbl>
  <w:p w14:paraId="35E61FF8" w14:textId="77777777" w:rsidR="00502615" w:rsidRPr="00544757" w:rsidRDefault="00502615" w:rsidP="00502615">
    <w:pPr>
      <w:pStyle w:val="Header"/>
      <w:tabs>
        <w:tab w:val="clear" w:pos="4703"/>
        <w:tab w:val="clear" w:pos="9406"/>
      </w:tabs>
      <w:rPr>
        <w:rFonts w:ascii="Arial" w:eastAsia="MS Gothic" w:hAnsi="Arial" w:cs="Arial"/>
        <w:sz w:val="20"/>
        <w:szCs w:val="20"/>
        <w:lang w:val="de-DE"/>
      </w:rPr>
    </w:pPr>
  </w:p>
  <w:p w14:paraId="5865322D" w14:textId="77777777" w:rsidR="001A1A47" w:rsidRPr="00544757"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1DD0" w14:textId="77777777" w:rsidR="00502615" w:rsidRPr="00544757" w:rsidRDefault="00502615" w:rsidP="00502615">
    <w:pPr>
      <w:pStyle w:val="Header"/>
      <w:tabs>
        <w:tab w:val="clear" w:pos="4703"/>
        <w:tab w:val="clear" w:pos="9406"/>
      </w:tabs>
      <w:spacing w:before="1440"/>
      <w:rPr>
        <w:rFonts w:ascii="Arial" w:eastAsia="MS Gothic" w:hAnsi="Arial" w:cs="Arial"/>
        <w:sz w:val="20"/>
        <w:szCs w:val="20"/>
      </w:rPr>
    </w:pPr>
    <w:r w:rsidRPr="00544757">
      <w:rPr>
        <w:rFonts w:ascii="Arial" w:eastAsia="MS Gothic" w:hAnsi="Arial" w:hint="eastAsia"/>
        <w:noProof/>
        <w:sz w:val="20"/>
        <w:szCs w:val="20"/>
        <w:lang w:bidi="ar-SA"/>
      </w:rPr>
      <w:drawing>
        <wp:anchor distT="0" distB="0" distL="114300" distR="114300" simplePos="0" relativeHeight="251658240" behindDoc="0" locked="0" layoutInCell="1" allowOverlap="1" wp14:anchorId="542FC897" wp14:editId="482F3324">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44757" w14:paraId="0BEA9FA7" w14:textId="77777777" w:rsidTr="00232C7C">
      <w:tc>
        <w:tcPr>
          <w:tcW w:w="6912" w:type="dxa"/>
        </w:tcPr>
        <w:p w14:paraId="48FC8E1A" w14:textId="77777777" w:rsidR="00C97AAF" w:rsidRPr="00544757" w:rsidRDefault="00AB5EC0" w:rsidP="004C54DB">
          <w:pPr>
            <w:spacing w:after="0" w:line="360" w:lineRule="auto"/>
            <w:ind w:left="-105"/>
            <w:jc w:val="both"/>
            <w:rPr>
              <w:rFonts w:ascii="Arial" w:eastAsia="MS Gothic" w:hAnsi="Arial" w:cs="Arial"/>
              <w:b/>
              <w:bCs/>
              <w:color w:val="365F91"/>
              <w:sz w:val="40"/>
              <w:szCs w:val="40"/>
            </w:rPr>
          </w:pPr>
          <w:r w:rsidRPr="00544757">
            <w:rPr>
              <w:rFonts w:ascii="Arial" w:eastAsia="MS Gothic" w:hAnsi="Arial" w:hint="eastAsia"/>
              <w:b/>
              <w:bCs/>
              <w:color w:val="365F91"/>
              <w:sz w:val="40"/>
              <w:szCs w:val="40"/>
            </w:rPr>
            <w:t>プレス・リリース</w:t>
          </w:r>
        </w:p>
        <w:p w14:paraId="1BE4579C" w14:textId="77777777" w:rsidR="00FC2929" w:rsidRPr="00544757" w:rsidRDefault="008D524E" w:rsidP="004C54DB">
          <w:pPr>
            <w:spacing w:after="0" w:line="360" w:lineRule="auto"/>
            <w:ind w:left="-105"/>
            <w:jc w:val="both"/>
            <w:rPr>
              <w:rFonts w:ascii="Arial" w:eastAsia="MS Gothic" w:hAnsi="Arial"/>
              <w:b/>
              <w:sz w:val="16"/>
            </w:rPr>
          </w:pPr>
          <w:r w:rsidRPr="00544757">
            <w:rPr>
              <w:rFonts w:ascii="Arial" w:eastAsia="MS Gothic" w:hAnsi="Arial" w:hint="eastAsia"/>
              <w:b/>
              <w:sz w:val="16"/>
            </w:rPr>
            <w:t>KRAIBURG TPE</w:t>
          </w:r>
          <w:r w:rsidRPr="00544757">
            <w:rPr>
              <w:rFonts w:ascii="Arial" w:eastAsia="MS Gothic" w:hAnsi="Arial" w:hint="eastAsia"/>
              <w:b/>
              <w:sz w:val="16"/>
            </w:rPr>
            <w:t>が支える、持続可能で安全なリユーザブル・カップ</w:t>
          </w:r>
        </w:p>
        <w:p w14:paraId="2201BF2F" w14:textId="77777777" w:rsidR="00502615" w:rsidRPr="00544757" w:rsidRDefault="00502615" w:rsidP="004C54DB">
          <w:pPr>
            <w:spacing w:after="0" w:line="360" w:lineRule="auto"/>
            <w:ind w:left="-105"/>
            <w:jc w:val="both"/>
            <w:rPr>
              <w:rFonts w:ascii="Arial" w:eastAsia="MS Gothic" w:hAnsi="Arial" w:cs="Arial"/>
              <w:b/>
              <w:bCs/>
              <w:sz w:val="16"/>
              <w:szCs w:val="16"/>
            </w:rPr>
          </w:pPr>
          <w:r w:rsidRPr="00544757">
            <w:rPr>
              <w:rFonts w:ascii="Arial" w:eastAsia="MS Gothic" w:hAnsi="Arial" w:hint="eastAsia"/>
              <w:b/>
              <w:sz w:val="16"/>
            </w:rPr>
            <w:t>ヴァルトクライブルク、</w:t>
          </w:r>
          <w:r w:rsidRPr="00544757">
            <w:rPr>
              <w:rFonts w:ascii="Arial" w:eastAsia="MS Gothic" w:hAnsi="Arial" w:hint="eastAsia"/>
              <w:b/>
              <w:sz w:val="16"/>
            </w:rPr>
            <w:t>2021</w:t>
          </w:r>
          <w:r w:rsidRPr="00544757">
            <w:rPr>
              <w:rFonts w:ascii="Arial" w:eastAsia="MS Gothic" w:hAnsi="Arial" w:hint="eastAsia"/>
              <w:b/>
              <w:sz w:val="16"/>
            </w:rPr>
            <w:t>年</w:t>
          </w:r>
          <w:r w:rsidRPr="00544757">
            <w:rPr>
              <w:rFonts w:ascii="Arial" w:eastAsia="MS Gothic" w:hAnsi="Arial" w:hint="eastAsia"/>
              <w:b/>
              <w:sz w:val="16"/>
            </w:rPr>
            <w:t>4</w:t>
          </w:r>
          <w:r w:rsidRPr="00544757">
            <w:rPr>
              <w:rFonts w:ascii="Arial" w:eastAsia="MS Gothic" w:hAnsi="Arial" w:hint="eastAsia"/>
              <w:b/>
              <w:sz w:val="16"/>
            </w:rPr>
            <w:t>月</w:t>
          </w:r>
        </w:p>
        <w:p w14:paraId="38103ACD" w14:textId="77777777" w:rsidR="00502615" w:rsidRPr="00544757" w:rsidRDefault="00670D07" w:rsidP="004C54DB">
          <w:pPr>
            <w:spacing w:after="0" w:line="360" w:lineRule="auto"/>
            <w:ind w:left="-105"/>
            <w:jc w:val="both"/>
            <w:rPr>
              <w:rFonts w:ascii="Arial" w:eastAsia="MS Gothic" w:hAnsi="Arial" w:cs="Arial"/>
              <w:b/>
              <w:bCs/>
              <w:sz w:val="16"/>
              <w:szCs w:val="16"/>
            </w:rPr>
          </w:pPr>
          <w:r w:rsidRPr="00544757">
            <w:rPr>
              <w:rFonts w:ascii="Arial" w:eastAsia="MS Gothic" w:hAnsi="Arial" w:hint="eastAsia"/>
              <w:b/>
              <w:sz w:val="16"/>
            </w:rPr>
            <w:t>ページ</w:t>
          </w:r>
          <w:r w:rsidRPr="00544757">
            <w:rPr>
              <w:rFonts w:ascii="Arial" w:eastAsia="MS Gothic" w:hAnsi="Arial" w:hint="eastAsia"/>
              <w:b/>
              <w:sz w:val="16"/>
            </w:rPr>
            <w:t xml:space="preserve"> 1 </w:t>
          </w:r>
          <w:r w:rsidRPr="00544757">
            <w:rPr>
              <w:rFonts w:ascii="Arial" w:eastAsia="MS Gothic" w:hAnsi="Arial" w:hint="eastAsia"/>
              <w:b/>
              <w:sz w:val="16"/>
            </w:rPr>
            <w:t>／</w:t>
          </w:r>
          <w:r w:rsidRPr="00544757">
            <w:rPr>
              <w:rFonts w:ascii="Arial" w:eastAsia="MS Gothic" w:hAnsi="Arial" w:hint="eastAsia"/>
              <w:b/>
              <w:sz w:val="16"/>
            </w:rPr>
            <w:t xml:space="preserve"> 3</w:t>
          </w:r>
        </w:p>
      </w:tc>
      <w:tc>
        <w:tcPr>
          <w:tcW w:w="2977" w:type="dxa"/>
        </w:tcPr>
        <w:p w14:paraId="61ACA44F" w14:textId="77777777" w:rsidR="00502615" w:rsidRPr="00544757" w:rsidRDefault="00502615" w:rsidP="00502615">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rPr>
            <w:t>KRAIBURG TPE GmbH &amp; Co. KG</w:t>
          </w:r>
        </w:p>
        <w:p w14:paraId="372862BC" w14:textId="77777777" w:rsidR="00502615" w:rsidRPr="00544757" w:rsidRDefault="00502615" w:rsidP="00502615">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rPr>
            <w:t>Friedrich-Schmidt-Strasse 2</w:t>
          </w:r>
        </w:p>
        <w:p w14:paraId="23609FB0" w14:textId="77777777" w:rsidR="00502615" w:rsidRPr="00544757" w:rsidRDefault="00502615" w:rsidP="00502615">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rPr>
            <w:t xml:space="preserve">84478 </w:t>
          </w:r>
          <w:proofErr w:type="spellStart"/>
          <w:r w:rsidRPr="00544757">
            <w:rPr>
              <w:rFonts w:ascii="Arial" w:eastAsia="MS Gothic" w:hAnsi="Arial" w:hint="eastAsia"/>
              <w:sz w:val="16"/>
            </w:rPr>
            <w:t>Waldkraiburg</w:t>
          </w:r>
          <w:proofErr w:type="spellEnd"/>
        </w:p>
        <w:p w14:paraId="4CDAF12A" w14:textId="77777777" w:rsidR="00502615" w:rsidRPr="00544757" w:rsidRDefault="00FB6011" w:rsidP="00502615">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rPr>
            <w:t>Germany</w:t>
          </w:r>
        </w:p>
        <w:p w14:paraId="0662A404" w14:textId="77777777" w:rsidR="00502615" w:rsidRPr="00544757" w:rsidRDefault="00502615" w:rsidP="00502615">
          <w:pPr>
            <w:pStyle w:val="Header"/>
            <w:tabs>
              <w:tab w:val="clear" w:pos="4703"/>
              <w:tab w:val="clear" w:pos="9406"/>
            </w:tabs>
            <w:rPr>
              <w:rFonts w:ascii="Arial" w:eastAsia="MS Gothic" w:hAnsi="Arial" w:cs="Arial"/>
              <w:sz w:val="16"/>
              <w:szCs w:val="16"/>
            </w:rPr>
          </w:pPr>
        </w:p>
        <w:p w14:paraId="113AD312" w14:textId="77777777" w:rsidR="00C97AAF" w:rsidRPr="00544757" w:rsidRDefault="00C97AAF" w:rsidP="00C97AAF">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szCs w:val="16"/>
            </w:rPr>
            <w:t xml:space="preserve">電話　</w:t>
          </w:r>
          <w:r w:rsidRPr="00544757">
            <w:rPr>
              <w:rFonts w:ascii="Arial" w:eastAsia="MS Gothic" w:hAnsi="Arial" w:hint="eastAsia"/>
              <w:sz w:val="16"/>
              <w:szCs w:val="16"/>
            </w:rPr>
            <w:t>+49 8638 9810-0</w:t>
          </w:r>
        </w:p>
        <w:p w14:paraId="18C01410" w14:textId="77777777" w:rsidR="00C97AAF" w:rsidRPr="00544757" w:rsidRDefault="00C97AAF" w:rsidP="00C97AAF">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szCs w:val="16"/>
            </w:rPr>
            <w:t xml:space="preserve">ファックス　</w:t>
          </w:r>
          <w:r w:rsidRPr="00544757">
            <w:rPr>
              <w:rFonts w:ascii="Arial" w:eastAsia="MS Gothic" w:hAnsi="Arial" w:hint="eastAsia"/>
              <w:sz w:val="16"/>
              <w:szCs w:val="16"/>
            </w:rPr>
            <w:t>+49 8638 9810-310</w:t>
          </w:r>
        </w:p>
        <w:p w14:paraId="1BCE57F9" w14:textId="77777777" w:rsidR="00502615" w:rsidRPr="00544757" w:rsidRDefault="00502615" w:rsidP="00502615">
          <w:pPr>
            <w:pStyle w:val="Header"/>
            <w:tabs>
              <w:tab w:val="clear" w:pos="4703"/>
              <w:tab w:val="clear" w:pos="9406"/>
            </w:tabs>
            <w:rPr>
              <w:rFonts w:ascii="Arial" w:eastAsia="MS Gothic" w:hAnsi="Arial" w:cs="Arial"/>
              <w:sz w:val="16"/>
              <w:szCs w:val="16"/>
            </w:rPr>
          </w:pPr>
        </w:p>
        <w:p w14:paraId="56119ABC" w14:textId="77777777" w:rsidR="00502615" w:rsidRPr="00544757" w:rsidRDefault="00502615" w:rsidP="00502615">
          <w:pPr>
            <w:pStyle w:val="Header"/>
            <w:tabs>
              <w:tab w:val="clear" w:pos="4703"/>
              <w:tab w:val="clear" w:pos="9406"/>
            </w:tabs>
            <w:rPr>
              <w:rFonts w:ascii="Arial" w:eastAsia="MS Gothic" w:hAnsi="Arial" w:cs="Arial"/>
              <w:sz w:val="16"/>
              <w:szCs w:val="16"/>
            </w:rPr>
          </w:pPr>
          <w:r w:rsidRPr="00544757">
            <w:rPr>
              <w:rFonts w:ascii="Arial" w:eastAsia="MS Gothic" w:hAnsi="Arial" w:hint="eastAsia"/>
              <w:sz w:val="16"/>
            </w:rPr>
            <w:t>info@kraiburg-tpe.com</w:t>
          </w:r>
        </w:p>
        <w:p w14:paraId="7C6A0FBC" w14:textId="77777777" w:rsidR="00502615" w:rsidRPr="00544757" w:rsidRDefault="00502615" w:rsidP="00C0054B">
          <w:pPr>
            <w:pStyle w:val="Header"/>
            <w:tabs>
              <w:tab w:val="clear" w:pos="4703"/>
              <w:tab w:val="clear" w:pos="9406"/>
            </w:tabs>
            <w:rPr>
              <w:rFonts w:eastAsia="MS Gothic"/>
              <w:sz w:val="20"/>
            </w:rPr>
          </w:pPr>
          <w:r w:rsidRPr="00544757">
            <w:rPr>
              <w:rFonts w:ascii="Arial" w:eastAsia="MS Gothic" w:hAnsi="Arial" w:hint="eastAsia"/>
              <w:sz w:val="16"/>
            </w:rPr>
            <w:t>www.kraiburg-tpe.com</w:t>
          </w:r>
        </w:p>
      </w:tc>
    </w:tr>
  </w:tbl>
  <w:p w14:paraId="42FB82FD" w14:textId="77777777" w:rsidR="00F125F3" w:rsidRPr="00544757" w:rsidRDefault="004A0F2C" w:rsidP="00C0054B">
    <w:pPr>
      <w:pStyle w:val="Header"/>
      <w:tabs>
        <w:tab w:val="clear" w:pos="4703"/>
        <w:tab w:val="clear" w:pos="9406"/>
      </w:tabs>
      <w:rPr>
        <w:rFonts w:ascii="Arial" w:eastAsia="MS Gothic" w:hAnsi="Arial" w:cs="Arial"/>
        <w:sz w:val="20"/>
        <w:szCs w:val="20"/>
      </w:rPr>
    </w:pPr>
    <w:r w:rsidRPr="00544757">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55C9CBFC" wp14:editId="6CBD6F89">
              <wp:simplePos x="0" y="0"/>
              <wp:positionH relativeFrom="column">
                <wp:posOffset>4330065</wp:posOffset>
              </wp:positionH>
              <wp:positionV relativeFrom="paragraph">
                <wp:posOffset>2062481</wp:posOffset>
              </wp:positionV>
              <wp:extent cx="1885950" cy="51625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16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BF287" w14:textId="77777777" w:rsidR="00670D07" w:rsidRPr="00544757" w:rsidRDefault="00670D07" w:rsidP="00670D07">
                          <w:pPr>
                            <w:pStyle w:val="Header"/>
                            <w:rPr>
                              <w:rFonts w:ascii="Arial" w:eastAsia="MS Gothic" w:hAnsi="Arial" w:cs="Arial"/>
                              <w:b/>
                              <w:sz w:val="16"/>
                              <w:szCs w:val="16"/>
                            </w:rPr>
                          </w:pPr>
                          <w:r w:rsidRPr="00544757">
                            <w:rPr>
                              <w:rFonts w:ascii="Arial" w:eastAsia="MS Gothic" w:hAnsi="Arial" w:hint="eastAsia"/>
                              <w:b/>
                              <w:sz w:val="16"/>
                              <w:szCs w:val="16"/>
                            </w:rPr>
                            <w:t>プレス・コンタクト先</w:t>
                          </w:r>
                        </w:p>
                        <w:p w14:paraId="5594119D" w14:textId="77777777" w:rsidR="00670D07" w:rsidRPr="00544757" w:rsidRDefault="00670D07" w:rsidP="00670D07">
                          <w:pPr>
                            <w:pStyle w:val="BodyTextIndent"/>
                            <w:ind w:left="0"/>
                            <w:rPr>
                              <w:rFonts w:eastAsia="MS Gothic"/>
                              <w:bCs/>
                              <w:sz w:val="16"/>
                              <w:szCs w:val="16"/>
                            </w:rPr>
                          </w:pPr>
                        </w:p>
                        <w:p w14:paraId="2C749572" w14:textId="77777777" w:rsidR="00670D07" w:rsidRPr="00544757" w:rsidRDefault="00670D07" w:rsidP="00670D07">
                          <w:pPr>
                            <w:pStyle w:val="BodyTextIndent"/>
                            <w:ind w:left="0"/>
                            <w:rPr>
                              <w:rFonts w:eastAsia="MS Gothic"/>
                              <w:i w:val="0"/>
                              <w:sz w:val="16"/>
                              <w:szCs w:val="16"/>
                            </w:rPr>
                          </w:pPr>
                          <w:r w:rsidRPr="00544757">
                            <w:rPr>
                              <w:rFonts w:eastAsia="MS Gothic" w:hint="eastAsia"/>
                              <w:bCs/>
                              <w:sz w:val="16"/>
                              <w:szCs w:val="16"/>
                            </w:rPr>
                            <w:t>ヨーロッパ・中東・アフリカ地域担当</w:t>
                          </w:r>
                        </w:p>
                        <w:p w14:paraId="0F95EEFD" w14:textId="77777777" w:rsidR="00670D07" w:rsidRPr="00544757" w:rsidRDefault="00670D07" w:rsidP="00670D07">
                          <w:pPr>
                            <w:pStyle w:val="BodyTextIndent"/>
                            <w:ind w:left="0"/>
                            <w:rPr>
                              <w:rFonts w:eastAsia="MS Gothic"/>
                              <w:i w:val="0"/>
                              <w:sz w:val="16"/>
                              <w:szCs w:val="16"/>
                            </w:rPr>
                          </w:pPr>
                          <w:r w:rsidRPr="00544757">
                            <w:rPr>
                              <w:rFonts w:eastAsia="MS Gothic" w:hint="eastAsia"/>
                              <w:i w:val="0"/>
                              <w:sz w:val="16"/>
                            </w:rPr>
                            <w:t>Juliane Schmidhuber</w:t>
                          </w:r>
                          <w:r w:rsidRPr="00544757">
                            <w:rPr>
                              <w:rFonts w:eastAsia="MS Gothic" w:hint="eastAsia"/>
                              <w:i w:val="0"/>
                              <w:sz w:val="16"/>
                            </w:rPr>
                            <w:t>（ジュリアン・シュミットフーバー）</w:t>
                          </w:r>
                        </w:p>
                        <w:p w14:paraId="05FE18B6" w14:textId="77777777" w:rsidR="00670D07" w:rsidRPr="00544757" w:rsidRDefault="00670D07" w:rsidP="00670D07">
                          <w:pPr>
                            <w:pStyle w:val="BodyTextIndent"/>
                            <w:ind w:left="0"/>
                            <w:rPr>
                              <w:rFonts w:eastAsia="MS Gothic"/>
                              <w:i w:val="0"/>
                              <w:sz w:val="16"/>
                            </w:rPr>
                          </w:pPr>
                          <w:r w:rsidRPr="00544757">
                            <w:rPr>
                              <w:rFonts w:eastAsia="MS Gothic" w:hint="eastAsia"/>
                              <w:i w:val="0"/>
                              <w:sz w:val="16"/>
                            </w:rPr>
                            <w:t>PR&amp;</w:t>
                          </w:r>
                          <w:r w:rsidRPr="00544757">
                            <w:rPr>
                              <w:rFonts w:eastAsia="MS Gothic" w:hint="eastAsia"/>
                              <w:i w:val="0"/>
                              <w:sz w:val="16"/>
                            </w:rPr>
                            <w:t>コミュニケーション・マネージャー</w:t>
                          </w:r>
                        </w:p>
                        <w:p w14:paraId="0006A575" w14:textId="77777777" w:rsidR="00670D07" w:rsidRPr="00544757" w:rsidRDefault="00670D07" w:rsidP="00670D07">
                          <w:pPr>
                            <w:pStyle w:val="BodyTextIndent"/>
                            <w:ind w:left="0"/>
                            <w:rPr>
                              <w:rFonts w:eastAsia="MS Gothic"/>
                              <w:i w:val="0"/>
                              <w:sz w:val="16"/>
                              <w:szCs w:val="16"/>
                            </w:rPr>
                          </w:pPr>
                          <w:r w:rsidRPr="00544757">
                            <w:rPr>
                              <w:rFonts w:eastAsia="MS Gothic" w:hint="eastAsia"/>
                              <w:i w:val="0"/>
                              <w:sz w:val="16"/>
                            </w:rPr>
                            <w:t xml:space="preserve">電話　</w:t>
                          </w:r>
                          <w:r w:rsidRPr="00544757">
                            <w:rPr>
                              <w:rFonts w:eastAsia="MS Gothic" w:hint="eastAsia"/>
                              <w:i w:val="0"/>
                              <w:sz w:val="16"/>
                            </w:rPr>
                            <w:t>+49 8638 9810568</w:t>
                          </w:r>
                        </w:p>
                        <w:p w14:paraId="1A063AD8" w14:textId="77777777" w:rsidR="00670D07" w:rsidRPr="00544757" w:rsidRDefault="00670D07" w:rsidP="00670D07">
                          <w:pPr>
                            <w:pStyle w:val="BodyTextIndent"/>
                            <w:ind w:left="0"/>
                            <w:rPr>
                              <w:rStyle w:val="Hyperlink"/>
                              <w:rFonts w:eastAsia="MS Gothic"/>
                              <w:i w:val="0"/>
                              <w:iCs w:val="0"/>
                              <w:sz w:val="16"/>
                            </w:rPr>
                          </w:pPr>
                          <w:r w:rsidRPr="00544757">
                            <w:rPr>
                              <w:rStyle w:val="Hyperlink"/>
                              <w:rFonts w:eastAsia="MS Gothic" w:hint="eastAsia"/>
                              <w:i w:val="0"/>
                              <w:iCs w:val="0"/>
                              <w:sz w:val="16"/>
                            </w:rPr>
                            <w:t>juliane.schmidhuber@kraiburg-tpe.com</w:t>
                          </w:r>
                        </w:p>
                        <w:p w14:paraId="7C0C32EE" w14:textId="77777777" w:rsidR="00670D07" w:rsidRPr="00544757" w:rsidRDefault="00670D07" w:rsidP="00670D07">
                          <w:pPr>
                            <w:pStyle w:val="BodyTextIndent"/>
                            <w:ind w:left="0"/>
                            <w:rPr>
                              <w:rFonts w:eastAsia="MS Gothic"/>
                              <w:bCs/>
                              <w:sz w:val="16"/>
                              <w:szCs w:val="16"/>
                            </w:rPr>
                          </w:pPr>
                        </w:p>
                        <w:p w14:paraId="7B0AC060" w14:textId="77777777" w:rsidR="00670D07" w:rsidRPr="00544757" w:rsidRDefault="00670D07" w:rsidP="00670D07">
                          <w:pPr>
                            <w:pStyle w:val="Header"/>
                            <w:spacing w:line="360" w:lineRule="auto"/>
                            <w:rPr>
                              <w:rFonts w:ascii="Arial" w:eastAsia="MS Gothic" w:hAnsi="Arial" w:cs="Arial"/>
                              <w:i/>
                              <w:iCs/>
                              <w:sz w:val="16"/>
                              <w:szCs w:val="16"/>
                            </w:rPr>
                          </w:pPr>
                          <w:r w:rsidRPr="00544757">
                            <w:rPr>
                              <w:rFonts w:ascii="Arial" w:eastAsia="MS Gothic" w:hAnsi="Arial" w:hint="eastAsia"/>
                              <w:i/>
                              <w:iCs/>
                              <w:sz w:val="16"/>
                              <w:szCs w:val="16"/>
                            </w:rPr>
                            <w:t>アジア太平洋地域：</w:t>
                          </w:r>
                        </w:p>
                        <w:p w14:paraId="66830A80" w14:textId="77777777" w:rsidR="00670D07" w:rsidRPr="00544757" w:rsidRDefault="00670D07" w:rsidP="00670D07">
                          <w:pPr>
                            <w:pStyle w:val="Header"/>
                            <w:spacing w:line="360" w:lineRule="auto"/>
                            <w:rPr>
                              <w:rFonts w:ascii="Arial" w:eastAsia="MS Gothic" w:hAnsi="Arial" w:cs="Arial"/>
                              <w:sz w:val="16"/>
                              <w:szCs w:val="16"/>
                            </w:rPr>
                          </w:pPr>
                          <w:r w:rsidRPr="00544757">
                            <w:rPr>
                              <w:rFonts w:ascii="Arial" w:eastAsia="MS Gothic" w:hAnsi="Arial" w:hint="eastAsia"/>
                              <w:sz w:val="16"/>
                              <w:szCs w:val="16"/>
                            </w:rPr>
                            <w:t>Bridget Ngang</w:t>
                          </w:r>
                          <w:r w:rsidRPr="00544757">
                            <w:rPr>
                              <w:rFonts w:ascii="Arial" w:eastAsia="MS Gothic" w:hAnsi="Arial" w:hint="eastAsia"/>
                              <w:sz w:val="16"/>
                              <w:szCs w:val="16"/>
                            </w:rPr>
                            <w:t>（ブリジット・ナン）</w:t>
                          </w:r>
                        </w:p>
                        <w:p w14:paraId="4C36B26E" w14:textId="77777777" w:rsidR="00670D07" w:rsidRPr="00544757" w:rsidRDefault="00670D07" w:rsidP="00670D07">
                          <w:pPr>
                            <w:pStyle w:val="Header"/>
                            <w:spacing w:line="360" w:lineRule="auto"/>
                            <w:rPr>
                              <w:rFonts w:ascii="Arial" w:eastAsia="MS Gothic" w:hAnsi="Arial" w:cs="Arial"/>
                              <w:sz w:val="16"/>
                              <w:szCs w:val="16"/>
                            </w:rPr>
                          </w:pPr>
                          <w:r w:rsidRPr="00544757">
                            <w:rPr>
                              <w:rFonts w:ascii="Arial" w:eastAsia="MS Gothic" w:hAnsi="Arial" w:hint="eastAsia"/>
                              <w:sz w:val="16"/>
                              <w:szCs w:val="16"/>
                            </w:rPr>
                            <w:t>アジア太平洋地域　マーケティング・マネージャー</w:t>
                          </w:r>
                        </w:p>
                        <w:p w14:paraId="69680F4F" w14:textId="77777777" w:rsidR="00670D07" w:rsidRPr="00544757" w:rsidRDefault="004A0F2C" w:rsidP="00670D07">
                          <w:pPr>
                            <w:pStyle w:val="Header"/>
                            <w:spacing w:line="360" w:lineRule="auto"/>
                            <w:rPr>
                              <w:rFonts w:ascii="Arial" w:eastAsia="MS Gothic" w:hAnsi="Arial" w:cs="Arial"/>
                              <w:sz w:val="16"/>
                              <w:szCs w:val="16"/>
                            </w:rPr>
                          </w:pPr>
                          <w:r w:rsidRPr="00544757">
                            <w:rPr>
                              <w:rFonts w:ascii="Arial" w:eastAsia="MS Gothic" w:hAnsi="Arial" w:hint="eastAsia"/>
                              <w:sz w:val="16"/>
                              <w:szCs w:val="16"/>
                            </w:rPr>
                            <w:t xml:space="preserve">電話　</w:t>
                          </w:r>
                          <w:r w:rsidRPr="00544757">
                            <w:rPr>
                              <w:rFonts w:ascii="Arial" w:eastAsia="MS Gothic" w:hAnsi="Arial" w:hint="eastAsia"/>
                              <w:sz w:val="16"/>
                              <w:szCs w:val="16"/>
                            </w:rPr>
                            <w:t>+603 9545 98106301</w:t>
                          </w:r>
                        </w:p>
                        <w:p w14:paraId="5820325F" w14:textId="77777777" w:rsidR="00670D07" w:rsidRPr="00544757" w:rsidRDefault="00F17D92" w:rsidP="00670D07">
                          <w:pPr>
                            <w:pStyle w:val="Header"/>
                            <w:spacing w:line="360" w:lineRule="auto"/>
                            <w:rPr>
                              <w:rFonts w:ascii="Arial" w:eastAsia="MS Gothic" w:hAnsi="Arial" w:cs="Arial"/>
                              <w:sz w:val="16"/>
                              <w:szCs w:val="16"/>
                            </w:rPr>
                          </w:pPr>
                          <w:hyperlink r:id="rId2" w:history="1">
                            <w:r w:rsidR="00FA1F3A" w:rsidRPr="00544757">
                              <w:rPr>
                                <w:rStyle w:val="Hyperlink"/>
                                <w:rFonts w:ascii="Arial" w:eastAsia="MS Gothic" w:hAnsi="Arial" w:hint="eastAsia"/>
                                <w:sz w:val="16"/>
                                <w:szCs w:val="16"/>
                              </w:rPr>
                              <w:t>bridget.ngang@kraiburg-tpe.com</w:t>
                            </w:r>
                          </w:hyperlink>
                        </w:p>
                        <w:p w14:paraId="66395D32" w14:textId="77777777" w:rsidR="00670D07" w:rsidRPr="00544757" w:rsidRDefault="00670D07" w:rsidP="00670D07">
                          <w:pPr>
                            <w:pStyle w:val="BodyTextIndent"/>
                            <w:ind w:left="0"/>
                            <w:rPr>
                              <w:rFonts w:eastAsia="MS Gothic"/>
                              <w:bCs/>
                              <w:sz w:val="16"/>
                              <w:szCs w:val="16"/>
                            </w:rPr>
                          </w:pPr>
                        </w:p>
                        <w:p w14:paraId="41B93C94" w14:textId="77777777" w:rsidR="00670D07" w:rsidRPr="00544757" w:rsidRDefault="00670D07" w:rsidP="00670D07">
                          <w:pPr>
                            <w:pStyle w:val="BodyTextIndent"/>
                            <w:ind w:left="0"/>
                            <w:rPr>
                              <w:rStyle w:val="Hyperlink"/>
                              <w:rFonts w:eastAsia="MS Gothic"/>
                              <w:b/>
                              <w:i w:val="0"/>
                              <w:sz w:val="16"/>
                            </w:rPr>
                          </w:pPr>
                          <w:r w:rsidRPr="00544757">
                            <w:rPr>
                              <w:rFonts w:eastAsia="MS Gothic" w:hint="eastAsia"/>
                              <w:b/>
                              <w:i w:val="0"/>
                              <w:sz w:val="16"/>
                            </w:rPr>
                            <w:t>広報エージェント</w:t>
                          </w:r>
                        </w:p>
                        <w:p w14:paraId="7A55C571" w14:textId="77777777" w:rsidR="00670D07" w:rsidRPr="00544757" w:rsidRDefault="00670D07" w:rsidP="00670D07">
                          <w:pPr>
                            <w:spacing w:after="0" w:line="360" w:lineRule="auto"/>
                            <w:rPr>
                              <w:rFonts w:ascii="Arial" w:eastAsia="MS Gothic" w:hAnsi="Arial" w:cs="Arial"/>
                              <w:sz w:val="16"/>
                            </w:rPr>
                          </w:pPr>
                          <w:r w:rsidRPr="00544757">
                            <w:rPr>
                              <w:rFonts w:ascii="Arial" w:eastAsia="MS Gothic" w:hAnsi="Arial" w:hint="eastAsia"/>
                              <w:i/>
                              <w:sz w:val="16"/>
                            </w:rPr>
                            <w:t>EMG</w:t>
                          </w:r>
                        </w:p>
                        <w:p w14:paraId="47846B6C" w14:textId="77777777" w:rsidR="00670D07" w:rsidRPr="00544757" w:rsidRDefault="00670D07" w:rsidP="00670D07">
                          <w:pPr>
                            <w:spacing w:after="0" w:line="360" w:lineRule="auto"/>
                            <w:rPr>
                              <w:rFonts w:ascii="Arial" w:eastAsia="MS Gothic" w:hAnsi="Arial" w:cs="Arial"/>
                              <w:sz w:val="16"/>
                            </w:rPr>
                          </w:pPr>
                          <w:proofErr w:type="spellStart"/>
                          <w:r w:rsidRPr="00544757">
                            <w:rPr>
                              <w:rFonts w:ascii="Arial" w:eastAsia="MS Gothic" w:hAnsi="Arial" w:hint="eastAsia"/>
                              <w:sz w:val="16"/>
                            </w:rPr>
                            <w:t>Siria</w:t>
                          </w:r>
                          <w:proofErr w:type="spellEnd"/>
                          <w:r w:rsidRPr="00544757">
                            <w:rPr>
                              <w:rFonts w:ascii="Arial" w:eastAsia="MS Gothic" w:hAnsi="Arial" w:hint="eastAsia"/>
                              <w:sz w:val="16"/>
                            </w:rPr>
                            <w:t xml:space="preserve"> Nielsen</w:t>
                          </w:r>
                          <w:r w:rsidRPr="00544757">
                            <w:rPr>
                              <w:rFonts w:ascii="Arial" w:eastAsia="MS Gothic" w:hAnsi="Arial" w:hint="eastAsia"/>
                              <w:sz w:val="16"/>
                            </w:rPr>
                            <w:t>（シリア・ニールセン）</w:t>
                          </w:r>
                        </w:p>
                        <w:p w14:paraId="3E19F350" w14:textId="77777777" w:rsidR="00670D07" w:rsidRPr="00544757" w:rsidRDefault="00670D07" w:rsidP="00670D07">
                          <w:pPr>
                            <w:spacing w:after="0" w:line="360" w:lineRule="auto"/>
                            <w:rPr>
                              <w:rFonts w:ascii="Arial" w:eastAsia="MS Gothic" w:hAnsi="Arial" w:cs="Arial"/>
                              <w:sz w:val="16"/>
                            </w:rPr>
                          </w:pPr>
                          <w:r w:rsidRPr="00544757">
                            <w:rPr>
                              <w:rFonts w:ascii="Arial" w:eastAsia="MS Gothic" w:hAnsi="Arial" w:hint="eastAsia"/>
                              <w:sz w:val="16"/>
                            </w:rPr>
                            <w:t xml:space="preserve">電話　</w:t>
                          </w:r>
                          <w:r w:rsidRPr="00544757">
                            <w:rPr>
                              <w:rFonts w:ascii="Arial" w:eastAsia="MS Gothic" w:hAnsi="Arial" w:hint="eastAsia"/>
                              <w:sz w:val="16"/>
                            </w:rPr>
                            <w:t>+31 164 317036</w:t>
                          </w:r>
                        </w:p>
                        <w:p w14:paraId="04981F2E" w14:textId="77777777" w:rsidR="00670D07" w:rsidRPr="00544757" w:rsidRDefault="00670D07" w:rsidP="00670D07">
                          <w:pPr>
                            <w:spacing w:after="0" w:line="360" w:lineRule="auto"/>
                            <w:rPr>
                              <w:rFonts w:ascii="Arial" w:eastAsia="MS Gothic" w:hAnsi="Arial" w:cs="Arial"/>
                              <w:sz w:val="16"/>
                            </w:rPr>
                          </w:pPr>
                          <w:r w:rsidRPr="00544757">
                            <w:rPr>
                              <w:rFonts w:ascii="Arial" w:eastAsia="MS Gothic" w:hAnsi="Arial" w:hint="eastAsia"/>
                              <w:sz w:val="16"/>
                            </w:rPr>
                            <w:t>snielsen@emg-marcom.com</w:t>
                          </w:r>
                        </w:p>
                        <w:p w14:paraId="5AF0D664" w14:textId="77777777" w:rsidR="00C57EFF" w:rsidRPr="00544757" w:rsidRDefault="00C57EFF" w:rsidP="006A7575">
                          <w:pPr>
                            <w:spacing w:after="0" w:line="360" w:lineRule="auto"/>
                            <w:rPr>
                              <w:rFonts w:ascii="Arial" w:eastAsia="MS Gothic"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9CBFC" id="_x0000_t202" coordsize="21600,21600" o:spt="202" path="m,l,21600r21600,l21600,xe">
              <v:stroke joinstyle="miter"/>
              <v:path gradientshapeok="t" o:connecttype="rect"/>
            </v:shapetype>
            <v:shape id="Text Box 2" o:spid="_x0000_s1026" type="#_x0000_t202" style="position:absolute;margin-left:340.95pt;margin-top:162.4pt;width:148.5pt;height:4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" stroked="f">
              <v:textbox inset=",0,,0">
                <w:txbxContent>
                  <w:p w14:paraId="4DFBF287" w14:textId="77777777" w:rsidR="00670D07" w:rsidRPr="00544757" w:rsidRDefault="00670D07" w:rsidP="00670D07">
                    <w:pPr>
                      <w:pStyle w:val="a5"/>
                      <w:rPr>
                        <w:rFonts w:ascii="Arial" w:eastAsia="ＭＳ ゴシック" w:hAnsi="Arial" w:cs="Arial"/>
                        <w:b/>
                        <w:sz w:val="16"/>
                        <w:szCs w:val="16"/>
                      </w:rPr>
                    </w:pPr>
                    <w:r w:rsidRPr="00544757">
                      <w:rPr>
                        <w:rFonts w:ascii="Arial" w:eastAsia="ＭＳ ゴシック" w:hAnsi="Arial" w:hint="eastAsia"/>
                        <w:b/>
                        <w:sz w:val="16"/>
                        <w:szCs w:val="16"/>
                      </w:rPr>
                      <w:t>プレス・コンタクト先</w:t>
                    </w:r>
                  </w:p>
                  <w:p w14:paraId="5594119D" w14:textId="77777777" w:rsidR="00670D07" w:rsidRPr="00544757" w:rsidRDefault="00670D07" w:rsidP="00670D07">
                    <w:pPr>
                      <w:pStyle w:val="a9"/>
                      <w:ind w:left="0"/>
                      <w:rPr>
                        <w:rFonts w:eastAsia="ＭＳ ゴシック"/>
                        <w:bCs/>
                        <w:sz w:val="16"/>
                        <w:szCs w:val="16"/>
                      </w:rPr>
                    </w:pPr>
                  </w:p>
                  <w:p w14:paraId="2C749572" w14:textId="77777777" w:rsidR="00670D07" w:rsidRPr="00544757" w:rsidRDefault="00670D07" w:rsidP="00670D07">
                    <w:pPr>
                      <w:pStyle w:val="a9"/>
                      <w:ind w:left="0"/>
                      <w:rPr>
                        <w:rFonts w:eastAsia="ＭＳ ゴシック"/>
                        <w:i w:val="0"/>
                        <w:sz w:val="16"/>
                        <w:szCs w:val="16"/>
                      </w:rPr>
                    </w:pPr>
                    <w:r w:rsidRPr="00544757">
                      <w:rPr>
                        <w:rFonts w:eastAsia="ＭＳ ゴシック" w:hint="eastAsia"/>
                        <w:bCs/>
                        <w:sz w:val="16"/>
                        <w:szCs w:val="16"/>
                      </w:rPr>
                      <w:t>ヨーロッパ・中東・アフリカ地域担当</w:t>
                    </w:r>
                  </w:p>
                  <w:p w14:paraId="0F95EEFD" w14:textId="77777777" w:rsidR="00670D07" w:rsidRPr="00544757" w:rsidRDefault="00670D07" w:rsidP="00670D07">
                    <w:pPr>
                      <w:pStyle w:val="a9"/>
                      <w:ind w:left="0"/>
                      <w:rPr>
                        <w:rFonts w:eastAsia="ＭＳ ゴシック"/>
                        <w:i w:val="0"/>
                        <w:sz w:val="16"/>
                        <w:szCs w:val="16"/>
                      </w:rPr>
                    </w:pPr>
                    <w:r w:rsidRPr="00544757">
                      <w:rPr>
                        <w:rFonts w:eastAsia="ＭＳ ゴシック" w:hint="eastAsia"/>
                        <w:i w:val="0"/>
                        <w:sz w:val="16"/>
                      </w:rPr>
                      <w:t xml:space="preserve">Juliane </w:t>
                    </w:r>
                    <w:proofErr w:type="spellStart"/>
                    <w:r w:rsidRPr="00544757">
                      <w:rPr>
                        <w:rFonts w:eastAsia="ＭＳ ゴシック" w:hint="eastAsia"/>
                        <w:i w:val="0"/>
                        <w:sz w:val="16"/>
                      </w:rPr>
                      <w:t>Schmidhuber</w:t>
                    </w:r>
                    <w:proofErr w:type="spellEnd"/>
                    <w:r w:rsidRPr="00544757">
                      <w:rPr>
                        <w:rFonts w:eastAsia="ＭＳ ゴシック" w:hint="eastAsia"/>
                        <w:i w:val="0"/>
                        <w:sz w:val="16"/>
                      </w:rPr>
                      <w:t>（ジュリアン・シュミットフーバー）</w:t>
                    </w:r>
                  </w:p>
                  <w:p w14:paraId="05FE18B6" w14:textId="77777777" w:rsidR="00670D07" w:rsidRPr="00544757" w:rsidRDefault="00670D07" w:rsidP="00670D07">
                    <w:pPr>
                      <w:pStyle w:val="a9"/>
                      <w:ind w:left="0"/>
                      <w:rPr>
                        <w:rFonts w:eastAsia="ＭＳ ゴシック"/>
                        <w:i w:val="0"/>
                        <w:sz w:val="16"/>
                      </w:rPr>
                    </w:pPr>
                    <w:r w:rsidRPr="00544757">
                      <w:rPr>
                        <w:rFonts w:eastAsia="ＭＳ ゴシック" w:hint="eastAsia"/>
                        <w:i w:val="0"/>
                        <w:sz w:val="16"/>
                      </w:rPr>
                      <w:t>PR&amp;</w:t>
                    </w:r>
                    <w:r w:rsidRPr="00544757">
                      <w:rPr>
                        <w:rFonts w:eastAsia="ＭＳ ゴシック" w:hint="eastAsia"/>
                        <w:i w:val="0"/>
                        <w:sz w:val="16"/>
                      </w:rPr>
                      <w:t>コミュニケーション・マネージャー</w:t>
                    </w:r>
                  </w:p>
                  <w:p w14:paraId="0006A575" w14:textId="77777777" w:rsidR="00670D07" w:rsidRPr="00544757" w:rsidRDefault="00670D07" w:rsidP="00670D07">
                    <w:pPr>
                      <w:pStyle w:val="a9"/>
                      <w:ind w:left="0"/>
                      <w:rPr>
                        <w:rFonts w:eastAsia="ＭＳ ゴシック"/>
                        <w:i w:val="0"/>
                        <w:sz w:val="16"/>
                        <w:szCs w:val="16"/>
                      </w:rPr>
                    </w:pPr>
                    <w:r w:rsidRPr="00544757">
                      <w:rPr>
                        <w:rFonts w:eastAsia="ＭＳ ゴシック" w:hint="eastAsia"/>
                        <w:i w:val="0"/>
                        <w:sz w:val="16"/>
                      </w:rPr>
                      <w:t xml:space="preserve">電話　</w:t>
                    </w:r>
                    <w:r w:rsidRPr="00544757">
                      <w:rPr>
                        <w:rFonts w:eastAsia="ＭＳ ゴシック" w:hint="eastAsia"/>
                        <w:i w:val="0"/>
                        <w:sz w:val="16"/>
                      </w:rPr>
                      <w:t>+49 8638 9810568</w:t>
                    </w:r>
                  </w:p>
                  <w:p w14:paraId="1A063AD8" w14:textId="77777777" w:rsidR="00670D07" w:rsidRPr="00544757" w:rsidRDefault="00670D07" w:rsidP="00670D07">
                    <w:pPr>
                      <w:pStyle w:val="a9"/>
                      <w:ind w:left="0"/>
                      <w:rPr>
                        <w:rStyle w:val="af5"/>
                        <w:rFonts w:eastAsia="ＭＳ ゴシック"/>
                        <w:i w:val="0"/>
                        <w:iCs w:val="0"/>
                        <w:sz w:val="16"/>
                      </w:rPr>
                    </w:pPr>
                    <w:r w:rsidRPr="00544757">
                      <w:rPr>
                        <w:rStyle w:val="af5"/>
                        <w:rFonts w:eastAsia="ＭＳ ゴシック" w:hint="eastAsia"/>
                        <w:i w:val="0"/>
                        <w:iCs w:val="0"/>
                        <w:sz w:val="16"/>
                      </w:rPr>
                      <w:t>juliane.schmidhuber@kraiburg-tpe.com</w:t>
                    </w:r>
                  </w:p>
                  <w:p w14:paraId="7C0C32EE" w14:textId="77777777" w:rsidR="00670D07" w:rsidRPr="00544757" w:rsidRDefault="00670D07" w:rsidP="00670D07">
                    <w:pPr>
                      <w:pStyle w:val="a9"/>
                      <w:ind w:left="0"/>
                      <w:rPr>
                        <w:rFonts w:eastAsia="ＭＳ ゴシック"/>
                        <w:bCs/>
                        <w:sz w:val="16"/>
                        <w:szCs w:val="16"/>
                      </w:rPr>
                    </w:pPr>
                  </w:p>
                  <w:p w14:paraId="7B0AC060" w14:textId="77777777" w:rsidR="00670D07" w:rsidRPr="00544757" w:rsidRDefault="00670D07" w:rsidP="00670D07">
                    <w:pPr>
                      <w:pStyle w:val="a5"/>
                      <w:spacing w:line="360" w:lineRule="auto"/>
                      <w:rPr>
                        <w:rFonts w:ascii="Arial" w:eastAsia="ＭＳ ゴシック" w:hAnsi="Arial" w:cs="Arial"/>
                        <w:i/>
                        <w:iCs/>
                        <w:sz w:val="16"/>
                        <w:szCs w:val="16"/>
                      </w:rPr>
                    </w:pPr>
                    <w:r w:rsidRPr="00544757">
                      <w:rPr>
                        <w:rFonts w:ascii="Arial" w:eastAsia="ＭＳ ゴシック" w:hAnsi="Arial" w:hint="eastAsia"/>
                        <w:i/>
                        <w:iCs/>
                        <w:sz w:val="16"/>
                        <w:szCs w:val="16"/>
                      </w:rPr>
                      <w:t>アジア太平洋地域：</w:t>
                    </w:r>
                  </w:p>
                  <w:p w14:paraId="66830A80" w14:textId="77777777" w:rsidR="00670D07" w:rsidRPr="00544757" w:rsidRDefault="00670D07" w:rsidP="00670D07">
                    <w:pPr>
                      <w:pStyle w:val="a5"/>
                      <w:spacing w:line="360" w:lineRule="auto"/>
                      <w:rPr>
                        <w:rFonts w:ascii="Arial" w:eastAsia="ＭＳ ゴシック" w:hAnsi="Arial" w:cs="Arial"/>
                        <w:sz w:val="16"/>
                        <w:szCs w:val="16"/>
                      </w:rPr>
                    </w:pPr>
                    <w:r w:rsidRPr="00544757">
                      <w:rPr>
                        <w:rFonts w:ascii="Arial" w:eastAsia="ＭＳ ゴシック" w:hAnsi="Arial" w:hint="eastAsia"/>
                        <w:sz w:val="16"/>
                        <w:szCs w:val="16"/>
                      </w:rPr>
                      <w:t xml:space="preserve">Bridget </w:t>
                    </w:r>
                    <w:proofErr w:type="spellStart"/>
                    <w:r w:rsidRPr="00544757">
                      <w:rPr>
                        <w:rFonts w:ascii="Arial" w:eastAsia="ＭＳ ゴシック" w:hAnsi="Arial" w:hint="eastAsia"/>
                        <w:sz w:val="16"/>
                        <w:szCs w:val="16"/>
                      </w:rPr>
                      <w:t>Ngang</w:t>
                    </w:r>
                    <w:proofErr w:type="spellEnd"/>
                    <w:r w:rsidRPr="00544757">
                      <w:rPr>
                        <w:rFonts w:ascii="Arial" w:eastAsia="ＭＳ ゴシック" w:hAnsi="Arial" w:hint="eastAsia"/>
                        <w:sz w:val="16"/>
                        <w:szCs w:val="16"/>
                      </w:rPr>
                      <w:t>（ブリジット・ナン）</w:t>
                    </w:r>
                  </w:p>
                  <w:p w14:paraId="4C36B26E" w14:textId="77777777" w:rsidR="00670D07" w:rsidRPr="00544757" w:rsidRDefault="00670D07" w:rsidP="00670D07">
                    <w:pPr>
                      <w:pStyle w:val="a5"/>
                      <w:spacing w:line="360" w:lineRule="auto"/>
                      <w:rPr>
                        <w:rFonts w:ascii="Arial" w:eastAsia="ＭＳ ゴシック" w:hAnsi="Arial" w:cs="Arial"/>
                        <w:sz w:val="16"/>
                        <w:szCs w:val="16"/>
                      </w:rPr>
                    </w:pPr>
                    <w:r w:rsidRPr="00544757">
                      <w:rPr>
                        <w:rFonts w:ascii="Arial" w:eastAsia="ＭＳ ゴシック" w:hAnsi="Arial" w:hint="eastAsia"/>
                        <w:sz w:val="16"/>
                        <w:szCs w:val="16"/>
                      </w:rPr>
                      <w:t>アジア太平洋地域　マーケティング・マネージャー</w:t>
                    </w:r>
                  </w:p>
                  <w:p w14:paraId="69680F4F" w14:textId="77777777" w:rsidR="00670D07" w:rsidRPr="00544757" w:rsidRDefault="004A0F2C" w:rsidP="00670D07">
                    <w:pPr>
                      <w:pStyle w:val="a5"/>
                      <w:spacing w:line="360" w:lineRule="auto"/>
                      <w:rPr>
                        <w:rFonts w:ascii="Arial" w:eastAsia="ＭＳ ゴシック" w:hAnsi="Arial" w:cs="Arial"/>
                        <w:sz w:val="16"/>
                        <w:szCs w:val="16"/>
                      </w:rPr>
                    </w:pPr>
                    <w:r w:rsidRPr="00544757">
                      <w:rPr>
                        <w:rFonts w:ascii="Arial" w:eastAsia="ＭＳ ゴシック" w:hAnsi="Arial" w:hint="eastAsia"/>
                        <w:sz w:val="16"/>
                        <w:szCs w:val="16"/>
                      </w:rPr>
                      <w:t xml:space="preserve">電話　</w:t>
                    </w:r>
                    <w:r w:rsidRPr="00544757">
                      <w:rPr>
                        <w:rFonts w:ascii="Arial" w:eastAsia="ＭＳ ゴシック" w:hAnsi="Arial" w:hint="eastAsia"/>
                        <w:sz w:val="16"/>
                        <w:szCs w:val="16"/>
                      </w:rPr>
                      <w:t>+603 9545 98106301</w:t>
                    </w:r>
                  </w:p>
                  <w:p w14:paraId="5820325F" w14:textId="77777777" w:rsidR="00670D07" w:rsidRPr="00544757" w:rsidRDefault="00544757" w:rsidP="00670D07">
                    <w:pPr>
                      <w:pStyle w:val="a5"/>
                      <w:spacing w:line="360" w:lineRule="auto"/>
                      <w:rPr>
                        <w:rFonts w:ascii="Arial" w:eastAsia="ＭＳ ゴシック" w:hAnsi="Arial" w:cs="Arial"/>
                        <w:sz w:val="16"/>
                        <w:szCs w:val="16"/>
                      </w:rPr>
                    </w:pPr>
                    <w:hyperlink r:id="rId3" w:history="1">
                      <w:r w:rsidR="00FA1F3A" w:rsidRPr="00544757">
                        <w:rPr>
                          <w:rStyle w:val="af5"/>
                          <w:rFonts w:ascii="Arial" w:eastAsia="ＭＳ ゴシック" w:hAnsi="Arial" w:hint="eastAsia"/>
                          <w:sz w:val="16"/>
                          <w:szCs w:val="16"/>
                        </w:rPr>
                        <w:t>bridget.ngang@kraiburg-tpe.com</w:t>
                      </w:r>
                    </w:hyperlink>
                  </w:p>
                  <w:p w14:paraId="66395D32" w14:textId="77777777" w:rsidR="00670D07" w:rsidRPr="00544757" w:rsidRDefault="00670D07" w:rsidP="00670D07">
                    <w:pPr>
                      <w:pStyle w:val="a9"/>
                      <w:ind w:left="0"/>
                      <w:rPr>
                        <w:rFonts w:eastAsia="ＭＳ ゴシック"/>
                        <w:bCs/>
                        <w:sz w:val="16"/>
                        <w:szCs w:val="16"/>
                      </w:rPr>
                    </w:pPr>
                  </w:p>
                  <w:p w14:paraId="41B93C94" w14:textId="77777777" w:rsidR="00670D07" w:rsidRPr="00544757" w:rsidRDefault="00670D07" w:rsidP="00670D07">
                    <w:pPr>
                      <w:pStyle w:val="a9"/>
                      <w:ind w:left="0"/>
                      <w:rPr>
                        <w:rStyle w:val="af5"/>
                        <w:rFonts w:eastAsia="ＭＳ ゴシック"/>
                        <w:b/>
                        <w:i w:val="0"/>
                        <w:sz w:val="16"/>
                      </w:rPr>
                    </w:pPr>
                    <w:r w:rsidRPr="00544757">
                      <w:rPr>
                        <w:rFonts w:eastAsia="ＭＳ ゴシック" w:hint="eastAsia"/>
                        <w:b/>
                        <w:i w:val="0"/>
                        <w:sz w:val="16"/>
                      </w:rPr>
                      <w:t>広報エージェント</w:t>
                    </w:r>
                  </w:p>
                  <w:p w14:paraId="7A55C571" w14:textId="77777777" w:rsidR="00670D07" w:rsidRPr="00544757" w:rsidRDefault="00670D07" w:rsidP="00670D07">
                    <w:pPr>
                      <w:spacing w:after="0" w:line="360" w:lineRule="auto"/>
                      <w:rPr>
                        <w:rFonts w:ascii="Arial" w:eastAsia="ＭＳ ゴシック" w:hAnsi="Arial" w:cs="Arial"/>
                        <w:sz w:val="16"/>
                      </w:rPr>
                    </w:pPr>
                    <w:r w:rsidRPr="00544757">
                      <w:rPr>
                        <w:rFonts w:ascii="Arial" w:eastAsia="ＭＳ ゴシック" w:hAnsi="Arial" w:hint="eastAsia"/>
                        <w:i/>
                        <w:sz w:val="16"/>
                      </w:rPr>
                      <w:t>EMG</w:t>
                    </w:r>
                  </w:p>
                  <w:p w14:paraId="47846B6C" w14:textId="77777777" w:rsidR="00670D07" w:rsidRPr="00544757" w:rsidRDefault="00670D07" w:rsidP="00670D07">
                    <w:pPr>
                      <w:spacing w:after="0" w:line="360" w:lineRule="auto"/>
                      <w:rPr>
                        <w:rFonts w:ascii="Arial" w:eastAsia="ＭＳ ゴシック" w:hAnsi="Arial" w:cs="Arial"/>
                        <w:sz w:val="16"/>
                      </w:rPr>
                    </w:pPr>
                    <w:proofErr w:type="spellStart"/>
                    <w:r w:rsidRPr="00544757">
                      <w:rPr>
                        <w:rFonts w:ascii="Arial" w:eastAsia="ＭＳ ゴシック" w:hAnsi="Arial" w:hint="eastAsia"/>
                        <w:sz w:val="16"/>
                      </w:rPr>
                      <w:t>Siria</w:t>
                    </w:r>
                    <w:proofErr w:type="spellEnd"/>
                    <w:r w:rsidRPr="00544757">
                      <w:rPr>
                        <w:rFonts w:ascii="Arial" w:eastAsia="ＭＳ ゴシック" w:hAnsi="Arial" w:hint="eastAsia"/>
                        <w:sz w:val="16"/>
                      </w:rPr>
                      <w:t xml:space="preserve"> Nielsen</w:t>
                    </w:r>
                    <w:r w:rsidRPr="00544757">
                      <w:rPr>
                        <w:rFonts w:ascii="Arial" w:eastAsia="ＭＳ ゴシック" w:hAnsi="Arial" w:hint="eastAsia"/>
                        <w:sz w:val="16"/>
                      </w:rPr>
                      <w:t>（シリア・ニールセン）</w:t>
                    </w:r>
                  </w:p>
                  <w:p w14:paraId="3E19F350" w14:textId="77777777" w:rsidR="00670D07" w:rsidRPr="00544757" w:rsidRDefault="00670D07" w:rsidP="00670D07">
                    <w:pPr>
                      <w:spacing w:after="0" w:line="360" w:lineRule="auto"/>
                      <w:rPr>
                        <w:rFonts w:ascii="Arial" w:eastAsia="ＭＳ ゴシック" w:hAnsi="Arial" w:cs="Arial"/>
                        <w:sz w:val="16"/>
                      </w:rPr>
                    </w:pPr>
                    <w:r w:rsidRPr="00544757">
                      <w:rPr>
                        <w:rFonts w:ascii="Arial" w:eastAsia="ＭＳ ゴシック" w:hAnsi="Arial" w:hint="eastAsia"/>
                        <w:sz w:val="16"/>
                      </w:rPr>
                      <w:t xml:space="preserve">電話　</w:t>
                    </w:r>
                    <w:r w:rsidRPr="00544757">
                      <w:rPr>
                        <w:rFonts w:ascii="Arial" w:eastAsia="ＭＳ ゴシック" w:hAnsi="Arial" w:hint="eastAsia"/>
                        <w:sz w:val="16"/>
                      </w:rPr>
                      <w:t>+31 164 317036</w:t>
                    </w:r>
                  </w:p>
                  <w:p w14:paraId="04981F2E" w14:textId="77777777" w:rsidR="00670D07" w:rsidRPr="00544757" w:rsidRDefault="00670D07" w:rsidP="00670D07">
                    <w:pPr>
                      <w:spacing w:after="0" w:line="360" w:lineRule="auto"/>
                      <w:rPr>
                        <w:rFonts w:ascii="Arial" w:eastAsia="ＭＳ ゴシック" w:hAnsi="Arial" w:cs="Arial"/>
                        <w:sz w:val="16"/>
                      </w:rPr>
                    </w:pPr>
                    <w:r w:rsidRPr="00544757">
                      <w:rPr>
                        <w:rFonts w:ascii="Arial" w:eastAsia="ＭＳ ゴシック" w:hAnsi="Arial" w:hint="eastAsia"/>
                        <w:sz w:val="16"/>
                      </w:rPr>
                      <w:t>snielsen@emg-marcom.com</w:t>
                    </w:r>
                  </w:p>
                  <w:p w14:paraId="5AF0D664" w14:textId="77777777" w:rsidR="00C57EFF" w:rsidRPr="00544757" w:rsidRDefault="00C57EFF" w:rsidP="006A7575">
                    <w:pPr>
                      <w:spacing w:after="0" w:line="360" w:lineRule="auto"/>
                      <w:rPr>
                        <w:rFonts w:ascii="Arial" w:eastAsia="ＭＳ ゴシック"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0091"/>
    <w:rsid w:val="00056B98"/>
    <w:rsid w:val="000672C5"/>
    <w:rsid w:val="00071236"/>
    <w:rsid w:val="00072FD7"/>
    <w:rsid w:val="000734B0"/>
    <w:rsid w:val="000810A4"/>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E634A"/>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332C"/>
    <w:rsid w:val="00153FC3"/>
    <w:rsid w:val="00156A2A"/>
    <w:rsid w:val="00157863"/>
    <w:rsid w:val="00160539"/>
    <w:rsid w:val="00163A3D"/>
    <w:rsid w:val="00163E63"/>
    <w:rsid w:val="0017332B"/>
    <w:rsid w:val="00180A3E"/>
    <w:rsid w:val="00180F66"/>
    <w:rsid w:val="00181B4E"/>
    <w:rsid w:val="0018778C"/>
    <w:rsid w:val="00187FD5"/>
    <w:rsid w:val="00192BE0"/>
    <w:rsid w:val="00194B9A"/>
    <w:rsid w:val="00195644"/>
    <w:rsid w:val="001A1A47"/>
    <w:rsid w:val="001A3655"/>
    <w:rsid w:val="001A4BDC"/>
    <w:rsid w:val="001C1240"/>
    <w:rsid w:val="001C129B"/>
    <w:rsid w:val="001C4EAE"/>
    <w:rsid w:val="001C68DC"/>
    <w:rsid w:val="001E77CA"/>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5217"/>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0F2C"/>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44757"/>
    <w:rsid w:val="005504A2"/>
    <w:rsid w:val="00550C61"/>
    <w:rsid w:val="0055418D"/>
    <w:rsid w:val="00566CF4"/>
    <w:rsid w:val="005741D7"/>
    <w:rsid w:val="0059553E"/>
    <w:rsid w:val="00596A6B"/>
    <w:rsid w:val="005C4532"/>
    <w:rsid w:val="005D467D"/>
    <w:rsid w:val="005E1C3F"/>
    <w:rsid w:val="0060194A"/>
    <w:rsid w:val="00614013"/>
    <w:rsid w:val="00617C43"/>
    <w:rsid w:val="006241B5"/>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049FE"/>
    <w:rsid w:val="0071465B"/>
    <w:rsid w:val="0071575E"/>
    <w:rsid w:val="00716873"/>
    <w:rsid w:val="00717F28"/>
    <w:rsid w:val="00722A47"/>
    <w:rsid w:val="00724DF8"/>
    <w:rsid w:val="007403D7"/>
    <w:rsid w:val="00741A91"/>
    <w:rsid w:val="00741B8F"/>
    <w:rsid w:val="0074380A"/>
    <w:rsid w:val="00744F3B"/>
    <w:rsid w:val="00752D31"/>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096"/>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0DBD"/>
    <w:rsid w:val="00937972"/>
    <w:rsid w:val="0094177E"/>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4D66"/>
    <w:rsid w:val="00BE67BA"/>
    <w:rsid w:val="00BE78EA"/>
    <w:rsid w:val="00BF28D4"/>
    <w:rsid w:val="00C0054B"/>
    <w:rsid w:val="00C00D1B"/>
    <w:rsid w:val="00C05E42"/>
    <w:rsid w:val="00C06224"/>
    <w:rsid w:val="00C10035"/>
    <w:rsid w:val="00C11A8A"/>
    <w:rsid w:val="00C13C1C"/>
    <w:rsid w:val="00C14DDE"/>
    <w:rsid w:val="00C1689C"/>
    <w:rsid w:val="00C17174"/>
    <w:rsid w:val="00C24DC3"/>
    <w:rsid w:val="00C24EF6"/>
    <w:rsid w:val="00C258BE"/>
    <w:rsid w:val="00C30003"/>
    <w:rsid w:val="00C302C7"/>
    <w:rsid w:val="00C33B05"/>
    <w:rsid w:val="00C363E4"/>
    <w:rsid w:val="00C444AA"/>
    <w:rsid w:val="00C44BEB"/>
    <w:rsid w:val="00C566EF"/>
    <w:rsid w:val="00C57EFF"/>
    <w:rsid w:val="00C6220F"/>
    <w:rsid w:val="00C70EBC"/>
    <w:rsid w:val="00C72B5E"/>
    <w:rsid w:val="00C7489B"/>
    <w:rsid w:val="00C74D98"/>
    <w:rsid w:val="00C8056E"/>
    <w:rsid w:val="00C8574F"/>
    <w:rsid w:val="00C9284A"/>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00346"/>
    <w:rsid w:val="00D06F1C"/>
    <w:rsid w:val="00D0798B"/>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C5F4F"/>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67F3E"/>
    <w:rsid w:val="00E7582A"/>
    <w:rsid w:val="00E75AF6"/>
    <w:rsid w:val="00E908C9"/>
    <w:rsid w:val="00E92481"/>
    <w:rsid w:val="00E96B49"/>
    <w:rsid w:val="00EA312B"/>
    <w:rsid w:val="00EA504E"/>
    <w:rsid w:val="00EA7CFC"/>
    <w:rsid w:val="00EB5829"/>
    <w:rsid w:val="00EB7203"/>
    <w:rsid w:val="00EC5F04"/>
    <w:rsid w:val="00EC64EC"/>
    <w:rsid w:val="00EC78BF"/>
    <w:rsid w:val="00ED7A78"/>
    <w:rsid w:val="00EE16CF"/>
    <w:rsid w:val="00EF5242"/>
    <w:rsid w:val="00F03ADD"/>
    <w:rsid w:val="00F03C2D"/>
    <w:rsid w:val="00F0441B"/>
    <w:rsid w:val="00F11E25"/>
    <w:rsid w:val="00F125F3"/>
    <w:rsid w:val="00F14DFB"/>
    <w:rsid w:val="00F17D92"/>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3A"/>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CF1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97579-0C05-414D-8831-90148B3B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345</Words>
  <Characters>1970</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2021-04-16T10:14:00Z</dcterms:created>
  <dcterms:modified xsi:type="dcterms:W3CDTF">2021-04-27T00:55:00Z</dcterms:modified>
</cp:coreProperties>
</file>