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473AF" w14:textId="2753943B" w:rsidR="008151E1" w:rsidRPr="008D0ADF" w:rsidRDefault="008151E1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8D0ADF">
        <w:rPr>
          <w:rFonts w:ascii="Arial" w:eastAsia="SimHei" w:hAnsi="Arial" w:cs="Arial"/>
          <w:bCs/>
          <w:sz w:val="20"/>
        </w:rPr>
        <w:t>凯柏胶宝</w:t>
      </w:r>
      <w:r w:rsidRPr="008D0ADF">
        <w:rPr>
          <w:rFonts w:ascii="Arial" w:eastAsia="SimHei" w:hAnsi="Arial" w:cs="Arial"/>
          <w:bCs/>
          <w:sz w:val="20"/>
        </w:rPr>
        <w:t>®</w:t>
      </w:r>
      <w:r w:rsidRPr="008D0ADF">
        <w:rPr>
          <w:rFonts w:ascii="Arial" w:eastAsia="SimHei" w:hAnsi="Arial" w:cs="Arial"/>
          <w:bCs/>
          <w:sz w:val="20"/>
        </w:rPr>
        <w:t>推出</w:t>
      </w:r>
      <w:r w:rsidR="008D0ADF" w:rsidRPr="008D0ADF">
        <w:rPr>
          <w:rFonts w:ascii="Arial" w:eastAsia="SimHei" w:hAnsi="Arial" w:cs="Arial"/>
          <w:bCs/>
          <w:sz w:val="20"/>
        </w:rPr>
        <w:t>新</w:t>
      </w:r>
      <w:r w:rsidRPr="008D0ADF">
        <w:rPr>
          <w:rFonts w:ascii="Arial" w:eastAsia="SimHei" w:hAnsi="Arial" w:cs="Arial"/>
          <w:bCs/>
          <w:sz w:val="20"/>
        </w:rPr>
        <w:t>一代超软</w:t>
      </w:r>
      <w:r w:rsidRPr="008D0ADF">
        <w:rPr>
          <w:rFonts w:ascii="Arial" w:eastAsia="SimHei" w:hAnsi="Arial" w:cs="Arial"/>
          <w:bCs/>
          <w:sz w:val="20"/>
        </w:rPr>
        <w:t xml:space="preserve"> TPE </w:t>
      </w:r>
      <w:r w:rsidRPr="008D0ADF">
        <w:rPr>
          <w:rFonts w:ascii="Arial" w:eastAsia="SimHei" w:hAnsi="Arial" w:cs="Arial"/>
          <w:bCs/>
          <w:sz w:val="20"/>
        </w:rPr>
        <w:t>材料</w:t>
      </w:r>
    </w:p>
    <w:p w14:paraId="22B6E521" w14:textId="77777777" w:rsidR="008151E1" w:rsidRPr="008D0ADF" w:rsidRDefault="008B72C8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  <w:r w:rsidRPr="008D0ADF">
        <w:rPr>
          <w:rFonts w:ascii="Arial" w:eastAsia="SimHei" w:hAnsi="Arial" w:cs="Arial"/>
          <w:b/>
          <w:sz w:val="20"/>
        </w:rPr>
        <w:t>凭借深厚的经验：改进材料适用于极柔软应用的材料解决方案</w:t>
      </w:r>
    </w:p>
    <w:p w14:paraId="5D80F3AF" w14:textId="77777777" w:rsidR="00716873" w:rsidRPr="008D0ADF" w:rsidRDefault="00716873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</w:p>
    <w:p w14:paraId="37117277" w14:textId="77777777" w:rsidR="008D21B6" w:rsidRPr="008D0ADF" w:rsidRDefault="00716873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sz w:val="20"/>
        </w:rPr>
      </w:pPr>
      <w:r w:rsidRPr="008D0ADF">
        <w:rPr>
          <w:rFonts w:ascii="Arial" w:eastAsia="SimHei" w:hAnsi="Arial" w:cs="Arial"/>
          <w:b/>
          <w:sz w:val="20"/>
        </w:rPr>
        <w:t>对极柔软</w:t>
      </w:r>
      <w:r w:rsidRPr="008D0ADF">
        <w:rPr>
          <w:rFonts w:ascii="Arial" w:eastAsia="SimHei" w:hAnsi="Arial" w:cs="Arial"/>
          <w:b/>
          <w:sz w:val="20"/>
        </w:rPr>
        <w:t xml:space="preserve"> TPE </w:t>
      </w:r>
      <w:r w:rsidRPr="008D0ADF">
        <w:rPr>
          <w:rFonts w:ascii="Arial" w:eastAsia="SimHei" w:hAnsi="Arial" w:cs="Arial"/>
          <w:b/>
          <w:sz w:val="20"/>
        </w:rPr>
        <w:t>的需求正在不断增加。凯柏胶宝</w:t>
      </w:r>
      <w:r w:rsidRPr="008D0ADF">
        <w:rPr>
          <w:rFonts w:ascii="Arial" w:eastAsia="SimHei" w:hAnsi="Arial" w:cs="Arial"/>
          <w:b/>
          <w:sz w:val="20"/>
        </w:rPr>
        <w:t>®</w:t>
      </w:r>
      <w:r w:rsidRPr="008D0ADF">
        <w:rPr>
          <w:rFonts w:ascii="Arial" w:eastAsia="SimHei" w:hAnsi="Arial" w:cs="Arial"/>
          <w:b/>
          <w:sz w:val="20"/>
        </w:rPr>
        <w:t>正在引入一种全新解决方案来满足这一需求。根据客户提供的建议和多年的实践经验，公司对现有的超软</w:t>
      </w:r>
      <w:r w:rsidRPr="008D0ADF">
        <w:rPr>
          <w:rFonts w:ascii="Arial" w:eastAsia="SimHei" w:hAnsi="Arial" w:cs="Arial"/>
          <w:b/>
          <w:sz w:val="20"/>
        </w:rPr>
        <w:t xml:space="preserve"> TPE </w:t>
      </w:r>
      <w:r w:rsidRPr="008D0ADF">
        <w:rPr>
          <w:rFonts w:ascii="Arial" w:eastAsia="SimHei" w:hAnsi="Arial" w:cs="Arial"/>
          <w:b/>
          <w:sz w:val="20"/>
        </w:rPr>
        <w:t>材料进行了深入开发，推出这款适应新应用、符合新要求的强化型产品。</w:t>
      </w:r>
      <w:r w:rsidRPr="008D0ADF">
        <w:rPr>
          <w:rFonts w:ascii="Arial" w:eastAsia="SimHei" w:hAnsi="Arial" w:cs="Arial"/>
          <w:b/>
          <w:sz w:val="20"/>
        </w:rPr>
        <w:cr/>
      </w:r>
      <w:r w:rsidRPr="008D0ADF">
        <w:rPr>
          <w:rFonts w:ascii="Arial" w:eastAsia="SimHei" w:hAnsi="Arial" w:cs="Arial"/>
          <w:b/>
          <w:sz w:val="20"/>
        </w:rPr>
        <w:br/>
      </w:r>
      <w:r w:rsidRPr="008D0ADF">
        <w:rPr>
          <w:rFonts w:ascii="Arial" w:eastAsia="SimHei" w:hAnsi="Arial" w:cs="Arial"/>
          <w:b/>
          <w:sz w:val="20"/>
        </w:rPr>
        <w:t>该系列产品现已在全球上市。</w:t>
      </w:r>
    </w:p>
    <w:p w14:paraId="33611CAB" w14:textId="77777777" w:rsidR="00716873" w:rsidRPr="00AB35D9" w:rsidRDefault="00716873" w:rsidP="008151E1">
      <w:pPr>
        <w:keepLines/>
        <w:spacing w:after="0" w:line="360" w:lineRule="auto"/>
        <w:ind w:right="1701"/>
        <w:jc w:val="both"/>
        <w:rPr>
          <w:b/>
          <w:sz w:val="20"/>
        </w:rPr>
      </w:pPr>
    </w:p>
    <w:p w14:paraId="2F959301" w14:textId="6558BD09" w:rsidR="00FA0186" w:rsidRPr="008D0ADF" w:rsidRDefault="0055418D" w:rsidP="008151E1">
      <w:pPr>
        <w:keepLines/>
        <w:spacing w:after="0" w:line="360" w:lineRule="auto"/>
        <w:ind w:right="1701"/>
        <w:jc w:val="both"/>
        <w:rPr>
          <w:rFonts w:ascii="Arial" w:eastAsiaTheme="majorEastAsia" w:hAnsi="Arial" w:cs="Arial"/>
          <w:bCs/>
          <w:color w:val="000000"/>
          <w:sz w:val="21"/>
          <w:szCs w:val="21"/>
        </w:rPr>
      </w:pPr>
      <w:r w:rsidRPr="008D0ADF">
        <w:rPr>
          <w:rFonts w:ascii="Arial" w:eastAsiaTheme="majorEastAsia" w:hAnsi="Arial" w:cs="Arial"/>
          <w:bCs/>
          <w:sz w:val="21"/>
          <w:szCs w:val="21"/>
        </w:rPr>
        <w:t>随着应用范围不断扩大，目前市场急需特别柔软、坚韧和耐用的材料。虽然这种类型材料的实际用途极为广泛，比如骨科器械、自行车设备或是化妆品</w:t>
      </w:r>
      <w:r w:rsidR="008D0ADF">
        <w:rPr>
          <w:rFonts w:ascii="Arial" w:eastAsiaTheme="majorEastAsia" w:hAnsi="Arial" w:cs="Arial" w:hint="eastAsia"/>
          <w:bCs/>
          <w:sz w:val="21"/>
          <w:szCs w:val="21"/>
        </w:rPr>
        <w:t>瓶</w:t>
      </w:r>
      <w:r w:rsidRPr="008D0ADF">
        <w:rPr>
          <w:rFonts w:ascii="Arial" w:eastAsiaTheme="majorEastAsia" w:hAnsi="Arial" w:cs="Arial"/>
          <w:bCs/>
          <w:sz w:val="21"/>
          <w:szCs w:val="21"/>
        </w:rPr>
        <w:t>盖，但每种具体应用又对材料提出了不同的要求。</w:t>
      </w:r>
      <w:r w:rsidRPr="008D0ADF">
        <w:rPr>
          <w:rFonts w:ascii="Arial" w:eastAsiaTheme="majorEastAsia" w:hAnsi="Arial" w:cs="Arial"/>
          <w:bCs/>
          <w:color w:val="000000"/>
          <w:sz w:val="21"/>
          <w:szCs w:val="21"/>
        </w:rPr>
        <w:t>为了满足当前标准和法规对可靠解决方案的需求，凯柏胶宝</w:t>
      </w:r>
      <w:r w:rsidRPr="008D0ADF">
        <w:rPr>
          <w:rFonts w:ascii="Arial" w:eastAsiaTheme="majorEastAsia" w:hAnsi="Arial" w:cs="Arial"/>
          <w:bCs/>
          <w:color w:val="000000"/>
          <w:sz w:val="21"/>
          <w:szCs w:val="21"/>
          <w:vertAlign w:val="superscript"/>
        </w:rPr>
        <w:t>®</w:t>
      </w:r>
      <w:r w:rsidRPr="008D0ADF">
        <w:rPr>
          <w:rFonts w:ascii="Arial" w:eastAsiaTheme="majorEastAsia" w:hAnsi="Arial" w:cs="Arial"/>
          <w:bCs/>
          <w:color w:val="000000"/>
          <w:sz w:val="21"/>
          <w:szCs w:val="21"/>
        </w:rPr>
        <w:t>现推出一系列全新</w:t>
      </w:r>
      <w:r w:rsidR="008D0ADF">
        <w:rPr>
          <w:rFonts w:ascii="Arial" w:eastAsiaTheme="majorEastAsia" w:hAnsi="Arial" w:cs="Arial" w:hint="eastAsia"/>
          <w:bCs/>
          <w:color w:val="000000"/>
          <w:sz w:val="21"/>
          <w:szCs w:val="21"/>
        </w:rPr>
        <w:t>超</w:t>
      </w:r>
      <w:r w:rsidRPr="008D0ADF">
        <w:rPr>
          <w:rFonts w:ascii="Arial" w:eastAsiaTheme="majorEastAsia" w:hAnsi="Arial" w:cs="Arial"/>
          <w:bCs/>
          <w:color w:val="000000"/>
          <w:sz w:val="21"/>
          <w:szCs w:val="21"/>
        </w:rPr>
        <w:t>软</w:t>
      </w:r>
      <w:r w:rsidRPr="008D0ADF">
        <w:rPr>
          <w:rFonts w:ascii="Arial" w:eastAsiaTheme="majorEastAsia" w:hAnsi="Arial" w:cs="Arial"/>
          <w:bCs/>
          <w:color w:val="000000"/>
          <w:sz w:val="21"/>
          <w:szCs w:val="21"/>
        </w:rPr>
        <w:t xml:space="preserve"> TPE </w:t>
      </w:r>
      <w:r w:rsidRPr="008D0ADF">
        <w:rPr>
          <w:rFonts w:ascii="Arial" w:eastAsiaTheme="majorEastAsia" w:hAnsi="Arial" w:cs="Arial"/>
          <w:bCs/>
          <w:color w:val="000000"/>
          <w:sz w:val="21"/>
          <w:szCs w:val="21"/>
        </w:rPr>
        <w:t>材料。</w:t>
      </w:r>
      <w:r w:rsidRPr="008D0ADF">
        <w:rPr>
          <w:rFonts w:ascii="Arial" w:eastAsiaTheme="majorEastAsia" w:hAnsi="Arial" w:cs="Arial"/>
          <w:bCs/>
          <w:sz w:val="21"/>
          <w:szCs w:val="21"/>
        </w:rPr>
        <w:t>公司认为，新材料未来将拥有广阔的发展前景。因此，公司将下一代超软</w:t>
      </w:r>
      <w:r w:rsidRPr="008D0ADF">
        <w:rPr>
          <w:rFonts w:ascii="Arial" w:eastAsiaTheme="majorEastAsia" w:hAnsi="Arial" w:cs="Arial"/>
          <w:bCs/>
          <w:sz w:val="21"/>
          <w:szCs w:val="21"/>
        </w:rPr>
        <w:t xml:space="preserve"> TPE </w:t>
      </w:r>
      <w:r w:rsidRPr="008D0ADF">
        <w:rPr>
          <w:rFonts w:ascii="Arial" w:eastAsiaTheme="majorEastAsia" w:hAnsi="Arial" w:cs="Arial"/>
          <w:bCs/>
          <w:sz w:val="21"/>
          <w:szCs w:val="21"/>
        </w:rPr>
        <w:t>的三种</w:t>
      </w:r>
      <w:r w:rsidR="008D0ADF">
        <w:rPr>
          <w:rFonts w:ascii="Arial" w:eastAsiaTheme="majorEastAsia" w:hAnsi="Arial" w:cs="Arial" w:hint="eastAsia"/>
          <w:bCs/>
          <w:sz w:val="21"/>
          <w:szCs w:val="21"/>
        </w:rPr>
        <w:t>TPE</w:t>
      </w:r>
      <w:r w:rsidR="008D0ADF">
        <w:rPr>
          <w:rFonts w:ascii="Arial" w:eastAsiaTheme="majorEastAsia" w:hAnsi="Arial" w:cs="Arial" w:hint="eastAsia"/>
          <w:bCs/>
          <w:sz w:val="21"/>
          <w:szCs w:val="21"/>
        </w:rPr>
        <w:t>材料都</w:t>
      </w:r>
      <w:r w:rsidRPr="008D0ADF">
        <w:rPr>
          <w:rFonts w:ascii="Arial" w:eastAsiaTheme="majorEastAsia" w:hAnsi="Arial" w:cs="Arial"/>
          <w:bCs/>
          <w:sz w:val="21"/>
          <w:szCs w:val="21"/>
        </w:rPr>
        <w:t>列入热塑宝</w:t>
      </w:r>
      <w:r w:rsidRPr="008D0ADF">
        <w:rPr>
          <w:rFonts w:ascii="Arial" w:eastAsiaTheme="majorEastAsia" w:hAnsi="Arial" w:cs="Arial"/>
          <w:bCs/>
          <w:sz w:val="21"/>
          <w:szCs w:val="21"/>
        </w:rPr>
        <w:t xml:space="preserve"> S </w:t>
      </w:r>
      <w:r w:rsidRPr="008D0ADF">
        <w:rPr>
          <w:rFonts w:ascii="Arial" w:eastAsiaTheme="majorEastAsia" w:hAnsi="Arial" w:cs="Arial"/>
          <w:bCs/>
          <w:sz w:val="21"/>
          <w:szCs w:val="21"/>
        </w:rPr>
        <w:t>系列之中。</w:t>
      </w:r>
    </w:p>
    <w:p w14:paraId="183560C3" w14:textId="77777777" w:rsidR="0055418D" w:rsidRPr="008D0ADF" w:rsidRDefault="0055418D" w:rsidP="008151E1">
      <w:pPr>
        <w:keepLines/>
        <w:spacing w:after="0" w:line="360" w:lineRule="auto"/>
        <w:ind w:right="1701"/>
        <w:jc w:val="both"/>
        <w:rPr>
          <w:rFonts w:ascii="Arial" w:eastAsiaTheme="majorEastAsia" w:hAnsi="Arial" w:cs="Arial"/>
          <w:b/>
          <w:sz w:val="20"/>
        </w:rPr>
      </w:pPr>
    </w:p>
    <w:p w14:paraId="52CDD2AF" w14:textId="7D9B7017" w:rsidR="00716873" w:rsidRPr="008D0ADF" w:rsidRDefault="0074380A" w:rsidP="008151E1">
      <w:pPr>
        <w:keepLines/>
        <w:spacing w:after="0" w:line="360" w:lineRule="auto"/>
        <w:ind w:right="1701"/>
        <w:jc w:val="both"/>
        <w:rPr>
          <w:rFonts w:ascii="Arial" w:eastAsiaTheme="majorEastAsia" w:hAnsi="Arial" w:cs="Arial"/>
          <w:bCs/>
          <w:sz w:val="20"/>
        </w:rPr>
      </w:pPr>
      <w:r w:rsidRPr="008D0ADF">
        <w:rPr>
          <w:rFonts w:ascii="Arial" w:eastAsiaTheme="majorEastAsia" w:hAnsi="Arial" w:cs="Arial"/>
          <w:bCs/>
          <w:sz w:val="20"/>
        </w:rPr>
        <w:t>客户满意度是凯柏胶宝</w:t>
      </w:r>
      <w:r w:rsidRPr="008D0ADF">
        <w:rPr>
          <w:rFonts w:ascii="Arial" w:eastAsiaTheme="majorEastAsia" w:hAnsi="Arial" w:cs="Arial"/>
          <w:bCs/>
          <w:sz w:val="20"/>
          <w:vertAlign w:val="superscript"/>
        </w:rPr>
        <w:t>®</w:t>
      </w:r>
      <w:r w:rsidRPr="008D0ADF">
        <w:rPr>
          <w:rFonts w:ascii="Arial" w:eastAsiaTheme="majorEastAsia" w:hAnsi="Arial" w:cs="Arial"/>
          <w:bCs/>
          <w:sz w:val="20"/>
        </w:rPr>
        <w:t>关注的核心。所以公司在开发新一代超软</w:t>
      </w:r>
      <w:r w:rsidRPr="008D0ADF">
        <w:rPr>
          <w:rFonts w:ascii="Arial" w:eastAsiaTheme="majorEastAsia" w:hAnsi="Arial" w:cs="Arial"/>
          <w:bCs/>
          <w:sz w:val="20"/>
        </w:rPr>
        <w:t xml:space="preserve"> TPE </w:t>
      </w:r>
      <w:r w:rsidRPr="008D0ADF">
        <w:rPr>
          <w:rFonts w:ascii="Arial" w:eastAsiaTheme="majorEastAsia" w:hAnsi="Arial" w:cs="Arial"/>
          <w:bCs/>
          <w:sz w:val="20"/>
        </w:rPr>
        <w:t>的过程中，充分结合了客户</w:t>
      </w:r>
      <w:r w:rsidR="008D0ADF">
        <w:rPr>
          <w:rFonts w:ascii="Arial" w:eastAsiaTheme="majorEastAsia" w:hAnsi="Arial" w:cs="Arial" w:hint="eastAsia"/>
          <w:bCs/>
          <w:sz w:val="20"/>
        </w:rPr>
        <w:t>的</w:t>
      </w:r>
      <w:r w:rsidRPr="008D0ADF">
        <w:rPr>
          <w:rFonts w:ascii="Arial" w:eastAsiaTheme="majorEastAsia" w:hAnsi="Arial" w:cs="Arial"/>
          <w:bCs/>
          <w:sz w:val="20"/>
        </w:rPr>
        <w:t>反馈。因此，</w:t>
      </w:r>
      <w:r w:rsidR="008D0ADF">
        <w:rPr>
          <w:rFonts w:ascii="Arial" w:eastAsiaTheme="majorEastAsia" w:hAnsi="Arial" w:cs="Arial" w:hint="eastAsia"/>
          <w:bCs/>
          <w:sz w:val="20"/>
        </w:rPr>
        <w:t>新一代超软</w:t>
      </w:r>
      <w:r w:rsidR="008D0ADF">
        <w:rPr>
          <w:rFonts w:ascii="Arial" w:eastAsiaTheme="majorEastAsia" w:hAnsi="Arial" w:cs="Arial" w:hint="eastAsia"/>
          <w:bCs/>
          <w:sz w:val="20"/>
        </w:rPr>
        <w:t>TPE</w:t>
      </w:r>
      <w:r w:rsidRPr="008D0ADF">
        <w:rPr>
          <w:rFonts w:ascii="Arial" w:eastAsiaTheme="majorEastAsia" w:hAnsi="Arial" w:cs="Arial"/>
          <w:bCs/>
          <w:sz w:val="20"/>
        </w:rPr>
        <w:t>既具备其本身的特性，又能满足实际应用的需要。这种极柔软</w:t>
      </w:r>
      <w:r w:rsidRPr="008D0ADF">
        <w:rPr>
          <w:rFonts w:ascii="Arial" w:eastAsiaTheme="majorEastAsia" w:hAnsi="Arial" w:cs="Arial"/>
          <w:bCs/>
          <w:sz w:val="20"/>
        </w:rPr>
        <w:t xml:space="preserve"> TPE </w:t>
      </w:r>
      <w:r w:rsidR="008D0ADF" w:rsidRPr="008D0ADF">
        <w:rPr>
          <w:rFonts w:ascii="Arial" w:eastAsiaTheme="majorEastAsia" w:hAnsi="Arial" w:cs="Arial" w:hint="eastAsia"/>
          <w:bCs/>
          <w:sz w:val="20"/>
        </w:rPr>
        <w:t>有着</w:t>
      </w:r>
      <w:r w:rsidR="008D0ADF" w:rsidRPr="008D0ADF">
        <w:rPr>
          <w:rFonts w:ascii="Arial" w:eastAsiaTheme="majorEastAsia" w:hAnsi="Arial" w:cs="Arial"/>
          <w:bCs/>
          <w:sz w:val="20"/>
        </w:rPr>
        <w:t xml:space="preserve"> “</w:t>
      </w:r>
      <w:r w:rsidR="008D0ADF" w:rsidRPr="008D0ADF">
        <w:rPr>
          <w:rFonts w:ascii="Arial" w:eastAsiaTheme="majorEastAsia" w:hAnsi="Arial" w:cs="Arial" w:hint="eastAsia"/>
          <w:bCs/>
          <w:sz w:val="20"/>
        </w:rPr>
        <w:t>第二层皮肤</w:t>
      </w:r>
      <w:r w:rsidR="008D0ADF" w:rsidRPr="008D0ADF">
        <w:rPr>
          <w:rFonts w:ascii="Arial" w:eastAsiaTheme="majorEastAsia" w:hAnsi="Arial" w:cs="Arial"/>
          <w:bCs/>
          <w:sz w:val="20"/>
        </w:rPr>
        <w:t>”</w:t>
      </w:r>
      <w:r w:rsidR="008D0ADF" w:rsidRPr="008D0ADF">
        <w:rPr>
          <w:rFonts w:ascii="Arial" w:eastAsiaTheme="majorEastAsia" w:hAnsi="Arial" w:cs="Arial" w:hint="eastAsia"/>
          <w:bCs/>
          <w:sz w:val="20"/>
        </w:rPr>
        <w:t xml:space="preserve"> </w:t>
      </w:r>
      <w:r w:rsidR="008D0ADF" w:rsidRPr="008D0ADF">
        <w:rPr>
          <w:rFonts w:ascii="Arial" w:eastAsiaTheme="majorEastAsia" w:hAnsi="Arial" w:cs="Arial" w:hint="eastAsia"/>
          <w:bCs/>
          <w:sz w:val="20"/>
        </w:rPr>
        <w:t>一般令人感到舒适的柔软表面</w:t>
      </w:r>
      <w:r w:rsidRPr="008D0ADF">
        <w:rPr>
          <w:rFonts w:ascii="Arial" w:eastAsiaTheme="majorEastAsia" w:hAnsi="Arial" w:cs="Arial"/>
          <w:bCs/>
          <w:sz w:val="20"/>
        </w:rPr>
        <w:t>。之所以可以实现这种触摸质感，是因为该系列</w:t>
      </w:r>
      <w:r w:rsidR="008D0ADF">
        <w:rPr>
          <w:rFonts w:ascii="Arial" w:eastAsiaTheme="majorEastAsia" w:hAnsi="Arial" w:cs="Arial" w:hint="eastAsia"/>
          <w:bCs/>
          <w:sz w:val="20"/>
        </w:rPr>
        <w:t>TPE</w:t>
      </w:r>
      <w:r w:rsidRPr="008D0ADF">
        <w:rPr>
          <w:rFonts w:ascii="Arial" w:eastAsiaTheme="majorEastAsia" w:hAnsi="Arial" w:cs="Arial"/>
          <w:bCs/>
          <w:sz w:val="20"/>
        </w:rPr>
        <w:t>的硬度很低，范围在</w:t>
      </w:r>
      <w:r w:rsidRPr="008D0ADF">
        <w:rPr>
          <w:rFonts w:ascii="Arial" w:eastAsiaTheme="majorEastAsia" w:hAnsi="Arial" w:cs="Arial"/>
          <w:bCs/>
          <w:sz w:val="20"/>
        </w:rPr>
        <w:t xml:space="preserve"> 30 </w:t>
      </w:r>
      <w:r w:rsidRPr="008D0ADF">
        <w:rPr>
          <w:rFonts w:ascii="Arial" w:eastAsiaTheme="majorEastAsia" w:hAnsi="Arial" w:cs="Arial"/>
          <w:bCs/>
          <w:sz w:val="20"/>
        </w:rPr>
        <w:t>至</w:t>
      </w:r>
      <w:r w:rsidRPr="008D0ADF">
        <w:rPr>
          <w:rFonts w:ascii="Arial" w:eastAsiaTheme="majorEastAsia" w:hAnsi="Arial" w:cs="Arial"/>
          <w:bCs/>
          <w:sz w:val="20"/>
        </w:rPr>
        <w:t xml:space="preserve"> 50 </w:t>
      </w:r>
      <w:r w:rsidRPr="008D0ADF">
        <w:rPr>
          <w:rFonts w:ascii="Arial" w:eastAsiaTheme="majorEastAsia" w:hAnsi="Arial" w:cs="Arial"/>
          <w:bCs/>
          <w:sz w:val="20"/>
        </w:rPr>
        <w:t>邵氏硬度，</w:t>
      </w:r>
      <w:r w:rsidRPr="008D0ADF">
        <w:rPr>
          <w:rFonts w:ascii="Arial" w:eastAsiaTheme="majorEastAsia" w:hAnsi="Arial" w:cs="Arial"/>
          <w:bCs/>
          <w:sz w:val="20"/>
        </w:rPr>
        <w:t xml:space="preserve">00 </w:t>
      </w:r>
      <w:r w:rsidRPr="008D0ADF">
        <w:rPr>
          <w:rFonts w:ascii="Arial" w:eastAsiaTheme="majorEastAsia" w:hAnsi="Arial" w:cs="Arial"/>
          <w:bCs/>
          <w:sz w:val="20"/>
        </w:rPr>
        <w:t>或</w:t>
      </w:r>
      <w:r w:rsidRPr="008D0ADF">
        <w:rPr>
          <w:rFonts w:ascii="Arial" w:eastAsiaTheme="majorEastAsia" w:hAnsi="Arial" w:cs="Arial"/>
          <w:bCs/>
          <w:sz w:val="20"/>
        </w:rPr>
        <w:t xml:space="preserve"> 45 </w:t>
      </w:r>
      <w:r w:rsidRPr="008D0ADF">
        <w:rPr>
          <w:rFonts w:ascii="Arial" w:eastAsiaTheme="majorEastAsia" w:hAnsi="Arial" w:cs="Arial"/>
          <w:bCs/>
          <w:sz w:val="20"/>
        </w:rPr>
        <w:t>至</w:t>
      </w:r>
      <w:r w:rsidRPr="008D0ADF">
        <w:rPr>
          <w:rFonts w:ascii="Arial" w:eastAsiaTheme="majorEastAsia" w:hAnsi="Arial" w:cs="Arial"/>
          <w:bCs/>
          <w:sz w:val="20"/>
        </w:rPr>
        <w:t xml:space="preserve"> 70 VLRH</w:t>
      </w:r>
      <w:r w:rsidRPr="008D0ADF">
        <w:rPr>
          <w:rFonts w:ascii="Arial" w:eastAsiaTheme="majorEastAsia" w:hAnsi="Arial" w:cs="Arial"/>
          <w:bCs/>
          <w:sz w:val="20"/>
        </w:rPr>
        <w:t>（</w:t>
      </w:r>
      <w:r w:rsidR="008D0ADF">
        <w:rPr>
          <w:rFonts w:ascii="Arial" w:eastAsiaTheme="majorEastAsia" w:hAnsi="Arial" w:cs="Arial" w:hint="eastAsia"/>
          <w:bCs/>
          <w:sz w:val="20"/>
        </w:rPr>
        <w:t>V</w:t>
      </w:r>
      <w:r w:rsidR="008D0ADF">
        <w:rPr>
          <w:rFonts w:ascii="Arial" w:eastAsiaTheme="majorEastAsia" w:hAnsi="Arial" w:cs="Arial"/>
          <w:bCs/>
          <w:sz w:val="20"/>
        </w:rPr>
        <w:t>ery Low Rubber Hardness</w:t>
      </w:r>
      <w:r w:rsidR="008D0ADF">
        <w:rPr>
          <w:rFonts w:ascii="Arial" w:eastAsiaTheme="majorEastAsia" w:hAnsi="Arial" w:cs="Arial" w:hint="eastAsia"/>
          <w:bCs/>
          <w:sz w:val="20"/>
        </w:rPr>
        <w:t>（</w:t>
      </w:r>
      <w:r w:rsidRPr="008D0ADF">
        <w:rPr>
          <w:rFonts w:ascii="Arial" w:eastAsiaTheme="majorEastAsia" w:hAnsi="Arial" w:cs="Arial"/>
          <w:bCs/>
          <w:sz w:val="20"/>
        </w:rPr>
        <w:t>非常低的橡胶硬度</w:t>
      </w:r>
      <w:r w:rsidR="008D0ADF">
        <w:rPr>
          <w:rFonts w:ascii="Arial" w:eastAsiaTheme="majorEastAsia" w:hAnsi="Arial" w:cs="Arial" w:hint="eastAsia"/>
          <w:bCs/>
          <w:sz w:val="20"/>
        </w:rPr>
        <w:t>）</w:t>
      </w:r>
      <w:r w:rsidRPr="008D0ADF">
        <w:rPr>
          <w:rFonts w:ascii="Arial" w:eastAsiaTheme="majorEastAsia" w:hAnsi="Arial" w:cs="Arial"/>
          <w:bCs/>
          <w:sz w:val="20"/>
        </w:rPr>
        <w:t>）。这种材料可显著减少沾染油污的现象。例如，可用于制作高质量的凝胶垫，在加工过程中可优化成品部件的脱模步骤。</w:t>
      </w:r>
    </w:p>
    <w:p w14:paraId="3D18661B" w14:textId="77777777" w:rsidR="00716873" w:rsidRPr="00AB35D9" w:rsidRDefault="00716873" w:rsidP="008151E1">
      <w:pPr>
        <w:keepLines/>
        <w:spacing w:after="0" w:line="360" w:lineRule="auto"/>
        <w:ind w:right="1701"/>
        <w:jc w:val="both"/>
        <w:rPr>
          <w:bCs/>
          <w:sz w:val="20"/>
        </w:rPr>
      </w:pPr>
    </w:p>
    <w:p w14:paraId="6C11EE2D" w14:textId="5FBE3549" w:rsidR="009750D6" w:rsidRPr="008D0ADF" w:rsidRDefault="00716873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8D0ADF">
        <w:rPr>
          <w:rFonts w:ascii="Arial" w:eastAsia="SimHei" w:hAnsi="Arial" w:cs="Arial"/>
          <w:bCs/>
          <w:sz w:val="20"/>
        </w:rPr>
        <w:lastRenderedPageBreak/>
        <w:t>优异的机械性能，室温下出色的压缩永久变形性，</w:t>
      </w:r>
      <w:r w:rsidR="008D0ADF">
        <w:rPr>
          <w:rFonts w:ascii="Arial" w:eastAsia="SimHei" w:hAnsi="Arial" w:cs="Arial" w:hint="eastAsia"/>
          <w:bCs/>
          <w:sz w:val="20"/>
        </w:rPr>
        <w:t>都</w:t>
      </w:r>
      <w:r w:rsidRPr="008D0ADF">
        <w:rPr>
          <w:rFonts w:ascii="Arial" w:eastAsia="SimHei" w:hAnsi="Arial" w:cs="Arial"/>
          <w:bCs/>
          <w:sz w:val="20"/>
        </w:rPr>
        <w:t>是满足用户要求的</w:t>
      </w:r>
      <w:r w:rsidR="008D0ADF">
        <w:rPr>
          <w:rFonts w:ascii="Arial" w:eastAsia="SimHei" w:hAnsi="Arial" w:cs="Arial" w:hint="eastAsia"/>
          <w:bCs/>
          <w:sz w:val="20"/>
        </w:rPr>
        <w:t>材料性能</w:t>
      </w:r>
      <w:r w:rsidRPr="008D0ADF">
        <w:rPr>
          <w:rFonts w:ascii="Arial" w:eastAsia="SimHei" w:hAnsi="Arial" w:cs="Arial"/>
          <w:bCs/>
          <w:sz w:val="20"/>
        </w:rPr>
        <w:t>。可以通过注塑和</w:t>
      </w:r>
      <w:r w:rsidRPr="008D0ADF">
        <w:rPr>
          <w:rFonts w:ascii="Arial" w:eastAsia="SimHei" w:hAnsi="Arial" w:cs="Arial"/>
          <w:bCs/>
          <w:sz w:val="20"/>
        </w:rPr>
        <w:t xml:space="preserve"> 3D </w:t>
      </w:r>
      <w:r w:rsidRPr="008D0ADF">
        <w:rPr>
          <w:rFonts w:ascii="Arial" w:eastAsia="SimHei" w:hAnsi="Arial" w:cs="Arial"/>
          <w:bCs/>
          <w:sz w:val="20"/>
        </w:rPr>
        <w:t>打印加工材料，这两种方法都可以发挥出材料的优势。此外，这些</w:t>
      </w:r>
      <w:r w:rsidR="008D0ADF">
        <w:rPr>
          <w:rFonts w:ascii="Arial" w:eastAsia="SimHei" w:hAnsi="Arial" w:cs="Arial" w:hint="eastAsia"/>
          <w:bCs/>
          <w:sz w:val="20"/>
        </w:rPr>
        <w:t>TPE</w:t>
      </w:r>
      <w:r w:rsidR="008D0ADF">
        <w:rPr>
          <w:rFonts w:ascii="Arial" w:eastAsia="SimHei" w:hAnsi="Arial" w:cs="Arial" w:hint="eastAsia"/>
          <w:bCs/>
          <w:sz w:val="20"/>
        </w:rPr>
        <w:t>材料</w:t>
      </w:r>
      <w:r w:rsidRPr="008D0ADF">
        <w:rPr>
          <w:rFonts w:ascii="Arial" w:eastAsia="SimHei" w:hAnsi="Arial" w:cs="Arial"/>
          <w:bCs/>
          <w:sz w:val="20"/>
        </w:rPr>
        <w:t>已获得所有必要的认证，符合所有相关标准，可以立即用于生产线。比如，它们已经根据</w:t>
      </w:r>
      <w:r w:rsidRPr="008D0ADF">
        <w:rPr>
          <w:rFonts w:ascii="Arial" w:eastAsia="SimHei" w:hAnsi="Arial" w:cs="Arial"/>
          <w:bCs/>
          <w:sz w:val="20"/>
        </w:rPr>
        <w:t xml:space="preserve"> ISO 10993-10</w:t>
      </w:r>
      <w:r w:rsidRPr="008D0ADF">
        <w:rPr>
          <w:rFonts w:ascii="Arial" w:eastAsia="SimHei" w:hAnsi="Arial" w:cs="Arial"/>
          <w:bCs/>
          <w:sz w:val="20"/>
        </w:rPr>
        <w:t>（皮肤刺激性）进行了测试。由于这种材料与皮肤之间具有良好的相容性，因此非常适合用于不需要获得医学批准的医疗相关用途，比如矫形器具。</w:t>
      </w:r>
    </w:p>
    <w:p w14:paraId="06EB226C" w14:textId="77777777" w:rsidR="009750D6" w:rsidRPr="008D0ADF" w:rsidRDefault="009750D6" w:rsidP="008D21B6">
      <w:pPr>
        <w:pStyle w:val="ListParagraph"/>
        <w:keepLines/>
        <w:numPr>
          <w:ilvl w:val="0"/>
          <w:numId w:val="13"/>
        </w:numPr>
        <w:spacing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8D0ADF">
        <w:rPr>
          <w:rFonts w:ascii="Arial" w:eastAsia="SimHei" w:hAnsi="Arial" w:cs="Arial"/>
          <w:bCs/>
          <w:sz w:val="20"/>
        </w:rPr>
        <w:t>原材料符合欧盟</w:t>
      </w:r>
      <w:r w:rsidRPr="008D0ADF">
        <w:rPr>
          <w:rFonts w:ascii="Arial" w:eastAsia="SimHei" w:hAnsi="Arial" w:cs="Arial"/>
          <w:bCs/>
          <w:sz w:val="20"/>
        </w:rPr>
        <w:t xml:space="preserve"> 10/2011 </w:t>
      </w:r>
      <w:r w:rsidRPr="008D0ADF">
        <w:rPr>
          <w:rFonts w:ascii="Arial" w:eastAsia="SimHei" w:hAnsi="Arial" w:cs="Arial"/>
          <w:bCs/>
          <w:sz w:val="20"/>
        </w:rPr>
        <w:t>和</w:t>
      </w:r>
      <w:r w:rsidRPr="008D0ADF">
        <w:rPr>
          <w:rFonts w:ascii="Arial" w:eastAsia="SimHei" w:hAnsi="Arial" w:cs="Arial"/>
          <w:bCs/>
          <w:sz w:val="20"/>
        </w:rPr>
        <w:t xml:space="preserve"> FDA </w:t>
      </w:r>
      <w:r w:rsidRPr="008D0ADF">
        <w:rPr>
          <w:rFonts w:ascii="Arial" w:eastAsia="SimHei" w:hAnsi="Arial" w:cs="Arial"/>
          <w:bCs/>
          <w:sz w:val="20"/>
        </w:rPr>
        <w:t>标准</w:t>
      </w:r>
    </w:p>
    <w:p w14:paraId="05943645" w14:textId="67D9E621" w:rsidR="008D21B6" w:rsidRPr="008D0ADF" w:rsidRDefault="008D21B6" w:rsidP="008D21B6">
      <w:pPr>
        <w:pStyle w:val="ListParagraph"/>
        <w:keepLines/>
        <w:numPr>
          <w:ilvl w:val="0"/>
          <w:numId w:val="13"/>
        </w:numPr>
        <w:spacing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8D0ADF">
        <w:rPr>
          <w:rFonts w:ascii="Arial" w:eastAsia="SimHei" w:hAnsi="Arial" w:cs="Arial"/>
          <w:bCs/>
          <w:sz w:val="20"/>
        </w:rPr>
        <w:t>符合</w:t>
      </w:r>
      <w:r w:rsidRPr="008D0ADF">
        <w:rPr>
          <w:rFonts w:ascii="Arial" w:eastAsia="SimHei" w:hAnsi="Arial" w:cs="Arial"/>
          <w:bCs/>
          <w:sz w:val="20"/>
        </w:rPr>
        <w:t xml:space="preserve">DIN EN 71-3 </w:t>
      </w:r>
      <w:r w:rsidR="008D0ADF">
        <w:rPr>
          <w:rFonts w:ascii="Arial" w:eastAsia="SimHei" w:hAnsi="Arial" w:cs="Arial" w:hint="eastAsia"/>
          <w:bCs/>
          <w:sz w:val="20"/>
        </w:rPr>
        <w:t>玩具安全</w:t>
      </w:r>
      <w:r w:rsidRPr="008D0ADF">
        <w:rPr>
          <w:rFonts w:ascii="Arial" w:eastAsia="SimHei" w:hAnsi="Arial" w:cs="Arial"/>
          <w:bCs/>
          <w:sz w:val="20"/>
        </w:rPr>
        <w:t>标准</w:t>
      </w:r>
    </w:p>
    <w:p w14:paraId="21F2AEEA" w14:textId="77777777" w:rsidR="008D21B6" w:rsidRPr="008D0ADF" w:rsidRDefault="008D21B6" w:rsidP="008D21B6">
      <w:pPr>
        <w:pStyle w:val="ListParagraph"/>
        <w:keepLines/>
        <w:numPr>
          <w:ilvl w:val="0"/>
          <w:numId w:val="13"/>
        </w:numPr>
        <w:spacing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8D0ADF">
        <w:rPr>
          <w:rFonts w:ascii="Arial" w:eastAsia="SimHei" w:hAnsi="Arial" w:cs="Arial"/>
          <w:bCs/>
          <w:sz w:val="20"/>
        </w:rPr>
        <w:t>已通过</w:t>
      </w:r>
      <w:r w:rsidRPr="008D0ADF">
        <w:rPr>
          <w:rFonts w:ascii="Arial" w:eastAsia="SimHei" w:hAnsi="Arial" w:cs="Arial"/>
          <w:bCs/>
          <w:sz w:val="20"/>
        </w:rPr>
        <w:t xml:space="preserve"> REACH </w:t>
      </w:r>
      <w:r w:rsidRPr="008D0ADF">
        <w:rPr>
          <w:rFonts w:ascii="Arial" w:eastAsia="SimHei" w:hAnsi="Arial" w:cs="Arial"/>
          <w:bCs/>
          <w:sz w:val="20"/>
        </w:rPr>
        <w:t>和</w:t>
      </w:r>
      <w:r w:rsidRPr="008D0ADF">
        <w:rPr>
          <w:rFonts w:ascii="Arial" w:eastAsia="SimHei" w:hAnsi="Arial" w:cs="Arial"/>
          <w:bCs/>
          <w:sz w:val="20"/>
        </w:rPr>
        <w:t xml:space="preserve"> RoHS </w:t>
      </w:r>
      <w:r w:rsidRPr="008D0ADF">
        <w:rPr>
          <w:rFonts w:ascii="Arial" w:eastAsia="SimHei" w:hAnsi="Arial" w:cs="Arial"/>
          <w:bCs/>
          <w:sz w:val="20"/>
        </w:rPr>
        <w:t>测试</w:t>
      </w:r>
    </w:p>
    <w:p w14:paraId="762D032C" w14:textId="77777777" w:rsidR="00716873" w:rsidRPr="00AB35D9" w:rsidRDefault="00716873" w:rsidP="00716873">
      <w:pPr>
        <w:keepLines/>
        <w:spacing w:line="360" w:lineRule="auto"/>
        <w:ind w:right="1701"/>
        <w:jc w:val="both"/>
        <w:rPr>
          <w:bCs/>
          <w:sz w:val="20"/>
          <w:lang w:val="de-DE"/>
        </w:rPr>
      </w:pPr>
    </w:p>
    <w:p w14:paraId="37DFA9B8" w14:textId="77777777" w:rsidR="00716873" w:rsidRPr="008D0ADF" w:rsidRDefault="00716873" w:rsidP="00716873">
      <w:pPr>
        <w:keepLines/>
        <w:spacing w:line="360" w:lineRule="auto"/>
        <w:ind w:right="1701"/>
        <w:jc w:val="both"/>
        <w:rPr>
          <w:rFonts w:ascii="Arial" w:eastAsia="SimHei" w:hAnsi="Arial" w:cs="Arial"/>
          <w:bCs/>
          <w:sz w:val="20"/>
          <w:szCs w:val="20"/>
        </w:rPr>
      </w:pPr>
      <w:r w:rsidRPr="008D0ADF">
        <w:rPr>
          <w:rFonts w:ascii="Arial" w:eastAsia="SimHei" w:hAnsi="Arial" w:cs="Arial"/>
          <w:bCs/>
          <w:sz w:val="20"/>
        </w:rPr>
        <w:t>凯柏胶宝</w:t>
      </w:r>
      <w:r w:rsidRPr="008D0ADF">
        <w:rPr>
          <w:rFonts w:ascii="Arial" w:eastAsia="SimHei" w:hAnsi="Arial" w:cs="Arial"/>
          <w:bCs/>
          <w:sz w:val="20"/>
          <w:vertAlign w:val="superscript"/>
        </w:rPr>
        <w:t>®</w:t>
      </w:r>
      <w:r w:rsidRPr="008D0ADF">
        <w:rPr>
          <w:rFonts w:ascii="Arial" w:eastAsia="SimHei" w:hAnsi="Arial" w:cs="Arial"/>
          <w:bCs/>
          <w:sz w:val="20"/>
        </w:rPr>
        <w:t>的产品开发工程师</w:t>
      </w:r>
      <w:r w:rsidRPr="008D0ADF">
        <w:rPr>
          <w:rFonts w:ascii="Arial" w:eastAsia="SimHei" w:hAnsi="Arial" w:cs="Arial"/>
          <w:bCs/>
          <w:sz w:val="20"/>
        </w:rPr>
        <w:t xml:space="preserve"> Eugen Andert </w:t>
      </w:r>
      <w:r w:rsidRPr="008D0ADF">
        <w:rPr>
          <w:rFonts w:ascii="Arial" w:eastAsia="SimHei" w:hAnsi="Arial" w:cs="Arial"/>
          <w:bCs/>
          <w:sz w:val="20"/>
        </w:rPr>
        <w:t>总结道：</w:t>
      </w:r>
      <w:r w:rsidRPr="008D0ADF">
        <w:rPr>
          <w:rFonts w:ascii="Arial" w:eastAsia="SimHei" w:hAnsi="Arial" w:cs="Arial"/>
          <w:bCs/>
          <w:sz w:val="20"/>
          <w:szCs w:val="20"/>
        </w:rPr>
        <w:t>“</w:t>
      </w:r>
      <w:r w:rsidRPr="008D0ADF">
        <w:rPr>
          <w:rFonts w:ascii="Arial" w:eastAsia="SimHei" w:hAnsi="Arial" w:cs="Arial"/>
          <w:bCs/>
          <w:sz w:val="20"/>
          <w:szCs w:val="20"/>
        </w:rPr>
        <w:t>我们的下一代超软</w:t>
      </w:r>
      <w:r w:rsidRPr="008D0ADF">
        <w:rPr>
          <w:rFonts w:ascii="Arial" w:eastAsia="SimHei" w:hAnsi="Arial" w:cs="Arial"/>
          <w:bCs/>
          <w:sz w:val="20"/>
          <w:szCs w:val="20"/>
        </w:rPr>
        <w:t xml:space="preserve"> TPE </w:t>
      </w:r>
      <w:r w:rsidRPr="008D0ADF">
        <w:rPr>
          <w:rFonts w:ascii="Arial" w:eastAsia="SimHei" w:hAnsi="Arial" w:cs="Arial"/>
          <w:bCs/>
          <w:sz w:val="20"/>
          <w:szCs w:val="20"/>
        </w:rPr>
        <w:t>意义重大，很高兴将其纳入热塑宝</w:t>
      </w:r>
      <w:r w:rsidRPr="008D0ADF">
        <w:rPr>
          <w:rFonts w:ascii="Arial" w:eastAsia="SimHei" w:hAnsi="Arial" w:cs="Arial"/>
          <w:bCs/>
          <w:sz w:val="20"/>
          <w:szCs w:val="20"/>
        </w:rPr>
        <w:t xml:space="preserve"> S </w:t>
      </w:r>
      <w:r w:rsidRPr="008D0ADF">
        <w:rPr>
          <w:rFonts w:ascii="Arial" w:eastAsia="SimHei" w:hAnsi="Arial" w:cs="Arial"/>
          <w:bCs/>
          <w:sz w:val="20"/>
          <w:szCs w:val="20"/>
        </w:rPr>
        <w:t>系列向市场供应。这是我们不同行业客户的要求，在现有产品多年经验的基础上进行的深入开发成果。可满足超软</w:t>
      </w:r>
      <w:r w:rsidRPr="008D0ADF">
        <w:rPr>
          <w:rFonts w:ascii="Arial" w:eastAsia="SimHei" w:hAnsi="Arial" w:cs="Arial"/>
          <w:bCs/>
          <w:sz w:val="20"/>
          <w:szCs w:val="20"/>
        </w:rPr>
        <w:t xml:space="preserve"> TPE </w:t>
      </w:r>
      <w:r w:rsidRPr="008D0ADF">
        <w:rPr>
          <w:rFonts w:ascii="Arial" w:eastAsia="SimHei" w:hAnsi="Arial" w:cs="Arial"/>
          <w:bCs/>
          <w:sz w:val="20"/>
          <w:szCs w:val="20"/>
        </w:rPr>
        <w:t>的所有要求。</w:t>
      </w:r>
      <w:r w:rsidRPr="008D0ADF">
        <w:rPr>
          <w:rFonts w:ascii="Arial" w:eastAsia="SimHei" w:hAnsi="Arial" w:cs="Arial"/>
          <w:bCs/>
          <w:sz w:val="20"/>
          <w:szCs w:val="20"/>
        </w:rPr>
        <w:t xml:space="preserve">” </w:t>
      </w:r>
    </w:p>
    <w:p w14:paraId="1A7EBFB4" w14:textId="5F031E68" w:rsidR="008D21B6" w:rsidRPr="008D0ADF" w:rsidRDefault="00716873" w:rsidP="008151E1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Cs/>
          <w:sz w:val="20"/>
        </w:rPr>
      </w:pPr>
      <w:r w:rsidRPr="008D0ADF">
        <w:rPr>
          <w:rFonts w:ascii="Arial" w:eastAsia="SimHei" w:hAnsi="Arial" w:cs="Arial"/>
          <w:bCs/>
          <w:sz w:val="20"/>
        </w:rPr>
        <w:t>这三种下一代超软</w:t>
      </w:r>
      <w:r w:rsidRPr="008D0ADF">
        <w:rPr>
          <w:rFonts w:ascii="Arial" w:eastAsia="SimHei" w:hAnsi="Arial" w:cs="Arial"/>
          <w:bCs/>
          <w:sz w:val="20"/>
        </w:rPr>
        <w:t xml:space="preserve"> TPE </w:t>
      </w:r>
      <w:r w:rsidRPr="008D0ADF">
        <w:rPr>
          <w:rFonts w:ascii="Arial" w:eastAsia="SimHei" w:hAnsi="Arial" w:cs="Arial"/>
          <w:bCs/>
          <w:sz w:val="20"/>
        </w:rPr>
        <w:t>以半透明形式供应，也可以提供硬度最高</w:t>
      </w:r>
      <w:r w:rsidRPr="008D0ADF">
        <w:rPr>
          <w:rFonts w:ascii="Arial" w:eastAsia="SimHei" w:hAnsi="Arial" w:cs="Arial"/>
          <w:bCs/>
          <w:sz w:val="20"/>
        </w:rPr>
        <w:t xml:space="preserve"> 25 VLRH </w:t>
      </w:r>
      <w:r w:rsidRPr="008D0ADF">
        <w:rPr>
          <w:rFonts w:ascii="Arial" w:eastAsia="SimHei" w:hAnsi="Arial" w:cs="Arial"/>
          <w:bCs/>
          <w:sz w:val="20"/>
        </w:rPr>
        <w:t>的透明</w:t>
      </w:r>
      <w:r w:rsidR="008D0ADF">
        <w:rPr>
          <w:rFonts w:ascii="Arial" w:eastAsia="SimHei" w:hAnsi="Arial" w:cs="Arial" w:hint="eastAsia"/>
          <w:bCs/>
          <w:sz w:val="20"/>
        </w:rPr>
        <w:t>TPE</w:t>
      </w:r>
      <w:r w:rsidR="008D0ADF">
        <w:rPr>
          <w:rFonts w:ascii="Arial" w:eastAsia="SimHei" w:hAnsi="Arial" w:cs="Arial" w:hint="eastAsia"/>
          <w:bCs/>
          <w:sz w:val="20"/>
        </w:rPr>
        <w:t>材料</w:t>
      </w:r>
      <w:r w:rsidRPr="008D0ADF">
        <w:rPr>
          <w:rFonts w:ascii="Arial" w:eastAsia="SimHei" w:hAnsi="Arial" w:cs="Arial"/>
          <w:bCs/>
          <w:sz w:val="20"/>
        </w:rPr>
        <w:t>。非粘性颗粒可根据客户要求进行单独定制上色。</w:t>
      </w:r>
    </w:p>
    <w:p w14:paraId="0B8D174A" w14:textId="77777777" w:rsidR="006F50CF" w:rsidRPr="00AB35D9" w:rsidRDefault="006F50CF">
      <w:pPr>
        <w:rPr>
          <w:rFonts w:eastAsia="SimSun" w:cs="Arial"/>
          <w:b/>
          <w:color w:val="000000"/>
          <w:sz w:val="21"/>
          <w:szCs w:val="21"/>
        </w:rPr>
      </w:pPr>
      <w:r w:rsidRPr="00AB35D9">
        <w:br w:type="page"/>
      </w:r>
    </w:p>
    <w:p w14:paraId="55D86447" w14:textId="588CBFF7" w:rsidR="000F6DF0" w:rsidRDefault="000F6DF0" w:rsidP="006F50CF">
      <w:pPr>
        <w:keepNext/>
        <w:keepLines/>
        <w:spacing w:after="0" w:line="360" w:lineRule="auto"/>
        <w:ind w:right="1701"/>
        <w:jc w:val="both"/>
        <w:rPr>
          <w:rFonts w:eastAsia="SimSun" w:hAnsi="Arial"/>
          <w:b/>
          <w:color w:val="000000"/>
          <w:sz w:val="21"/>
          <w:szCs w:val="21"/>
        </w:rPr>
      </w:pPr>
      <w:r>
        <w:rPr>
          <w:rFonts w:eastAsia="SimSun" w:hAnsi="Arial"/>
          <w:b/>
          <w:noProof/>
          <w:color w:val="000000"/>
          <w:sz w:val="21"/>
          <w:szCs w:val="21"/>
        </w:rPr>
        <w:lastRenderedPageBreak/>
        <w:drawing>
          <wp:inline distT="0" distB="0" distL="0" distR="0" wp14:anchorId="38658F7D" wp14:editId="28576298">
            <wp:extent cx="4520239" cy="39471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516" cy="395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9DB5A" w14:textId="05E2BBAF" w:rsidR="00301B91" w:rsidRPr="008D0ADF" w:rsidRDefault="007E6578" w:rsidP="006F50CF">
      <w:pPr>
        <w:keepNext/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i/>
          <w:iCs/>
          <w:color w:val="000000"/>
          <w:sz w:val="20"/>
          <w:szCs w:val="20"/>
        </w:rPr>
      </w:pPr>
      <w:r w:rsidRPr="008D0ADF">
        <w:rPr>
          <w:rFonts w:ascii="Arial" w:eastAsia="SimHei" w:hAnsi="Arial" w:cs="Arial"/>
          <w:b/>
          <w:color w:val="000000"/>
          <w:sz w:val="20"/>
          <w:szCs w:val="20"/>
        </w:rPr>
        <w:t>图片：</w:t>
      </w:r>
      <w:r w:rsidRPr="008D0ADF">
        <w:rPr>
          <w:rFonts w:ascii="Arial" w:eastAsia="SimHei" w:hAnsi="Arial" w:cs="Arial"/>
          <w:bCs/>
          <w:sz w:val="20"/>
          <w:szCs w:val="20"/>
        </w:rPr>
        <w:t>下一代产品超软</w:t>
      </w:r>
      <w:r w:rsidRPr="008D0ADF">
        <w:rPr>
          <w:rFonts w:ascii="Arial" w:eastAsia="SimHei" w:hAnsi="Arial" w:cs="Arial"/>
          <w:bCs/>
          <w:sz w:val="20"/>
          <w:szCs w:val="20"/>
        </w:rPr>
        <w:t xml:space="preserve"> TPE </w:t>
      </w:r>
      <w:r w:rsidRPr="008D0ADF">
        <w:rPr>
          <w:rFonts w:ascii="Arial" w:eastAsia="SimHei" w:hAnsi="Arial" w:cs="Arial"/>
          <w:bCs/>
          <w:sz w:val="20"/>
          <w:szCs w:val="20"/>
        </w:rPr>
        <w:t>已进行测试，符合各行业对极柔软</w:t>
      </w:r>
      <w:r w:rsidRPr="008D0ADF">
        <w:rPr>
          <w:rFonts w:ascii="Arial" w:eastAsia="SimHei" w:hAnsi="Arial" w:cs="Arial"/>
          <w:bCs/>
          <w:sz w:val="20"/>
          <w:szCs w:val="20"/>
        </w:rPr>
        <w:t xml:space="preserve"> TPE </w:t>
      </w:r>
      <w:r w:rsidRPr="008D0ADF">
        <w:rPr>
          <w:rFonts w:ascii="Arial" w:eastAsia="SimHei" w:hAnsi="Arial" w:cs="Arial"/>
          <w:bCs/>
          <w:sz w:val="20"/>
          <w:szCs w:val="20"/>
        </w:rPr>
        <w:t>材料的硬</w:t>
      </w:r>
      <w:r w:rsidR="000F6DF0">
        <w:rPr>
          <w:rFonts w:ascii="Arial" w:eastAsia="SimHei" w:hAnsi="Arial" w:cs="Arial" w:hint="eastAsia"/>
          <w:bCs/>
          <w:sz w:val="20"/>
          <w:szCs w:val="20"/>
        </w:rPr>
        <w:t>度</w:t>
      </w:r>
      <w:r w:rsidRPr="008D0ADF">
        <w:rPr>
          <w:rFonts w:ascii="Arial" w:eastAsia="SimHei" w:hAnsi="Arial" w:cs="Arial"/>
          <w:bCs/>
          <w:sz w:val="20"/>
          <w:szCs w:val="20"/>
        </w:rPr>
        <w:t>要求。</w:t>
      </w:r>
      <w:r w:rsidRPr="008D0ADF">
        <w:rPr>
          <w:rFonts w:ascii="Arial" w:eastAsia="SimHei" w:hAnsi="Arial" w:cs="Arial"/>
          <w:b/>
          <w:i/>
          <w:iCs/>
          <w:color w:val="000000"/>
          <w:sz w:val="20"/>
          <w:szCs w:val="20"/>
        </w:rPr>
        <w:t>（图片来源：凯柏胶宝</w:t>
      </w:r>
      <w:r w:rsidRPr="008D0ADF">
        <w:rPr>
          <w:rFonts w:ascii="Arial" w:eastAsia="SimHei" w:hAnsi="Arial" w:cs="Arial"/>
          <w:b/>
          <w:i/>
          <w:iCs/>
          <w:color w:val="000000"/>
          <w:sz w:val="20"/>
          <w:szCs w:val="20"/>
          <w:vertAlign w:val="superscript"/>
        </w:rPr>
        <w:t>®</w:t>
      </w:r>
      <w:r w:rsidRPr="008D0ADF">
        <w:rPr>
          <w:rFonts w:ascii="Arial" w:eastAsia="SimHei" w:hAnsi="Arial" w:cs="Arial"/>
          <w:b/>
          <w:i/>
          <w:iCs/>
          <w:color w:val="000000"/>
          <w:sz w:val="20"/>
          <w:szCs w:val="20"/>
        </w:rPr>
        <w:t>）</w:t>
      </w:r>
    </w:p>
    <w:p w14:paraId="06D0FF04" w14:textId="77777777" w:rsidR="007E6578" w:rsidRPr="00AB35D9" w:rsidRDefault="007E6578" w:rsidP="006F50CF">
      <w:pPr>
        <w:keepNext/>
        <w:keepLines/>
        <w:spacing w:after="0" w:line="360" w:lineRule="auto"/>
        <w:ind w:right="1701"/>
        <w:jc w:val="both"/>
        <w:rPr>
          <w:rFonts w:eastAsia="Arial" w:cs="Arial"/>
          <w:b/>
          <w:color w:val="000000"/>
          <w:sz w:val="21"/>
          <w:szCs w:val="21"/>
        </w:rPr>
      </w:pPr>
    </w:p>
    <w:p w14:paraId="1AD3DE79" w14:textId="77777777" w:rsidR="006F50CF" w:rsidRPr="00AB35D9" w:rsidRDefault="006F50CF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cs="Arial"/>
          <w:b/>
          <w:color w:val="000000"/>
          <w:sz w:val="21"/>
          <w:szCs w:val="21"/>
        </w:rPr>
      </w:pPr>
    </w:p>
    <w:p w14:paraId="4D0A8D44" w14:textId="77777777" w:rsidR="00AE2EFE" w:rsidRPr="00AB35D9" w:rsidRDefault="009C3C86" w:rsidP="009C3C86">
      <w:pPr>
        <w:keepNext/>
        <w:keepLines/>
        <w:tabs>
          <w:tab w:val="left" w:pos="5140"/>
        </w:tabs>
        <w:spacing w:after="0" w:line="360" w:lineRule="auto"/>
        <w:ind w:right="1701"/>
        <w:jc w:val="both"/>
        <w:rPr>
          <w:rFonts w:eastAsia="SimSun" w:cs="Arial"/>
          <w:b/>
          <w:color w:val="000000"/>
          <w:sz w:val="21"/>
          <w:szCs w:val="21"/>
        </w:rPr>
      </w:pPr>
      <w:r w:rsidRPr="00AB35D9">
        <w:rPr>
          <w:rFonts w:eastAsia="SimSun"/>
          <w:b/>
          <w:color w:val="000000"/>
          <w:sz w:val="21"/>
          <w:szCs w:val="21"/>
        </w:rPr>
        <w:tab/>
      </w:r>
    </w:p>
    <w:sectPr w:rsidR="00AE2EFE" w:rsidRPr="00AB35D9" w:rsidSect="00F125F3">
      <w:headerReference w:type="default" r:id="rId9"/>
      <w:headerReference w:type="first" r:id="rId10"/>
      <w:footerReference w:type="first" r:id="rId1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9F280" w14:textId="77777777" w:rsidR="00F63AD9" w:rsidRDefault="00F63AD9" w:rsidP="00784C57">
      <w:pPr>
        <w:spacing w:after="0" w:line="240" w:lineRule="auto"/>
      </w:pPr>
      <w:r>
        <w:separator/>
      </w:r>
    </w:p>
  </w:endnote>
  <w:endnote w:type="continuationSeparator" w:id="0">
    <w:p w14:paraId="2EF65236" w14:textId="77777777" w:rsidR="00F63AD9" w:rsidRDefault="00F63AD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C7EE9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DA4438" w14:textId="77777777" w:rsidR="00F63AD9" w:rsidRDefault="00F63AD9" w:rsidP="00784C57">
      <w:pPr>
        <w:spacing w:after="0" w:line="240" w:lineRule="auto"/>
      </w:pPr>
      <w:r>
        <w:separator/>
      </w:r>
    </w:p>
  </w:footnote>
  <w:footnote w:type="continuationSeparator" w:id="0">
    <w:p w14:paraId="093FED08" w14:textId="77777777" w:rsidR="00F63AD9" w:rsidRDefault="00F63AD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39B05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60288" behindDoc="0" locked="0" layoutInCell="1" allowOverlap="1" wp14:anchorId="04F3910A" wp14:editId="0F0FDDB7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5112E" w14:paraId="78BC8B72" w14:textId="77777777" w:rsidTr="00502615">
      <w:tc>
        <w:tcPr>
          <w:tcW w:w="6912" w:type="dxa"/>
        </w:tcPr>
        <w:p w14:paraId="4F514BB2" w14:textId="77777777" w:rsidR="008D0ADF" w:rsidRPr="008D0ADF" w:rsidRDefault="008D0ADF" w:rsidP="008D0AD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D0ADF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7CD1CE91" w14:textId="77777777" w:rsidR="008D0ADF" w:rsidRPr="008D0ADF" w:rsidRDefault="008D0ADF" w:rsidP="008D0AD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8D0ADF">
            <w:rPr>
              <w:rFonts w:ascii="Arial" w:eastAsia="SimHei" w:hAnsi="Arial" w:cs="Arial"/>
              <w:b/>
              <w:sz w:val="16"/>
              <w:szCs w:val="16"/>
            </w:rPr>
            <w:t>新一代凯柏胶宝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®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超软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TPE</w:t>
          </w:r>
        </w:p>
        <w:p w14:paraId="17EE87E4" w14:textId="77777777" w:rsidR="008D0ADF" w:rsidRPr="008D0ADF" w:rsidRDefault="008D0ADF" w:rsidP="008D0ADF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8D0ADF">
            <w:rPr>
              <w:rFonts w:ascii="Arial" w:eastAsia="SimHei" w:hAnsi="Arial" w:cs="Arial"/>
              <w:b/>
              <w:sz w:val="16"/>
              <w:szCs w:val="16"/>
            </w:rPr>
            <w:t>瓦尔德克赖堡，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3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5D6EA4FE" w14:textId="34DFE901" w:rsidR="00502615" w:rsidRPr="00526A4B" w:rsidRDefault="008D0ADF" w:rsidP="008D0ADF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D0ADF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instrText>PAGE  \* Arabic  \* MERGEFORMAT</w:instrTex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  <w:szCs w:val="16"/>
            </w:rPr>
            <w:t>1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instrText>NUMPAGES  \* Arabic  \* MERGEFORMAT</w:instrTex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  <w:szCs w:val="16"/>
            </w:rPr>
            <w:t>3</w:t>
          </w:r>
          <w:r w:rsidRPr="008D0ADF">
            <w:rPr>
              <w:rFonts w:ascii="Arial" w:eastAsia="SimHei" w:hAnsi="Arial" w:cs="Arial"/>
              <w:b/>
              <w:noProof/>
              <w:sz w:val="16"/>
              <w:szCs w:val="16"/>
            </w:rPr>
            <w:fldChar w:fldCharType="end"/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页</w:t>
          </w:r>
        </w:p>
      </w:tc>
    </w:tr>
  </w:tbl>
  <w:p w14:paraId="743E992F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20879B2F" w14:textId="77777777" w:rsidR="001A1A47" w:rsidRPr="00C97AA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D8EED" w14:textId="77777777" w:rsidR="00502615" w:rsidRPr="00211DF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ar-SA"/>
      </w:rPr>
      <w:drawing>
        <wp:anchor distT="0" distB="0" distL="114300" distR="114300" simplePos="0" relativeHeight="251659264" behindDoc="0" locked="0" layoutInCell="1" allowOverlap="1" wp14:anchorId="6EB967FB" wp14:editId="59D6F25B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7E9C257F" w14:textId="77777777" w:rsidTr="00232C7C">
      <w:tc>
        <w:tcPr>
          <w:tcW w:w="6912" w:type="dxa"/>
        </w:tcPr>
        <w:p w14:paraId="6A90F116" w14:textId="77777777" w:rsidR="00C97AAF" w:rsidRPr="008D0ADF" w:rsidRDefault="00AB5EC0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D0ADF"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  <w:t>新闻通讯</w:t>
          </w:r>
        </w:p>
        <w:p w14:paraId="557DD4C6" w14:textId="77777777" w:rsidR="00FC2929" w:rsidRPr="008D0ADF" w:rsidRDefault="0025112E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8D0ADF">
            <w:rPr>
              <w:rFonts w:ascii="Arial" w:eastAsia="SimHei" w:hAnsi="Arial" w:cs="Arial"/>
              <w:b/>
              <w:sz w:val="16"/>
              <w:szCs w:val="16"/>
            </w:rPr>
            <w:t>新一代凯柏胶宝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®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超软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TPE</w:t>
          </w:r>
        </w:p>
        <w:p w14:paraId="57588C77" w14:textId="77777777" w:rsidR="00502615" w:rsidRPr="008D0ADF" w:rsidRDefault="00502615" w:rsidP="004C54D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</w:rPr>
          </w:pPr>
          <w:r w:rsidRPr="008D0ADF">
            <w:rPr>
              <w:rFonts w:ascii="Arial" w:eastAsia="SimHei" w:hAnsi="Arial" w:cs="Arial"/>
              <w:b/>
              <w:sz w:val="16"/>
              <w:szCs w:val="16"/>
            </w:rPr>
            <w:t>瓦尔德克赖堡，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2021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年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3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月</w:t>
          </w:r>
        </w:p>
        <w:p w14:paraId="7B119794" w14:textId="77777777" w:rsidR="00502615" w:rsidRPr="00C97AAF" w:rsidRDefault="00670D07" w:rsidP="004C54D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D0ADF">
            <w:rPr>
              <w:rFonts w:ascii="Arial" w:eastAsia="SimHei" w:hAnsi="Arial" w:cs="Arial"/>
              <w:b/>
              <w:sz w:val="16"/>
              <w:szCs w:val="16"/>
            </w:rPr>
            <w:t>第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1129E7"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="00502615" w:rsidRPr="008D0ADF">
            <w:rPr>
              <w:rFonts w:ascii="Arial" w:eastAsia="SimHei" w:hAnsi="Arial" w:cs="Arial"/>
              <w:b/>
              <w:sz w:val="16"/>
              <w:szCs w:val="16"/>
            </w:rPr>
            <w:instrText>PAGE  \* Arabic  \* MERGEFORMAT</w:instrText>
          </w:r>
          <w:r w:rsidR="001129E7"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 w:rsidR="00AB35D9" w:rsidRPr="008D0ADF">
            <w:rPr>
              <w:rFonts w:ascii="Arial" w:eastAsia="SimHei" w:hAnsi="Arial" w:cs="Arial"/>
              <w:b/>
              <w:noProof/>
              <w:sz w:val="16"/>
              <w:szCs w:val="16"/>
            </w:rPr>
            <w:t>1</w:t>
          </w:r>
          <w:r w:rsidR="001129E7"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end"/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页，共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="008D0ADF"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begin"/>
          </w:r>
          <w:r w:rsidR="008D0ADF" w:rsidRPr="008D0ADF">
            <w:rPr>
              <w:rFonts w:ascii="Arial" w:eastAsia="SimHei" w:hAnsi="Arial" w:cs="Arial"/>
              <w:b/>
              <w:sz w:val="16"/>
              <w:szCs w:val="16"/>
            </w:rPr>
            <w:instrText>NUMPAGES  \* Arabic  \* MERGEFORMAT</w:instrText>
          </w:r>
          <w:r w:rsidR="008D0ADF" w:rsidRPr="008D0ADF">
            <w:rPr>
              <w:rFonts w:ascii="Arial" w:eastAsia="SimHei" w:hAnsi="Arial" w:cs="Arial"/>
              <w:b/>
              <w:sz w:val="16"/>
              <w:szCs w:val="16"/>
            </w:rPr>
            <w:fldChar w:fldCharType="separate"/>
          </w:r>
          <w:r w:rsidR="00AB35D9" w:rsidRPr="008D0ADF">
            <w:rPr>
              <w:rFonts w:ascii="Arial" w:eastAsia="SimHei" w:hAnsi="Arial" w:cs="Arial"/>
              <w:b/>
              <w:noProof/>
              <w:sz w:val="16"/>
              <w:szCs w:val="16"/>
            </w:rPr>
            <w:t>3</w:t>
          </w:r>
          <w:r w:rsidR="008D0ADF" w:rsidRPr="008D0ADF">
            <w:rPr>
              <w:rFonts w:ascii="Arial" w:eastAsia="SimHei" w:hAnsi="Arial" w:cs="Arial"/>
              <w:b/>
              <w:noProof/>
              <w:sz w:val="16"/>
              <w:szCs w:val="16"/>
            </w:rPr>
            <w:fldChar w:fldCharType="end"/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8D0ADF">
            <w:rPr>
              <w:rFonts w:ascii="Arial" w:eastAsia="SimHei" w:hAnsi="Arial" w:cs="Arial"/>
              <w:b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6CF10D9C" w14:textId="77777777" w:rsidR="00502615" w:rsidRPr="008B72C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KRAIBURG TPE GmbH &amp; Co. KG</w:t>
          </w:r>
        </w:p>
        <w:p w14:paraId="76A41BD2" w14:textId="77777777" w:rsidR="00502615" w:rsidRPr="008B72C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Friedrich-Schmidt-Strasse 2</w:t>
          </w:r>
        </w:p>
        <w:p w14:paraId="10CC34C3" w14:textId="77777777" w:rsidR="00502615" w:rsidRPr="00BA28A2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84478 Waldkraiburg</w:t>
          </w:r>
        </w:p>
        <w:p w14:paraId="0510DEDB" w14:textId="77777777" w:rsidR="00502615" w:rsidRPr="00BA28A2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Germany</w:t>
          </w:r>
        </w:p>
        <w:p w14:paraId="73422C01" w14:textId="77777777" w:rsidR="00502615" w:rsidRPr="00BA28A2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4C9F2842" w14:textId="77777777" w:rsidR="00C97AAF" w:rsidRPr="00BA28A2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电话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9810-0</w:t>
          </w:r>
        </w:p>
        <w:p w14:paraId="10D85C99" w14:textId="77777777" w:rsidR="00C97AAF" w:rsidRPr="00C97AAF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传真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9810-310</w:t>
          </w:r>
        </w:p>
        <w:p w14:paraId="57650D48" w14:textId="77777777" w:rsidR="00502615" w:rsidRPr="008B72C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5ABB69BB" w14:textId="77777777" w:rsidR="00502615" w:rsidRPr="00C97AA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info@kraiburg-tpe.com</w:t>
          </w:r>
        </w:p>
        <w:p w14:paraId="62D41E52" w14:textId="77777777" w:rsidR="00502615" w:rsidRPr="00C97AAF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4757870D" w14:textId="77777777" w:rsidR="00F125F3" w:rsidRPr="00211DFE" w:rsidRDefault="003E16CC" w:rsidP="00C0054B">
    <w:pPr>
      <w:pStyle w:val="Header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>
      <w:rPr>
        <w:rFonts w:ascii="Arial" w:eastAsia="SimSun" w:hAnsi="Arial"/>
        <w:b/>
        <w:sz w:val="24"/>
        <w:szCs w:val="24"/>
        <w:lang w:val="de-DE" w:eastAsia="de-DE" w:bidi="ar-SA"/>
      </w:rPr>
      <w:pict w14:anchorId="261C75BC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margin-left:340.95pt;margin-top:221.75pt;width:148.5pt;height:347.25pt;z-index:251662336;visibility:visible;mso-position-horizontal-relative:text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<v:textbox inset=",0,,0">
            <w:txbxContent>
              <w:p w14:paraId="2CDD7D9F" w14:textId="77777777" w:rsidR="00670D07" w:rsidRPr="00211DFE" w:rsidRDefault="00670D07" w:rsidP="00670D07">
                <w:pPr>
                  <w:pStyle w:val="Header"/>
                  <w:rPr>
                    <w:rFonts w:ascii="Arial" w:eastAsia="SimSun" w:hAnsi="Arial" w:cs="Arial"/>
                    <w:b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b/>
                    <w:sz w:val="16"/>
                    <w:szCs w:val="16"/>
                  </w:rPr>
                  <w:t>媒体联系人</w:t>
                </w:r>
              </w:p>
              <w:p w14:paraId="48290BD0" w14:textId="77777777" w:rsidR="00670D07" w:rsidRPr="008B72C8" w:rsidRDefault="00670D07" w:rsidP="00670D07">
                <w:pPr>
                  <w:pStyle w:val="BodyTextIndent"/>
                  <w:ind w:left="0"/>
                  <w:rPr>
                    <w:bCs/>
                    <w:sz w:val="16"/>
                    <w:szCs w:val="16"/>
                  </w:rPr>
                </w:pPr>
              </w:p>
              <w:p w14:paraId="69B6F63D" w14:textId="77777777" w:rsidR="00670D07" w:rsidRPr="00211DFE" w:rsidRDefault="00670D07" w:rsidP="00670D07">
                <w:pPr>
                  <w:pStyle w:val="BodyTextIndent"/>
                  <w:ind w:left="0"/>
                  <w:rPr>
                    <w:i w:val="0"/>
                    <w:sz w:val="16"/>
                    <w:szCs w:val="16"/>
                  </w:rPr>
                </w:pPr>
                <w:r>
                  <w:rPr>
                    <w:rFonts w:hint="eastAsia"/>
                    <w:bCs/>
                    <w:sz w:val="16"/>
                    <w:szCs w:val="16"/>
                  </w:rPr>
                  <w:t>欧洲、中东、非洲和美洲</w:t>
                </w:r>
              </w:p>
              <w:p w14:paraId="2B116D89" w14:textId="77777777" w:rsidR="00670D07" w:rsidRPr="004201C2" w:rsidRDefault="00670D07" w:rsidP="00670D07">
                <w:pPr>
                  <w:pStyle w:val="BodyTextIndent"/>
                  <w:ind w:left="0"/>
                  <w:rPr>
                    <w:i w:val="0"/>
                    <w:sz w:val="16"/>
                    <w:szCs w:val="16"/>
                  </w:rPr>
                </w:pPr>
                <w:r>
                  <w:rPr>
                    <w:rFonts w:hint="eastAsia"/>
                    <w:i w:val="0"/>
                    <w:sz w:val="16"/>
                  </w:rPr>
                  <w:t>Juliane Schmidhuber</w:t>
                </w:r>
              </w:p>
              <w:p w14:paraId="56A3DF69" w14:textId="77777777" w:rsidR="00670D07" w:rsidRPr="004201C2" w:rsidRDefault="00670D07" w:rsidP="00670D07">
                <w:pPr>
                  <w:pStyle w:val="BodyTextIndent"/>
                  <w:ind w:left="0"/>
                  <w:rPr>
                    <w:i w:val="0"/>
                    <w:sz w:val="16"/>
                  </w:rPr>
                </w:pPr>
                <w:r>
                  <w:rPr>
                    <w:rFonts w:hint="eastAsia"/>
                    <w:i w:val="0"/>
                    <w:sz w:val="16"/>
                  </w:rPr>
                  <w:t>公共关系和传媒经理</w:t>
                </w:r>
              </w:p>
              <w:p w14:paraId="67BE9349" w14:textId="77777777" w:rsidR="00670D07" w:rsidRPr="004201C2" w:rsidRDefault="00670D07" w:rsidP="00670D07">
                <w:pPr>
                  <w:pStyle w:val="BodyTextIndent"/>
                  <w:ind w:left="0"/>
                  <w:rPr>
                    <w:i w:val="0"/>
                    <w:sz w:val="16"/>
                    <w:szCs w:val="16"/>
                  </w:rPr>
                </w:pPr>
                <w:r>
                  <w:rPr>
                    <w:rFonts w:hint="eastAsia"/>
                    <w:i w:val="0"/>
                    <w:sz w:val="16"/>
                  </w:rPr>
                  <w:t>电话</w:t>
                </w:r>
                <w:r>
                  <w:rPr>
                    <w:rFonts w:hint="eastAsia"/>
                    <w:i w:val="0"/>
                    <w:sz w:val="16"/>
                  </w:rPr>
                  <w:t xml:space="preserve"> +49 8638 9810568</w:t>
                </w:r>
              </w:p>
              <w:p w14:paraId="1525570D" w14:textId="77777777" w:rsidR="00670D07" w:rsidRPr="004201C2" w:rsidRDefault="001129E7" w:rsidP="00670D07">
                <w:pPr>
                  <w:pStyle w:val="BodyTextIndent"/>
                  <w:ind w:left="0"/>
                  <w:rPr>
                    <w:rStyle w:val="Hyperlink"/>
                    <w:i w:val="0"/>
                    <w:iCs w:val="0"/>
                    <w:sz w:val="16"/>
                  </w:rPr>
                </w:pPr>
                <w:r>
                  <w:rPr>
                    <w:rFonts w:hint="eastAsia"/>
                    <w:i w:val="0"/>
                    <w:iCs w:val="0"/>
                    <w:sz w:val="16"/>
                  </w:rPr>
                  <w:fldChar w:fldCharType="begin"/>
                </w:r>
                <w:r w:rsidR="007362A4">
                  <w:rPr>
                    <w:rFonts w:hint="eastAsia"/>
                    <w:i w:val="0"/>
                    <w:iCs w:val="0"/>
                    <w:sz w:val="16"/>
                  </w:rPr>
                  <w:instrText>HYPERLINK "C:\\Users\\user\\AppData\\Local\\Temp\\SDLTempFileManager\\js1t524k.j4u\\juliane.schmidhuber@kraiburg-tpe.com"</w:instrText>
                </w:r>
                <w:r>
                  <w:rPr>
                    <w:rFonts w:hint="eastAsia"/>
                    <w:i w:val="0"/>
                    <w:iCs w:val="0"/>
                    <w:sz w:val="16"/>
                  </w:rPr>
                  <w:fldChar w:fldCharType="separate"/>
                </w:r>
                <w:r w:rsidR="00B1788D">
                  <w:rPr>
                    <w:rStyle w:val="Hyperlink"/>
                    <w:rFonts w:hint="eastAsia"/>
                    <w:i w:val="0"/>
                    <w:iCs w:val="0"/>
                    <w:sz w:val="16"/>
                  </w:rPr>
                  <w:t>juliane.schmidhuber@kraiburg-tpe.com</w:t>
                </w:r>
              </w:p>
              <w:p w14:paraId="5489470B" w14:textId="77777777" w:rsidR="00670D07" w:rsidRPr="004201C2" w:rsidRDefault="001129E7" w:rsidP="00670D07">
                <w:pPr>
                  <w:pStyle w:val="BodyTextIndent"/>
                  <w:ind w:left="0"/>
                  <w:rPr>
                    <w:bCs/>
                    <w:sz w:val="16"/>
                    <w:szCs w:val="16"/>
                  </w:rPr>
                </w:pPr>
                <w:r>
                  <w:rPr>
                    <w:rFonts w:hint="eastAsia"/>
                    <w:i w:val="0"/>
                    <w:iCs w:val="0"/>
                    <w:sz w:val="16"/>
                  </w:rPr>
                  <w:fldChar w:fldCharType="end"/>
                </w:r>
              </w:p>
              <w:p w14:paraId="3177491D" w14:textId="77777777" w:rsidR="00670D07" w:rsidRPr="004201C2" w:rsidRDefault="00670D07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i/>
                    <w:iCs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i/>
                    <w:iCs/>
                    <w:sz w:val="16"/>
                    <w:szCs w:val="16"/>
                  </w:rPr>
                  <w:t>亚太地区</w:t>
                </w:r>
              </w:p>
              <w:p w14:paraId="483CA863" w14:textId="77777777" w:rsidR="00670D07" w:rsidRPr="004201C2" w:rsidRDefault="00670D07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sz w:val="16"/>
                    <w:szCs w:val="16"/>
                  </w:rPr>
                  <w:t>Bridget Ngang</w:t>
                </w:r>
              </w:p>
              <w:p w14:paraId="5A14C969" w14:textId="77777777" w:rsidR="00670D07" w:rsidRPr="00D75413" w:rsidRDefault="00670D07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sz w:val="16"/>
                    <w:szCs w:val="16"/>
                  </w:rPr>
                  <w:t>亚太区营销经理</w:t>
                </w:r>
              </w:p>
              <w:p w14:paraId="6A7FAD1D" w14:textId="77777777" w:rsidR="00670D07" w:rsidRPr="004201C2" w:rsidRDefault="00670D07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sz w:val="16"/>
                    <w:szCs w:val="16"/>
                  </w:rPr>
                </w:pPr>
                <w:r>
                  <w:rPr>
                    <w:rFonts w:ascii="Arial" w:eastAsia="SimSun" w:hAnsi="Arial" w:hint="eastAsia"/>
                    <w:sz w:val="16"/>
                    <w:szCs w:val="16"/>
                  </w:rPr>
                  <w:t>电话</w:t>
                </w:r>
                <w:r>
                  <w:rPr>
                    <w:rFonts w:ascii="Arial" w:eastAsia="SimSun" w:hAnsi="Arial" w:hint="eastAsia"/>
                    <w:sz w:val="16"/>
                    <w:szCs w:val="16"/>
                  </w:rPr>
                  <w:t xml:space="preserve"> +603 9545 6301</w:t>
                </w:r>
              </w:p>
              <w:p w14:paraId="3F2127EC" w14:textId="77777777" w:rsidR="00670D07" w:rsidRPr="004201C2" w:rsidRDefault="003E16CC" w:rsidP="00670D07">
                <w:pPr>
                  <w:pStyle w:val="Header"/>
                  <w:spacing w:line="360" w:lineRule="auto"/>
                  <w:rPr>
                    <w:rFonts w:ascii="Arial" w:eastAsia="SimSun" w:hAnsi="Arial" w:cs="Arial"/>
                    <w:sz w:val="16"/>
                    <w:szCs w:val="16"/>
                  </w:rPr>
                </w:pPr>
                <w:hyperlink r:id="rId2" w:history="1">
                  <w:r w:rsidR="005455EE">
                    <w:rPr>
                      <w:rStyle w:val="Hyperlink"/>
                      <w:rFonts w:ascii="Arial" w:eastAsia="SimSun" w:hAnsi="Arial" w:hint="eastAsia"/>
                      <w:sz w:val="16"/>
                      <w:szCs w:val="16"/>
                    </w:rPr>
                    <w:t>bridget.ngang@kraiburg-tpe.com</w:t>
                  </w:r>
                </w:hyperlink>
              </w:p>
              <w:p w14:paraId="76056245" w14:textId="77777777" w:rsidR="00670D07" w:rsidRPr="004201C2" w:rsidRDefault="00670D07" w:rsidP="00670D07">
                <w:pPr>
                  <w:pStyle w:val="BodyTextIndent"/>
                  <w:ind w:left="0"/>
                  <w:rPr>
                    <w:bCs/>
                    <w:sz w:val="16"/>
                    <w:szCs w:val="16"/>
                  </w:rPr>
                </w:pPr>
              </w:p>
              <w:p w14:paraId="4797F397" w14:textId="77777777" w:rsidR="00670D07" w:rsidRPr="004201C2" w:rsidRDefault="00670D07" w:rsidP="00670D07">
                <w:pPr>
                  <w:pStyle w:val="BodyTextIndent"/>
                  <w:ind w:left="0"/>
                  <w:rPr>
                    <w:rStyle w:val="Hyperlink"/>
                    <w:b/>
                    <w:i w:val="0"/>
                    <w:sz w:val="16"/>
                  </w:rPr>
                </w:pPr>
                <w:r>
                  <w:rPr>
                    <w:rFonts w:hint="eastAsia"/>
                    <w:b/>
                    <w:i w:val="0"/>
                    <w:sz w:val="16"/>
                  </w:rPr>
                  <w:t>通讯机构</w:t>
                </w:r>
              </w:p>
              <w:p w14:paraId="2B68D1E1" w14:textId="77777777" w:rsidR="00670D07" w:rsidRPr="00211DFE" w:rsidRDefault="00670D07" w:rsidP="00670D07">
                <w:pPr>
                  <w:spacing w:after="0" w:line="360" w:lineRule="auto"/>
                  <w:rPr>
                    <w:rFonts w:ascii="Arial" w:eastAsia="SimSun" w:hAnsi="Arial" w:cs="Arial"/>
                    <w:sz w:val="16"/>
                  </w:rPr>
                </w:pPr>
                <w:r>
                  <w:rPr>
                    <w:rFonts w:ascii="Arial" w:eastAsia="SimSun" w:hAnsi="Arial" w:hint="eastAsia"/>
                    <w:i/>
                    <w:sz w:val="16"/>
                  </w:rPr>
                  <w:t>EMG</w:t>
                </w:r>
              </w:p>
              <w:p w14:paraId="6F487F66" w14:textId="77777777" w:rsidR="00670D07" w:rsidRPr="00211DFE" w:rsidRDefault="00670D07" w:rsidP="00670D07">
                <w:pPr>
                  <w:spacing w:after="0" w:line="360" w:lineRule="auto"/>
                  <w:rPr>
                    <w:rFonts w:ascii="Arial" w:eastAsia="SimSun" w:hAnsi="Arial" w:cs="Arial"/>
                    <w:sz w:val="16"/>
                  </w:rPr>
                </w:pPr>
                <w:r>
                  <w:rPr>
                    <w:rFonts w:ascii="Arial" w:eastAsia="SimSun" w:hAnsi="Arial" w:hint="eastAsia"/>
                    <w:sz w:val="16"/>
                  </w:rPr>
                  <w:t>Siria Nielsen</w:t>
                </w:r>
              </w:p>
              <w:p w14:paraId="4B4C6404" w14:textId="77777777" w:rsidR="00670D07" w:rsidRDefault="00670D07" w:rsidP="00670D07">
                <w:pPr>
                  <w:spacing w:after="0" w:line="360" w:lineRule="auto"/>
                  <w:rPr>
                    <w:rFonts w:ascii="Arial" w:eastAsia="SimSun" w:hAnsi="Arial" w:cs="Arial"/>
                    <w:sz w:val="16"/>
                  </w:rPr>
                </w:pPr>
                <w:r>
                  <w:rPr>
                    <w:rFonts w:ascii="Arial" w:eastAsia="SimSun" w:hAnsi="Arial" w:hint="eastAsia"/>
                    <w:sz w:val="16"/>
                  </w:rPr>
                  <w:t>电话</w:t>
                </w:r>
                <w:r>
                  <w:rPr>
                    <w:rFonts w:ascii="Arial" w:eastAsia="SimSun" w:hAnsi="Arial" w:hint="eastAsia"/>
                    <w:sz w:val="16"/>
                  </w:rPr>
                  <w:t xml:space="preserve"> +31 164 317036</w:t>
                </w:r>
              </w:p>
              <w:p w14:paraId="4CA5BFF3" w14:textId="77777777" w:rsidR="00670D07" w:rsidRPr="00211DFE" w:rsidRDefault="00670D07" w:rsidP="00670D07">
                <w:pPr>
                  <w:spacing w:after="0" w:line="360" w:lineRule="auto"/>
                  <w:rPr>
                    <w:rFonts w:ascii="Arial" w:eastAsia="SimSun" w:hAnsi="Arial" w:cs="Arial"/>
                    <w:sz w:val="16"/>
                  </w:rPr>
                </w:pPr>
                <w:r>
                  <w:rPr>
                    <w:rFonts w:ascii="Arial" w:eastAsia="SimSun" w:hAnsi="Arial" w:hint="eastAsia"/>
                    <w:sz w:val="16"/>
                  </w:rPr>
                  <w:t>snielsen@emg-marcom.com</w:t>
                </w:r>
              </w:p>
              <w:p w14:paraId="0DC1A698" w14:textId="77777777" w:rsidR="00C57EFF" w:rsidRDefault="00C57EFF" w:rsidP="006A7575">
                <w:pPr>
                  <w:rPr>
                    <w:rFonts w:ascii="Arial" w:eastAsia="SimSun" w:hAnsi="Arial" w:cs="Arial"/>
                    <w:sz w:val="16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53923"/>
    <w:multiLevelType w:val="hybridMultilevel"/>
    <w:tmpl w:val="5C0E0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F5F43"/>
    <w:multiLevelType w:val="hybridMultilevel"/>
    <w:tmpl w:val="C0F89F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E38B5"/>
    <w:multiLevelType w:val="hybridMultilevel"/>
    <w:tmpl w:val="8A3EFAEA"/>
    <w:lvl w:ilvl="0" w:tplc="12BE82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C6B16"/>
    <w:multiLevelType w:val="hybridMultilevel"/>
    <w:tmpl w:val="E9A02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3E5D2D"/>
    <w:multiLevelType w:val="hybridMultilevel"/>
    <w:tmpl w:val="A68CEA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12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6A4B"/>
    <w:rsid w:val="00002745"/>
    <w:rsid w:val="00010D19"/>
    <w:rsid w:val="00010E86"/>
    <w:rsid w:val="00010F92"/>
    <w:rsid w:val="000134F1"/>
    <w:rsid w:val="00020F93"/>
    <w:rsid w:val="000255B6"/>
    <w:rsid w:val="00026FF0"/>
    <w:rsid w:val="000277F0"/>
    <w:rsid w:val="00034CBE"/>
    <w:rsid w:val="00041B77"/>
    <w:rsid w:val="0004695A"/>
    <w:rsid w:val="00056B98"/>
    <w:rsid w:val="000672C5"/>
    <w:rsid w:val="00071236"/>
    <w:rsid w:val="00072FD7"/>
    <w:rsid w:val="000734B0"/>
    <w:rsid w:val="0008142C"/>
    <w:rsid w:val="00083596"/>
    <w:rsid w:val="0008699C"/>
    <w:rsid w:val="00095D0F"/>
    <w:rsid w:val="00096240"/>
    <w:rsid w:val="00096CA7"/>
    <w:rsid w:val="00097D31"/>
    <w:rsid w:val="000A16A5"/>
    <w:rsid w:val="000A510D"/>
    <w:rsid w:val="000B180F"/>
    <w:rsid w:val="000B6785"/>
    <w:rsid w:val="000B6A97"/>
    <w:rsid w:val="000B7CBF"/>
    <w:rsid w:val="000D0D0C"/>
    <w:rsid w:val="000D12E7"/>
    <w:rsid w:val="000D178A"/>
    <w:rsid w:val="000D75FC"/>
    <w:rsid w:val="000E2D1F"/>
    <w:rsid w:val="000E35B4"/>
    <w:rsid w:val="000F0CFF"/>
    <w:rsid w:val="000F0ED0"/>
    <w:rsid w:val="000F19B7"/>
    <w:rsid w:val="000F1D5B"/>
    <w:rsid w:val="000F2C44"/>
    <w:rsid w:val="000F2DAE"/>
    <w:rsid w:val="000F32CD"/>
    <w:rsid w:val="000F6DF0"/>
    <w:rsid w:val="000F7C99"/>
    <w:rsid w:val="001025C8"/>
    <w:rsid w:val="00110496"/>
    <w:rsid w:val="001126A8"/>
    <w:rsid w:val="001129E7"/>
    <w:rsid w:val="0011449E"/>
    <w:rsid w:val="001246FA"/>
    <w:rsid w:val="001410A9"/>
    <w:rsid w:val="00144072"/>
    <w:rsid w:val="00146E7E"/>
    <w:rsid w:val="001479D4"/>
    <w:rsid w:val="00150CD7"/>
    <w:rsid w:val="0015141B"/>
    <w:rsid w:val="0015332C"/>
    <w:rsid w:val="00153FC3"/>
    <w:rsid w:val="00156A2A"/>
    <w:rsid w:val="00157863"/>
    <w:rsid w:val="00163A3D"/>
    <w:rsid w:val="00163E63"/>
    <w:rsid w:val="0017332B"/>
    <w:rsid w:val="00180A3E"/>
    <w:rsid w:val="00180F66"/>
    <w:rsid w:val="00181B4E"/>
    <w:rsid w:val="0018778C"/>
    <w:rsid w:val="00192BE0"/>
    <w:rsid w:val="00194B9A"/>
    <w:rsid w:val="00195644"/>
    <w:rsid w:val="001A1A47"/>
    <w:rsid w:val="001A3655"/>
    <w:rsid w:val="001A4BDC"/>
    <w:rsid w:val="001C1240"/>
    <w:rsid w:val="001C129B"/>
    <w:rsid w:val="001C4EAE"/>
    <w:rsid w:val="001C68DC"/>
    <w:rsid w:val="001E7B03"/>
    <w:rsid w:val="00200C87"/>
    <w:rsid w:val="00201710"/>
    <w:rsid w:val="00202FEA"/>
    <w:rsid w:val="002067CF"/>
    <w:rsid w:val="00206948"/>
    <w:rsid w:val="00211DFE"/>
    <w:rsid w:val="002125E5"/>
    <w:rsid w:val="002149FA"/>
    <w:rsid w:val="00216D8A"/>
    <w:rsid w:val="00225FD8"/>
    <w:rsid w:val="0023225A"/>
    <w:rsid w:val="00232C7C"/>
    <w:rsid w:val="00233C23"/>
    <w:rsid w:val="00235BA5"/>
    <w:rsid w:val="002412D4"/>
    <w:rsid w:val="0025112E"/>
    <w:rsid w:val="00251D82"/>
    <w:rsid w:val="002631F5"/>
    <w:rsid w:val="00265043"/>
    <w:rsid w:val="002752E7"/>
    <w:rsid w:val="00286B4A"/>
    <w:rsid w:val="00290773"/>
    <w:rsid w:val="0029752E"/>
    <w:rsid w:val="002A37DD"/>
    <w:rsid w:val="002B038C"/>
    <w:rsid w:val="002B3A55"/>
    <w:rsid w:val="002C4280"/>
    <w:rsid w:val="002C45EA"/>
    <w:rsid w:val="002C6993"/>
    <w:rsid w:val="002F2061"/>
    <w:rsid w:val="002F563D"/>
    <w:rsid w:val="003007E3"/>
    <w:rsid w:val="00301B91"/>
    <w:rsid w:val="0030213F"/>
    <w:rsid w:val="00326560"/>
    <w:rsid w:val="003317C1"/>
    <w:rsid w:val="00337E50"/>
    <w:rsid w:val="0034252F"/>
    <w:rsid w:val="003465CD"/>
    <w:rsid w:val="00347279"/>
    <w:rsid w:val="003475EF"/>
    <w:rsid w:val="00347621"/>
    <w:rsid w:val="00352448"/>
    <w:rsid w:val="00353DF3"/>
    <w:rsid w:val="00355E75"/>
    <w:rsid w:val="00357A09"/>
    <w:rsid w:val="0036463A"/>
    <w:rsid w:val="0037152D"/>
    <w:rsid w:val="003720FA"/>
    <w:rsid w:val="0037310E"/>
    <w:rsid w:val="003852C6"/>
    <w:rsid w:val="00385A9C"/>
    <w:rsid w:val="00391BCE"/>
    <w:rsid w:val="00394A0E"/>
    <w:rsid w:val="003B3372"/>
    <w:rsid w:val="003C4088"/>
    <w:rsid w:val="003C6DEF"/>
    <w:rsid w:val="003C78DA"/>
    <w:rsid w:val="003D123E"/>
    <w:rsid w:val="003D2A50"/>
    <w:rsid w:val="003D5B9E"/>
    <w:rsid w:val="003D7ABE"/>
    <w:rsid w:val="003E16CC"/>
    <w:rsid w:val="003E2C4F"/>
    <w:rsid w:val="003F6394"/>
    <w:rsid w:val="003F6453"/>
    <w:rsid w:val="004002A2"/>
    <w:rsid w:val="00403279"/>
    <w:rsid w:val="004047A2"/>
    <w:rsid w:val="00406C85"/>
    <w:rsid w:val="004146B6"/>
    <w:rsid w:val="004212E8"/>
    <w:rsid w:val="00424BA2"/>
    <w:rsid w:val="00435C61"/>
    <w:rsid w:val="00444C92"/>
    <w:rsid w:val="00447126"/>
    <w:rsid w:val="00456843"/>
    <w:rsid w:val="00456A3B"/>
    <w:rsid w:val="004622D9"/>
    <w:rsid w:val="00466EDE"/>
    <w:rsid w:val="00471A94"/>
    <w:rsid w:val="004776E5"/>
    <w:rsid w:val="00481947"/>
    <w:rsid w:val="004822E3"/>
    <w:rsid w:val="004913D5"/>
    <w:rsid w:val="00496B9F"/>
    <w:rsid w:val="004A62E0"/>
    <w:rsid w:val="004B7EBA"/>
    <w:rsid w:val="004C00A2"/>
    <w:rsid w:val="004C54DB"/>
    <w:rsid w:val="004C6E24"/>
    <w:rsid w:val="004D5BAF"/>
    <w:rsid w:val="004E32FE"/>
    <w:rsid w:val="004F36AD"/>
    <w:rsid w:val="00502615"/>
    <w:rsid w:val="0050419E"/>
    <w:rsid w:val="00511B32"/>
    <w:rsid w:val="00517EC7"/>
    <w:rsid w:val="00526A4B"/>
    <w:rsid w:val="00527510"/>
    <w:rsid w:val="005275DB"/>
    <w:rsid w:val="005300E2"/>
    <w:rsid w:val="00534B6F"/>
    <w:rsid w:val="00534C52"/>
    <w:rsid w:val="00542F64"/>
    <w:rsid w:val="005455EE"/>
    <w:rsid w:val="005504A2"/>
    <w:rsid w:val="00550C61"/>
    <w:rsid w:val="0055418D"/>
    <w:rsid w:val="005741D7"/>
    <w:rsid w:val="0059553E"/>
    <w:rsid w:val="00596A6B"/>
    <w:rsid w:val="005C4532"/>
    <w:rsid w:val="005D467D"/>
    <w:rsid w:val="005E1C3F"/>
    <w:rsid w:val="0060194A"/>
    <w:rsid w:val="00614013"/>
    <w:rsid w:val="00625735"/>
    <w:rsid w:val="0063210C"/>
    <w:rsid w:val="006466ED"/>
    <w:rsid w:val="00651B91"/>
    <w:rsid w:val="00656148"/>
    <w:rsid w:val="00661BAB"/>
    <w:rsid w:val="00666EA8"/>
    <w:rsid w:val="006709AB"/>
    <w:rsid w:val="00670D07"/>
    <w:rsid w:val="00673E57"/>
    <w:rsid w:val="006825E7"/>
    <w:rsid w:val="006A7575"/>
    <w:rsid w:val="006B0D90"/>
    <w:rsid w:val="006B1DAF"/>
    <w:rsid w:val="006B33D8"/>
    <w:rsid w:val="006B6B15"/>
    <w:rsid w:val="006C066C"/>
    <w:rsid w:val="006C0FF7"/>
    <w:rsid w:val="006D0902"/>
    <w:rsid w:val="006E4B80"/>
    <w:rsid w:val="006E65CF"/>
    <w:rsid w:val="006F4634"/>
    <w:rsid w:val="006F50CF"/>
    <w:rsid w:val="006F5512"/>
    <w:rsid w:val="006F6BCE"/>
    <w:rsid w:val="0071465B"/>
    <w:rsid w:val="0071575E"/>
    <w:rsid w:val="00716873"/>
    <w:rsid w:val="00717F28"/>
    <w:rsid w:val="00722A47"/>
    <w:rsid w:val="00724DF8"/>
    <w:rsid w:val="007362A4"/>
    <w:rsid w:val="00741A91"/>
    <w:rsid w:val="00741B8F"/>
    <w:rsid w:val="0074380A"/>
    <w:rsid w:val="00744F3B"/>
    <w:rsid w:val="007700EC"/>
    <w:rsid w:val="007741F6"/>
    <w:rsid w:val="00777B2F"/>
    <w:rsid w:val="0078239C"/>
    <w:rsid w:val="007831E2"/>
    <w:rsid w:val="00784C57"/>
    <w:rsid w:val="00795187"/>
    <w:rsid w:val="007B4C2D"/>
    <w:rsid w:val="007D30B0"/>
    <w:rsid w:val="007D7444"/>
    <w:rsid w:val="007E5516"/>
    <w:rsid w:val="007E6578"/>
    <w:rsid w:val="007F0CED"/>
    <w:rsid w:val="007F1877"/>
    <w:rsid w:val="007F1B8B"/>
    <w:rsid w:val="007F3DBF"/>
    <w:rsid w:val="007F513A"/>
    <w:rsid w:val="007F55EF"/>
    <w:rsid w:val="008076DE"/>
    <w:rsid w:val="008129CD"/>
    <w:rsid w:val="008151E1"/>
    <w:rsid w:val="008519D9"/>
    <w:rsid w:val="00855626"/>
    <w:rsid w:val="0085771F"/>
    <w:rsid w:val="00861B00"/>
    <w:rsid w:val="00863888"/>
    <w:rsid w:val="0088592F"/>
    <w:rsid w:val="00885E31"/>
    <w:rsid w:val="00893ECA"/>
    <w:rsid w:val="0089741F"/>
    <w:rsid w:val="008B1F30"/>
    <w:rsid w:val="008B2E96"/>
    <w:rsid w:val="008B3B86"/>
    <w:rsid w:val="008B6AFF"/>
    <w:rsid w:val="008B6F4A"/>
    <w:rsid w:val="008B72C8"/>
    <w:rsid w:val="008C421E"/>
    <w:rsid w:val="008C43CA"/>
    <w:rsid w:val="008C7462"/>
    <w:rsid w:val="008D0ADF"/>
    <w:rsid w:val="008D21B6"/>
    <w:rsid w:val="008D6339"/>
    <w:rsid w:val="008E3539"/>
    <w:rsid w:val="008E5B5F"/>
    <w:rsid w:val="008F0012"/>
    <w:rsid w:val="00901F33"/>
    <w:rsid w:val="00923D2E"/>
    <w:rsid w:val="00937972"/>
    <w:rsid w:val="00941D26"/>
    <w:rsid w:val="0094276D"/>
    <w:rsid w:val="00944DD0"/>
    <w:rsid w:val="00947D55"/>
    <w:rsid w:val="00964C40"/>
    <w:rsid w:val="009750D6"/>
    <w:rsid w:val="00975999"/>
    <w:rsid w:val="00980DBB"/>
    <w:rsid w:val="00980DE8"/>
    <w:rsid w:val="009912B5"/>
    <w:rsid w:val="00993578"/>
    <w:rsid w:val="00997F55"/>
    <w:rsid w:val="009A0533"/>
    <w:rsid w:val="009B087E"/>
    <w:rsid w:val="009B1683"/>
    <w:rsid w:val="009B1A17"/>
    <w:rsid w:val="009B2597"/>
    <w:rsid w:val="009C3C86"/>
    <w:rsid w:val="009D0006"/>
    <w:rsid w:val="009D1170"/>
    <w:rsid w:val="009E39D4"/>
    <w:rsid w:val="009E74A0"/>
    <w:rsid w:val="009E7BB5"/>
    <w:rsid w:val="009F4FF5"/>
    <w:rsid w:val="00A07B65"/>
    <w:rsid w:val="00A16387"/>
    <w:rsid w:val="00A2616A"/>
    <w:rsid w:val="00A26C5C"/>
    <w:rsid w:val="00A3461E"/>
    <w:rsid w:val="00A57CD6"/>
    <w:rsid w:val="00A57E2B"/>
    <w:rsid w:val="00A67EC5"/>
    <w:rsid w:val="00A709B8"/>
    <w:rsid w:val="00A77845"/>
    <w:rsid w:val="00A80411"/>
    <w:rsid w:val="00A805C3"/>
    <w:rsid w:val="00A805F6"/>
    <w:rsid w:val="00A832FB"/>
    <w:rsid w:val="00A8619A"/>
    <w:rsid w:val="00A86261"/>
    <w:rsid w:val="00AA093C"/>
    <w:rsid w:val="00AB3259"/>
    <w:rsid w:val="00AB339D"/>
    <w:rsid w:val="00AB35D9"/>
    <w:rsid w:val="00AB3EF9"/>
    <w:rsid w:val="00AB48F2"/>
    <w:rsid w:val="00AB5EC0"/>
    <w:rsid w:val="00AB73E8"/>
    <w:rsid w:val="00AC2022"/>
    <w:rsid w:val="00AC314C"/>
    <w:rsid w:val="00AD13B3"/>
    <w:rsid w:val="00AD14F9"/>
    <w:rsid w:val="00AD387C"/>
    <w:rsid w:val="00AE2EFE"/>
    <w:rsid w:val="00AE54F4"/>
    <w:rsid w:val="00AE5643"/>
    <w:rsid w:val="00AF10E5"/>
    <w:rsid w:val="00AF706E"/>
    <w:rsid w:val="00B06058"/>
    <w:rsid w:val="00B060D0"/>
    <w:rsid w:val="00B12B0D"/>
    <w:rsid w:val="00B1788D"/>
    <w:rsid w:val="00B203DB"/>
    <w:rsid w:val="00B20D0E"/>
    <w:rsid w:val="00B21133"/>
    <w:rsid w:val="00B3363D"/>
    <w:rsid w:val="00B404DB"/>
    <w:rsid w:val="00B4167C"/>
    <w:rsid w:val="00B43FD8"/>
    <w:rsid w:val="00B443B2"/>
    <w:rsid w:val="00B53CD2"/>
    <w:rsid w:val="00B62EA8"/>
    <w:rsid w:val="00B6513E"/>
    <w:rsid w:val="00B71FAC"/>
    <w:rsid w:val="00B7270B"/>
    <w:rsid w:val="00B80544"/>
    <w:rsid w:val="00B81B58"/>
    <w:rsid w:val="00B82555"/>
    <w:rsid w:val="00B836A8"/>
    <w:rsid w:val="00B84BAA"/>
    <w:rsid w:val="00BA28A2"/>
    <w:rsid w:val="00BC1A81"/>
    <w:rsid w:val="00BC43F8"/>
    <w:rsid w:val="00BC74AE"/>
    <w:rsid w:val="00BE3062"/>
    <w:rsid w:val="00BE38A4"/>
    <w:rsid w:val="00BE67BA"/>
    <w:rsid w:val="00BE7B6E"/>
    <w:rsid w:val="00BF28D4"/>
    <w:rsid w:val="00C0054B"/>
    <w:rsid w:val="00C00D1B"/>
    <w:rsid w:val="00C05E42"/>
    <w:rsid w:val="00C06224"/>
    <w:rsid w:val="00C10035"/>
    <w:rsid w:val="00C11A8A"/>
    <w:rsid w:val="00C13C1C"/>
    <w:rsid w:val="00C14DDE"/>
    <w:rsid w:val="00C1689C"/>
    <w:rsid w:val="00C17174"/>
    <w:rsid w:val="00C24DC3"/>
    <w:rsid w:val="00C24EF6"/>
    <w:rsid w:val="00C30003"/>
    <w:rsid w:val="00C302C7"/>
    <w:rsid w:val="00C33B05"/>
    <w:rsid w:val="00C363E4"/>
    <w:rsid w:val="00C566EF"/>
    <w:rsid w:val="00C57EFF"/>
    <w:rsid w:val="00C6220F"/>
    <w:rsid w:val="00C70EBC"/>
    <w:rsid w:val="00C72B5E"/>
    <w:rsid w:val="00C7489B"/>
    <w:rsid w:val="00C74D98"/>
    <w:rsid w:val="00C8056E"/>
    <w:rsid w:val="00C8574F"/>
    <w:rsid w:val="00C94383"/>
    <w:rsid w:val="00C95294"/>
    <w:rsid w:val="00C97AAF"/>
    <w:rsid w:val="00CA25C1"/>
    <w:rsid w:val="00CA7C77"/>
    <w:rsid w:val="00CB6E1D"/>
    <w:rsid w:val="00CC22B6"/>
    <w:rsid w:val="00CC2BDA"/>
    <w:rsid w:val="00CD0332"/>
    <w:rsid w:val="00CE3169"/>
    <w:rsid w:val="00CE37DF"/>
    <w:rsid w:val="00CE6C93"/>
    <w:rsid w:val="00CF1F82"/>
    <w:rsid w:val="00CF3B63"/>
    <w:rsid w:val="00CF3F0E"/>
    <w:rsid w:val="00CF47BA"/>
    <w:rsid w:val="00CF771F"/>
    <w:rsid w:val="00D0615B"/>
    <w:rsid w:val="00D14F71"/>
    <w:rsid w:val="00D2192F"/>
    <w:rsid w:val="00D238FD"/>
    <w:rsid w:val="00D3475A"/>
    <w:rsid w:val="00D34D49"/>
    <w:rsid w:val="00D34EF7"/>
    <w:rsid w:val="00D3501A"/>
    <w:rsid w:val="00D41761"/>
    <w:rsid w:val="00D50D0C"/>
    <w:rsid w:val="00D53E57"/>
    <w:rsid w:val="00D619E2"/>
    <w:rsid w:val="00D625E9"/>
    <w:rsid w:val="00D64535"/>
    <w:rsid w:val="00D75413"/>
    <w:rsid w:val="00D81F17"/>
    <w:rsid w:val="00D821DB"/>
    <w:rsid w:val="00D9749E"/>
    <w:rsid w:val="00DA2576"/>
    <w:rsid w:val="00DA410E"/>
    <w:rsid w:val="00DB2468"/>
    <w:rsid w:val="00DB4319"/>
    <w:rsid w:val="00DC10C6"/>
    <w:rsid w:val="00DC32CA"/>
    <w:rsid w:val="00E00D7B"/>
    <w:rsid w:val="00E039D8"/>
    <w:rsid w:val="00E1397D"/>
    <w:rsid w:val="00E15FAC"/>
    <w:rsid w:val="00E1744E"/>
    <w:rsid w:val="00E17CAC"/>
    <w:rsid w:val="00E24AAB"/>
    <w:rsid w:val="00E2550F"/>
    <w:rsid w:val="00E3040F"/>
    <w:rsid w:val="00E43F3C"/>
    <w:rsid w:val="00E45278"/>
    <w:rsid w:val="00E461BD"/>
    <w:rsid w:val="00E533F6"/>
    <w:rsid w:val="00E75AF6"/>
    <w:rsid w:val="00E908C9"/>
    <w:rsid w:val="00E92481"/>
    <w:rsid w:val="00E96B49"/>
    <w:rsid w:val="00EA312B"/>
    <w:rsid w:val="00EA504E"/>
    <w:rsid w:val="00EA7CFC"/>
    <w:rsid w:val="00EB7203"/>
    <w:rsid w:val="00EC5F04"/>
    <w:rsid w:val="00EC64EC"/>
    <w:rsid w:val="00EC78BF"/>
    <w:rsid w:val="00ED7A78"/>
    <w:rsid w:val="00EF258A"/>
    <w:rsid w:val="00EF5242"/>
    <w:rsid w:val="00F03ADD"/>
    <w:rsid w:val="00F03C2D"/>
    <w:rsid w:val="00F0441B"/>
    <w:rsid w:val="00F11E25"/>
    <w:rsid w:val="00F125F3"/>
    <w:rsid w:val="00F14DFB"/>
    <w:rsid w:val="00F20F7E"/>
    <w:rsid w:val="00F211D2"/>
    <w:rsid w:val="00F3020C"/>
    <w:rsid w:val="00F33088"/>
    <w:rsid w:val="00F50B59"/>
    <w:rsid w:val="00F510E8"/>
    <w:rsid w:val="00F540D8"/>
    <w:rsid w:val="00F54B39"/>
    <w:rsid w:val="00F54D5B"/>
    <w:rsid w:val="00F56344"/>
    <w:rsid w:val="00F63AD9"/>
    <w:rsid w:val="00F82E36"/>
    <w:rsid w:val="00F857CD"/>
    <w:rsid w:val="00F86271"/>
    <w:rsid w:val="00F90285"/>
    <w:rsid w:val="00F97DC4"/>
    <w:rsid w:val="00FA0186"/>
    <w:rsid w:val="00FA01F2"/>
    <w:rsid w:val="00FA13B7"/>
    <w:rsid w:val="00FA1F87"/>
    <w:rsid w:val="00FA1FFC"/>
    <w:rsid w:val="00FA2F9D"/>
    <w:rsid w:val="00FB6011"/>
    <w:rsid w:val="00FC2929"/>
    <w:rsid w:val="00FC50D1"/>
    <w:rsid w:val="00FC6142"/>
    <w:rsid w:val="00FC7669"/>
    <w:rsid w:val="00FE1FAD"/>
    <w:rsid w:val="00FE7558"/>
    <w:rsid w:val="00FF5DF8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5A04E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leGrid">
    <w:name w:val="Table Grid"/>
    <w:basedOn w:val="TableNormal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C57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0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黑体"/>
        <a:cs typeface=""/>
      </a:majorFont>
      <a:minorFont>
        <a:latin typeface="Calibri"/>
        <a:ea typeface="宋体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B8784-E065-4AC5-9FFC-C85A441BE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</Words>
  <Characters>994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2021-02-17T12:25:00Z</dcterms:created>
  <dcterms:modified xsi:type="dcterms:W3CDTF">2021-02-25T06:56:00Z</dcterms:modified>
</cp:coreProperties>
</file>