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597007" w14:textId="77777777" w:rsidR="00113B5D" w:rsidRPr="00450722" w:rsidRDefault="005B7B56">
      <w:pPr>
        <w:keepLines/>
        <w:spacing w:after="0" w:line="360" w:lineRule="auto"/>
        <w:ind w:right="1701"/>
        <w:jc w:val="both"/>
        <w:rPr>
          <w:rFonts w:ascii="Arial" w:eastAsia="MS Gothic" w:hAnsi="Arial" w:cs="Arial"/>
          <w:sz w:val="20"/>
          <w:szCs w:val="20"/>
        </w:rPr>
      </w:pPr>
      <w:r w:rsidRPr="00450722">
        <w:rPr>
          <w:rFonts w:ascii="Arial" w:eastAsia="MS Gothic" w:hAnsi="Arial" w:hint="eastAsia"/>
          <w:sz w:val="20"/>
          <w:szCs w:val="20"/>
        </w:rPr>
        <w:t>KRAIBURG TPE</w:t>
      </w:r>
      <w:r w:rsidRPr="00450722">
        <w:rPr>
          <w:rFonts w:ascii="Arial" w:eastAsia="MS Gothic" w:hAnsi="Arial" w:hint="eastAsia"/>
          <w:sz w:val="20"/>
          <w:szCs w:val="20"/>
        </w:rPr>
        <w:t>はリユース可能な綿棒メーカーに熱可塑性エラストマーを供給しています</w:t>
      </w:r>
    </w:p>
    <w:p w14:paraId="112BA73E" w14:textId="7CACF508" w:rsidR="00113B5D" w:rsidRPr="00450722" w:rsidRDefault="00450722">
      <w:pPr>
        <w:keepLines/>
        <w:spacing w:after="0" w:line="360" w:lineRule="auto"/>
        <w:ind w:right="1701"/>
        <w:jc w:val="both"/>
        <w:rPr>
          <w:rFonts w:ascii="Arial" w:eastAsia="MS Gothic" w:hAnsi="Arial" w:cs="Arial"/>
          <w:b/>
          <w:sz w:val="20"/>
          <w:szCs w:val="20"/>
        </w:rPr>
      </w:pPr>
      <w:r>
        <w:rPr>
          <w:rFonts w:ascii="Arial" w:eastAsia="MS Gothic" w:hAnsi="Arial" w:hint="eastAsia"/>
          <w:b/>
          <w:sz w:val="20"/>
          <w:szCs w:val="20"/>
        </w:rPr>
        <w:t>来るべき</w:t>
      </w:r>
      <w:r w:rsidR="005B7B56" w:rsidRPr="00450722">
        <w:rPr>
          <w:rFonts w:ascii="Arial" w:eastAsia="MS Gothic" w:hAnsi="Arial" w:hint="eastAsia"/>
          <w:b/>
          <w:sz w:val="20"/>
          <w:szCs w:val="20"/>
        </w:rPr>
        <w:t>2021</w:t>
      </w:r>
      <w:r w:rsidR="005B7B56" w:rsidRPr="00450722">
        <w:rPr>
          <w:rFonts w:ascii="Arial" w:eastAsia="MS Gothic" w:hAnsi="Arial" w:hint="eastAsia"/>
          <w:b/>
          <w:sz w:val="20"/>
          <w:szCs w:val="20"/>
        </w:rPr>
        <w:t>年</w:t>
      </w:r>
      <w:r>
        <w:rPr>
          <w:rFonts w:ascii="Arial" w:eastAsia="MS Gothic" w:hAnsi="Arial" w:hint="eastAsia"/>
          <w:b/>
          <w:sz w:val="20"/>
          <w:szCs w:val="20"/>
        </w:rPr>
        <w:t>に向けて、変化への準備が進んでいます</w:t>
      </w:r>
      <w:r w:rsidR="005B7B56" w:rsidRPr="00450722">
        <w:rPr>
          <w:rFonts w:ascii="Arial" w:eastAsia="MS Gothic" w:hAnsi="Arial" w:hint="eastAsia"/>
          <w:b/>
          <w:sz w:val="20"/>
          <w:szCs w:val="20"/>
        </w:rPr>
        <w:t>：サスティナブルな綿棒のための</w:t>
      </w:r>
      <w:r w:rsidR="005B7B56" w:rsidRPr="00450722">
        <w:rPr>
          <w:rFonts w:ascii="Arial" w:eastAsia="MS Gothic" w:hAnsi="Arial" w:hint="eastAsia"/>
          <w:b/>
          <w:sz w:val="20"/>
          <w:szCs w:val="20"/>
        </w:rPr>
        <w:t>TPE</w:t>
      </w:r>
    </w:p>
    <w:p w14:paraId="52BBC22D" w14:textId="77777777" w:rsidR="00113B5D" w:rsidRPr="00450722" w:rsidRDefault="00113B5D">
      <w:pPr>
        <w:keepLines/>
        <w:spacing w:after="0" w:line="360" w:lineRule="auto"/>
        <w:ind w:right="1701"/>
        <w:jc w:val="both"/>
        <w:rPr>
          <w:rFonts w:ascii="Arial" w:eastAsia="MS Gothic" w:hAnsi="Arial" w:cs="Arial"/>
          <w:sz w:val="20"/>
          <w:szCs w:val="20"/>
        </w:rPr>
      </w:pPr>
    </w:p>
    <w:p w14:paraId="08150B39" w14:textId="675BF486" w:rsidR="00113B5D" w:rsidRPr="00450722" w:rsidRDefault="005B7B56">
      <w:pPr>
        <w:keepLines/>
        <w:spacing w:after="0" w:line="360" w:lineRule="auto"/>
        <w:ind w:right="1701"/>
        <w:jc w:val="both"/>
        <w:rPr>
          <w:rFonts w:ascii="Arial" w:eastAsia="MS Gothic" w:hAnsi="Arial" w:cs="Arial"/>
          <w:b/>
          <w:sz w:val="20"/>
          <w:szCs w:val="20"/>
        </w:rPr>
      </w:pPr>
      <w:r w:rsidRPr="00450722">
        <w:rPr>
          <w:rFonts w:ascii="Arial" w:eastAsia="MS Gothic" w:hAnsi="Arial" w:hint="eastAsia"/>
          <w:b/>
          <w:sz w:val="20"/>
          <w:szCs w:val="20"/>
        </w:rPr>
        <w:t>使い捨てのプラスチック製品の時代は終わりを迎え</w:t>
      </w:r>
      <w:r w:rsidR="00450722">
        <w:rPr>
          <w:rFonts w:ascii="Arial" w:eastAsia="MS Gothic" w:hAnsi="Arial" w:hint="eastAsia"/>
          <w:b/>
          <w:sz w:val="20"/>
          <w:szCs w:val="20"/>
        </w:rPr>
        <w:t>つつあり、今や</w:t>
      </w:r>
      <w:r w:rsidRPr="00450722">
        <w:rPr>
          <w:rFonts w:ascii="Arial" w:eastAsia="MS Gothic" w:hAnsi="Arial" w:hint="eastAsia"/>
          <w:b/>
          <w:sz w:val="20"/>
          <w:szCs w:val="20"/>
        </w:rPr>
        <w:t>代</w:t>
      </w:r>
      <w:r w:rsidR="00450722">
        <w:rPr>
          <w:rFonts w:ascii="Arial" w:eastAsia="MS Gothic" w:hAnsi="Arial" w:hint="eastAsia"/>
          <w:b/>
          <w:sz w:val="20"/>
          <w:szCs w:val="20"/>
        </w:rPr>
        <w:t>わりとなる方策</w:t>
      </w:r>
      <w:r w:rsidRPr="00450722">
        <w:rPr>
          <w:rFonts w:ascii="Arial" w:eastAsia="MS Gothic" w:hAnsi="Arial" w:hint="eastAsia"/>
          <w:b/>
          <w:sz w:val="20"/>
          <w:szCs w:val="20"/>
        </w:rPr>
        <w:t>が必要とされて</w:t>
      </w:r>
      <w:r w:rsidR="00450722">
        <w:rPr>
          <w:rFonts w:ascii="Arial" w:eastAsia="MS Gothic" w:hAnsi="Arial" w:hint="eastAsia"/>
          <w:b/>
          <w:sz w:val="20"/>
          <w:szCs w:val="20"/>
        </w:rPr>
        <w:t>いま</w:t>
      </w:r>
      <w:r w:rsidRPr="00450722">
        <w:rPr>
          <w:rFonts w:ascii="Arial" w:eastAsia="MS Gothic" w:hAnsi="Arial" w:hint="eastAsia"/>
          <w:b/>
          <w:sz w:val="20"/>
          <w:szCs w:val="20"/>
        </w:rPr>
        <w:t>す。</w:t>
      </w:r>
      <w:proofErr w:type="spellStart"/>
      <w:r w:rsidRPr="00450722">
        <w:rPr>
          <w:rFonts w:ascii="Arial" w:eastAsia="MS Gothic" w:hAnsi="Arial" w:hint="eastAsia"/>
          <w:b/>
          <w:sz w:val="20"/>
          <w:szCs w:val="20"/>
        </w:rPr>
        <w:t>LastObject</w:t>
      </w:r>
      <w:proofErr w:type="spellEnd"/>
      <w:r w:rsidRPr="00450722">
        <w:rPr>
          <w:rFonts w:ascii="Arial" w:eastAsia="MS Gothic" w:hAnsi="Arial" w:hint="eastAsia"/>
          <w:b/>
          <w:sz w:val="20"/>
          <w:szCs w:val="20"/>
        </w:rPr>
        <w:t>の再使用可能な綿棒が成功を収めたことは、</w:t>
      </w:r>
      <w:r w:rsidR="00450722">
        <w:rPr>
          <w:rFonts w:ascii="Arial" w:eastAsia="MS Gothic" w:hAnsi="Arial" w:hint="eastAsia"/>
          <w:b/>
          <w:sz w:val="20"/>
          <w:szCs w:val="20"/>
        </w:rPr>
        <w:t>マーケットに</w:t>
      </w:r>
      <w:r w:rsidRPr="00450722">
        <w:rPr>
          <w:rFonts w:ascii="Arial" w:eastAsia="MS Gothic" w:hAnsi="Arial" w:hint="eastAsia"/>
          <w:b/>
          <w:sz w:val="20"/>
          <w:szCs w:val="20"/>
        </w:rPr>
        <w:t>このような変化を受け入れる準備ができていることを示しています。同社のベーシック、およびビューティ綿棒は共に高品質の材料で作られています。</w:t>
      </w:r>
      <w:r w:rsidR="00450722">
        <w:rPr>
          <w:rFonts w:ascii="Arial" w:eastAsia="MS Gothic" w:hAnsi="Arial" w:hint="eastAsia"/>
          <w:b/>
          <w:sz w:val="20"/>
          <w:szCs w:val="20"/>
        </w:rPr>
        <w:t>そ</w:t>
      </w:r>
      <w:r w:rsidRPr="00450722">
        <w:rPr>
          <w:rFonts w:ascii="Arial" w:eastAsia="MS Gothic" w:hAnsi="Arial" w:hint="eastAsia"/>
          <w:b/>
          <w:sz w:val="20"/>
          <w:szCs w:val="20"/>
        </w:rPr>
        <w:t>の要求をすべて満たすため、この製品のチップは、ヘルスケア・セクターのアプリケーションに</w:t>
      </w:r>
      <w:r w:rsidR="00450722">
        <w:rPr>
          <w:rFonts w:ascii="Arial" w:eastAsia="MS Gothic" w:hAnsi="Arial" w:hint="eastAsia"/>
          <w:b/>
          <w:sz w:val="20"/>
          <w:szCs w:val="20"/>
        </w:rPr>
        <w:t>数多く採用</w:t>
      </w:r>
      <w:r w:rsidRPr="00450722">
        <w:rPr>
          <w:rFonts w:ascii="Arial" w:eastAsia="MS Gothic" w:hAnsi="Arial" w:hint="eastAsia"/>
          <w:b/>
          <w:sz w:val="20"/>
          <w:szCs w:val="20"/>
        </w:rPr>
        <w:t>されている、</w:t>
      </w:r>
      <w:r w:rsidRPr="00450722">
        <w:rPr>
          <w:rFonts w:ascii="Arial" w:eastAsia="MS Gothic" w:hAnsi="Arial" w:hint="eastAsia"/>
          <w:b/>
          <w:sz w:val="20"/>
          <w:szCs w:val="20"/>
        </w:rPr>
        <w:t>KRAIBURG TPE</w:t>
      </w:r>
      <w:r w:rsidRPr="00450722">
        <w:rPr>
          <w:rFonts w:ascii="Arial" w:eastAsia="MS Gothic" w:hAnsi="Arial" w:hint="eastAsia"/>
          <w:b/>
          <w:sz w:val="20"/>
          <w:szCs w:val="20"/>
        </w:rPr>
        <w:t>（クライブルグ</w:t>
      </w:r>
      <w:r w:rsidRPr="00450722">
        <w:rPr>
          <w:rFonts w:ascii="Arial" w:eastAsia="MS Gothic" w:hAnsi="Arial" w:hint="eastAsia"/>
          <w:b/>
          <w:sz w:val="20"/>
          <w:szCs w:val="20"/>
        </w:rPr>
        <w:t>TPE</w:t>
      </w:r>
      <w:r w:rsidRPr="00450722">
        <w:rPr>
          <w:rFonts w:ascii="Arial" w:eastAsia="MS Gothic" w:hAnsi="Arial" w:hint="eastAsia"/>
          <w:b/>
          <w:sz w:val="20"/>
          <w:szCs w:val="20"/>
        </w:rPr>
        <w:t>）の</w:t>
      </w:r>
      <w:r w:rsidRPr="00450722">
        <w:rPr>
          <w:rFonts w:ascii="Arial" w:eastAsia="MS Gothic" w:hAnsi="Arial" w:hint="eastAsia"/>
          <w:b/>
          <w:sz w:val="20"/>
          <w:szCs w:val="20"/>
        </w:rPr>
        <w:t>THERMOLAST</w:t>
      </w:r>
      <w:r w:rsidRPr="00450722">
        <w:rPr>
          <w:rFonts w:ascii="Arial" w:eastAsia="MS Gothic" w:hAnsi="Arial" w:hint="eastAsia"/>
          <w:b/>
          <w:sz w:val="20"/>
          <w:szCs w:val="20"/>
          <w:vertAlign w:val="superscript"/>
        </w:rPr>
        <w:t>®</w:t>
      </w:r>
      <w:r w:rsidRPr="00450722">
        <w:rPr>
          <w:rFonts w:ascii="Arial" w:eastAsia="MS Gothic" w:hAnsi="Arial" w:hint="eastAsia"/>
          <w:b/>
          <w:sz w:val="20"/>
          <w:szCs w:val="20"/>
        </w:rPr>
        <w:t xml:space="preserve"> M</w:t>
      </w:r>
      <w:r w:rsidRPr="00450722">
        <w:rPr>
          <w:rFonts w:ascii="Arial" w:eastAsia="MS Gothic" w:hAnsi="Arial" w:hint="eastAsia"/>
          <w:b/>
          <w:sz w:val="20"/>
          <w:szCs w:val="20"/>
        </w:rPr>
        <w:t>（サーモラスト</w:t>
      </w:r>
      <w:r w:rsidRPr="00450722">
        <w:rPr>
          <w:rFonts w:ascii="Arial" w:eastAsia="MS Gothic" w:hAnsi="Arial" w:hint="eastAsia"/>
          <w:b/>
          <w:sz w:val="20"/>
          <w:szCs w:val="20"/>
          <w:vertAlign w:val="superscript"/>
        </w:rPr>
        <w:t>®</w:t>
      </w:r>
      <w:r w:rsidRPr="00450722">
        <w:rPr>
          <w:rFonts w:ascii="Arial" w:eastAsia="MS Gothic" w:hAnsi="Arial" w:hint="eastAsia"/>
          <w:b/>
          <w:sz w:val="20"/>
          <w:szCs w:val="20"/>
        </w:rPr>
        <w:t xml:space="preserve"> M</w:t>
      </w:r>
      <w:r w:rsidRPr="00450722">
        <w:rPr>
          <w:rFonts w:ascii="Arial" w:eastAsia="MS Gothic" w:hAnsi="Arial" w:hint="eastAsia"/>
          <w:b/>
          <w:sz w:val="20"/>
          <w:szCs w:val="20"/>
        </w:rPr>
        <w:t>）コンパウンドで作られています。</w:t>
      </w:r>
    </w:p>
    <w:p w14:paraId="2A5C3923" w14:textId="77777777" w:rsidR="00113B5D" w:rsidRPr="00450722" w:rsidRDefault="00113B5D">
      <w:pPr>
        <w:keepLines/>
        <w:spacing w:after="0" w:line="360" w:lineRule="auto"/>
        <w:ind w:right="1701"/>
        <w:jc w:val="both"/>
        <w:rPr>
          <w:rFonts w:ascii="Arial" w:eastAsia="MS Gothic" w:hAnsi="Arial" w:cs="Arial"/>
          <w:sz w:val="20"/>
          <w:szCs w:val="20"/>
        </w:rPr>
      </w:pPr>
    </w:p>
    <w:p w14:paraId="2F08CCBB" w14:textId="052CAF2C" w:rsidR="00113B5D" w:rsidRPr="00450722" w:rsidRDefault="005B7B56">
      <w:pPr>
        <w:keepLines/>
        <w:spacing w:after="0" w:line="360" w:lineRule="auto"/>
        <w:ind w:right="1701"/>
        <w:jc w:val="both"/>
        <w:rPr>
          <w:rFonts w:ascii="Arial" w:eastAsia="MS Gothic" w:hAnsi="Arial" w:cs="Arial"/>
          <w:sz w:val="20"/>
          <w:szCs w:val="20"/>
        </w:rPr>
      </w:pPr>
      <w:r w:rsidRPr="00450722">
        <w:rPr>
          <w:rFonts w:ascii="Arial" w:eastAsia="MS Gothic" w:hAnsi="Arial" w:hint="eastAsia"/>
          <w:sz w:val="20"/>
          <w:szCs w:val="20"/>
        </w:rPr>
        <w:t>毎日、</w:t>
      </w:r>
      <w:r w:rsidRPr="00450722">
        <w:rPr>
          <w:rFonts w:ascii="Arial" w:eastAsia="MS Gothic" w:hAnsi="Arial" w:hint="eastAsia"/>
          <w:sz w:val="20"/>
          <w:szCs w:val="20"/>
        </w:rPr>
        <w:t>15</w:t>
      </w:r>
      <w:r w:rsidRPr="00450722">
        <w:rPr>
          <w:rFonts w:ascii="Arial" w:eastAsia="MS Gothic" w:hAnsi="Arial" w:hint="eastAsia"/>
          <w:sz w:val="20"/>
          <w:szCs w:val="20"/>
        </w:rPr>
        <w:t>億個の綿棒が</w:t>
      </w:r>
      <w:r w:rsidR="00450722">
        <w:rPr>
          <w:rFonts w:ascii="Arial" w:eastAsia="MS Gothic" w:hAnsi="Arial" w:hint="eastAsia"/>
          <w:sz w:val="20"/>
          <w:szCs w:val="20"/>
        </w:rPr>
        <w:t>、たった</w:t>
      </w:r>
      <w:r w:rsidRPr="00450722">
        <w:rPr>
          <w:rFonts w:ascii="Arial" w:eastAsia="MS Gothic" w:hAnsi="Arial" w:hint="eastAsia"/>
          <w:sz w:val="20"/>
          <w:szCs w:val="20"/>
        </w:rPr>
        <w:t>一度だけの使用のために世界中で作られています。そして、このことが</w:t>
      </w:r>
      <w:proofErr w:type="spellStart"/>
      <w:r w:rsidRPr="00450722">
        <w:rPr>
          <w:rFonts w:ascii="Arial" w:eastAsia="MS Gothic" w:hAnsi="Arial" w:hint="eastAsia"/>
          <w:sz w:val="20"/>
          <w:szCs w:val="20"/>
        </w:rPr>
        <w:t>LastObject</w:t>
      </w:r>
      <w:proofErr w:type="spellEnd"/>
      <w:r w:rsidRPr="00450722">
        <w:rPr>
          <w:rFonts w:ascii="Arial" w:eastAsia="MS Gothic" w:hAnsi="Arial" w:hint="eastAsia"/>
          <w:sz w:val="20"/>
          <w:szCs w:val="20"/>
        </w:rPr>
        <w:t>のミッションの始まりでした。このデンマークの会社</w:t>
      </w:r>
      <w:r w:rsidR="00450722">
        <w:rPr>
          <w:rFonts w:ascii="Arial" w:eastAsia="MS Gothic" w:hAnsi="Arial" w:hint="eastAsia"/>
          <w:sz w:val="20"/>
          <w:szCs w:val="20"/>
        </w:rPr>
        <w:t>は、次の世代の人々がさらに清潔で健康な世界を実現し成長させるために、</w:t>
      </w:r>
      <w:r w:rsidRPr="00450722">
        <w:rPr>
          <w:rFonts w:ascii="Arial" w:eastAsia="MS Gothic" w:hAnsi="Arial" w:hint="eastAsia"/>
          <w:sz w:val="20"/>
          <w:szCs w:val="20"/>
        </w:rPr>
        <w:t>「廃棄物をゼロにする」というムーブメントを促進させることを目指しています。</w:t>
      </w:r>
      <w:r w:rsidRPr="00450722">
        <w:rPr>
          <w:rFonts w:ascii="Arial" w:eastAsia="MS Gothic" w:hAnsi="Arial" w:hint="eastAsia"/>
          <w:sz w:val="20"/>
          <w:szCs w:val="20"/>
        </w:rPr>
        <w:cr/>
      </w:r>
      <w:r w:rsidRPr="00450722">
        <w:rPr>
          <w:rFonts w:ascii="Arial" w:eastAsia="MS Gothic" w:hAnsi="Arial" w:hint="eastAsia"/>
          <w:sz w:val="20"/>
          <w:szCs w:val="20"/>
        </w:rPr>
        <w:br/>
      </w:r>
      <w:r w:rsidRPr="00450722">
        <w:rPr>
          <w:rFonts w:ascii="Arial" w:eastAsia="MS Gothic" w:hAnsi="Arial" w:hint="eastAsia"/>
          <w:sz w:val="20"/>
          <w:szCs w:val="20"/>
        </w:rPr>
        <w:t>この第一歩として、この成功したキックスターター・プロジェクトは、私たちの毎日使用する単回使用のアイテムに衛生的で信頼性の高い選択肢を供給しています。そして、同社は既に世界中の幸せな顧客に</w:t>
      </w:r>
      <w:r w:rsidRPr="00450722">
        <w:rPr>
          <w:rFonts w:ascii="Arial" w:eastAsia="MS Gothic" w:hAnsi="Arial" w:hint="eastAsia"/>
          <w:sz w:val="20"/>
          <w:szCs w:val="20"/>
        </w:rPr>
        <w:t>500,000</w:t>
      </w:r>
      <w:r w:rsidRPr="00450722">
        <w:rPr>
          <w:rFonts w:ascii="Arial" w:eastAsia="MS Gothic" w:hAnsi="Arial" w:hint="eastAsia"/>
          <w:sz w:val="20"/>
          <w:szCs w:val="20"/>
        </w:rPr>
        <w:t>個を超える</w:t>
      </w:r>
      <w:proofErr w:type="spellStart"/>
      <w:r w:rsidRPr="00450722">
        <w:rPr>
          <w:rFonts w:ascii="Arial" w:eastAsia="MS Gothic" w:hAnsi="Arial" w:hint="eastAsia"/>
          <w:sz w:val="20"/>
          <w:szCs w:val="20"/>
        </w:rPr>
        <w:t>LastSwabs</w:t>
      </w:r>
      <w:proofErr w:type="spellEnd"/>
      <w:r w:rsidRPr="00450722">
        <w:rPr>
          <w:rFonts w:ascii="Arial" w:eastAsia="MS Gothic" w:hAnsi="Arial" w:hint="eastAsia"/>
          <w:sz w:val="20"/>
          <w:szCs w:val="20"/>
        </w:rPr>
        <w:t>を販売したのです。これ故に、</w:t>
      </w:r>
      <w:proofErr w:type="spellStart"/>
      <w:r w:rsidRPr="00450722">
        <w:rPr>
          <w:rFonts w:ascii="Arial" w:eastAsia="MS Gothic" w:hAnsi="Arial" w:hint="eastAsia"/>
          <w:sz w:val="20"/>
          <w:szCs w:val="20"/>
        </w:rPr>
        <w:t>LastObject</w:t>
      </w:r>
      <w:proofErr w:type="spellEnd"/>
      <w:r w:rsidRPr="00450722">
        <w:rPr>
          <w:rFonts w:ascii="Arial" w:eastAsia="MS Gothic" w:hAnsi="Arial" w:hint="eastAsia"/>
          <w:sz w:val="20"/>
          <w:szCs w:val="20"/>
        </w:rPr>
        <w:t>は</w:t>
      </w:r>
      <w:r w:rsidRPr="00450722">
        <w:rPr>
          <w:rFonts w:ascii="Arial" w:eastAsia="MS Gothic" w:hAnsi="Arial" w:hint="eastAsia"/>
          <w:sz w:val="20"/>
          <w:szCs w:val="20"/>
        </w:rPr>
        <w:t>2021</w:t>
      </w:r>
      <w:r w:rsidRPr="00450722">
        <w:rPr>
          <w:rFonts w:ascii="Arial" w:eastAsia="MS Gothic" w:hAnsi="Arial" w:hint="eastAsia"/>
          <w:sz w:val="20"/>
          <w:szCs w:val="20"/>
        </w:rPr>
        <w:t>年中旬に発効される</w:t>
      </w:r>
      <w:r w:rsidRPr="00450722">
        <w:rPr>
          <w:rFonts w:ascii="Arial" w:eastAsia="MS Gothic" w:hAnsi="Arial" w:hint="eastAsia"/>
          <w:sz w:val="20"/>
          <w:szCs w:val="20"/>
        </w:rPr>
        <w:t>EU</w:t>
      </w:r>
      <w:r w:rsidRPr="00450722">
        <w:rPr>
          <w:rFonts w:ascii="Arial" w:eastAsia="MS Gothic" w:hAnsi="Arial" w:hint="eastAsia"/>
          <w:sz w:val="20"/>
          <w:szCs w:val="20"/>
        </w:rPr>
        <w:t>指令</w:t>
      </w:r>
      <w:r w:rsidRPr="00450722">
        <w:rPr>
          <w:rFonts w:ascii="Arial" w:eastAsia="MS Gothic" w:hAnsi="Arial" w:hint="eastAsia"/>
          <w:sz w:val="20"/>
          <w:szCs w:val="20"/>
        </w:rPr>
        <w:t>2019/904</w:t>
      </w:r>
      <w:r w:rsidRPr="00450722">
        <w:rPr>
          <w:rFonts w:ascii="Arial" w:eastAsia="MS Gothic" w:hAnsi="Arial" w:hint="eastAsia"/>
          <w:sz w:val="20"/>
          <w:szCs w:val="20"/>
        </w:rPr>
        <w:t>におけるプラスチック製品の単回使用を禁止する規制に成功裏に対応しています。</w:t>
      </w:r>
      <w:r w:rsidRPr="00450722">
        <w:rPr>
          <w:rFonts w:ascii="Arial" w:eastAsia="MS Gothic" w:hAnsi="Arial" w:hint="eastAsia"/>
          <w:sz w:val="20"/>
          <w:szCs w:val="20"/>
        </w:rPr>
        <w:t xml:space="preserve"> </w:t>
      </w:r>
    </w:p>
    <w:p w14:paraId="7FA2F3AD" w14:textId="76911C72" w:rsidR="00113B5D" w:rsidRPr="00450722" w:rsidRDefault="005B7B56">
      <w:pPr>
        <w:spacing w:after="0" w:line="360" w:lineRule="auto"/>
        <w:ind w:right="1701"/>
        <w:jc w:val="both"/>
        <w:rPr>
          <w:rFonts w:ascii="Arial" w:eastAsia="MS Gothic" w:hAnsi="Arial" w:cs="Arial"/>
          <w:sz w:val="20"/>
          <w:szCs w:val="20"/>
        </w:rPr>
      </w:pPr>
      <w:r w:rsidRPr="00450722">
        <w:rPr>
          <w:rFonts w:ascii="Arial" w:eastAsia="MS Gothic" w:hAnsi="Arial" w:hint="eastAsia"/>
          <w:sz w:val="20"/>
          <w:szCs w:val="20"/>
        </w:rPr>
        <w:t>同社の再使用可能な綿棒、</w:t>
      </w:r>
      <w:proofErr w:type="spellStart"/>
      <w:r w:rsidRPr="00450722">
        <w:rPr>
          <w:rFonts w:ascii="Arial" w:eastAsia="MS Gothic" w:hAnsi="Arial" w:hint="eastAsia"/>
          <w:sz w:val="20"/>
          <w:szCs w:val="20"/>
        </w:rPr>
        <w:t>LastSwab</w:t>
      </w:r>
      <w:proofErr w:type="spellEnd"/>
      <w:r w:rsidRPr="00450722">
        <w:rPr>
          <w:rFonts w:ascii="Arial" w:eastAsia="MS Gothic" w:hAnsi="Arial" w:hint="eastAsia"/>
          <w:sz w:val="20"/>
          <w:szCs w:val="20"/>
        </w:rPr>
        <w:t>の基本的な要求は、耐久性とスピーディーで容易なクリーニング性です。その開発プロセスにおいては、これらの品質に細心の注意が払われました。同社によれば、それぞれの製品は</w:t>
      </w:r>
      <w:r w:rsidRPr="00450722">
        <w:rPr>
          <w:rFonts w:ascii="Arial" w:eastAsia="MS Gothic" w:hAnsi="Arial" w:hint="eastAsia"/>
          <w:sz w:val="20"/>
          <w:szCs w:val="20"/>
        </w:rPr>
        <w:lastRenderedPageBreak/>
        <w:t>1,000</w:t>
      </w:r>
      <w:r w:rsidRPr="00450722">
        <w:rPr>
          <w:rFonts w:ascii="Arial" w:eastAsia="MS Gothic" w:hAnsi="Arial" w:hint="eastAsia"/>
          <w:sz w:val="20"/>
          <w:szCs w:val="20"/>
        </w:rPr>
        <w:t>回までの再使用が可能なように設計されています。さらなる要求事項は、この製品が皮膚に対し安全であり、皮膚への反復的な接触使用においても、いかなる感作性をも引き起こさないということでした。この材料がこの基準を満たしていることは言うまでもありません。</w:t>
      </w:r>
    </w:p>
    <w:p w14:paraId="296B3A92" w14:textId="77777777" w:rsidR="00113B5D" w:rsidRPr="00681FD5" w:rsidRDefault="00113B5D">
      <w:pPr>
        <w:spacing w:after="0" w:line="360" w:lineRule="auto"/>
        <w:ind w:right="1701"/>
        <w:jc w:val="both"/>
        <w:rPr>
          <w:rFonts w:ascii="Arial" w:eastAsia="MS Gothic" w:hAnsi="Arial" w:cs="Arial"/>
          <w:sz w:val="20"/>
          <w:szCs w:val="20"/>
        </w:rPr>
      </w:pPr>
    </w:p>
    <w:p w14:paraId="11B2BD4C" w14:textId="571ED886" w:rsidR="00113B5D" w:rsidRPr="00450722" w:rsidRDefault="005B7B56">
      <w:pPr>
        <w:spacing w:after="0" w:line="360" w:lineRule="auto"/>
        <w:ind w:right="1701"/>
        <w:jc w:val="both"/>
        <w:rPr>
          <w:rFonts w:ascii="Arial" w:eastAsia="MS Gothic" w:hAnsi="Arial" w:cs="Arial"/>
          <w:sz w:val="20"/>
          <w:szCs w:val="20"/>
        </w:rPr>
      </w:pPr>
      <w:r w:rsidRPr="00450722">
        <w:rPr>
          <w:rFonts w:ascii="Arial" w:eastAsia="MS Gothic" w:hAnsi="Arial" w:hint="eastAsia"/>
          <w:sz w:val="20"/>
          <w:szCs w:val="20"/>
        </w:rPr>
        <w:t>デンマークでは、</w:t>
      </w:r>
      <w:r w:rsidRPr="00450722">
        <w:rPr>
          <w:rFonts w:ascii="Arial" w:eastAsia="MS Gothic" w:hAnsi="Arial" w:hint="eastAsia"/>
          <w:sz w:val="20"/>
          <w:szCs w:val="20"/>
        </w:rPr>
        <w:t>KRAIBURG TPE</w:t>
      </w:r>
      <w:r w:rsidRPr="00450722">
        <w:rPr>
          <w:rFonts w:ascii="Arial" w:eastAsia="MS Gothic" w:hAnsi="Arial" w:hint="eastAsia"/>
          <w:sz w:val="20"/>
          <w:szCs w:val="20"/>
        </w:rPr>
        <w:t>は、信頼</w:t>
      </w:r>
      <w:r w:rsidR="00681FD5">
        <w:rPr>
          <w:rFonts w:ascii="Arial" w:eastAsia="MS Gothic" w:hAnsi="Arial" w:hint="eastAsia"/>
          <w:sz w:val="20"/>
          <w:szCs w:val="20"/>
        </w:rPr>
        <w:t>ある</w:t>
      </w:r>
      <w:r w:rsidRPr="00450722">
        <w:rPr>
          <w:rFonts w:ascii="Arial" w:eastAsia="MS Gothic" w:hAnsi="Arial" w:hint="eastAsia"/>
          <w:sz w:val="20"/>
          <w:szCs w:val="20"/>
        </w:rPr>
        <w:t>現地代理店</w:t>
      </w:r>
      <w:r w:rsidR="00681FD5">
        <w:rPr>
          <w:rFonts w:ascii="Arial" w:eastAsia="MS Gothic" w:hAnsi="Arial" w:hint="eastAsia"/>
          <w:sz w:val="20"/>
          <w:szCs w:val="20"/>
        </w:rPr>
        <w:t>、</w:t>
      </w:r>
      <w:proofErr w:type="spellStart"/>
      <w:r w:rsidRPr="00450722">
        <w:rPr>
          <w:rFonts w:ascii="Arial" w:eastAsia="MS Gothic" w:hAnsi="Arial" w:hint="eastAsia"/>
          <w:sz w:val="20"/>
          <w:szCs w:val="20"/>
        </w:rPr>
        <w:t>Teknisk</w:t>
      </w:r>
      <w:proofErr w:type="spellEnd"/>
      <w:r w:rsidRPr="00450722">
        <w:rPr>
          <w:rFonts w:ascii="Arial" w:eastAsia="MS Gothic" w:hAnsi="Arial" w:hint="eastAsia"/>
          <w:sz w:val="20"/>
          <w:szCs w:val="20"/>
        </w:rPr>
        <w:t xml:space="preserve"> Agentur</w:t>
      </w:r>
      <w:r w:rsidRPr="00450722">
        <w:rPr>
          <w:rFonts w:ascii="Arial" w:eastAsia="MS Gothic" w:hAnsi="Arial" w:hint="eastAsia"/>
          <w:sz w:val="20"/>
          <w:szCs w:val="20"/>
        </w:rPr>
        <w:t>との緊密な協力を行っています。この柔軟でソフトなチップ材料として選択されたものは</w:t>
      </w:r>
      <w:r w:rsidR="00681FD5">
        <w:rPr>
          <w:rFonts w:ascii="Arial" w:eastAsia="Arial" w:hAnsi="Arial" w:cs="Arial"/>
          <w:sz w:val="20"/>
          <w:szCs w:val="20"/>
        </w:rPr>
        <w:t>THERMOLAST</w:t>
      </w:r>
      <w:r w:rsidR="00681FD5">
        <w:rPr>
          <w:rFonts w:ascii="Arial" w:eastAsia="Arial" w:hAnsi="Arial" w:cs="Arial"/>
          <w:sz w:val="20"/>
          <w:szCs w:val="20"/>
          <w:vertAlign w:val="superscript"/>
        </w:rPr>
        <w:t>®</w:t>
      </w:r>
      <w:r w:rsidR="00681FD5">
        <w:rPr>
          <w:rFonts w:ascii="Arial" w:eastAsia="Arial" w:hAnsi="Arial" w:cs="Arial"/>
          <w:sz w:val="20"/>
          <w:szCs w:val="20"/>
        </w:rPr>
        <w:t xml:space="preserve"> M</w:t>
      </w:r>
      <w:r w:rsidRPr="00450722">
        <w:rPr>
          <w:rFonts w:ascii="Arial" w:eastAsia="MS Gothic" w:hAnsi="Arial" w:hint="eastAsia"/>
          <w:sz w:val="20"/>
          <w:szCs w:val="20"/>
        </w:rPr>
        <w:t>シリーズのコンパウンドでした。このコンパウンドは</w:t>
      </w:r>
      <w:r w:rsidR="00681FD5">
        <w:rPr>
          <w:rFonts w:ascii="Arial" w:eastAsia="MS Gothic" w:hAnsi="Arial" w:hint="eastAsia"/>
          <w:sz w:val="20"/>
          <w:szCs w:val="20"/>
        </w:rPr>
        <w:t>また</w:t>
      </w:r>
      <w:r w:rsidRPr="00450722">
        <w:rPr>
          <w:rFonts w:ascii="Arial" w:eastAsia="MS Gothic" w:hAnsi="Arial" w:hint="eastAsia"/>
          <w:sz w:val="20"/>
          <w:szCs w:val="20"/>
        </w:rPr>
        <w:t>、幅広い加工性、接着性および外観において競合製品に勝</w:t>
      </w:r>
      <w:r w:rsidR="00681FD5">
        <w:rPr>
          <w:rFonts w:ascii="Arial" w:eastAsia="MS Gothic" w:hAnsi="Arial" w:hint="eastAsia"/>
          <w:sz w:val="20"/>
          <w:szCs w:val="20"/>
        </w:rPr>
        <w:t>るものであり、</w:t>
      </w:r>
      <w:r w:rsidRPr="00450722">
        <w:rPr>
          <w:rFonts w:ascii="Arial" w:eastAsia="MS Gothic" w:hAnsi="Arial" w:hint="eastAsia"/>
          <w:sz w:val="20"/>
          <w:szCs w:val="20"/>
        </w:rPr>
        <w:t>以下の特性を</w:t>
      </w:r>
      <w:r w:rsidR="00681FD5">
        <w:rPr>
          <w:rFonts w:ascii="Arial" w:eastAsia="MS Gothic" w:hAnsi="Arial" w:hint="eastAsia"/>
          <w:sz w:val="20"/>
          <w:szCs w:val="20"/>
        </w:rPr>
        <w:t>備えています</w:t>
      </w:r>
      <w:r w:rsidRPr="00450722">
        <w:rPr>
          <w:rFonts w:ascii="Arial" w:eastAsia="MS Gothic" w:hAnsi="Arial" w:hint="eastAsia"/>
          <w:sz w:val="20"/>
          <w:szCs w:val="20"/>
        </w:rPr>
        <w:t>。</w:t>
      </w:r>
    </w:p>
    <w:p w14:paraId="1114C050" w14:textId="77777777" w:rsidR="00113B5D" w:rsidRPr="00450722" w:rsidRDefault="005B7B56">
      <w:pPr>
        <w:numPr>
          <w:ilvl w:val="0"/>
          <w:numId w:val="1"/>
        </w:numPr>
        <w:pBdr>
          <w:top w:val="nil"/>
          <w:left w:val="nil"/>
          <w:bottom w:val="nil"/>
          <w:right w:val="nil"/>
          <w:between w:val="nil"/>
        </w:pBdr>
        <w:spacing w:after="0" w:line="360" w:lineRule="auto"/>
        <w:ind w:right="1701"/>
        <w:rPr>
          <w:rFonts w:ascii="Arial" w:eastAsia="MS Gothic" w:hAnsi="Arial"/>
          <w:color w:val="000000"/>
          <w:sz w:val="20"/>
          <w:szCs w:val="20"/>
        </w:rPr>
      </w:pPr>
      <w:r w:rsidRPr="00450722">
        <w:rPr>
          <w:rFonts w:ascii="Arial" w:eastAsia="MS Gothic" w:hAnsi="Arial" w:hint="eastAsia"/>
          <w:color w:val="000000"/>
          <w:sz w:val="20"/>
          <w:szCs w:val="20"/>
        </w:rPr>
        <w:t>硬度：ショア</w:t>
      </w:r>
      <w:r w:rsidRPr="00450722">
        <w:rPr>
          <w:rFonts w:ascii="Arial" w:eastAsia="MS Gothic" w:hAnsi="Arial" w:hint="eastAsia"/>
          <w:color w:val="000000"/>
          <w:sz w:val="20"/>
          <w:szCs w:val="20"/>
        </w:rPr>
        <w:t xml:space="preserve">A, </w:t>
      </w:r>
      <w:r w:rsidRPr="00450722">
        <w:rPr>
          <w:rFonts w:ascii="Arial" w:eastAsia="MS Gothic" w:hAnsi="Arial" w:hint="eastAsia"/>
          <w:color w:val="000000"/>
          <w:sz w:val="20"/>
          <w:szCs w:val="20"/>
        </w:rPr>
        <w:t>約</w:t>
      </w:r>
      <w:r w:rsidRPr="00450722">
        <w:rPr>
          <w:rFonts w:ascii="Arial" w:eastAsia="MS Gothic" w:hAnsi="Arial" w:hint="eastAsia"/>
          <w:color w:val="000000"/>
          <w:sz w:val="20"/>
          <w:szCs w:val="20"/>
        </w:rPr>
        <w:t>40</w:t>
      </w:r>
    </w:p>
    <w:p w14:paraId="64227D46" w14:textId="77777777" w:rsidR="00113B5D" w:rsidRPr="00450722" w:rsidRDefault="005B7B56">
      <w:pPr>
        <w:numPr>
          <w:ilvl w:val="0"/>
          <w:numId w:val="1"/>
        </w:numPr>
        <w:pBdr>
          <w:top w:val="nil"/>
          <w:left w:val="nil"/>
          <w:bottom w:val="nil"/>
          <w:right w:val="nil"/>
          <w:between w:val="nil"/>
        </w:pBdr>
        <w:spacing w:after="0" w:line="360" w:lineRule="auto"/>
        <w:ind w:right="1701"/>
        <w:rPr>
          <w:rFonts w:ascii="Arial" w:eastAsia="MS Gothic" w:hAnsi="Arial"/>
          <w:color w:val="000000"/>
          <w:sz w:val="20"/>
          <w:szCs w:val="20"/>
        </w:rPr>
      </w:pPr>
      <w:r w:rsidRPr="00450722">
        <w:rPr>
          <w:rFonts w:ascii="Arial" w:eastAsia="MS Gothic" w:hAnsi="Arial" w:hint="eastAsia"/>
          <w:color w:val="000000"/>
          <w:sz w:val="20"/>
          <w:szCs w:val="20"/>
        </w:rPr>
        <w:t>引張強度：</w:t>
      </w:r>
      <w:r w:rsidRPr="00450722">
        <w:rPr>
          <w:rFonts w:ascii="Arial" w:eastAsia="MS Gothic" w:hAnsi="Arial" w:hint="eastAsia"/>
          <w:color w:val="000000"/>
          <w:sz w:val="20"/>
          <w:szCs w:val="20"/>
        </w:rPr>
        <w:t xml:space="preserve"> 8.0 MPA</w:t>
      </w:r>
    </w:p>
    <w:p w14:paraId="1A2CD9D2" w14:textId="77777777" w:rsidR="00113B5D" w:rsidRPr="00450722" w:rsidRDefault="005B7B56">
      <w:pPr>
        <w:numPr>
          <w:ilvl w:val="0"/>
          <w:numId w:val="1"/>
        </w:numPr>
        <w:pBdr>
          <w:top w:val="nil"/>
          <w:left w:val="nil"/>
          <w:bottom w:val="nil"/>
          <w:right w:val="nil"/>
          <w:between w:val="nil"/>
        </w:pBdr>
        <w:spacing w:after="0" w:line="360" w:lineRule="auto"/>
        <w:ind w:right="1701"/>
        <w:rPr>
          <w:rFonts w:ascii="Arial" w:eastAsia="MS Gothic" w:hAnsi="Arial"/>
          <w:color w:val="000000"/>
          <w:sz w:val="20"/>
          <w:szCs w:val="20"/>
        </w:rPr>
      </w:pPr>
      <w:r w:rsidRPr="00450722">
        <w:rPr>
          <w:rFonts w:ascii="Arial" w:eastAsia="MS Gothic" w:hAnsi="Arial" w:hint="eastAsia"/>
          <w:color w:val="000000"/>
          <w:sz w:val="20"/>
          <w:szCs w:val="20"/>
        </w:rPr>
        <w:t>破断時伸び：</w:t>
      </w:r>
      <w:r w:rsidRPr="00450722">
        <w:rPr>
          <w:rFonts w:ascii="Arial" w:eastAsia="MS Gothic" w:hAnsi="Arial" w:hint="eastAsia"/>
          <w:color w:val="000000"/>
          <w:sz w:val="20"/>
          <w:szCs w:val="20"/>
        </w:rPr>
        <w:t>800%</w:t>
      </w:r>
    </w:p>
    <w:p w14:paraId="45AD1CA3" w14:textId="77777777" w:rsidR="00113B5D" w:rsidRPr="00450722" w:rsidRDefault="005B7B56">
      <w:pPr>
        <w:numPr>
          <w:ilvl w:val="0"/>
          <w:numId w:val="1"/>
        </w:numPr>
        <w:pBdr>
          <w:top w:val="nil"/>
          <w:left w:val="nil"/>
          <w:bottom w:val="nil"/>
          <w:right w:val="nil"/>
          <w:between w:val="nil"/>
        </w:pBdr>
        <w:spacing w:after="0" w:line="360" w:lineRule="auto"/>
        <w:ind w:right="1701"/>
        <w:rPr>
          <w:rFonts w:ascii="Arial" w:eastAsia="MS Gothic" w:hAnsi="Arial"/>
          <w:color w:val="000000"/>
          <w:sz w:val="20"/>
          <w:szCs w:val="20"/>
        </w:rPr>
      </w:pPr>
      <w:r w:rsidRPr="00450722">
        <w:rPr>
          <w:rFonts w:ascii="Arial" w:eastAsia="MS Gothic" w:hAnsi="Arial" w:hint="eastAsia"/>
          <w:color w:val="000000"/>
          <w:sz w:val="20"/>
          <w:szCs w:val="20"/>
        </w:rPr>
        <w:t>耐引き剥がし性：</w:t>
      </w:r>
      <w:r w:rsidRPr="00450722">
        <w:rPr>
          <w:rFonts w:ascii="Arial" w:eastAsia="MS Gothic" w:hAnsi="Arial" w:hint="eastAsia"/>
          <w:color w:val="000000"/>
          <w:sz w:val="20"/>
          <w:szCs w:val="20"/>
        </w:rPr>
        <w:t>11,5 N/mm</w:t>
      </w:r>
    </w:p>
    <w:p w14:paraId="1D3080C5" w14:textId="77777777" w:rsidR="00113B5D" w:rsidRPr="00450722" w:rsidRDefault="00113B5D">
      <w:pPr>
        <w:spacing w:after="0" w:line="360" w:lineRule="auto"/>
        <w:ind w:right="1701"/>
        <w:jc w:val="both"/>
        <w:rPr>
          <w:rFonts w:ascii="Arial" w:eastAsia="MS Gothic" w:hAnsi="Arial" w:cs="Arial"/>
          <w:sz w:val="20"/>
          <w:szCs w:val="20"/>
        </w:rPr>
      </w:pPr>
    </w:p>
    <w:p w14:paraId="68C8BA17" w14:textId="0A11589B" w:rsidR="00113B5D" w:rsidRPr="00450722" w:rsidRDefault="005B7B56">
      <w:pPr>
        <w:spacing w:after="0" w:line="360" w:lineRule="auto"/>
        <w:ind w:right="1701"/>
        <w:jc w:val="both"/>
        <w:rPr>
          <w:rFonts w:ascii="Arial" w:eastAsia="MS Gothic" w:hAnsi="Arial" w:cs="Arial"/>
          <w:sz w:val="20"/>
          <w:szCs w:val="20"/>
        </w:rPr>
      </w:pPr>
      <w:r w:rsidRPr="00450722">
        <w:rPr>
          <w:rFonts w:ascii="Arial" w:eastAsia="MS Gothic" w:hAnsi="Arial" w:hint="eastAsia"/>
          <w:sz w:val="20"/>
          <w:szCs w:val="20"/>
        </w:rPr>
        <w:t>このコンパウンドは、ポリプロピレンとポリエチレンへの接着性、高い耐摩耗性と溶着性を備えており、また動物由来成分を含みません。この材料は射出成形と押出成形での成形が可能です。この製品の硬質なスティック部分はポリプロピレンで作られて</w:t>
      </w:r>
      <w:r w:rsidR="00681FD5">
        <w:rPr>
          <w:rFonts w:ascii="Arial" w:eastAsia="MS Gothic" w:hAnsi="Arial" w:hint="eastAsia"/>
          <w:sz w:val="20"/>
          <w:szCs w:val="20"/>
        </w:rPr>
        <w:t>おり、また</w:t>
      </w:r>
      <w:r w:rsidRPr="00450722">
        <w:rPr>
          <w:rFonts w:ascii="Arial" w:eastAsia="MS Gothic" w:hAnsi="Arial" w:hint="eastAsia"/>
          <w:sz w:val="20"/>
          <w:szCs w:val="20"/>
        </w:rPr>
        <w:t>製品のケースは</w:t>
      </w:r>
      <w:r w:rsidR="00681FD5">
        <w:rPr>
          <w:rFonts w:ascii="Arial" w:eastAsia="MS Gothic" w:hAnsi="Arial" w:hint="eastAsia"/>
          <w:sz w:val="20"/>
          <w:szCs w:val="20"/>
        </w:rPr>
        <w:t>、</w:t>
      </w:r>
      <w:r w:rsidRPr="00450722">
        <w:rPr>
          <w:rFonts w:ascii="Arial" w:eastAsia="MS Gothic" w:hAnsi="Arial" w:hint="eastAsia"/>
          <w:sz w:val="20"/>
          <w:szCs w:val="20"/>
        </w:rPr>
        <w:t>デンマークの企業</w:t>
      </w:r>
      <w:proofErr w:type="spellStart"/>
      <w:r w:rsidRPr="00450722">
        <w:rPr>
          <w:rFonts w:ascii="Arial" w:eastAsia="MS Gothic" w:hAnsi="Arial" w:hint="eastAsia"/>
          <w:sz w:val="20"/>
          <w:szCs w:val="20"/>
        </w:rPr>
        <w:t>Zeaplast</w:t>
      </w:r>
      <w:proofErr w:type="spellEnd"/>
      <w:r w:rsidRPr="00450722">
        <w:rPr>
          <w:rFonts w:ascii="Arial" w:eastAsia="MS Gothic" w:hAnsi="Arial" w:hint="eastAsia"/>
          <w:sz w:val="20"/>
          <w:szCs w:val="20"/>
        </w:rPr>
        <w:t>社が製造する、東南アジアの河川および海洋から収集された海洋廃棄物プラスチック（</w:t>
      </w:r>
      <w:r w:rsidRPr="00450722">
        <w:rPr>
          <w:rFonts w:ascii="Arial" w:eastAsia="MS Gothic" w:hAnsi="Arial" w:hint="eastAsia"/>
          <w:sz w:val="20"/>
          <w:szCs w:val="20"/>
        </w:rPr>
        <w:t>OWP</w:t>
      </w:r>
      <w:r w:rsidRPr="00450722">
        <w:rPr>
          <w:rFonts w:ascii="Arial" w:eastAsia="MS Gothic" w:hAnsi="Arial" w:hint="eastAsia"/>
          <w:sz w:val="20"/>
          <w:szCs w:val="20"/>
        </w:rPr>
        <w:t>）をリサイクルした材料で作られています。全ての製品は、著名なデンマークの射出成形モールダーである</w:t>
      </w:r>
      <w:r w:rsidRPr="00450722">
        <w:rPr>
          <w:rFonts w:ascii="Arial" w:eastAsia="MS Gothic" w:hAnsi="Arial" w:hint="eastAsia"/>
          <w:sz w:val="20"/>
          <w:szCs w:val="20"/>
        </w:rPr>
        <w:t>AMP</w:t>
      </w:r>
      <w:r w:rsidRPr="00450722">
        <w:rPr>
          <w:rFonts w:ascii="Arial" w:eastAsia="MS Gothic" w:hAnsi="Arial" w:hint="eastAsia"/>
          <w:sz w:val="20"/>
          <w:szCs w:val="20"/>
        </w:rPr>
        <w:t>社によって成形されています。</w:t>
      </w:r>
    </w:p>
    <w:p w14:paraId="7797EADB" w14:textId="77777777" w:rsidR="00113B5D" w:rsidRPr="00450722" w:rsidRDefault="00113B5D">
      <w:pPr>
        <w:keepNext/>
        <w:spacing w:after="0" w:line="360" w:lineRule="auto"/>
        <w:ind w:right="1701"/>
        <w:jc w:val="both"/>
        <w:rPr>
          <w:rFonts w:ascii="Arial" w:eastAsia="MS Gothic" w:hAnsi="Arial" w:cs="Arial"/>
          <w:sz w:val="20"/>
          <w:szCs w:val="20"/>
        </w:rPr>
      </w:pPr>
    </w:p>
    <w:p w14:paraId="1A19BFFC" w14:textId="71CBDA14" w:rsidR="00113B5D" w:rsidRPr="00450722" w:rsidRDefault="005B7B56">
      <w:pPr>
        <w:widowControl w:val="0"/>
        <w:spacing w:after="0" w:line="360" w:lineRule="auto"/>
        <w:ind w:right="1701"/>
        <w:jc w:val="both"/>
        <w:rPr>
          <w:rFonts w:ascii="Arial" w:eastAsia="MS Gothic" w:hAnsi="Arial" w:cs="Arial"/>
          <w:sz w:val="20"/>
          <w:szCs w:val="20"/>
        </w:rPr>
      </w:pPr>
      <w:r w:rsidRPr="00450722">
        <w:rPr>
          <w:rFonts w:ascii="Arial" w:eastAsia="MS Gothic" w:hAnsi="Arial" w:hint="eastAsia"/>
          <w:sz w:val="20"/>
          <w:szCs w:val="20"/>
        </w:rPr>
        <w:t>そして、</w:t>
      </w:r>
      <w:proofErr w:type="spellStart"/>
      <w:r w:rsidRPr="00450722">
        <w:rPr>
          <w:rFonts w:ascii="Arial" w:eastAsia="MS Gothic" w:hAnsi="Arial" w:hint="eastAsia"/>
          <w:sz w:val="20"/>
          <w:szCs w:val="20"/>
        </w:rPr>
        <w:t>LastObject</w:t>
      </w:r>
      <w:proofErr w:type="spellEnd"/>
      <w:r w:rsidRPr="00450722">
        <w:rPr>
          <w:rFonts w:ascii="Arial" w:eastAsia="MS Gothic" w:hAnsi="Arial" w:hint="eastAsia"/>
          <w:sz w:val="20"/>
          <w:szCs w:val="20"/>
        </w:rPr>
        <w:t>は単にトレンドを追うのではなく、それ以上のことを行っています。この製品はカーボン・フットプリントを減らしつつ、効果的かつ定量的に原材料と廃棄物の削減を行っています。「私たちのプロジェクトの実行を助けたのは、単に</w:t>
      </w:r>
      <w:r w:rsidRPr="00450722">
        <w:rPr>
          <w:rFonts w:ascii="Arial" w:eastAsia="MS Gothic" w:hAnsi="Arial" w:hint="eastAsia"/>
          <w:sz w:val="20"/>
          <w:szCs w:val="20"/>
        </w:rPr>
        <w:t>KRAIBURG TPE</w:t>
      </w:r>
      <w:r w:rsidRPr="00450722">
        <w:rPr>
          <w:rFonts w:ascii="Arial" w:eastAsia="MS Gothic" w:hAnsi="Arial" w:hint="eastAsia"/>
          <w:sz w:val="20"/>
          <w:szCs w:val="20"/>
        </w:rPr>
        <w:t>の材料そのものだけではありません。全てのプロセスは、製品を企画してから市場に提供するま</w:t>
      </w:r>
      <w:r w:rsidR="00681FD5">
        <w:rPr>
          <w:rFonts w:ascii="Arial" w:eastAsia="MS Gothic" w:hAnsi="Arial" w:hint="eastAsia"/>
          <w:sz w:val="20"/>
          <w:szCs w:val="20"/>
        </w:rPr>
        <w:lastRenderedPageBreak/>
        <w:t>での全体を通して</w:t>
      </w:r>
      <w:r w:rsidRPr="00450722">
        <w:rPr>
          <w:rFonts w:ascii="Arial" w:eastAsia="MS Gothic" w:hAnsi="Arial" w:hint="eastAsia"/>
          <w:sz w:val="20"/>
          <w:szCs w:val="20"/>
        </w:rPr>
        <w:t>一貫して非常にスムースに進みました。「</w:t>
      </w:r>
      <w:r w:rsidRPr="00450722">
        <w:rPr>
          <w:rFonts w:ascii="Arial" w:eastAsia="MS Gothic" w:hAnsi="Arial" w:hint="eastAsia"/>
          <w:sz w:val="20"/>
          <w:szCs w:val="20"/>
        </w:rPr>
        <w:t>KRAIBURG TPE</w:t>
      </w:r>
      <w:r w:rsidRPr="00450722">
        <w:rPr>
          <w:rFonts w:ascii="Arial" w:eastAsia="MS Gothic" w:hAnsi="Arial" w:hint="eastAsia"/>
          <w:sz w:val="20"/>
          <w:szCs w:val="20"/>
        </w:rPr>
        <w:t>、</w:t>
      </w:r>
      <w:proofErr w:type="spellStart"/>
      <w:r w:rsidRPr="00450722">
        <w:rPr>
          <w:rFonts w:ascii="Arial" w:eastAsia="MS Gothic" w:hAnsi="Arial" w:hint="eastAsia"/>
          <w:sz w:val="20"/>
          <w:szCs w:val="20"/>
        </w:rPr>
        <w:t>Teknisk</w:t>
      </w:r>
      <w:proofErr w:type="spellEnd"/>
      <w:r w:rsidRPr="00450722">
        <w:rPr>
          <w:rFonts w:ascii="Arial" w:eastAsia="MS Gothic" w:hAnsi="Arial" w:hint="eastAsia"/>
          <w:sz w:val="20"/>
          <w:szCs w:val="20"/>
        </w:rPr>
        <w:t xml:space="preserve"> Agentur</w:t>
      </w:r>
      <w:r w:rsidRPr="00450722">
        <w:rPr>
          <w:rFonts w:ascii="Arial" w:eastAsia="MS Gothic" w:hAnsi="Arial" w:hint="eastAsia"/>
          <w:sz w:val="20"/>
          <w:szCs w:val="20"/>
        </w:rPr>
        <w:t>、彼らのデンマークの材料代理店。および射出成形モールダー</w:t>
      </w:r>
      <w:r w:rsidRPr="00450722">
        <w:rPr>
          <w:rFonts w:ascii="Arial" w:eastAsia="MS Gothic" w:hAnsi="Arial" w:hint="eastAsia"/>
          <w:sz w:val="20"/>
          <w:szCs w:val="20"/>
        </w:rPr>
        <w:t>AMP</w:t>
      </w:r>
      <w:r w:rsidRPr="00450722">
        <w:rPr>
          <w:rFonts w:ascii="Arial" w:eastAsia="MS Gothic" w:hAnsi="Arial" w:hint="eastAsia"/>
          <w:sz w:val="20"/>
          <w:szCs w:val="20"/>
        </w:rPr>
        <w:t>は、私たちの未来をよりサスティナブルなものにすることを支援してくれる、信頼できるパートナーです。」</w:t>
      </w:r>
      <w:proofErr w:type="spellStart"/>
      <w:r w:rsidRPr="00450722">
        <w:rPr>
          <w:rFonts w:ascii="Arial" w:eastAsia="MS Gothic" w:hAnsi="Arial" w:hint="eastAsia"/>
          <w:sz w:val="20"/>
          <w:szCs w:val="20"/>
        </w:rPr>
        <w:t>LastObject</w:t>
      </w:r>
      <w:proofErr w:type="spellEnd"/>
      <w:r w:rsidRPr="00450722">
        <w:rPr>
          <w:rFonts w:ascii="Arial" w:eastAsia="MS Gothic" w:hAnsi="Arial" w:hint="eastAsia"/>
          <w:sz w:val="20"/>
          <w:szCs w:val="20"/>
        </w:rPr>
        <w:t>の共同創立者、</w:t>
      </w:r>
      <w:r w:rsidRPr="00450722">
        <w:rPr>
          <w:rFonts w:ascii="Arial" w:eastAsia="MS Gothic" w:hAnsi="Arial" w:hint="eastAsia"/>
          <w:sz w:val="20"/>
          <w:szCs w:val="20"/>
        </w:rPr>
        <w:t xml:space="preserve">Nicolas </w:t>
      </w:r>
      <w:proofErr w:type="spellStart"/>
      <w:r w:rsidRPr="00450722">
        <w:rPr>
          <w:rFonts w:ascii="Arial" w:eastAsia="MS Gothic" w:hAnsi="Arial" w:hint="eastAsia"/>
          <w:sz w:val="20"/>
          <w:szCs w:val="20"/>
        </w:rPr>
        <w:t>Aagaard</w:t>
      </w:r>
      <w:proofErr w:type="spellEnd"/>
      <w:r w:rsidRPr="00450722">
        <w:rPr>
          <w:rFonts w:ascii="Arial" w:eastAsia="MS Gothic" w:hAnsi="Arial" w:hint="eastAsia"/>
          <w:sz w:val="20"/>
          <w:szCs w:val="20"/>
        </w:rPr>
        <w:t>はそう語っています。</w:t>
      </w:r>
    </w:p>
    <w:p w14:paraId="68E6D3BA" w14:textId="77777777" w:rsidR="00113B5D" w:rsidRPr="00450722" w:rsidRDefault="00113B5D">
      <w:pPr>
        <w:widowControl w:val="0"/>
        <w:spacing w:after="0" w:line="360" w:lineRule="auto"/>
        <w:ind w:right="1701"/>
        <w:jc w:val="both"/>
        <w:rPr>
          <w:rFonts w:ascii="Arial" w:eastAsia="MS Gothic" w:hAnsi="Arial" w:cs="Arial"/>
          <w:sz w:val="20"/>
          <w:szCs w:val="20"/>
        </w:rPr>
      </w:pPr>
    </w:p>
    <w:p w14:paraId="7A5574B6" w14:textId="77777777" w:rsidR="00113B5D" w:rsidRPr="00450722" w:rsidRDefault="005B7B56">
      <w:pPr>
        <w:widowControl w:val="0"/>
        <w:spacing w:after="0" w:line="360" w:lineRule="auto"/>
        <w:ind w:right="1701"/>
        <w:jc w:val="both"/>
        <w:rPr>
          <w:rFonts w:ascii="Arial" w:eastAsia="MS Gothic" w:hAnsi="Arial" w:cs="Arial"/>
          <w:sz w:val="20"/>
          <w:szCs w:val="20"/>
        </w:rPr>
      </w:pPr>
      <w:r w:rsidRPr="00450722">
        <w:rPr>
          <w:rFonts w:ascii="Arial" w:eastAsia="MS Gothic" w:hAnsi="Arial" w:hint="eastAsia"/>
          <w:sz w:val="20"/>
          <w:szCs w:val="20"/>
        </w:rPr>
        <w:t>THERMOLAST</w:t>
      </w:r>
      <w:r w:rsidRPr="00450722">
        <w:rPr>
          <w:rFonts w:ascii="Arial" w:eastAsia="MS Gothic" w:hAnsi="Arial" w:hint="eastAsia"/>
          <w:sz w:val="20"/>
          <w:szCs w:val="20"/>
          <w:vertAlign w:val="superscript"/>
        </w:rPr>
        <w:t>®</w:t>
      </w:r>
      <w:r w:rsidRPr="00450722">
        <w:rPr>
          <w:rFonts w:ascii="Arial" w:eastAsia="MS Gothic" w:hAnsi="Arial" w:hint="eastAsia"/>
          <w:sz w:val="20"/>
          <w:szCs w:val="20"/>
        </w:rPr>
        <w:t xml:space="preserve"> M</w:t>
      </w:r>
      <w:r w:rsidRPr="00450722">
        <w:rPr>
          <w:rFonts w:ascii="Arial" w:eastAsia="MS Gothic" w:hAnsi="Arial" w:hint="eastAsia"/>
          <w:sz w:val="20"/>
          <w:szCs w:val="20"/>
        </w:rPr>
        <w:t>は世界中で入手可能であり、</w:t>
      </w:r>
      <w:r w:rsidRPr="00450722">
        <w:rPr>
          <w:rFonts w:ascii="Arial" w:eastAsia="MS Gothic" w:hAnsi="Arial" w:hint="eastAsia"/>
          <w:sz w:val="20"/>
          <w:szCs w:val="20"/>
        </w:rPr>
        <w:t>US DMF</w:t>
      </w:r>
      <w:r w:rsidRPr="00450722">
        <w:rPr>
          <w:rFonts w:ascii="Arial" w:eastAsia="MS Gothic" w:hAnsi="Arial" w:hint="eastAsia"/>
          <w:sz w:val="20"/>
          <w:szCs w:val="20"/>
        </w:rPr>
        <w:t>にリストされています。この材料は半透明色で提供されます。</w:t>
      </w:r>
    </w:p>
    <w:p w14:paraId="3B6B6AC5" w14:textId="77777777" w:rsidR="00113B5D" w:rsidRPr="00450722" w:rsidRDefault="005B7B56">
      <w:pPr>
        <w:keepNext/>
        <w:keepLines/>
        <w:spacing w:after="0" w:line="360" w:lineRule="auto"/>
        <w:ind w:right="1701"/>
        <w:jc w:val="both"/>
        <w:rPr>
          <w:rFonts w:ascii="Arial" w:eastAsia="MS Gothic" w:hAnsi="Arial" w:cs="Arial"/>
          <w:sz w:val="20"/>
          <w:szCs w:val="20"/>
        </w:rPr>
      </w:pPr>
      <w:r w:rsidRPr="00450722">
        <w:rPr>
          <w:rFonts w:ascii="Arial" w:eastAsia="MS Gothic" w:hAnsi="Arial" w:hint="eastAsia"/>
          <w:noProof/>
        </w:rPr>
        <w:drawing>
          <wp:inline distT="0" distB="0" distL="0" distR="0" wp14:anchorId="10A403BB" wp14:editId="7F2FCE15">
            <wp:extent cx="3256776" cy="2689381"/>
            <wp:effectExtent l="0" t="0" r="0" b="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a:stretch>
                      <a:fillRect/>
                    </a:stretch>
                  </pic:blipFill>
                  <pic:spPr>
                    <a:xfrm>
                      <a:off x="0" y="0"/>
                      <a:ext cx="3256776" cy="2689381"/>
                    </a:xfrm>
                    <a:prstGeom prst="rect">
                      <a:avLst/>
                    </a:prstGeom>
                    <a:ln/>
                  </pic:spPr>
                </pic:pic>
              </a:graphicData>
            </a:graphic>
          </wp:inline>
        </w:drawing>
      </w:r>
    </w:p>
    <w:p w14:paraId="22EBDCC3" w14:textId="77777777" w:rsidR="00113B5D" w:rsidRPr="001D139E" w:rsidRDefault="005B7B56">
      <w:pPr>
        <w:keepNext/>
        <w:keepLines/>
        <w:spacing w:after="0" w:line="360" w:lineRule="auto"/>
        <w:ind w:right="1701"/>
        <w:jc w:val="both"/>
        <w:rPr>
          <w:rFonts w:ascii="Arial" w:eastAsia="MS Gothic" w:hAnsi="Arial" w:cs="Arial"/>
          <w:sz w:val="20"/>
          <w:szCs w:val="20"/>
        </w:rPr>
      </w:pPr>
      <w:proofErr w:type="spellStart"/>
      <w:r w:rsidRPr="001D139E">
        <w:rPr>
          <w:rFonts w:ascii="Arial" w:eastAsia="MS Gothic" w:hAnsi="Arial" w:hint="eastAsia"/>
          <w:sz w:val="20"/>
          <w:szCs w:val="20"/>
        </w:rPr>
        <w:t>LastObject</w:t>
      </w:r>
      <w:proofErr w:type="spellEnd"/>
      <w:r w:rsidRPr="001D139E">
        <w:rPr>
          <w:rFonts w:ascii="Arial" w:eastAsia="MS Gothic" w:hAnsi="Arial" w:hint="eastAsia"/>
          <w:sz w:val="20"/>
          <w:szCs w:val="20"/>
        </w:rPr>
        <w:t>の再使用可能な綿棒の驚異的かつスピーディーな成功は、市場が単回使用の製品を代替できることを示します。このチップは、すべての要求を満たすべく、</w:t>
      </w:r>
      <w:r w:rsidRPr="001D139E">
        <w:rPr>
          <w:rFonts w:ascii="Arial" w:eastAsia="MS Gothic" w:hAnsi="Arial" w:hint="eastAsia"/>
          <w:sz w:val="20"/>
          <w:szCs w:val="20"/>
        </w:rPr>
        <w:t>KRAIBURG TPE</w:t>
      </w:r>
      <w:r w:rsidRPr="001D139E">
        <w:rPr>
          <w:rFonts w:ascii="Arial" w:eastAsia="MS Gothic" w:hAnsi="Arial" w:hint="eastAsia"/>
          <w:sz w:val="20"/>
          <w:szCs w:val="20"/>
        </w:rPr>
        <w:t>の</w:t>
      </w:r>
      <w:r w:rsidRPr="001D139E">
        <w:rPr>
          <w:rFonts w:ascii="Arial" w:eastAsia="MS Gothic" w:hAnsi="Arial" w:hint="eastAsia"/>
          <w:sz w:val="20"/>
          <w:szCs w:val="20"/>
        </w:rPr>
        <w:t>THERMOLAST</w:t>
      </w:r>
      <w:r w:rsidRPr="001D139E">
        <w:rPr>
          <w:rFonts w:ascii="Arial" w:eastAsia="MS Gothic" w:hAnsi="Arial" w:hint="eastAsia"/>
          <w:sz w:val="20"/>
          <w:szCs w:val="20"/>
          <w:vertAlign w:val="superscript"/>
        </w:rPr>
        <w:t xml:space="preserve">® </w:t>
      </w:r>
      <w:r w:rsidRPr="001D139E">
        <w:rPr>
          <w:rFonts w:ascii="Arial" w:eastAsia="MS Gothic" w:hAnsi="Arial" w:hint="eastAsia"/>
          <w:sz w:val="20"/>
          <w:szCs w:val="20"/>
        </w:rPr>
        <w:t>M</w:t>
      </w:r>
      <w:r w:rsidRPr="001D139E">
        <w:rPr>
          <w:rFonts w:ascii="Arial" w:eastAsia="MS Gothic" w:hAnsi="Arial" w:hint="eastAsia"/>
          <w:sz w:val="20"/>
          <w:szCs w:val="20"/>
        </w:rPr>
        <w:t>から作られています。（写真：</w:t>
      </w:r>
      <w:r w:rsidRPr="001D139E">
        <w:rPr>
          <w:rFonts w:ascii="Arial" w:eastAsia="MS Gothic" w:hAnsi="Arial" w:hint="eastAsia"/>
          <w:sz w:val="20"/>
          <w:szCs w:val="20"/>
        </w:rPr>
        <w:t xml:space="preserve">© 2020 </w:t>
      </w:r>
      <w:proofErr w:type="spellStart"/>
      <w:r w:rsidRPr="001D139E">
        <w:rPr>
          <w:rFonts w:ascii="Arial" w:eastAsia="MS Gothic" w:hAnsi="Arial" w:hint="eastAsia"/>
          <w:sz w:val="20"/>
          <w:szCs w:val="20"/>
        </w:rPr>
        <w:t>LastSwab</w:t>
      </w:r>
      <w:proofErr w:type="spellEnd"/>
      <w:r w:rsidRPr="001D139E">
        <w:rPr>
          <w:rFonts w:ascii="Arial" w:eastAsia="MS Gothic" w:hAnsi="Arial" w:hint="eastAsia"/>
          <w:sz w:val="20"/>
          <w:szCs w:val="20"/>
        </w:rPr>
        <w:t>）</w:t>
      </w:r>
    </w:p>
    <w:p w14:paraId="4D80EC79" w14:textId="2CE6B16D" w:rsidR="00C03247" w:rsidRPr="00450722" w:rsidRDefault="00C03247">
      <w:pPr>
        <w:rPr>
          <w:rFonts w:ascii="Arial" w:eastAsia="MS Gothic" w:hAnsi="Arial" w:cs="Arial"/>
          <w:b/>
          <w:color w:val="000000"/>
          <w:sz w:val="21"/>
          <w:szCs w:val="21"/>
        </w:rPr>
      </w:pPr>
      <w:bookmarkStart w:id="0" w:name="_gjdgxs"/>
      <w:bookmarkEnd w:id="0"/>
      <w:r w:rsidRPr="00450722">
        <w:rPr>
          <w:rFonts w:ascii="Arial" w:eastAsia="MS Gothic" w:hAnsi="Arial" w:hint="eastAsia"/>
        </w:rPr>
        <w:br w:type="page"/>
      </w:r>
    </w:p>
    <w:p w14:paraId="65FCAA4F" w14:textId="711B2BB2" w:rsidR="00113B5D" w:rsidRPr="001D139E" w:rsidRDefault="005B7B56">
      <w:pPr>
        <w:keepNext/>
        <w:keepLines/>
        <w:spacing w:after="0" w:line="360" w:lineRule="auto"/>
        <w:ind w:right="1701"/>
        <w:jc w:val="both"/>
        <w:rPr>
          <w:rFonts w:ascii="Arial" w:eastAsia="MS Gothic" w:hAnsi="Arial" w:cs="Arial"/>
          <w:b/>
          <w:sz w:val="20"/>
          <w:szCs w:val="20"/>
        </w:rPr>
      </w:pPr>
      <w:proofErr w:type="spellStart"/>
      <w:r w:rsidRPr="001D139E">
        <w:rPr>
          <w:rFonts w:ascii="Arial" w:eastAsia="MS Gothic" w:hAnsi="Arial" w:hint="eastAsia"/>
          <w:b/>
          <w:color w:val="000000"/>
          <w:sz w:val="20"/>
          <w:szCs w:val="20"/>
        </w:rPr>
        <w:lastRenderedPageBreak/>
        <w:t>Last</w:t>
      </w:r>
      <w:r w:rsidRPr="001D139E">
        <w:rPr>
          <w:rFonts w:ascii="Arial" w:eastAsia="MS Gothic" w:hAnsi="Arial" w:hint="eastAsia"/>
          <w:b/>
          <w:sz w:val="20"/>
          <w:szCs w:val="20"/>
        </w:rPr>
        <w:t>Object</w:t>
      </w:r>
      <w:proofErr w:type="spellEnd"/>
      <w:r w:rsidRPr="001D139E">
        <w:rPr>
          <w:rFonts w:ascii="Arial" w:eastAsia="MS Gothic" w:hAnsi="Arial" w:hint="eastAsia"/>
          <w:b/>
          <w:sz w:val="20"/>
          <w:szCs w:val="20"/>
        </w:rPr>
        <w:t>について</w:t>
      </w:r>
    </w:p>
    <w:p w14:paraId="3A6841D4" w14:textId="76432F0D" w:rsidR="00C03247" w:rsidRPr="001D139E" w:rsidRDefault="00C03247">
      <w:pPr>
        <w:keepNext/>
        <w:keepLines/>
        <w:spacing w:after="0" w:line="360" w:lineRule="auto"/>
        <w:ind w:right="1701"/>
        <w:jc w:val="both"/>
        <w:rPr>
          <w:rFonts w:ascii="Arial" w:eastAsia="MS Gothic" w:hAnsi="Arial" w:cs="Arial"/>
          <w:b/>
          <w:color w:val="000000"/>
          <w:sz w:val="20"/>
          <w:szCs w:val="20"/>
        </w:rPr>
      </w:pPr>
      <w:proofErr w:type="spellStart"/>
      <w:r w:rsidRPr="001D139E">
        <w:rPr>
          <w:rFonts w:ascii="Arial" w:eastAsia="MS Gothic" w:hAnsi="Arial" w:hint="eastAsia"/>
          <w:sz w:val="20"/>
          <w:szCs w:val="20"/>
        </w:rPr>
        <w:t>LastObject</w:t>
      </w:r>
      <w:proofErr w:type="spellEnd"/>
      <w:r w:rsidRPr="001D139E">
        <w:rPr>
          <w:rFonts w:ascii="Arial" w:eastAsia="MS Gothic" w:hAnsi="Arial" w:hint="eastAsia"/>
          <w:sz w:val="20"/>
          <w:szCs w:val="20"/>
        </w:rPr>
        <w:t>は、私たちが毎日使用している使い捨てアイテムに対し、サスティナブル（持続可能）な代替品を創造することで、人々の使い捨て文化を打破することを使命とした、デンマークのブランドです</w:t>
      </w:r>
      <w:r w:rsidRPr="001D139E">
        <w:rPr>
          <w:rFonts w:ascii="Arial" w:eastAsia="MS Gothic" w:hAnsi="Arial" w:hint="eastAsia"/>
          <w:sz w:val="20"/>
          <w:szCs w:val="20"/>
        </w:rPr>
        <w:t xml:space="preserve"> --- </w:t>
      </w:r>
      <w:proofErr w:type="spellStart"/>
      <w:r w:rsidRPr="001D139E">
        <w:rPr>
          <w:rFonts w:ascii="Arial" w:eastAsia="MS Gothic" w:hAnsi="Arial" w:hint="eastAsia"/>
          <w:sz w:val="20"/>
          <w:szCs w:val="20"/>
        </w:rPr>
        <w:t>LastSwab</w:t>
      </w:r>
      <w:proofErr w:type="spellEnd"/>
      <w:r w:rsidRPr="001D139E">
        <w:rPr>
          <w:rFonts w:ascii="Arial" w:eastAsia="MS Gothic" w:hAnsi="Arial" w:hint="eastAsia"/>
          <w:sz w:val="20"/>
          <w:szCs w:val="20"/>
        </w:rPr>
        <w:t>はその出発点となるもので、再使用可能な</w:t>
      </w:r>
      <w:r w:rsidRPr="001D139E">
        <w:rPr>
          <w:rFonts w:ascii="Arial" w:eastAsia="MS Gothic" w:hAnsi="Arial" w:hint="eastAsia"/>
          <w:sz w:val="20"/>
          <w:szCs w:val="20"/>
        </w:rPr>
        <w:t>Q</w:t>
      </w:r>
      <w:r w:rsidRPr="001D139E">
        <w:rPr>
          <w:rFonts w:ascii="Arial" w:eastAsia="MS Gothic" w:hAnsi="Arial" w:hint="eastAsia"/>
          <w:sz w:val="20"/>
          <w:szCs w:val="20"/>
        </w:rPr>
        <w:t>チップを備えた初めての衛生用品です。これに続き、同ブランドは</w:t>
      </w:r>
      <w:r w:rsidRPr="001D139E">
        <w:rPr>
          <w:rFonts w:ascii="Arial" w:eastAsia="MS Gothic" w:hAnsi="Arial" w:hint="eastAsia"/>
          <w:sz w:val="20"/>
          <w:szCs w:val="20"/>
        </w:rPr>
        <w:t>2020</w:t>
      </w:r>
      <w:r w:rsidRPr="001D139E">
        <w:rPr>
          <w:rFonts w:ascii="Arial" w:eastAsia="MS Gothic" w:hAnsi="Arial" w:hint="eastAsia"/>
          <w:sz w:val="20"/>
          <w:szCs w:val="20"/>
        </w:rPr>
        <w:t>年内に更にもう</w:t>
      </w:r>
      <w:r w:rsidRPr="001D139E">
        <w:rPr>
          <w:rFonts w:ascii="Arial" w:eastAsia="MS Gothic" w:hAnsi="Arial" w:hint="eastAsia"/>
          <w:sz w:val="20"/>
          <w:szCs w:val="20"/>
        </w:rPr>
        <w:t>3</w:t>
      </w:r>
      <w:r w:rsidRPr="001D139E">
        <w:rPr>
          <w:rFonts w:ascii="Arial" w:eastAsia="MS Gothic" w:hAnsi="Arial" w:hint="eastAsia"/>
          <w:sz w:val="20"/>
          <w:szCs w:val="20"/>
        </w:rPr>
        <w:t>つの製品をリリースしています。</w:t>
      </w:r>
      <w:proofErr w:type="spellStart"/>
      <w:r w:rsidRPr="001D139E">
        <w:rPr>
          <w:rFonts w:ascii="Arial" w:eastAsia="MS Gothic" w:hAnsi="Arial" w:hint="eastAsia"/>
          <w:sz w:val="20"/>
          <w:szCs w:val="20"/>
        </w:rPr>
        <w:t>LastObject</w:t>
      </w:r>
      <w:proofErr w:type="spellEnd"/>
      <w:r w:rsidRPr="001D139E">
        <w:rPr>
          <w:rFonts w:ascii="Arial" w:eastAsia="MS Gothic" w:hAnsi="Arial" w:hint="eastAsia"/>
          <w:sz w:val="20"/>
          <w:szCs w:val="20"/>
        </w:rPr>
        <w:t>はコペンハーゲンに拠点を置いており、</w:t>
      </w:r>
      <w:r w:rsidRPr="001D139E">
        <w:rPr>
          <w:rFonts w:ascii="Arial" w:eastAsia="MS Gothic" w:hAnsi="Arial" w:hint="eastAsia"/>
          <w:sz w:val="20"/>
          <w:szCs w:val="20"/>
        </w:rPr>
        <w:t xml:space="preserve">Isabel </w:t>
      </w:r>
      <w:proofErr w:type="spellStart"/>
      <w:r w:rsidRPr="001D139E">
        <w:rPr>
          <w:rFonts w:ascii="Arial" w:eastAsia="MS Gothic" w:hAnsi="Arial" w:hint="eastAsia"/>
          <w:sz w:val="20"/>
          <w:szCs w:val="20"/>
        </w:rPr>
        <w:t>Aagaard</w:t>
      </w:r>
      <w:proofErr w:type="spellEnd"/>
      <w:r w:rsidRPr="001D139E">
        <w:rPr>
          <w:rFonts w:ascii="Arial" w:eastAsia="MS Gothic" w:hAnsi="Arial" w:hint="eastAsia"/>
          <w:sz w:val="20"/>
          <w:szCs w:val="20"/>
        </w:rPr>
        <w:t>、</w:t>
      </w:r>
      <w:r w:rsidRPr="001D139E">
        <w:rPr>
          <w:rFonts w:ascii="Arial" w:eastAsia="MS Gothic" w:hAnsi="Arial" w:hint="eastAsia"/>
          <w:sz w:val="20"/>
          <w:szCs w:val="20"/>
        </w:rPr>
        <w:t xml:space="preserve">Nicolas </w:t>
      </w:r>
      <w:proofErr w:type="spellStart"/>
      <w:r w:rsidRPr="001D139E">
        <w:rPr>
          <w:rFonts w:ascii="Arial" w:eastAsia="MS Gothic" w:hAnsi="Arial" w:hint="eastAsia"/>
          <w:sz w:val="20"/>
          <w:szCs w:val="20"/>
        </w:rPr>
        <w:t>Aagaard</w:t>
      </w:r>
      <w:proofErr w:type="spellEnd"/>
      <w:r w:rsidRPr="001D139E">
        <w:rPr>
          <w:rFonts w:ascii="Arial" w:eastAsia="MS Gothic" w:hAnsi="Arial" w:hint="eastAsia"/>
          <w:sz w:val="20"/>
          <w:szCs w:val="20"/>
        </w:rPr>
        <w:t>および</w:t>
      </w:r>
      <w:r w:rsidRPr="001D139E">
        <w:rPr>
          <w:rFonts w:ascii="Arial" w:eastAsia="MS Gothic" w:hAnsi="Arial" w:hint="eastAsia"/>
          <w:sz w:val="20"/>
          <w:szCs w:val="20"/>
        </w:rPr>
        <w:t>Kare Frandsen</w:t>
      </w:r>
      <w:r w:rsidRPr="001D139E">
        <w:rPr>
          <w:rFonts w:ascii="Arial" w:eastAsia="MS Gothic" w:hAnsi="Arial" w:hint="eastAsia"/>
          <w:sz w:val="20"/>
          <w:szCs w:val="20"/>
        </w:rPr>
        <w:t>の</w:t>
      </w:r>
      <w:r w:rsidRPr="001D139E">
        <w:rPr>
          <w:rFonts w:ascii="Arial" w:eastAsia="MS Gothic" w:hAnsi="Arial" w:hint="eastAsia"/>
          <w:sz w:val="20"/>
          <w:szCs w:val="20"/>
        </w:rPr>
        <w:t>3</w:t>
      </w:r>
      <w:r w:rsidRPr="001D139E">
        <w:rPr>
          <w:rFonts w:ascii="Arial" w:eastAsia="MS Gothic" w:hAnsi="Arial" w:hint="eastAsia"/>
          <w:sz w:val="20"/>
          <w:szCs w:val="20"/>
        </w:rPr>
        <w:t>名によって</w:t>
      </w:r>
      <w:r w:rsidRPr="001D139E">
        <w:rPr>
          <w:rFonts w:ascii="Arial" w:eastAsia="MS Gothic" w:hAnsi="Arial" w:hint="eastAsia"/>
          <w:sz w:val="20"/>
          <w:szCs w:val="20"/>
        </w:rPr>
        <w:t>2018</w:t>
      </w:r>
      <w:r w:rsidRPr="001D139E">
        <w:rPr>
          <w:rFonts w:ascii="Arial" w:eastAsia="MS Gothic" w:hAnsi="Arial" w:hint="eastAsia"/>
          <w:sz w:val="20"/>
          <w:szCs w:val="20"/>
        </w:rPr>
        <w:t>年に設立されました。</w:t>
      </w:r>
      <w:r w:rsidRPr="001D139E">
        <w:rPr>
          <w:rFonts w:ascii="Arial" w:eastAsia="MS Gothic" w:hAnsi="Arial" w:hint="eastAsia"/>
          <w:sz w:val="20"/>
          <w:szCs w:val="20"/>
        </w:rPr>
        <w:t xml:space="preserve"> </w:t>
      </w:r>
    </w:p>
    <w:p w14:paraId="59BD3919" w14:textId="77777777" w:rsidR="00C03247" w:rsidRPr="00450722" w:rsidRDefault="00C03247">
      <w:pPr>
        <w:keepNext/>
        <w:keepLines/>
        <w:tabs>
          <w:tab w:val="left" w:pos="5140"/>
        </w:tabs>
        <w:spacing w:after="0" w:line="360" w:lineRule="auto"/>
        <w:ind w:right="1701"/>
        <w:jc w:val="both"/>
        <w:rPr>
          <w:rFonts w:ascii="Arial" w:eastAsia="MS Gothic" w:hAnsi="Arial" w:cs="Arial"/>
          <w:b/>
          <w:color w:val="000000"/>
          <w:sz w:val="21"/>
          <w:szCs w:val="21"/>
        </w:rPr>
      </w:pPr>
    </w:p>
    <w:p w14:paraId="099915CB" w14:textId="77777777" w:rsidR="001D139E" w:rsidRDefault="001D139E">
      <w:pPr>
        <w:rPr>
          <w:rFonts w:ascii="Arial" w:eastAsia="MS Gothic" w:hAnsi="Arial" w:cs="Arial"/>
          <w:b/>
          <w:color w:val="000000"/>
          <w:sz w:val="20"/>
          <w:lang w:val="pl-PL"/>
        </w:rPr>
      </w:pPr>
      <w:r>
        <w:rPr>
          <w:rFonts w:ascii="Arial" w:eastAsia="MS Gothic" w:hAnsi="Arial" w:cs="Arial"/>
          <w:b/>
          <w:color w:val="000000"/>
          <w:sz w:val="20"/>
          <w:lang w:val="pl-PL"/>
        </w:rPr>
        <w:br w:type="page"/>
      </w:r>
    </w:p>
    <w:p w14:paraId="4517BAA4" w14:textId="403342DE" w:rsidR="001D139E" w:rsidRPr="00F76E0F" w:rsidRDefault="001D139E" w:rsidP="001D139E">
      <w:pPr>
        <w:keepNext/>
        <w:keepLines/>
        <w:spacing w:line="360" w:lineRule="auto"/>
        <w:ind w:right="1703"/>
        <w:jc w:val="both"/>
        <w:rPr>
          <w:rFonts w:ascii="Arial" w:eastAsia="MS Gothic" w:hAnsi="Arial" w:cs="Arial"/>
          <w:b/>
          <w:color w:val="000000"/>
          <w:sz w:val="20"/>
          <w:lang w:val="pl-PL"/>
        </w:rPr>
      </w:pPr>
      <w:r w:rsidRPr="00F76E0F">
        <w:rPr>
          <w:rFonts w:ascii="Arial" w:eastAsia="MS Gothic" w:hAnsi="Arial" w:cs="Arial"/>
          <w:b/>
          <w:color w:val="000000"/>
          <w:sz w:val="20"/>
          <w:lang w:val="pl-PL"/>
        </w:rPr>
        <w:lastRenderedPageBreak/>
        <w:t xml:space="preserve">KRAIBURG TPE </w:t>
      </w:r>
      <w:r w:rsidRPr="00F76E0F">
        <w:rPr>
          <w:rFonts w:ascii="Arial" w:eastAsia="MS Gothic" w:hAnsi="Arial" w:cs="Arial"/>
          <w:b/>
          <w:color w:val="000000"/>
          <w:sz w:val="20"/>
        </w:rPr>
        <w:t>について</w:t>
      </w:r>
    </w:p>
    <w:p w14:paraId="3A5FFAD9" w14:textId="77777777" w:rsidR="001D139E" w:rsidRPr="00F76E0F" w:rsidRDefault="001D139E" w:rsidP="001D139E">
      <w:pPr>
        <w:keepLines/>
        <w:spacing w:line="360" w:lineRule="auto"/>
        <w:ind w:right="1703"/>
        <w:jc w:val="both"/>
        <w:rPr>
          <w:rFonts w:ascii="Arial" w:eastAsia="MS Gothic" w:hAnsi="Arial" w:cs="Arial"/>
          <w:sz w:val="20"/>
        </w:rPr>
      </w:pPr>
      <w:r w:rsidRPr="00F76E0F">
        <w:rPr>
          <w:rFonts w:ascii="Arial" w:eastAsia="MS Gothic" w:hAnsi="Arial" w:cs="Arial"/>
          <w:color w:val="000000"/>
          <w:sz w:val="20"/>
          <w:lang w:val="pl-PL"/>
        </w:rPr>
        <w:t>KRAIBURG TPE (</w:t>
      </w:r>
      <w:r w:rsidRPr="00F76E0F">
        <w:rPr>
          <w:rFonts w:ascii="Arial" w:eastAsia="MS Gothic" w:hAnsi="Arial" w:cs="Arial"/>
          <w:color w:val="000000"/>
          <w:sz w:val="20"/>
        </w:rPr>
        <w:t>クライブルグ</w:t>
      </w:r>
      <w:r w:rsidRPr="00F76E0F">
        <w:rPr>
          <w:rFonts w:ascii="Arial" w:eastAsia="MS Gothic" w:hAnsi="Arial" w:cs="Arial"/>
          <w:color w:val="000000"/>
          <w:sz w:val="20"/>
          <w:lang w:val="pl-PL"/>
        </w:rPr>
        <w:t>TPE</w:t>
      </w:r>
      <w:r w:rsidRPr="00F76E0F">
        <w:rPr>
          <w:rFonts w:ascii="Arial" w:eastAsia="MS Gothic" w:hAnsi="Arial" w:cs="Arial"/>
          <w:color w:val="000000"/>
          <w:sz w:val="20"/>
          <w:lang w:val="pl-PL"/>
        </w:rPr>
        <w:t>：</w:t>
      </w:r>
      <w:hyperlink r:id="rId8" w:history="1">
        <w:r w:rsidRPr="00F76E0F">
          <w:rPr>
            <w:rStyle w:val="Hyperlink"/>
            <w:rFonts w:ascii="Arial" w:eastAsia="MS Gothic" w:hAnsi="Arial" w:cs="Arial"/>
            <w:sz w:val="20"/>
            <w:lang w:val="pl-PL"/>
          </w:rPr>
          <w:t>www.kraiburg-tpe.com</w:t>
        </w:r>
      </w:hyperlink>
      <w:r w:rsidRPr="00F76E0F">
        <w:rPr>
          <w:rFonts w:ascii="Arial" w:eastAsia="MS Gothic" w:hAnsi="Arial" w:cs="Arial"/>
          <w:sz w:val="20"/>
          <w:lang w:val="pl-PL"/>
        </w:rPr>
        <w:t xml:space="preserve">) </w:t>
      </w:r>
      <w:r w:rsidRPr="00F76E0F">
        <w:rPr>
          <w:rFonts w:ascii="Arial" w:eastAsia="MS Gothic" w:hAnsi="Arial" w:cs="Arial"/>
          <w:sz w:val="20"/>
        </w:rPr>
        <w:t>は、熱可塑性エラストマーの世界的なメーカーです。</w:t>
      </w:r>
      <w:r w:rsidRPr="00F76E0F">
        <w:rPr>
          <w:rFonts w:ascii="Arial" w:eastAsia="MS Gothic" w:hAnsi="Arial" w:cs="Arial"/>
          <w:sz w:val="20"/>
        </w:rPr>
        <w:t>1947</w:t>
      </w:r>
      <w:r w:rsidRPr="00F76E0F">
        <w:rPr>
          <w:rFonts w:ascii="Arial" w:eastAsia="MS Gothic" w:hAnsi="Arial" w:cs="Arial"/>
          <w:sz w:val="20"/>
        </w:rPr>
        <w:t>年創立の歴史ある</w:t>
      </w:r>
      <w:r w:rsidRPr="00F76E0F">
        <w:rPr>
          <w:rFonts w:ascii="Arial" w:eastAsia="MS Gothic" w:hAnsi="Arial" w:cs="Arial"/>
          <w:sz w:val="20"/>
        </w:rPr>
        <w:t>KRAIBURG</w:t>
      </w:r>
      <w:r w:rsidRPr="00F76E0F">
        <w:rPr>
          <w:rFonts w:ascii="Arial" w:eastAsia="MS Gothic" w:hAnsi="Arial" w:cs="Arial"/>
          <w:sz w:val="20"/>
        </w:rPr>
        <w:t>グループの一員として</w:t>
      </w:r>
      <w:r w:rsidRPr="00F76E0F">
        <w:rPr>
          <w:rFonts w:ascii="Arial" w:eastAsia="MS Gothic" w:hAnsi="Arial" w:cs="Arial"/>
          <w:sz w:val="20"/>
        </w:rPr>
        <w:t>2001</w:t>
      </w:r>
      <w:r w:rsidRPr="00F76E0F">
        <w:rPr>
          <w:rFonts w:ascii="Arial" w:eastAsia="MS Gothic" w:hAnsi="Arial" w:cs="Arial"/>
          <w:sz w:val="20"/>
        </w:rPr>
        <w:t>年に設立されて以来、</w:t>
      </w:r>
      <w:r w:rsidRPr="00F76E0F">
        <w:rPr>
          <w:rFonts w:ascii="Arial" w:eastAsia="MS Gothic" w:hAnsi="Arial" w:cs="Arial"/>
          <w:sz w:val="20"/>
        </w:rPr>
        <w:t>KRAIBURG TPE</w:t>
      </w:r>
      <w:r w:rsidRPr="00F76E0F">
        <w:rPr>
          <w:rFonts w:ascii="Arial" w:eastAsia="MS Gothic" w:hAnsi="Arial" w:cs="Arial"/>
          <w:sz w:val="20"/>
        </w:rPr>
        <w:t>は熱可塑性エラストマーにおける新たな領域を開拓し、今日ではこの業界のリーダー企業に成長しています。ドイツ、アメリカおよびマレーシアの工場を通じ、</w:t>
      </w:r>
      <w:r w:rsidRPr="00F76E0F">
        <w:rPr>
          <w:rFonts w:ascii="Arial" w:eastAsia="MS Gothic" w:hAnsi="Arial" w:cs="Arial"/>
          <w:sz w:val="20"/>
        </w:rPr>
        <w:t>KRAIBURG TPE</w:t>
      </w:r>
      <w:r w:rsidRPr="00F76E0F">
        <w:rPr>
          <w:rFonts w:ascii="Arial" w:eastAsia="MS Gothic" w:hAnsi="Arial" w:cs="Arial"/>
          <w:sz w:val="20"/>
        </w:rPr>
        <w:t>は自動車、産業機器、消費者向け製品、そして厳格な規制のある医療分野の各用途に向けて、幅広い樹脂製品群を提供しています。</w:t>
      </w:r>
      <w:r w:rsidRPr="00F76E0F">
        <w:rPr>
          <w:rFonts w:ascii="Arial" w:eastAsia="MS Gothic" w:hAnsi="Arial" w:cs="Arial"/>
          <w:sz w:val="20"/>
        </w:rPr>
        <w:t>THERMOLAST</w:t>
      </w:r>
      <w:r w:rsidRPr="00F76E0F">
        <w:rPr>
          <w:rFonts w:ascii="Arial" w:eastAsia="MS Gothic" w:hAnsi="Arial" w:cs="Arial"/>
          <w:sz w:val="20"/>
          <w:vertAlign w:val="superscript"/>
        </w:rPr>
        <w:t>®</w:t>
      </w:r>
      <w:r w:rsidRPr="00F76E0F">
        <w:rPr>
          <w:rFonts w:ascii="Arial" w:eastAsia="MS Gothic" w:hAnsi="Arial" w:cs="Arial"/>
          <w:sz w:val="20"/>
        </w:rPr>
        <w:t>（サーモラスト）、</w:t>
      </w:r>
      <w:r w:rsidRPr="00F76E0F">
        <w:rPr>
          <w:rFonts w:ascii="Arial" w:eastAsia="MS Gothic" w:hAnsi="Arial" w:cs="Arial"/>
          <w:sz w:val="20"/>
        </w:rPr>
        <w:t>COPEC</w:t>
      </w:r>
      <w:r w:rsidRPr="00F76E0F">
        <w:rPr>
          <w:rFonts w:ascii="Arial" w:eastAsia="MS Gothic" w:hAnsi="Arial" w:cs="Arial"/>
          <w:sz w:val="20"/>
          <w:vertAlign w:val="superscript"/>
        </w:rPr>
        <w:t>®</w:t>
      </w:r>
      <w:r w:rsidRPr="00F76E0F">
        <w:rPr>
          <w:rFonts w:ascii="Arial" w:eastAsia="MS Gothic" w:hAnsi="Arial" w:cs="Arial"/>
          <w:sz w:val="20"/>
        </w:rPr>
        <w:t>（コーペック）、</w:t>
      </w:r>
      <w:r w:rsidRPr="00F76E0F">
        <w:rPr>
          <w:rFonts w:ascii="Arial" w:eastAsia="MS Gothic" w:hAnsi="Arial" w:cs="Arial"/>
          <w:sz w:val="20"/>
        </w:rPr>
        <w:t>HIPEX</w:t>
      </w:r>
      <w:r w:rsidRPr="00F76E0F">
        <w:rPr>
          <w:rFonts w:ascii="Arial" w:eastAsia="MS Gothic" w:hAnsi="Arial" w:cs="Arial"/>
          <w:sz w:val="20"/>
          <w:vertAlign w:val="superscript"/>
        </w:rPr>
        <w:t>®</w:t>
      </w:r>
      <w:r w:rsidRPr="00F76E0F">
        <w:rPr>
          <w:rFonts w:ascii="Arial" w:eastAsia="MS Gothic" w:hAnsi="Arial" w:cs="Arial"/>
          <w:sz w:val="20"/>
        </w:rPr>
        <w:t>（ハイペックス）、そして</w:t>
      </w:r>
      <w:r w:rsidRPr="00F76E0F">
        <w:rPr>
          <w:rFonts w:ascii="Arial" w:eastAsia="MS Gothic" w:hAnsi="Arial" w:cs="Arial"/>
          <w:sz w:val="20"/>
        </w:rPr>
        <w:t>For</w:t>
      </w:r>
      <w:r>
        <w:rPr>
          <w:rFonts w:ascii="Arial" w:eastAsia="MS Gothic" w:hAnsi="Arial" w:cs="Arial"/>
          <w:sz w:val="20"/>
        </w:rPr>
        <w:t xml:space="preserve"> </w:t>
      </w:r>
      <w:r w:rsidRPr="00F76E0F">
        <w:rPr>
          <w:rFonts w:ascii="Arial" w:eastAsia="MS Gothic" w:hAnsi="Arial" w:cs="Arial"/>
          <w:sz w:val="20"/>
        </w:rPr>
        <w:t>Tec E</w:t>
      </w:r>
      <w:r w:rsidRPr="00F76E0F">
        <w:rPr>
          <w:rFonts w:ascii="Arial" w:eastAsia="MS Gothic" w:hAnsi="Arial" w:cs="Arial"/>
          <w:sz w:val="20"/>
          <w:vertAlign w:val="superscript"/>
        </w:rPr>
        <w:t>®</w:t>
      </w:r>
      <w:r w:rsidRPr="00F76E0F">
        <w:rPr>
          <w:rFonts w:ascii="Arial" w:eastAsia="MS Gothic" w:hAnsi="Arial" w:cs="Arial"/>
          <w:sz w:val="20"/>
        </w:rPr>
        <w:t xml:space="preserve"> </w:t>
      </w:r>
      <w:r w:rsidRPr="00F76E0F">
        <w:rPr>
          <w:rFonts w:ascii="Arial" w:eastAsia="MS Gothic" w:hAnsi="Arial" w:cs="Arial"/>
          <w:sz w:val="20"/>
        </w:rPr>
        <w:t>（フォーテック</w:t>
      </w:r>
      <w:r w:rsidRPr="00F76E0F">
        <w:rPr>
          <w:rFonts w:ascii="Arial" w:eastAsia="MS Gothic" w:hAnsi="Arial" w:cs="Arial"/>
          <w:sz w:val="20"/>
        </w:rPr>
        <w:t>E</w:t>
      </w:r>
      <w:r w:rsidRPr="00F76E0F">
        <w:rPr>
          <w:rFonts w:ascii="Arial" w:eastAsia="MS Gothic" w:hAnsi="Arial" w:cs="Arial"/>
          <w:sz w:val="20"/>
        </w:rPr>
        <w:t>）の定評ある製品群は、射出成形または押出成形による加工方法を通じて、メーカーに対しプロセスおよび製品設計における数々の利点をもたらします。</w:t>
      </w:r>
      <w:r w:rsidRPr="00F76E0F">
        <w:rPr>
          <w:rFonts w:ascii="Arial" w:eastAsia="MS Gothic" w:hAnsi="Arial" w:cs="Arial"/>
          <w:sz w:val="20"/>
        </w:rPr>
        <w:t>KRAIBURG TPE</w:t>
      </w:r>
      <w:r w:rsidRPr="00F76E0F">
        <w:rPr>
          <w:rFonts w:ascii="Arial" w:eastAsia="MS Gothic" w:hAnsi="Arial" w:cs="Arial"/>
          <w:sz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F76E0F">
        <w:rPr>
          <w:rFonts w:ascii="Arial" w:eastAsia="MS Gothic" w:hAnsi="Arial" w:cs="Arial"/>
          <w:sz w:val="20"/>
        </w:rPr>
        <w:t>ISO50001</w:t>
      </w:r>
      <w:r w:rsidRPr="00F76E0F">
        <w:rPr>
          <w:rFonts w:ascii="Arial" w:eastAsia="MS Gothic" w:hAnsi="Arial" w:cs="Arial"/>
          <w:sz w:val="20"/>
        </w:rPr>
        <w:t>の認証を受けており、またすべてのグローバルサイトにおいても</w:t>
      </w:r>
      <w:r w:rsidRPr="00F76E0F">
        <w:rPr>
          <w:rFonts w:ascii="Arial" w:eastAsia="MS Gothic" w:hAnsi="Arial" w:cs="Arial"/>
          <w:sz w:val="20"/>
        </w:rPr>
        <w:t>ISO9001</w:t>
      </w:r>
      <w:r w:rsidRPr="00F76E0F">
        <w:rPr>
          <w:rFonts w:ascii="Arial" w:eastAsia="MS Gothic" w:hAnsi="Arial" w:cs="Arial"/>
          <w:sz w:val="20"/>
        </w:rPr>
        <w:t>および</w:t>
      </w:r>
      <w:r w:rsidRPr="00F76E0F">
        <w:rPr>
          <w:rFonts w:ascii="Arial" w:eastAsia="MS Gothic" w:hAnsi="Arial" w:cs="Arial"/>
          <w:sz w:val="20"/>
        </w:rPr>
        <w:t>ISO14001</w:t>
      </w:r>
      <w:r w:rsidRPr="00F76E0F">
        <w:rPr>
          <w:rFonts w:ascii="Arial" w:eastAsia="MS Gothic" w:hAnsi="Arial" w:cs="Arial"/>
          <w:sz w:val="20"/>
        </w:rPr>
        <w:t>の認証を受けています。</w:t>
      </w:r>
      <w:r w:rsidRPr="00F76E0F">
        <w:rPr>
          <w:rFonts w:ascii="Arial" w:eastAsia="MS Gothic" w:hAnsi="Arial" w:cs="Arial"/>
          <w:sz w:val="20"/>
        </w:rPr>
        <w:t>201</w:t>
      </w:r>
      <w:r>
        <w:rPr>
          <w:rFonts w:ascii="Arial" w:eastAsia="MS Gothic" w:hAnsi="Arial" w:cs="Arial"/>
          <w:sz w:val="20"/>
        </w:rPr>
        <w:t>9</w:t>
      </w:r>
      <w:r w:rsidRPr="00F76E0F">
        <w:rPr>
          <w:rFonts w:ascii="Arial" w:eastAsia="MS Gothic" w:hAnsi="Arial" w:cs="Arial"/>
          <w:sz w:val="20"/>
        </w:rPr>
        <w:t>年の時点で、</w:t>
      </w:r>
      <w:r w:rsidRPr="00F76E0F">
        <w:rPr>
          <w:rFonts w:ascii="Arial" w:eastAsia="MS Gothic" w:hAnsi="Arial" w:cs="Arial"/>
          <w:sz w:val="20"/>
        </w:rPr>
        <w:t>KRAIBURG TPE</w:t>
      </w:r>
      <w:r w:rsidRPr="00F76E0F">
        <w:rPr>
          <w:rFonts w:ascii="Arial" w:eastAsia="MS Gothic" w:hAnsi="Arial" w:cs="Arial"/>
          <w:sz w:val="20"/>
        </w:rPr>
        <w:t>は世界中に</w:t>
      </w:r>
      <w:r w:rsidRPr="00F76E0F">
        <w:rPr>
          <w:rFonts w:ascii="Arial" w:eastAsia="MS Gothic" w:hAnsi="Arial" w:cs="Arial"/>
          <w:sz w:val="20"/>
        </w:rPr>
        <w:t>64</w:t>
      </w:r>
      <w:r>
        <w:rPr>
          <w:rFonts w:ascii="Arial" w:eastAsia="MS Gothic" w:hAnsi="Arial" w:cs="Arial"/>
          <w:sz w:val="20"/>
        </w:rPr>
        <w:t>5</w:t>
      </w:r>
      <w:r w:rsidRPr="00F76E0F">
        <w:rPr>
          <w:rFonts w:ascii="Arial" w:eastAsia="MS Gothic" w:hAnsi="Arial" w:cs="Arial"/>
          <w:sz w:val="20"/>
        </w:rPr>
        <w:t>名の社員を有し、</w:t>
      </w:r>
      <w:r w:rsidRPr="00F76E0F">
        <w:rPr>
          <w:rFonts w:ascii="Arial" w:eastAsia="MS Gothic" w:hAnsi="Arial" w:cs="Arial"/>
          <w:sz w:val="20"/>
        </w:rPr>
        <w:t>1</w:t>
      </w:r>
      <w:r w:rsidRPr="00F76E0F">
        <w:rPr>
          <w:rFonts w:ascii="Arial" w:eastAsia="MS Gothic" w:hAnsi="Arial" w:cs="Arial"/>
          <w:sz w:val="20"/>
        </w:rPr>
        <w:t>億</w:t>
      </w:r>
      <w:r>
        <w:rPr>
          <w:rFonts w:ascii="Arial" w:eastAsia="MS Gothic" w:hAnsi="Arial" w:cs="Arial"/>
          <w:sz w:val="20"/>
        </w:rPr>
        <w:t>90</w:t>
      </w:r>
      <w:r w:rsidRPr="00F76E0F">
        <w:rPr>
          <w:rFonts w:ascii="Arial" w:eastAsia="MS Gothic" w:hAnsi="Arial" w:cs="Arial"/>
          <w:sz w:val="20"/>
        </w:rPr>
        <w:t>00</w:t>
      </w:r>
      <w:r w:rsidRPr="00F76E0F">
        <w:rPr>
          <w:rFonts w:ascii="Arial" w:eastAsia="MS Gothic" w:hAnsi="Arial" w:cs="Arial"/>
          <w:sz w:val="20"/>
        </w:rPr>
        <w:t>万ユーロの売上高を記録しています。</w:t>
      </w:r>
    </w:p>
    <w:p w14:paraId="0715D489" w14:textId="77777777" w:rsidR="00C03247" w:rsidRPr="00450722" w:rsidRDefault="00C03247" w:rsidP="00C03247">
      <w:pPr>
        <w:keepLines/>
        <w:spacing w:after="0" w:line="360" w:lineRule="auto"/>
        <w:ind w:right="1701"/>
        <w:jc w:val="both"/>
        <w:rPr>
          <w:rFonts w:ascii="Arial" w:eastAsia="MS Gothic" w:hAnsi="Arial" w:cs="Arial"/>
          <w:sz w:val="20"/>
          <w:szCs w:val="20"/>
        </w:rPr>
      </w:pPr>
    </w:p>
    <w:p w14:paraId="347A3344" w14:textId="77777777" w:rsidR="00681FD5" w:rsidRDefault="00C03247" w:rsidP="00C03247">
      <w:pPr>
        <w:keepLines/>
        <w:spacing w:after="0" w:line="360" w:lineRule="auto"/>
        <w:ind w:right="1701"/>
        <w:rPr>
          <w:rFonts w:ascii="Arial" w:eastAsia="MS Gothic" w:hAnsi="Arial"/>
          <w:bCs/>
          <w:sz w:val="20"/>
          <w:szCs w:val="20"/>
        </w:rPr>
      </w:pPr>
      <w:r w:rsidRPr="00450722">
        <w:rPr>
          <w:rFonts w:ascii="Arial" w:eastAsia="MS Gothic" w:hAnsi="Arial" w:hint="eastAsia"/>
          <w:bCs/>
          <w:sz w:val="20"/>
          <w:szCs w:val="20"/>
        </w:rPr>
        <w:t>この</w:t>
      </w:r>
      <w:r w:rsidR="00450722" w:rsidRPr="00450722">
        <w:rPr>
          <w:rFonts w:ascii="Arial" w:eastAsia="MS Gothic" w:hAnsi="Arial" w:hint="eastAsia"/>
          <w:bCs/>
          <w:sz w:val="20"/>
          <w:szCs w:val="20"/>
        </w:rPr>
        <w:t>プレス・リリース</w:t>
      </w:r>
      <w:r w:rsidRPr="00450722">
        <w:rPr>
          <w:rFonts w:ascii="Arial" w:eastAsia="MS Gothic" w:hAnsi="Arial" w:hint="eastAsia"/>
          <w:bCs/>
          <w:sz w:val="20"/>
          <w:szCs w:val="20"/>
        </w:rPr>
        <w:t>及び関連する図表は、下記のサイトからダウンロードすることができます。</w:t>
      </w:r>
    </w:p>
    <w:p w14:paraId="6B87446A" w14:textId="4F0D973C" w:rsidR="00C03247" w:rsidRPr="00450722" w:rsidRDefault="00C03247" w:rsidP="00C03247">
      <w:pPr>
        <w:keepLines/>
        <w:spacing w:after="0" w:line="360" w:lineRule="auto"/>
        <w:ind w:right="1701"/>
        <w:rPr>
          <w:rFonts w:ascii="Arial" w:eastAsia="MS Gothic" w:hAnsi="Arial" w:cs="Arial"/>
          <w:color w:val="000000" w:themeColor="text1"/>
          <w:sz w:val="20"/>
        </w:rPr>
      </w:pPr>
      <w:r w:rsidRPr="00450722">
        <w:rPr>
          <w:rFonts w:ascii="Arial" w:eastAsia="MS Gothic" w:hAnsi="Arial" w:hint="eastAsia"/>
          <w:bCs/>
          <w:sz w:val="20"/>
          <w:szCs w:val="20"/>
        </w:rPr>
        <w:t xml:space="preserve"> </w:t>
      </w:r>
      <w:hyperlink r:id="rId9" w:history="1">
        <w:r w:rsidRPr="00450722">
          <w:rPr>
            <w:rStyle w:val="Hyperlink"/>
            <w:rFonts w:ascii="Arial" w:eastAsia="MS Gothic" w:hAnsi="Arial" w:hint="eastAsia"/>
            <w:color w:val="000000" w:themeColor="text1"/>
            <w:sz w:val="20"/>
          </w:rPr>
          <w:t>www.PressReleaseFinder.com</w:t>
        </w:r>
      </w:hyperlink>
      <w:r w:rsidRPr="00450722">
        <w:rPr>
          <w:rFonts w:ascii="Arial" w:eastAsia="MS Gothic" w:hAnsi="Arial" w:hint="eastAsia"/>
          <w:color w:val="000000" w:themeColor="text1"/>
          <w:sz w:val="20"/>
        </w:rPr>
        <w:t>.</w:t>
      </w:r>
    </w:p>
    <w:p w14:paraId="576FC957" w14:textId="77777777" w:rsidR="00681FD5" w:rsidRDefault="00C03247" w:rsidP="00C03247">
      <w:pPr>
        <w:keepLines/>
        <w:spacing w:after="0" w:line="360" w:lineRule="auto"/>
        <w:ind w:right="1701"/>
        <w:rPr>
          <w:rFonts w:ascii="Arial" w:eastAsia="MS Gothic" w:hAnsi="Arial"/>
          <w:color w:val="000000" w:themeColor="text1"/>
          <w:sz w:val="20"/>
        </w:rPr>
      </w:pPr>
      <w:r w:rsidRPr="00450722">
        <w:rPr>
          <w:rFonts w:ascii="Arial" w:eastAsia="MS Gothic" w:hAnsi="Arial" w:hint="eastAsia"/>
          <w:color w:val="000000" w:themeColor="text1"/>
          <w:sz w:val="20"/>
        </w:rPr>
        <w:t>高精細画像が必要な際は、下記宛ご連絡ください：</w:t>
      </w:r>
    </w:p>
    <w:p w14:paraId="3F587CA3" w14:textId="768BE1B3" w:rsidR="00C03247" w:rsidRPr="00450722" w:rsidRDefault="00C03247" w:rsidP="00C03247">
      <w:pPr>
        <w:keepLines/>
        <w:spacing w:after="0" w:line="360" w:lineRule="auto"/>
        <w:ind w:right="1701"/>
        <w:rPr>
          <w:rFonts w:ascii="Arial" w:eastAsia="MS Gothic" w:hAnsi="Arial" w:cs="Arial"/>
          <w:color w:val="000000" w:themeColor="text1"/>
          <w:sz w:val="20"/>
        </w:rPr>
      </w:pPr>
      <w:r w:rsidRPr="00450722">
        <w:rPr>
          <w:rFonts w:ascii="Arial" w:eastAsia="MS Gothic" w:hAnsi="Arial" w:hint="eastAsia"/>
        </w:rPr>
        <w:t>シリア・ニールセン（</w:t>
      </w:r>
      <w:hyperlink r:id="rId10" w:history="1">
        <w:r w:rsidRPr="00450722">
          <w:rPr>
            <w:rStyle w:val="Hyperlink"/>
            <w:rFonts w:ascii="Arial" w:eastAsia="MS Gothic" w:hAnsi="Arial" w:hint="eastAsia"/>
            <w:sz w:val="20"/>
          </w:rPr>
          <w:t>snielsen@emg-pr.com</w:t>
        </w:r>
      </w:hyperlink>
      <w:r w:rsidRPr="00450722">
        <w:rPr>
          <w:rFonts w:ascii="Arial" w:eastAsia="MS Gothic" w:hAnsi="Arial" w:hint="eastAsia"/>
          <w:color w:val="000000" w:themeColor="text1"/>
          <w:sz w:val="20"/>
        </w:rPr>
        <w:t>, +31 164 317 036</w:t>
      </w:r>
      <w:r w:rsidRPr="00450722">
        <w:rPr>
          <w:rFonts w:ascii="Arial" w:eastAsia="MS Gothic" w:hAnsi="Arial" w:hint="eastAsia"/>
          <w:color w:val="000000" w:themeColor="text1"/>
          <w:sz w:val="20"/>
        </w:rPr>
        <w:t>）。</w:t>
      </w:r>
    </w:p>
    <w:p w14:paraId="291E7610" w14:textId="7462A80B" w:rsidR="00113B5D" w:rsidRPr="00450722" w:rsidRDefault="005B7B56">
      <w:pPr>
        <w:keepNext/>
        <w:keepLines/>
        <w:tabs>
          <w:tab w:val="left" w:pos="5140"/>
        </w:tabs>
        <w:spacing w:after="0" w:line="360" w:lineRule="auto"/>
        <w:ind w:right="1701"/>
        <w:jc w:val="both"/>
        <w:rPr>
          <w:rFonts w:ascii="Arial" w:eastAsia="MS Gothic" w:hAnsi="Arial" w:cs="Arial"/>
          <w:b/>
          <w:color w:val="000000"/>
          <w:sz w:val="21"/>
          <w:szCs w:val="21"/>
        </w:rPr>
      </w:pPr>
      <w:r w:rsidRPr="00450722">
        <w:rPr>
          <w:rFonts w:ascii="Arial" w:eastAsia="MS Gothic" w:hAnsi="Arial" w:hint="eastAsia"/>
          <w:b/>
          <w:color w:val="000000"/>
          <w:sz w:val="21"/>
          <w:szCs w:val="21"/>
        </w:rPr>
        <w:tab/>
      </w:r>
    </w:p>
    <w:sectPr w:rsidR="00113B5D" w:rsidRPr="00450722">
      <w:headerReference w:type="default" r:id="rId11"/>
      <w:headerReference w:type="first" r:id="rId12"/>
      <w:footerReference w:type="first" r:id="rId13"/>
      <w:pgSz w:w="11907" w:h="16840"/>
      <w:pgMar w:top="2268" w:right="1843" w:bottom="1276" w:left="1701" w:header="680" w:footer="45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0028D6" w14:textId="77777777" w:rsidR="00C85EA6" w:rsidRDefault="00C85EA6">
      <w:pPr>
        <w:spacing w:after="0" w:line="240" w:lineRule="auto"/>
      </w:pPr>
      <w:r>
        <w:separator/>
      </w:r>
    </w:p>
  </w:endnote>
  <w:endnote w:type="continuationSeparator" w:id="0">
    <w:p w14:paraId="354A8440" w14:textId="77777777" w:rsidR="00C85EA6" w:rsidRDefault="00C85E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71AC59" w14:textId="77777777" w:rsidR="00113B5D" w:rsidRDefault="00113B5D">
    <w:pPr>
      <w:pBdr>
        <w:top w:val="nil"/>
        <w:left w:val="nil"/>
        <w:bottom w:val="nil"/>
        <w:right w:val="nil"/>
        <w:between w:val="nil"/>
      </w:pBdr>
      <w:tabs>
        <w:tab w:val="center" w:pos="4703"/>
        <w:tab w:val="right" w:pos="940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CCA8FF" w14:textId="77777777" w:rsidR="00C85EA6" w:rsidRDefault="00C85EA6">
      <w:pPr>
        <w:spacing w:after="0" w:line="240" w:lineRule="auto"/>
      </w:pPr>
      <w:r>
        <w:separator/>
      </w:r>
    </w:p>
  </w:footnote>
  <w:footnote w:type="continuationSeparator" w:id="0">
    <w:p w14:paraId="3DCF25F7" w14:textId="77777777" w:rsidR="00C85EA6" w:rsidRDefault="00C85E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D798B4" w14:textId="77777777" w:rsidR="00113B5D" w:rsidRPr="00450722" w:rsidRDefault="005B7B56">
    <w:pPr>
      <w:pBdr>
        <w:top w:val="nil"/>
        <w:left w:val="nil"/>
        <w:bottom w:val="nil"/>
        <w:right w:val="nil"/>
        <w:between w:val="nil"/>
      </w:pBdr>
      <w:tabs>
        <w:tab w:val="center" w:pos="4703"/>
        <w:tab w:val="right" w:pos="9406"/>
      </w:tabs>
      <w:spacing w:before="1440" w:after="0" w:line="240" w:lineRule="auto"/>
      <w:rPr>
        <w:rFonts w:ascii="Arial" w:eastAsia="MS Gothic" w:hAnsi="Arial" w:cs="Arial"/>
        <w:color w:val="000000"/>
        <w:sz w:val="20"/>
        <w:szCs w:val="20"/>
      </w:rPr>
    </w:pPr>
    <w:r w:rsidRPr="00450722">
      <w:rPr>
        <w:rFonts w:ascii="Arial" w:eastAsia="MS Gothic" w:hAnsi="Arial" w:hint="eastAsia"/>
        <w:noProof/>
      </w:rPr>
      <w:drawing>
        <wp:anchor distT="0" distB="0" distL="114300" distR="114300" simplePos="0" relativeHeight="251658240" behindDoc="0" locked="0" layoutInCell="1" hidden="0" allowOverlap="1" wp14:anchorId="1C45615B" wp14:editId="2CB49735">
          <wp:simplePos x="0" y="0"/>
          <wp:positionH relativeFrom="column">
            <wp:posOffset>-394334</wp:posOffset>
          </wp:positionH>
          <wp:positionV relativeFrom="paragraph">
            <wp:posOffset>-95249</wp:posOffset>
          </wp:positionV>
          <wp:extent cx="1619250" cy="882650"/>
          <wp:effectExtent l="0" t="0" r="0" b="0"/>
          <wp:wrapNone/>
          <wp:docPr id="3" name="image2.jpg" descr="KRAIBURG_TPE_Logo_rgb_45mm"/>
          <wp:cNvGraphicFramePr/>
          <a:graphic xmlns:a="http://schemas.openxmlformats.org/drawingml/2006/main">
            <a:graphicData uri="http://schemas.openxmlformats.org/drawingml/2006/picture">
              <pic:pic xmlns:pic="http://schemas.openxmlformats.org/drawingml/2006/picture">
                <pic:nvPicPr>
                  <pic:cNvPr id="0" name="image2.jpg" descr="KRAIBURG_TPE_Logo_rgb_45mm"/>
                  <pic:cNvPicPr preferRelativeResize="0"/>
                </pic:nvPicPr>
                <pic:blipFill>
                  <a:blip r:embed="rId1"/>
                  <a:srcRect/>
                  <a:stretch>
                    <a:fillRect/>
                  </a:stretch>
                </pic:blipFill>
                <pic:spPr>
                  <a:xfrm>
                    <a:off x="0" y="0"/>
                    <a:ext cx="1619250" cy="882650"/>
                  </a:xfrm>
                  <a:prstGeom prst="rect">
                    <a:avLst/>
                  </a:prstGeom>
                  <a:ln/>
                </pic:spPr>
              </pic:pic>
            </a:graphicData>
          </a:graphic>
        </wp:anchor>
      </w:drawing>
    </w:r>
  </w:p>
  <w:tbl>
    <w:tblPr>
      <w:tblStyle w:val="a0"/>
      <w:tblW w:w="6912" w:type="dxa"/>
      <w:tblInd w:w="0" w:type="dxa"/>
      <w:tblLayout w:type="fixed"/>
      <w:tblLook w:val="0400" w:firstRow="0" w:lastRow="0" w:firstColumn="0" w:lastColumn="0" w:noHBand="0" w:noVBand="1"/>
    </w:tblPr>
    <w:tblGrid>
      <w:gridCol w:w="6912"/>
    </w:tblGrid>
    <w:tr w:rsidR="00113B5D" w:rsidRPr="00450722" w14:paraId="788CCE7B" w14:textId="77777777">
      <w:tc>
        <w:tcPr>
          <w:tcW w:w="6912" w:type="dxa"/>
        </w:tcPr>
        <w:p w14:paraId="630A2215" w14:textId="77777777" w:rsidR="00113B5D" w:rsidRPr="00450722" w:rsidRDefault="005B7B56">
          <w:pPr>
            <w:spacing w:after="0" w:line="360" w:lineRule="auto"/>
            <w:ind w:left="-105"/>
            <w:jc w:val="both"/>
            <w:rPr>
              <w:rFonts w:ascii="Arial" w:eastAsia="MS Gothic" w:hAnsi="Arial" w:cs="Arial"/>
              <w:b/>
              <w:color w:val="365F91"/>
              <w:sz w:val="40"/>
              <w:szCs w:val="40"/>
            </w:rPr>
          </w:pPr>
          <w:r w:rsidRPr="00450722">
            <w:rPr>
              <w:rFonts w:ascii="Arial" w:eastAsia="MS Gothic" w:hAnsi="Arial" w:hint="eastAsia"/>
              <w:b/>
              <w:color w:val="365F91"/>
              <w:sz w:val="40"/>
              <w:szCs w:val="40"/>
            </w:rPr>
            <w:t>プレス・リリース</w:t>
          </w:r>
        </w:p>
        <w:p w14:paraId="16CA60AA" w14:textId="77777777" w:rsidR="00113B5D" w:rsidRPr="00450722" w:rsidRDefault="005B7B56">
          <w:pPr>
            <w:spacing w:after="0" w:line="360" w:lineRule="auto"/>
            <w:ind w:left="-105"/>
            <w:jc w:val="both"/>
            <w:rPr>
              <w:rFonts w:ascii="Arial" w:eastAsia="MS Gothic" w:hAnsi="Arial" w:cs="Arial"/>
              <w:b/>
              <w:sz w:val="16"/>
              <w:szCs w:val="16"/>
            </w:rPr>
          </w:pPr>
          <w:r w:rsidRPr="00450722">
            <w:rPr>
              <w:rFonts w:ascii="Arial" w:eastAsia="MS Gothic" w:hAnsi="Arial" w:hint="eastAsia"/>
              <w:b/>
              <w:sz w:val="16"/>
              <w:szCs w:val="16"/>
            </w:rPr>
            <w:t>丈夫で、かつサスティナブル</w:t>
          </w:r>
        </w:p>
        <w:p w14:paraId="6CEB15D9" w14:textId="1586C520" w:rsidR="00113B5D" w:rsidRPr="00450722" w:rsidRDefault="005B7B56" w:rsidP="007A5647">
          <w:pPr>
            <w:tabs>
              <w:tab w:val="left" w:pos="5090"/>
            </w:tabs>
            <w:spacing w:after="0" w:line="360" w:lineRule="auto"/>
            <w:ind w:left="-105"/>
            <w:jc w:val="both"/>
            <w:rPr>
              <w:rFonts w:ascii="Arial" w:eastAsia="MS Gothic" w:hAnsi="Arial" w:cs="Arial"/>
              <w:b/>
              <w:sz w:val="16"/>
              <w:szCs w:val="16"/>
            </w:rPr>
          </w:pPr>
          <w:r w:rsidRPr="00450722">
            <w:rPr>
              <w:rFonts w:ascii="Arial" w:eastAsia="MS Gothic" w:hAnsi="Arial" w:hint="eastAsia"/>
              <w:b/>
              <w:sz w:val="16"/>
              <w:szCs w:val="16"/>
            </w:rPr>
            <w:t>ヴァルトクライブルク、</w:t>
          </w:r>
          <w:r w:rsidRPr="00450722">
            <w:rPr>
              <w:rFonts w:ascii="Arial" w:eastAsia="MS Gothic" w:hAnsi="Arial" w:hint="eastAsia"/>
              <w:b/>
              <w:sz w:val="16"/>
              <w:szCs w:val="16"/>
            </w:rPr>
            <w:t>2020</w:t>
          </w:r>
          <w:r w:rsidRPr="00450722">
            <w:rPr>
              <w:rFonts w:ascii="Arial" w:eastAsia="MS Gothic" w:hAnsi="Arial" w:hint="eastAsia"/>
              <w:b/>
              <w:sz w:val="16"/>
              <w:szCs w:val="16"/>
            </w:rPr>
            <w:t>年</w:t>
          </w:r>
          <w:r w:rsidRPr="00450722">
            <w:rPr>
              <w:rFonts w:ascii="Arial" w:eastAsia="MS Gothic" w:hAnsi="Arial" w:hint="eastAsia"/>
              <w:b/>
              <w:sz w:val="16"/>
              <w:szCs w:val="16"/>
            </w:rPr>
            <w:t>12</w:t>
          </w:r>
          <w:r w:rsidRPr="00450722">
            <w:rPr>
              <w:rFonts w:ascii="Arial" w:eastAsia="MS Gothic" w:hAnsi="Arial" w:hint="eastAsia"/>
              <w:b/>
              <w:sz w:val="16"/>
              <w:szCs w:val="16"/>
            </w:rPr>
            <w:t>月</w:t>
          </w:r>
          <w:r w:rsidRPr="00450722">
            <w:rPr>
              <w:rFonts w:ascii="Arial" w:eastAsia="MS Gothic" w:hAnsi="Arial" w:hint="eastAsia"/>
              <w:b/>
              <w:sz w:val="16"/>
              <w:szCs w:val="16"/>
            </w:rPr>
            <w:tab/>
          </w:r>
        </w:p>
        <w:p w14:paraId="11B21999" w14:textId="77777777" w:rsidR="00113B5D" w:rsidRPr="00450722" w:rsidRDefault="005B7B56">
          <w:pPr>
            <w:spacing w:after="0" w:line="360" w:lineRule="auto"/>
            <w:ind w:left="-105"/>
            <w:jc w:val="both"/>
            <w:rPr>
              <w:rFonts w:ascii="Arial" w:eastAsia="MS Gothic" w:hAnsi="Arial" w:cs="Arial"/>
              <w:b/>
              <w:sz w:val="16"/>
              <w:szCs w:val="16"/>
            </w:rPr>
          </w:pPr>
          <w:r w:rsidRPr="00450722">
            <w:rPr>
              <w:rFonts w:ascii="Arial" w:eastAsia="MS Gothic" w:hAnsi="Arial" w:hint="eastAsia"/>
              <w:sz w:val="16"/>
              <w:szCs w:val="16"/>
            </w:rPr>
            <w:t>ページ</w:t>
          </w:r>
          <w:r w:rsidRPr="00450722">
            <w:rPr>
              <w:rFonts w:ascii="Arial" w:eastAsia="MS Gothic" w:hAnsi="Arial" w:hint="eastAsia"/>
              <w:sz w:val="16"/>
              <w:szCs w:val="16"/>
            </w:rPr>
            <w:t xml:space="preserve"> </w:t>
          </w:r>
          <w:r w:rsidRPr="00450722">
            <w:rPr>
              <w:rFonts w:ascii="Arial" w:eastAsia="MS Gothic" w:hAnsi="Arial" w:cs="Arial" w:hint="eastAsia"/>
              <w:b/>
              <w:sz w:val="16"/>
              <w:szCs w:val="16"/>
            </w:rPr>
            <w:fldChar w:fldCharType="begin"/>
          </w:r>
          <w:r w:rsidRPr="00450722">
            <w:rPr>
              <w:rFonts w:ascii="Arial" w:eastAsia="MS Gothic" w:hAnsi="Arial" w:cs="Arial" w:hint="eastAsia"/>
              <w:b/>
              <w:sz w:val="16"/>
              <w:szCs w:val="16"/>
            </w:rPr>
            <w:instrText>PAGE</w:instrText>
          </w:r>
          <w:r w:rsidRPr="00450722">
            <w:rPr>
              <w:rFonts w:ascii="Arial" w:eastAsia="MS Gothic" w:hAnsi="Arial" w:cs="Arial" w:hint="eastAsia"/>
              <w:b/>
              <w:sz w:val="16"/>
              <w:szCs w:val="16"/>
            </w:rPr>
            <w:fldChar w:fldCharType="separate"/>
          </w:r>
          <w:r w:rsidR="00681FD5">
            <w:rPr>
              <w:rFonts w:ascii="Arial" w:eastAsia="MS Gothic" w:hAnsi="Arial" w:cs="Arial"/>
              <w:b/>
              <w:noProof/>
              <w:sz w:val="16"/>
              <w:szCs w:val="16"/>
            </w:rPr>
            <w:t>4</w:t>
          </w:r>
          <w:r w:rsidRPr="00450722">
            <w:rPr>
              <w:rFonts w:ascii="Arial" w:eastAsia="MS Gothic" w:hAnsi="Arial" w:cs="Arial" w:hint="eastAsia"/>
              <w:b/>
              <w:sz w:val="16"/>
              <w:szCs w:val="16"/>
            </w:rPr>
            <w:fldChar w:fldCharType="end"/>
          </w:r>
          <w:r w:rsidRPr="00450722">
            <w:rPr>
              <w:rFonts w:ascii="Arial" w:eastAsia="MS Gothic" w:hAnsi="Arial" w:hint="eastAsia"/>
              <w:sz w:val="16"/>
              <w:szCs w:val="16"/>
            </w:rPr>
            <w:t xml:space="preserve"> / </w:t>
          </w:r>
          <w:r w:rsidRPr="00450722">
            <w:rPr>
              <w:rFonts w:ascii="Arial" w:eastAsia="MS Gothic" w:hAnsi="Arial"/>
              <w:sz w:val="16"/>
              <w:szCs w:val="16"/>
            </w:rPr>
            <w:fldChar w:fldCharType="begin"/>
          </w:r>
          <w:r w:rsidRPr="00450722">
            <w:rPr>
              <w:rFonts w:ascii="Arial" w:eastAsia="MS Gothic" w:hAnsi="Arial"/>
              <w:sz w:val="16"/>
              <w:szCs w:val="16"/>
            </w:rPr>
            <w:instrText>NUMPAGES</w:instrText>
          </w:r>
          <w:r w:rsidRPr="00450722">
            <w:rPr>
              <w:rFonts w:ascii="Arial" w:eastAsia="MS Gothic" w:hAnsi="Arial"/>
              <w:sz w:val="16"/>
              <w:szCs w:val="16"/>
            </w:rPr>
            <w:fldChar w:fldCharType="separate"/>
          </w:r>
          <w:r w:rsidR="00681FD5">
            <w:rPr>
              <w:rFonts w:ascii="Arial" w:eastAsia="MS Gothic" w:hAnsi="Arial"/>
              <w:noProof/>
              <w:sz w:val="16"/>
              <w:szCs w:val="16"/>
            </w:rPr>
            <w:t>4</w:t>
          </w:r>
          <w:r w:rsidRPr="00450722">
            <w:rPr>
              <w:rFonts w:ascii="Arial" w:eastAsia="MS Gothic" w:hAnsi="Arial"/>
              <w:sz w:val="16"/>
              <w:szCs w:val="16"/>
            </w:rPr>
            <w:fldChar w:fldCharType="end"/>
          </w:r>
        </w:p>
      </w:tc>
    </w:tr>
  </w:tbl>
  <w:p w14:paraId="4CDA44F6" w14:textId="77777777" w:rsidR="00113B5D" w:rsidRPr="00450722" w:rsidRDefault="00113B5D">
    <w:pPr>
      <w:pBdr>
        <w:top w:val="nil"/>
        <w:left w:val="nil"/>
        <w:bottom w:val="nil"/>
        <w:right w:val="nil"/>
        <w:between w:val="nil"/>
      </w:pBdr>
      <w:tabs>
        <w:tab w:val="center" w:pos="4703"/>
        <w:tab w:val="right" w:pos="9406"/>
      </w:tabs>
      <w:spacing w:after="0" w:line="240" w:lineRule="auto"/>
      <w:rPr>
        <w:rFonts w:ascii="Arial" w:eastAsia="MS Gothic" w:hAnsi="Arial" w:cs="Arial"/>
        <w:color w:val="000000"/>
        <w:sz w:val="20"/>
        <w:szCs w:val="20"/>
      </w:rPr>
    </w:pPr>
  </w:p>
  <w:p w14:paraId="6C946A01" w14:textId="77777777" w:rsidR="00113B5D" w:rsidRPr="00450722" w:rsidRDefault="00113B5D">
    <w:pPr>
      <w:pBdr>
        <w:top w:val="nil"/>
        <w:left w:val="nil"/>
        <w:bottom w:val="nil"/>
        <w:right w:val="nil"/>
        <w:between w:val="nil"/>
      </w:pBdr>
      <w:tabs>
        <w:tab w:val="center" w:pos="4703"/>
        <w:tab w:val="right" w:pos="9406"/>
      </w:tabs>
      <w:spacing w:after="0" w:line="240" w:lineRule="auto"/>
      <w:rPr>
        <w:rFonts w:ascii="Arial" w:eastAsia="MS Gothic" w:hAnsi="Arial" w:cs="Arial"/>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A73C63" w14:textId="77777777" w:rsidR="00113B5D" w:rsidRPr="00450722" w:rsidRDefault="005B7B56">
    <w:pPr>
      <w:pBdr>
        <w:top w:val="nil"/>
        <w:left w:val="nil"/>
        <w:bottom w:val="nil"/>
        <w:right w:val="nil"/>
        <w:between w:val="nil"/>
      </w:pBdr>
      <w:tabs>
        <w:tab w:val="center" w:pos="4703"/>
        <w:tab w:val="right" w:pos="9406"/>
      </w:tabs>
      <w:spacing w:before="1440" w:after="0" w:line="240" w:lineRule="auto"/>
      <w:rPr>
        <w:rFonts w:ascii="Arial" w:eastAsia="MS Gothic" w:hAnsi="Arial" w:cs="Arial"/>
        <w:color w:val="000000"/>
        <w:sz w:val="20"/>
        <w:szCs w:val="20"/>
      </w:rPr>
    </w:pPr>
    <w:r w:rsidRPr="00450722">
      <w:rPr>
        <w:rFonts w:ascii="Arial" w:eastAsia="MS Gothic" w:hAnsi="Arial" w:hint="eastAsia"/>
        <w:noProof/>
      </w:rPr>
      <w:drawing>
        <wp:anchor distT="0" distB="0" distL="114300" distR="114300" simplePos="0" relativeHeight="251659264" behindDoc="0" locked="0" layoutInCell="1" hidden="0" allowOverlap="1" wp14:anchorId="27199A1B" wp14:editId="1C39CD16">
          <wp:simplePos x="0" y="0"/>
          <wp:positionH relativeFrom="column">
            <wp:posOffset>-394334</wp:posOffset>
          </wp:positionH>
          <wp:positionV relativeFrom="paragraph">
            <wp:posOffset>-95249</wp:posOffset>
          </wp:positionV>
          <wp:extent cx="1619250" cy="882650"/>
          <wp:effectExtent l="0" t="0" r="0" b="0"/>
          <wp:wrapNone/>
          <wp:docPr id="1" name="image2.jpg" descr="KRAIBURG_TPE_Logo_rgb_45mm"/>
          <wp:cNvGraphicFramePr/>
          <a:graphic xmlns:a="http://schemas.openxmlformats.org/drawingml/2006/main">
            <a:graphicData uri="http://schemas.openxmlformats.org/drawingml/2006/picture">
              <pic:pic xmlns:pic="http://schemas.openxmlformats.org/drawingml/2006/picture">
                <pic:nvPicPr>
                  <pic:cNvPr id="0" name="image2.jpg" descr="KRAIBURG_TPE_Logo_rgb_45mm"/>
                  <pic:cNvPicPr preferRelativeResize="0"/>
                </pic:nvPicPr>
                <pic:blipFill>
                  <a:blip r:embed="rId1"/>
                  <a:srcRect/>
                  <a:stretch>
                    <a:fillRect/>
                  </a:stretch>
                </pic:blipFill>
                <pic:spPr>
                  <a:xfrm>
                    <a:off x="0" y="0"/>
                    <a:ext cx="1619250" cy="882650"/>
                  </a:xfrm>
                  <a:prstGeom prst="rect">
                    <a:avLst/>
                  </a:prstGeom>
                  <a:ln/>
                </pic:spPr>
              </pic:pic>
            </a:graphicData>
          </a:graphic>
        </wp:anchor>
      </w:drawing>
    </w:r>
  </w:p>
  <w:tbl>
    <w:tblPr>
      <w:tblStyle w:val="a"/>
      <w:tblW w:w="9889" w:type="dxa"/>
      <w:tblInd w:w="0" w:type="dxa"/>
      <w:tblLayout w:type="fixed"/>
      <w:tblLook w:val="0400" w:firstRow="0" w:lastRow="0" w:firstColumn="0" w:lastColumn="0" w:noHBand="0" w:noVBand="1"/>
    </w:tblPr>
    <w:tblGrid>
      <w:gridCol w:w="6912"/>
      <w:gridCol w:w="2977"/>
    </w:tblGrid>
    <w:tr w:rsidR="00113B5D" w:rsidRPr="00450722" w14:paraId="46F29A2C" w14:textId="77777777">
      <w:tc>
        <w:tcPr>
          <w:tcW w:w="6912" w:type="dxa"/>
        </w:tcPr>
        <w:p w14:paraId="0CC47823" w14:textId="77777777" w:rsidR="00113B5D" w:rsidRPr="00450722" w:rsidRDefault="005B7B56">
          <w:pPr>
            <w:spacing w:after="0" w:line="360" w:lineRule="auto"/>
            <w:ind w:left="-105"/>
            <w:jc w:val="both"/>
            <w:rPr>
              <w:rFonts w:ascii="Arial" w:eastAsia="MS Gothic" w:hAnsi="Arial" w:cs="Arial"/>
              <w:b/>
              <w:color w:val="365F91"/>
              <w:sz w:val="40"/>
              <w:szCs w:val="40"/>
            </w:rPr>
          </w:pPr>
          <w:r w:rsidRPr="00450722">
            <w:rPr>
              <w:rFonts w:ascii="Arial" w:eastAsia="MS Gothic" w:hAnsi="Arial" w:hint="eastAsia"/>
              <w:b/>
              <w:color w:val="365F91"/>
              <w:sz w:val="40"/>
              <w:szCs w:val="40"/>
            </w:rPr>
            <w:t>プレス・リリース</w:t>
          </w:r>
        </w:p>
        <w:p w14:paraId="684185D8" w14:textId="77777777" w:rsidR="00113B5D" w:rsidRPr="00450722" w:rsidRDefault="005B7B56">
          <w:pPr>
            <w:spacing w:after="0" w:line="360" w:lineRule="auto"/>
            <w:ind w:left="-105"/>
            <w:jc w:val="both"/>
            <w:rPr>
              <w:rFonts w:ascii="Arial" w:eastAsia="MS Gothic" w:hAnsi="Arial" w:cs="Arial"/>
              <w:b/>
              <w:sz w:val="16"/>
              <w:szCs w:val="16"/>
            </w:rPr>
          </w:pPr>
          <w:r w:rsidRPr="00450722">
            <w:rPr>
              <w:rFonts w:ascii="Arial" w:eastAsia="MS Gothic" w:hAnsi="Arial" w:hint="eastAsia"/>
              <w:b/>
              <w:sz w:val="16"/>
              <w:szCs w:val="16"/>
            </w:rPr>
            <w:t>丈夫で、かつサスティナブル</w:t>
          </w:r>
        </w:p>
        <w:p w14:paraId="34B892F9" w14:textId="7135BC38" w:rsidR="00113B5D" w:rsidRPr="00450722" w:rsidRDefault="005B7B56">
          <w:pPr>
            <w:spacing w:after="0" w:line="360" w:lineRule="auto"/>
            <w:ind w:left="-105"/>
            <w:jc w:val="both"/>
            <w:rPr>
              <w:rFonts w:ascii="Arial" w:eastAsia="MS Gothic" w:hAnsi="Arial" w:cs="Arial"/>
              <w:b/>
              <w:sz w:val="16"/>
              <w:szCs w:val="16"/>
            </w:rPr>
          </w:pPr>
          <w:r w:rsidRPr="00450722">
            <w:rPr>
              <w:rFonts w:ascii="Arial" w:eastAsia="MS Gothic" w:hAnsi="Arial" w:hint="eastAsia"/>
              <w:b/>
              <w:sz w:val="16"/>
              <w:szCs w:val="16"/>
            </w:rPr>
            <w:t>ヴァルトクライブルク、</w:t>
          </w:r>
          <w:r w:rsidRPr="00450722">
            <w:rPr>
              <w:rFonts w:ascii="Arial" w:eastAsia="MS Gothic" w:hAnsi="Arial" w:hint="eastAsia"/>
              <w:b/>
              <w:sz w:val="16"/>
              <w:szCs w:val="16"/>
            </w:rPr>
            <w:t>2020</w:t>
          </w:r>
          <w:r w:rsidRPr="00450722">
            <w:rPr>
              <w:rFonts w:ascii="Arial" w:eastAsia="MS Gothic" w:hAnsi="Arial" w:hint="eastAsia"/>
              <w:b/>
              <w:sz w:val="16"/>
              <w:szCs w:val="16"/>
            </w:rPr>
            <w:t>年</w:t>
          </w:r>
          <w:r w:rsidRPr="00450722">
            <w:rPr>
              <w:rFonts w:ascii="Arial" w:eastAsia="MS Gothic" w:hAnsi="Arial" w:hint="eastAsia"/>
              <w:b/>
              <w:sz w:val="16"/>
              <w:szCs w:val="16"/>
            </w:rPr>
            <w:t>12</w:t>
          </w:r>
          <w:r w:rsidRPr="00450722">
            <w:rPr>
              <w:rFonts w:ascii="Arial" w:eastAsia="MS Gothic" w:hAnsi="Arial" w:hint="eastAsia"/>
              <w:b/>
              <w:sz w:val="16"/>
              <w:szCs w:val="16"/>
            </w:rPr>
            <w:t>月</w:t>
          </w:r>
        </w:p>
        <w:p w14:paraId="27EB3CB1" w14:textId="77777777" w:rsidR="00113B5D" w:rsidRPr="00450722" w:rsidRDefault="005B7B56">
          <w:pPr>
            <w:spacing w:after="0" w:line="360" w:lineRule="auto"/>
            <w:ind w:left="-105"/>
            <w:jc w:val="both"/>
            <w:rPr>
              <w:rFonts w:ascii="Arial" w:eastAsia="MS Gothic" w:hAnsi="Arial" w:cs="Arial"/>
              <w:b/>
              <w:sz w:val="16"/>
              <w:szCs w:val="16"/>
            </w:rPr>
          </w:pPr>
          <w:r w:rsidRPr="00450722">
            <w:rPr>
              <w:rFonts w:ascii="Arial" w:eastAsia="MS Gothic" w:hAnsi="Arial" w:hint="eastAsia"/>
              <w:sz w:val="16"/>
              <w:szCs w:val="16"/>
            </w:rPr>
            <w:t>ページ</w:t>
          </w:r>
          <w:r w:rsidRPr="00450722">
            <w:rPr>
              <w:rFonts w:ascii="Arial" w:eastAsia="MS Gothic" w:hAnsi="Arial" w:hint="eastAsia"/>
              <w:sz w:val="16"/>
              <w:szCs w:val="16"/>
            </w:rPr>
            <w:t xml:space="preserve"> </w:t>
          </w:r>
          <w:r w:rsidRPr="00450722">
            <w:rPr>
              <w:rFonts w:ascii="Arial" w:eastAsia="MS Gothic" w:hAnsi="Arial" w:cs="Arial" w:hint="eastAsia"/>
              <w:b/>
              <w:sz w:val="16"/>
              <w:szCs w:val="16"/>
            </w:rPr>
            <w:fldChar w:fldCharType="begin"/>
          </w:r>
          <w:r w:rsidRPr="00450722">
            <w:rPr>
              <w:rFonts w:ascii="Arial" w:eastAsia="MS Gothic" w:hAnsi="Arial" w:cs="Arial" w:hint="eastAsia"/>
              <w:b/>
              <w:sz w:val="16"/>
              <w:szCs w:val="16"/>
            </w:rPr>
            <w:instrText>PAGE</w:instrText>
          </w:r>
          <w:r w:rsidRPr="00450722">
            <w:rPr>
              <w:rFonts w:ascii="Arial" w:eastAsia="MS Gothic" w:hAnsi="Arial" w:cs="Arial" w:hint="eastAsia"/>
              <w:b/>
              <w:sz w:val="16"/>
              <w:szCs w:val="16"/>
            </w:rPr>
            <w:fldChar w:fldCharType="separate"/>
          </w:r>
          <w:r w:rsidR="00681FD5">
            <w:rPr>
              <w:rFonts w:ascii="Arial" w:eastAsia="MS Gothic" w:hAnsi="Arial" w:cs="Arial"/>
              <w:b/>
              <w:noProof/>
              <w:sz w:val="16"/>
              <w:szCs w:val="16"/>
            </w:rPr>
            <w:t>1</w:t>
          </w:r>
          <w:r w:rsidRPr="00450722">
            <w:rPr>
              <w:rFonts w:ascii="Arial" w:eastAsia="MS Gothic" w:hAnsi="Arial" w:cs="Arial" w:hint="eastAsia"/>
              <w:b/>
              <w:sz w:val="16"/>
              <w:szCs w:val="16"/>
            </w:rPr>
            <w:fldChar w:fldCharType="end"/>
          </w:r>
          <w:r w:rsidRPr="00450722">
            <w:rPr>
              <w:rFonts w:ascii="Arial" w:eastAsia="MS Gothic" w:hAnsi="Arial" w:hint="eastAsia"/>
              <w:sz w:val="16"/>
              <w:szCs w:val="16"/>
            </w:rPr>
            <w:t xml:space="preserve"> / </w:t>
          </w:r>
          <w:r w:rsidRPr="00450722">
            <w:rPr>
              <w:rFonts w:ascii="Arial" w:eastAsia="MS Gothic" w:hAnsi="Arial"/>
              <w:sz w:val="16"/>
              <w:szCs w:val="16"/>
            </w:rPr>
            <w:fldChar w:fldCharType="begin"/>
          </w:r>
          <w:r w:rsidRPr="00450722">
            <w:rPr>
              <w:rFonts w:ascii="Arial" w:eastAsia="MS Gothic" w:hAnsi="Arial"/>
              <w:sz w:val="16"/>
              <w:szCs w:val="16"/>
            </w:rPr>
            <w:instrText>NUMPAGES</w:instrText>
          </w:r>
          <w:r w:rsidRPr="00450722">
            <w:rPr>
              <w:rFonts w:ascii="Arial" w:eastAsia="MS Gothic" w:hAnsi="Arial"/>
              <w:sz w:val="16"/>
              <w:szCs w:val="16"/>
            </w:rPr>
            <w:fldChar w:fldCharType="separate"/>
          </w:r>
          <w:r w:rsidR="00681FD5">
            <w:rPr>
              <w:rFonts w:ascii="Arial" w:eastAsia="MS Gothic" w:hAnsi="Arial"/>
              <w:noProof/>
              <w:sz w:val="16"/>
              <w:szCs w:val="16"/>
            </w:rPr>
            <w:t>4</w:t>
          </w:r>
          <w:r w:rsidRPr="00450722">
            <w:rPr>
              <w:rFonts w:ascii="Arial" w:eastAsia="MS Gothic" w:hAnsi="Arial"/>
              <w:sz w:val="16"/>
              <w:szCs w:val="16"/>
            </w:rPr>
            <w:fldChar w:fldCharType="end"/>
          </w:r>
        </w:p>
      </w:tc>
      <w:tc>
        <w:tcPr>
          <w:tcW w:w="2977" w:type="dxa"/>
        </w:tcPr>
        <w:p w14:paraId="06840ACD" w14:textId="77777777" w:rsidR="00113B5D" w:rsidRPr="00450722" w:rsidRDefault="005B7B56">
          <w:pPr>
            <w:pBdr>
              <w:top w:val="nil"/>
              <w:left w:val="nil"/>
              <w:bottom w:val="nil"/>
              <w:right w:val="nil"/>
              <w:between w:val="nil"/>
            </w:pBdr>
            <w:tabs>
              <w:tab w:val="center" w:pos="4703"/>
              <w:tab w:val="right" w:pos="9406"/>
            </w:tabs>
            <w:spacing w:after="0" w:line="240" w:lineRule="auto"/>
            <w:rPr>
              <w:rFonts w:ascii="Arial" w:eastAsia="MS Gothic" w:hAnsi="Arial" w:cs="Arial"/>
              <w:color w:val="000000"/>
              <w:sz w:val="16"/>
              <w:szCs w:val="16"/>
            </w:rPr>
          </w:pPr>
          <w:r w:rsidRPr="00450722">
            <w:rPr>
              <w:rFonts w:ascii="Arial" w:eastAsia="MS Gothic" w:hAnsi="Arial" w:hint="eastAsia"/>
              <w:color w:val="000000"/>
              <w:sz w:val="16"/>
              <w:szCs w:val="16"/>
            </w:rPr>
            <w:t>KRAIBURG TPE GmbH &amp; Co. KG</w:t>
          </w:r>
        </w:p>
        <w:p w14:paraId="129F0C4E" w14:textId="77777777" w:rsidR="00113B5D" w:rsidRPr="00450722" w:rsidRDefault="005B7B56">
          <w:pPr>
            <w:pBdr>
              <w:top w:val="nil"/>
              <w:left w:val="nil"/>
              <w:bottom w:val="nil"/>
              <w:right w:val="nil"/>
              <w:between w:val="nil"/>
            </w:pBdr>
            <w:tabs>
              <w:tab w:val="center" w:pos="4703"/>
              <w:tab w:val="right" w:pos="9406"/>
            </w:tabs>
            <w:spacing w:after="0" w:line="240" w:lineRule="auto"/>
            <w:rPr>
              <w:rFonts w:ascii="Arial" w:eastAsia="MS Gothic" w:hAnsi="Arial" w:cs="Arial"/>
              <w:color w:val="000000"/>
              <w:sz w:val="16"/>
              <w:szCs w:val="16"/>
            </w:rPr>
          </w:pPr>
          <w:r w:rsidRPr="00450722">
            <w:rPr>
              <w:rFonts w:ascii="Arial" w:eastAsia="MS Gothic" w:hAnsi="Arial" w:hint="eastAsia"/>
              <w:color w:val="000000"/>
              <w:sz w:val="16"/>
              <w:szCs w:val="16"/>
            </w:rPr>
            <w:t>Friedrich-Schmidt-Strasse 2</w:t>
          </w:r>
        </w:p>
        <w:p w14:paraId="7AA7B7CB" w14:textId="77777777" w:rsidR="00113B5D" w:rsidRPr="00450722" w:rsidRDefault="005B7B56">
          <w:pPr>
            <w:pBdr>
              <w:top w:val="nil"/>
              <w:left w:val="nil"/>
              <w:bottom w:val="nil"/>
              <w:right w:val="nil"/>
              <w:between w:val="nil"/>
            </w:pBdr>
            <w:tabs>
              <w:tab w:val="center" w:pos="4703"/>
              <w:tab w:val="right" w:pos="9406"/>
            </w:tabs>
            <w:spacing w:after="0" w:line="240" w:lineRule="auto"/>
            <w:rPr>
              <w:rFonts w:ascii="Arial" w:eastAsia="MS Gothic" w:hAnsi="Arial" w:cs="Arial"/>
              <w:color w:val="000000"/>
              <w:sz w:val="16"/>
              <w:szCs w:val="16"/>
            </w:rPr>
          </w:pPr>
          <w:r w:rsidRPr="00450722">
            <w:rPr>
              <w:rFonts w:ascii="Arial" w:eastAsia="MS Gothic" w:hAnsi="Arial" w:hint="eastAsia"/>
              <w:color w:val="000000"/>
              <w:sz w:val="16"/>
              <w:szCs w:val="16"/>
            </w:rPr>
            <w:t xml:space="preserve">84478 </w:t>
          </w:r>
          <w:proofErr w:type="spellStart"/>
          <w:r w:rsidRPr="00450722">
            <w:rPr>
              <w:rFonts w:ascii="Arial" w:eastAsia="MS Gothic" w:hAnsi="Arial" w:hint="eastAsia"/>
              <w:color w:val="000000"/>
              <w:sz w:val="16"/>
              <w:szCs w:val="16"/>
            </w:rPr>
            <w:t>Waldkraiburg</w:t>
          </w:r>
          <w:proofErr w:type="spellEnd"/>
        </w:p>
        <w:p w14:paraId="0F42CE13" w14:textId="77777777" w:rsidR="00113B5D" w:rsidRPr="00450722" w:rsidRDefault="005B7B56">
          <w:pPr>
            <w:pBdr>
              <w:top w:val="nil"/>
              <w:left w:val="nil"/>
              <w:bottom w:val="nil"/>
              <w:right w:val="nil"/>
              <w:between w:val="nil"/>
            </w:pBdr>
            <w:tabs>
              <w:tab w:val="center" w:pos="4703"/>
              <w:tab w:val="right" w:pos="9406"/>
            </w:tabs>
            <w:spacing w:after="0" w:line="240" w:lineRule="auto"/>
            <w:rPr>
              <w:rFonts w:ascii="Arial" w:eastAsia="MS Gothic" w:hAnsi="Arial" w:cs="Arial"/>
              <w:color w:val="000000"/>
              <w:sz w:val="16"/>
              <w:szCs w:val="16"/>
            </w:rPr>
          </w:pPr>
          <w:r w:rsidRPr="00450722">
            <w:rPr>
              <w:rFonts w:ascii="Arial" w:eastAsia="MS Gothic" w:hAnsi="Arial" w:hint="eastAsia"/>
              <w:color w:val="000000"/>
              <w:sz w:val="16"/>
              <w:szCs w:val="16"/>
            </w:rPr>
            <w:t>Germany</w:t>
          </w:r>
        </w:p>
        <w:p w14:paraId="10E874F7" w14:textId="77777777" w:rsidR="00113B5D" w:rsidRPr="00450722" w:rsidRDefault="00113B5D">
          <w:pPr>
            <w:pBdr>
              <w:top w:val="nil"/>
              <w:left w:val="nil"/>
              <w:bottom w:val="nil"/>
              <w:right w:val="nil"/>
              <w:between w:val="nil"/>
            </w:pBdr>
            <w:tabs>
              <w:tab w:val="center" w:pos="4703"/>
              <w:tab w:val="right" w:pos="9406"/>
            </w:tabs>
            <w:spacing w:after="0" w:line="240" w:lineRule="auto"/>
            <w:rPr>
              <w:rFonts w:ascii="Arial" w:eastAsia="MS Gothic" w:hAnsi="Arial" w:cs="Arial"/>
              <w:color w:val="000000"/>
              <w:sz w:val="16"/>
              <w:szCs w:val="16"/>
            </w:rPr>
          </w:pPr>
        </w:p>
        <w:p w14:paraId="40DBD4D6" w14:textId="77777777" w:rsidR="00113B5D" w:rsidRPr="00450722" w:rsidRDefault="005B7B56">
          <w:pPr>
            <w:pBdr>
              <w:top w:val="nil"/>
              <w:left w:val="nil"/>
              <w:bottom w:val="nil"/>
              <w:right w:val="nil"/>
              <w:between w:val="nil"/>
            </w:pBdr>
            <w:tabs>
              <w:tab w:val="center" w:pos="4703"/>
              <w:tab w:val="right" w:pos="9406"/>
            </w:tabs>
            <w:spacing w:after="0" w:line="240" w:lineRule="auto"/>
            <w:rPr>
              <w:rFonts w:ascii="Arial" w:eastAsia="MS Gothic" w:hAnsi="Arial" w:cs="Arial"/>
              <w:color w:val="000000"/>
              <w:sz w:val="16"/>
              <w:szCs w:val="16"/>
            </w:rPr>
          </w:pPr>
          <w:r w:rsidRPr="00450722">
            <w:rPr>
              <w:rFonts w:ascii="Arial" w:eastAsia="MS Gothic" w:hAnsi="Arial" w:hint="eastAsia"/>
              <w:color w:val="000000"/>
              <w:sz w:val="16"/>
              <w:szCs w:val="16"/>
            </w:rPr>
            <w:t xml:space="preserve">電話　</w:t>
          </w:r>
          <w:r w:rsidRPr="00450722">
            <w:rPr>
              <w:rFonts w:ascii="Arial" w:eastAsia="MS Gothic" w:hAnsi="Arial" w:hint="eastAsia"/>
              <w:color w:val="000000"/>
              <w:sz w:val="16"/>
              <w:szCs w:val="16"/>
            </w:rPr>
            <w:t>+49 8638 9810-0</w:t>
          </w:r>
        </w:p>
        <w:p w14:paraId="4C80FCEB" w14:textId="77777777" w:rsidR="00113B5D" w:rsidRPr="00450722" w:rsidRDefault="005B7B56">
          <w:pPr>
            <w:pBdr>
              <w:top w:val="nil"/>
              <w:left w:val="nil"/>
              <w:bottom w:val="nil"/>
              <w:right w:val="nil"/>
              <w:between w:val="nil"/>
            </w:pBdr>
            <w:tabs>
              <w:tab w:val="center" w:pos="4703"/>
              <w:tab w:val="right" w:pos="9406"/>
            </w:tabs>
            <w:spacing w:after="0" w:line="240" w:lineRule="auto"/>
            <w:rPr>
              <w:rFonts w:ascii="Arial" w:eastAsia="MS Gothic" w:hAnsi="Arial" w:cs="Arial"/>
              <w:color w:val="000000"/>
              <w:sz w:val="16"/>
              <w:szCs w:val="16"/>
            </w:rPr>
          </w:pPr>
          <w:r w:rsidRPr="00450722">
            <w:rPr>
              <w:rFonts w:ascii="Arial" w:eastAsia="MS Gothic" w:hAnsi="Arial" w:hint="eastAsia"/>
              <w:color w:val="000000"/>
              <w:sz w:val="16"/>
              <w:szCs w:val="16"/>
            </w:rPr>
            <w:t xml:space="preserve">ファックス　</w:t>
          </w:r>
          <w:r w:rsidRPr="00450722">
            <w:rPr>
              <w:rFonts w:ascii="Arial" w:eastAsia="MS Gothic" w:hAnsi="Arial" w:hint="eastAsia"/>
              <w:color w:val="000000"/>
              <w:sz w:val="16"/>
              <w:szCs w:val="16"/>
            </w:rPr>
            <w:t>+49 8638 9810-310</w:t>
          </w:r>
        </w:p>
        <w:p w14:paraId="0B73A1C9" w14:textId="77777777" w:rsidR="00113B5D" w:rsidRPr="00450722" w:rsidRDefault="00113B5D">
          <w:pPr>
            <w:pBdr>
              <w:top w:val="nil"/>
              <w:left w:val="nil"/>
              <w:bottom w:val="nil"/>
              <w:right w:val="nil"/>
              <w:between w:val="nil"/>
            </w:pBdr>
            <w:tabs>
              <w:tab w:val="center" w:pos="4703"/>
              <w:tab w:val="right" w:pos="9406"/>
            </w:tabs>
            <w:spacing w:after="0" w:line="240" w:lineRule="auto"/>
            <w:rPr>
              <w:rFonts w:ascii="Arial" w:eastAsia="MS Gothic" w:hAnsi="Arial" w:cs="Arial"/>
              <w:color w:val="000000"/>
              <w:sz w:val="16"/>
              <w:szCs w:val="16"/>
            </w:rPr>
          </w:pPr>
        </w:p>
        <w:p w14:paraId="6E124A66" w14:textId="77777777" w:rsidR="00113B5D" w:rsidRPr="00450722" w:rsidRDefault="005B7B56">
          <w:pPr>
            <w:pBdr>
              <w:top w:val="nil"/>
              <w:left w:val="nil"/>
              <w:bottom w:val="nil"/>
              <w:right w:val="nil"/>
              <w:between w:val="nil"/>
            </w:pBdr>
            <w:tabs>
              <w:tab w:val="center" w:pos="4703"/>
              <w:tab w:val="right" w:pos="9406"/>
            </w:tabs>
            <w:spacing w:after="0" w:line="240" w:lineRule="auto"/>
            <w:rPr>
              <w:rFonts w:ascii="Arial" w:eastAsia="MS Gothic" w:hAnsi="Arial" w:cs="Arial"/>
              <w:color w:val="000000"/>
              <w:sz w:val="16"/>
              <w:szCs w:val="16"/>
            </w:rPr>
          </w:pPr>
          <w:r w:rsidRPr="00450722">
            <w:rPr>
              <w:rFonts w:ascii="Arial" w:eastAsia="MS Gothic" w:hAnsi="Arial" w:hint="eastAsia"/>
              <w:color w:val="000000"/>
              <w:sz w:val="16"/>
              <w:szCs w:val="16"/>
            </w:rPr>
            <w:t>info@kraiburg-tpe.com</w:t>
          </w:r>
        </w:p>
        <w:p w14:paraId="4EBD159A" w14:textId="77777777" w:rsidR="00113B5D" w:rsidRPr="00450722" w:rsidRDefault="005B7B56">
          <w:pPr>
            <w:pBdr>
              <w:top w:val="nil"/>
              <w:left w:val="nil"/>
              <w:bottom w:val="nil"/>
              <w:right w:val="nil"/>
              <w:between w:val="nil"/>
            </w:pBdr>
            <w:tabs>
              <w:tab w:val="center" w:pos="4703"/>
              <w:tab w:val="right" w:pos="9406"/>
            </w:tabs>
            <w:spacing w:after="0" w:line="240" w:lineRule="auto"/>
            <w:rPr>
              <w:rFonts w:ascii="Arial" w:eastAsia="MS Gothic" w:hAnsi="Arial"/>
              <w:color w:val="000000"/>
              <w:sz w:val="20"/>
              <w:szCs w:val="20"/>
            </w:rPr>
          </w:pPr>
          <w:r w:rsidRPr="00450722">
            <w:rPr>
              <w:rFonts w:ascii="Arial" w:eastAsia="MS Gothic" w:hAnsi="Arial" w:hint="eastAsia"/>
              <w:color w:val="000000"/>
              <w:sz w:val="16"/>
              <w:szCs w:val="16"/>
            </w:rPr>
            <w:t>www.kraiburg-tpe.com</w:t>
          </w:r>
        </w:p>
      </w:tc>
    </w:tr>
  </w:tbl>
  <w:p w14:paraId="64117308" w14:textId="77777777" w:rsidR="00113B5D" w:rsidRPr="00450722" w:rsidRDefault="00113B5D">
    <w:pPr>
      <w:pBdr>
        <w:top w:val="nil"/>
        <w:left w:val="nil"/>
        <w:bottom w:val="nil"/>
        <w:right w:val="nil"/>
        <w:between w:val="nil"/>
      </w:pBdr>
      <w:tabs>
        <w:tab w:val="center" w:pos="4703"/>
        <w:tab w:val="right" w:pos="9406"/>
      </w:tabs>
      <w:spacing w:after="0" w:line="240" w:lineRule="auto"/>
      <w:rPr>
        <w:rFonts w:ascii="Arial" w:eastAsia="MS Gothic" w:hAnsi="Arial" w:cs="Arial"/>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CD520D"/>
    <w:multiLevelType w:val="multilevel"/>
    <w:tmpl w:val="06E285C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B5D"/>
    <w:rsid w:val="00113B5D"/>
    <w:rsid w:val="001C48BE"/>
    <w:rsid w:val="001D139E"/>
    <w:rsid w:val="00245095"/>
    <w:rsid w:val="00450722"/>
    <w:rsid w:val="0053659F"/>
    <w:rsid w:val="005B7B56"/>
    <w:rsid w:val="00663AE2"/>
    <w:rsid w:val="00681FD5"/>
    <w:rsid w:val="00740D8F"/>
    <w:rsid w:val="007A5647"/>
    <w:rsid w:val="00A52E2D"/>
    <w:rsid w:val="00AA6A1E"/>
    <w:rsid w:val="00B61469"/>
    <w:rsid w:val="00C03247"/>
    <w:rsid w:val="00C85EA6"/>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98619A1"/>
  <w15:docId w15:val="{63F7A533-0C15-455F-8385-3DA47475D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MS Mincho" w:hAnsi="Calibri" w:cs="Calibri"/>
        <w:sz w:val="22"/>
        <w:szCs w:val="22"/>
        <w:lang w:val="en-US" w:eastAsia="ja-JP"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200" w:after="0"/>
      <w:outlineLvl w:val="1"/>
    </w:pPr>
    <w:rPr>
      <w:rFonts w:ascii="Cambria" w:hAnsi="Cambria" w:cs="Cambria"/>
      <w:b/>
      <w:color w:val="4F81BD"/>
      <w:sz w:val="26"/>
      <w:szCs w:val="26"/>
    </w:rPr>
  </w:style>
  <w:style w:type="paragraph" w:styleId="Heading3">
    <w:name w:val="heading 3"/>
    <w:basedOn w:val="Normal"/>
    <w:next w:val="Normal"/>
    <w:uiPriority w:val="9"/>
    <w:semiHidden/>
    <w:unhideWhenUsed/>
    <w:qFormat/>
    <w:pPr>
      <w:spacing w:line="240" w:lineRule="auto"/>
      <w:outlineLvl w:val="2"/>
    </w:pPr>
    <w:rPr>
      <w:rFonts w:ascii="Times New Roman" w:hAnsi="Times New Roman" w:cs="Times New Roman"/>
      <w:b/>
      <w:sz w:val="27"/>
      <w:szCs w:val="27"/>
    </w:rPr>
  </w:style>
  <w:style w:type="paragraph" w:styleId="Heading4">
    <w:name w:val="heading 4"/>
    <w:basedOn w:val="Normal"/>
    <w:next w:val="Normal"/>
    <w:uiPriority w:val="9"/>
    <w:semiHidden/>
    <w:unhideWhenUsed/>
    <w:qFormat/>
    <w:pPr>
      <w:keepNext/>
      <w:keepLines/>
      <w:spacing w:before="200" w:after="0"/>
      <w:outlineLvl w:val="3"/>
    </w:pPr>
    <w:rPr>
      <w:rFonts w:ascii="Cambria" w:hAnsi="Cambria" w:cs="Cambria"/>
      <w:b/>
      <w:i/>
      <w:color w:val="4F81BD"/>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hAnsi="Georgia" w:cs="Georgia"/>
      <w:i/>
      <w:color w:val="666666"/>
      <w:sz w:val="48"/>
      <w:szCs w:val="48"/>
    </w:rPr>
  </w:style>
  <w:style w:type="table" w:customStyle="1" w:styleId="a">
    <w:basedOn w:val="TableNormal1"/>
    <w:tblPr>
      <w:tblStyleRowBandSize w:val="1"/>
      <w:tblStyleColBandSize w:val="1"/>
      <w:tblCellMar>
        <w:left w:w="115" w:type="dxa"/>
        <w:right w:w="115" w:type="dxa"/>
      </w:tblCellMar>
    </w:tblPr>
  </w:style>
  <w:style w:type="table" w:customStyle="1" w:styleId="a0">
    <w:basedOn w:val="TableNormal1"/>
    <w:tblPr>
      <w:tblStyleRowBandSize w:val="1"/>
      <w:tblStyleColBandSize w:val="1"/>
      <w:tblCellMar>
        <w:left w:w="115" w:type="dxa"/>
        <w:right w:w="115" w:type="dxa"/>
      </w:tblCellMar>
    </w:tblPr>
  </w:style>
  <w:style w:type="character" w:styleId="Hyperlink">
    <w:name w:val="Hyperlink"/>
    <w:basedOn w:val="DefaultParagraphFont"/>
    <w:uiPriority w:val="99"/>
    <w:unhideWhenUsed/>
    <w:rsid w:val="00C03247"/>
    <w:rPr>
      <w:color w:val="0000FF" w:themeColor="hyperlink"/>
      <w:u w:val="single"/>
    </w:rPr>
  </w:style>
  <w:style w:type="paragraph" w:styleId="Header">
    <w:name w:val="header"/>
    <w:basedOn w:val="Normal"/>
    <w:link w:val="HeaderChar"/>
    <w:uiPriority w:val="99"/>
    <w:unhideWhenUsed/>
    <w:rsid w:val="007A5647"/>
    <w:pPr>
      <w:tabs>
        <w:tab w:val="center" w:pos="4536"/>
        <w:tab w:val="right" w:pos="9072"/>
      </w:tabs>
      <w:spacing w:after="0" w:line="240" w:lineRule="auto"/>
    </w:pPr>
  </w:style>
  <w:style w:type="character" w:customStyle="1" w:styleId="HeaderChar">
    <w:name w:val="Header Char"/>
    <w:basedOn w:val="DefaultParagraphFont"/>
    <w:link w:val="Header"/>
    <w:uiPriority w:val="99"/>
    <w:rsid w:val="007A5647"/>
  </w:style>
  <w:style w:type="paragraph" w:styleId="Footer">
    <w:name w:val="footer"/>
    <w:basedOn w:val="Normal"/>
    <w:link w:val="FooterChar"/>
    <w:uiPriority w:val="99"/>
    <w:unhideWhenUsed/>
    <w:rsid w:val="007A5647"/>
    <w:pPr>
      <w:tabs>
        <w:tab w:val="center" w:pos="4536"/>
        <w:tab w:val="right" w:pos="9072"/>
      </w:tabs>
      <w:spacing w:after="0" w:line="240" w:lineRule="auto"/>
    </w:pPr>
  </w:style>
  <w:style w:type="character" w:customStyle="1" w:styleId="FooterChar">
    <w:name w:val="Footer Char"/>
    <w:basedOn w:val="DefaultParagraphFont"/>
    <w:link w:val="Footer"/>
    <w:uiPriority w:val="99"/>
    <w:rsid w:val="007A5647"/>
  </w:style>
  <w:style w:type="character" w:styleId="FollowedHyperlink">
    <w:name w:val="FollowedHyperlink"/>
    <w:basedOn w:val="DefaultParagraphFont"/>
    <w:uiPriority w:val="99"/>
    <w:semiHidden/>
    <w:unhideWhenUsed/>
    <w:rsid w:val="00681FD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kraiburg-tpe.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snielsen@emg-pr.com" TargetMode="External"/><Relationship Id="rId4" Type="http://schemas.openxmlformats.org/officeDocument/2006/relationships/webSettings" Target="webSettings.xml"/><Relationship Id="rId9" Type="http://schemas.openxmlformats.org/officeDocument/2006/relationships/hyperlink" Target="http://www.PressReleaseFinder.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MS Mincho"/>
        <a:cs typeface=""/>
      </a:majorFont>
      <a:minorFont>
        <a:latin typeface="Cambria"/>
        <a:ea typeface="MS Mincho"/>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5</Pages>
  <Words>482</Words>
  <Characters>2754</Characters>
  <Application>Microsoft Office Word</Application>
  <DocSecurity>0</DocSecurity>
  <Lines>22</Lines>
  <Paragraphs>6</Paragraphs>
  <ScaleCrop>false</ScaleCrop>
  <HeadingPairs>
    <vt:vector size="4" baseType="variant">
      <vt:variant>
        <vt:lpstr>タイトル</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Schmidhuber, Juliane</dc:creator>
  <cp:lastModifiedBy>Yeow XiaoWei</cp:lastModifiedBy>
  <cp:revision>6</cp:revision>
  <cp:lastPrinted>2020-11-26T05:43:00Z</cp:lastPrinted>
  <dcterms:created xsi:type="dcterms:W3CDTF">2020-11-20T09:15:00Z</dcterms:created>
  <dcterms:modified xsi:type="dcterms:W3CDTF">2020-11-26T05:44:00Z</dcterms:modified>
</cp:coreProperties>
</file>