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AFCC0D" w14:textId="3CFF453D" w:rsidR="00504C38" w:rsidRPr="002A0241" w:rsidRDefault="00504C38" w:rsidP="00C8574F">
      <w:pPr>
        <w:spacing w:after="0" w:line="360" w:lineRule="auto"/>
        <w:ind w:right="1700"/>
        <w:jc w:val="both"/>
        <w:rPr>
          <w:rFonts w:ascii="Arial" w:hAnsi="Arial" w:cs="Arial"/>
          <w:sz w:val="20"/>
          <w:szCs w:val="20"/>
          <w:lang w:val="fr-FR"/>
        </w:rPr>
      </w:pPr>
      <w:r w:rsidRPr="002A0241">
        <w:rPr>
          <w:rFonts w:ascii="Arial" w:hAnsi="Arial" w:cs="Arial"/>
          <w:sz w:val="20"/>
          <w:szCs w:val="20"/>
          <w:lang w:val="fr-FR"/>
        </w:rPr>
        <w:t>Le robot pédagogique «</w:t>
      </w:r>
      <w:r w:rsidR="00A74495">
        <w:rPr>
          <w:rFonts w:ascii="Arial" w:hAnsi="Arial" w:cs="Arial"/>
          <w:sz w:val="20"/>
          <w:szCs w:val="20"/>
          <w:lang w:val="fr-FR"/>
        </w:rPr>
        <w:t xml:space="preserve"> </w:t>
      </w:r>
      <w:r w:rsidRPr="002A0241">
        <w:rPr>
          <w:rFonts w:ascii="Arial" w:hAnsi="Arial" w:cs="Arial"/>
          <w:sz w:val="20"/>
          <w:szCs w:val="20"/>
          <w:lang w:val="fr-FR"/>
        </w:rPr>
        <w:t>sent</w:t>
      </w:r>
      <w:r w:rsidR="00A74495">
        <w:rPr>
          <w:rFonts w:ascii="Arial" w:hAnsi="Arial" w:cs="Arial"/>
          <w:sz w:val="20"/>
          <w:szCs w:val="20"/>
          <w:lang w:val="fr-FR"/>
        </w:rPr>
        <w:t xml:space="preserve"> </w:t>
      </w:r>
      <w:r w:rsidRPr="002A0241">
        <w:rPr>
          <w:rFonts w:ascii="Arial" w:hAnsi="Arial" w:cs="Arial"/>
          <w:sz w:val="20"/>
          <w:szCs w:val="20"/>
          <w:lang w:val="fr-FR"/>
        </w:rPr>
        <w:t>» et «</w:t>
      </w:r>
      <w:r w:rsidR="00A74495">
        <w:rPr>
          <w:rFonts w:ascii="Arial" w:hAnsi="Arial" w:cs="Arial"/>
          <w:sz w:val="20"/>
          <w:szCs w:val="20"/>
          <w:lang w:val="fr-FR"/>
        </w:rPr>
        <w:t xml:space="preserve"> </w:t>
      </w:r>
      <w:r w:rsidRPr="002A0241">
        <w:rPr>
          <w:rFonts w:ascii="Arial" w:hAnsi="Arial" w:cs="Arial"/>
          <w:sz w:val="20"/>
          <w:szCs w:val="20"/>
          <w:lang w:val="fr-FR"/>
        </w:rPr>
        <w:t>voit</w:t>
      </w:r>
      <w:r w:rsidR="00A74495">
        <w:rPr>
          <w:rFonts w:ascii="Arial" w:hAnsi="Arial" w:cs="Arial"/>
          <w:sz w:val="20"/>
          <w:szCs w:val="20"/>
          <w:lang w:val="fr-FR"/>
        </w:rPr>
        <w:t xml:space="preserve"> </w:t>
      </w:r>
      <w:r w:rsidRPr="002A0241">
        <w:rPr>
          <w:rFonts w:ascii="Arial" w:hAnsi="Arial" w:cs="Arial"/>
          <w:sz w:val="20"/>
          <w:szCs w:val="20"/>
          <w:lang w:val="fr-FR"/>
        </w:rPr>
        <w:t>» avec un TPE transparent conforme à la norme EN 71/3.</w:t>
      </w:r>
    </w:p>
    <w:p w14:paraId="2F33F719" w14:textId="77777777" w:rsidR="00504C38" w:rsidRPr="002A0241" w:rsidRDefault="00504C38" w:rsidP="00083596">
      <w:pPr>
        <w:spacing w:after="0" w:line="360" w:lineRule="auto"/>
        <w:ind w:right="1700"/>
        <w:rPr>
          <w:rFonts w:ascii="Arial" w:hAnsi="Arial" w:cs="Arial"/>
          <w:b/>
          <w:bCs/>
          <w:sz w:val="24"/>
          <w:szCs w:val="24"/>
          <w:lang w:val="fr-FR"/>
        </w:rPr>
      </w:pPr>
      <w:r w:rsidRPr="002A0241">
        <w:rPr>
          <w:rFonts w:ascii="Arial" w:hAnsi="Arial" w:cs="Arial"/>
          <w:b/>
          <w:bCs/>
          <w:sz w:val="24"/>
          <w:szCs w:val="24"/>
          <w:lang w:val="fr-FR"/>
        </w:rPr>
        <w:t>Run Photon run… avec des compounds de KRAIBURG TPE</w:t>
      </w:r>
      <w:bookmarkStart w:id="0" w:name="_GoBack"/>
      <w:bookmarkEnd w:id="0"/>
    </w:p>
    <w:p w14:paraId="779B54F8" w14:textId="77777777" w:rsidR="00504C38" w:rsidRPr="002A0241" w:rsidRDefault="00504C38" w:rsidP="00083596">
      <w:pPr>
        <w:keepLines/>
        <w:spacing w:after="0" w:line="360" w:lineRule="auto"/>
        <w:ind w:right="1701"/>
        <w:jc w:val="both"/>
        <w:rPr>
          <w:rFonts w:ascii="Arial" w:hAnsi="Arial" w:cs="Arial"/>
          <w:sz w:val="20"/>
          <w:szCs w:val="20"/>
          <w:lang w:val="fr-FR"/>
        </w:rPr>
      </w:pPr>
    </w:p>
    <w:p w14:paraId="1D179499" w14:textId="6180B985" w:rsidR="00504C38" w:rsidRPr="002A0241" w:rsidRDefault="00504C38" w:rsidP="00B71FAC">
      <w:pPr>
        <w:keepLines/>
        <w:spacing w:after="0" w:line="360" w:lineRule="auto"/>
        <w:ind w:right="1701"/>
        <w:jc w:val="both"/>
        <w:rPr>
          <w:rFonts w:ascii="Arial" w:hAnsi="Arial" w:cs="Arial"/>
          <w:b/>
          <w:bCs/>
          <w:sz w:val="20"/>
          <w:szCs w:val="20"/>
          <w:lang w:val="fr-FR"/>
        </w:rPr>
      </w:pPr>
      <w:r w:rsidRPr="002A0241">
        <w:rPr>
          <w:rFonts w:ascii="Arial" w:hAnsi="Arial" w:cs="Arial"/>
          <w:b/>
          <w:bCs/>
          <w:sz w:val="20"/>
          <w:szCs w:val="20"/>
          <w:lang w:val="fr-FR"/>
        </w:rPr>
        <w:t xml:space="preserve">KRAIBURG TPE fournit des élastomères </w:t>
      </w:r>
      <w:r w:rsidRPr="00644E61">
        <w:rPr>
          <w:rFonts w:ascii="Arial" w:hAnsi="Arial" w:cs="Arial"/>
          <w:b/>
          <w:bCs/>
          <w:color w:val="000000" w:themeColor="text1"/>
          <w:sz w:val="20"/>
          <w:szCs w:val="20"/>
          <w:lang w:val="fr-FR"/>
        </w:rPr>
        <w:t>thermoplastiques (TPE) pour plusieurs éléments fonctionnels du robot d’apprentissage novateur Photon. Deux compounds THERMOLAST</w:t>
      </w:r>
      <w:r w:rsidRPr="00644E61">
        <w:rPr>
          <w:rFonts w:ascii="Arial" w:hAnsi="Arial" w:cs="Arial"/>
          <w:b/>
          <w:bCs/>
          <w:color w:val="000000" w:themeColor="text1"/>
          <w:sz w:val="20"/>
          <w:szCs w:val="20"/>
          <w:vertAlign w:val="superscript"/>
          <w:lang w:val="fr-FR"/>
        </w:rPr>
        <w:t>®</w:t>
      </w:r>
      <w:r w:rsidRPr="00644E61">
        <w:rPr>
          <w:rFonts w:ascii="Arial" w:hAnsi="Arial" w:cs="Arial"/>
          <w:b/>
          <w:bCs/>
          <w:color w:val="000000" w:themeColor="text1"/>
          <w:sz w:val="20"/>
          <w:szCs w:val="20"/>
          <w:lang w:val="fr-FR"/>
        </w:rPr>
        <w:t xml:space="preserve"> K éprouvés sont employés pour les </w:t>
      </w:r>
      <w:r w:rsidR="00783A2A" w:rsidRPr="00644E61">
        <w:rPr>
          <w:rFonts w:ascii="Arial" w:hAnsi="Arial" w:cs="Arial"/>
          <w:b/>
          <w:bCs/>
          <w:color w:val="000000" w:themeColor="text1"/>
          <w:sz w:val="20"/>
          <w:szCs w:val="20"/>
          <w:lang w:val="fr-FR"/>
        </w:rPr>
        <w:t xml:space="preserve">surfaces de roulement </w:t>
      </w:r>
      <w:r w:rsidRPr="00644E61">
        <w:rPr>
          <w:rFonts w:ascii="Arial" w:hAnsi="Arial" w:cs="Arial"/>
          <w:b/>
          <w:bCs/>
          <w:color w:val="000000" w:themeColor="text1"/>
          <w:sz w:val="20"/>
          <w:szCs w:val="20"/>
          <w:lang w:val="fr-FR"/>
        </w:rPr>
        <w:t>ainsi que les antennes et les yeux du robot interactif, notamment un produit de</w:t>
      </w:r>
      <w:r w:rsidRPr="002A0241">
        <w:rPr>
          <w:rFonts w:ascii="Arial" w:hAnsi="Arial" w:cs="Arial"/>
          <w:b/>
          <w:bCs/>
          <w:sz w:val="20"/>
          <w:szCs w:val="20"/>
          <w:lang w:val="fr-FR"/>
        </w:rPr>
        <w:t xml:space="preserve"> grande transparence de la série FC/</w:t>
      </w:r>
      <w:proofErr w:type="spellStart"/>
      <w:r w:rsidRPr="002A0241">
        <w:rPr>
          <w:rFonts w:ascii="Arial" w:hAnsi="Arial" w:cs="Arial"/>
          <w:b/>
          <w:bCs/>
          <w:sz w:val="20"/>
          <w:szCs w:val="20"/>
          <w:lang w:val="fr-FR"/>
        </w:rPr>
        <w:t>ht</w:t>
      </w:r>
      <w:proofErr w:type="spellEnd"/>
      <w:r w:rsidRPr="002A0241">
        <w:rPr>
          <w:rFonts w:ascii="Arial" w:hAnsi="Arial" w:cs="Arial"/>
          <w:b/>
          <w:bCs/>
          <w:sz w:val="20"/>
          <w:szCs w:val="20"/>
          <w:lang w:val="fr-FR"/>
        </w:rPr>
        <w:t xml:space="preserve"> répondant à la norme </w:t>
      </w:r>
      <w:smartTag w:uri="urn:schemas-microsoft-com:office:smarttags" w:element="stockticker">
        <w:r w:rsidRPr="002A0241">
          <w:rPr>
            <w:rFonts w:ascii="Arial" w:hAnsi="Arial" w:cs="Arial"/>
            <w:b/>
            <w:bCs/>
            <w:sz w:val="20"/>
            <w:szCs w:val="20"/>
            <w:lang w:val="fr-FR"/>
          </w:rPr>
          <w:t>DIN</w:t>
        </w:r>
      </w:smartTag>
      <w:r w:rsidRPr="002A0241">
        <w:rPr>
          <w:rFonts w:ascii="Arial" w:hAnsi="Arial" w:cs="Arial"/>
          <w:b/>
          <w:bCs/>
          <w:sz w:val="20"/>
          <w:szCs w:val="20"/>
          <w:lang w:val="fr-FR"/>
        </w:rPr>
        <w:t xml:space="preserve"> EN 71-3 pour les jouets.</w:t>
      </w:r>
    </w:p>
    <w:p w14:paraId="2CAC77A4" w14:textId="77777777" w:rsidR="00504C38" w:rsidRPr="002A0241" w:rsidRDefault="00504C38" w:rsidP="00B71FAC">
      <w:pPr>
        <w:keepLines/>
        <w:spacing w:after="0" w:line="360" w:lineRule="auto"/>
        <w:ind w:right="1701"/>
        <w:jc w:val="both"/>
        <w:rPr>
          <w:rFonts w:ascii="Arial" w:hAnsi="Arial" w:cs="Arial"/>
          <w:sz w:val="20"/>
          <w:szCs w:val="20"/>
          <w:lang w:val="fr-FR"/>
        </w:rPr>
      </w:pPr>
    </w:p>
    <w:p w14:paraId="6F76A20C" w14:textId="3D5724AC" w:rsidR="00504C38" w:rsidRPr="002A0241" w:rsidRDefault="00504C38" w:rsidP="00634CD9">
      <w:pPr>
        <w:keepLines/>
        <w:spacing w:after="0" w:line="360" w:lineRule="auto"/>
        <w:ind w:right="1701"/>
        <w:jc w:val="both"/>
        <w:rPr>
          <w:rFonts w:ascii="Arial" w:hAnsi="Arial" w:cs="Arial"/>
          <w:sz w:val="20"/>
          <w:szCs w:val="20"/>
          <w:lang w:val="fr-FR"/>
        </w:rPr>
      </w:pPr>
      <w:r w:rsidRPr="002A0241">
        <w:rPr>
          <w:rFonts w:ascii="Arial" w:hAnsi="Arial" w:cs="Arial"/>
          <w:sz w:val="20"/>
          <w:szCs w:val="20"/>
          <w:lang w:val="fr-FR"/>
        </w:rPr>
        <w:t xml:space="preserve">Avec le robot d’apprentissage Photon, la société Photon Entertainment </w:t>
      </w:r>
      <w:proofErr w:type="spellStart"/>
      <w:r w:rsidRPr="002A0241">
        <w:rPr>
          <w:rFonts w:ascii="Arial" w:hAnsi="Arial" w:cs="Arial"/>
          <w:sz w:val="20"/>
          <w:szCs w:val="20"/>
          <w:lang w:val="fr-FR"/>
        </w:rPr>
        <w:t>Sp</w:t>
      </w:r>
      <w:proofErr w:type="spellEnd"/>
      <w:r w:rsidRPr="002A0241">
        <w:rPr>
          <w:rFonts w:ascii="Arial" w:hAnsi="Arial" w:cs="Arial"/>
          <w:sz w:val="20"/>
          <w:szCs w:val="20"/>
          <w:lang w:val="fr-FR"/>
        </w:rPr>
        <w:t>. z o. o. dont le siège est à Białystok en Pologne a mis sur le marché un robot pédagogique qui aide les enfants à améliorer leur logique de manière ludique. Le Photon est guidé au moyen d’une roulette centrale et roule sur deux roues latérales arrière dont les profils ont été formés à partir d’un compound THERMOLAST</w:t>
      </w:r>
      <w:r w:rsidRPr="002A0241">
        <w:rPr>
          <w:rFonts w:ascii="Arial" w:hAnsi="Arial" w:cs="Arial"/>
          <w:sz w:val="20"/>
          <w:szCs w:val="20"/>
          <w:vertAlign w:val="superscript"/>
          <w:lang w:val="fr-FR"/>
        </w:rPr>
        <w:t>®</w:t>
      </w:r>
      <w:r w:rsidRPr="002A0241">
        <w:rPr>
          <w:rFonts w:ascii="Arial" w:hAnsi="Arial" w:cs="Arial"/>
          <w:sz w:val="20"/>
          <w:szCs w:val="20"/>
          <w:lang w:val="fr-FR"/>
        </w:rPr>
        <w:t xml:space="preserve"> K de la série GP/FG. Les deux antennes transparentes sur sa tête servent de récepteurs et de capteurs de lumière. Pour fournir un retour «</w:t>
      </w:r>
      <w:r w:rsidR="00783A2A">
        <w:rPr>
          <w:rFonts w:ascii="Arial" w:hAnsi="Arial" w:cs="Arial"/>
          <w:sz w:val="20"/>
          <w:szCs w:val="20"/>
          <w:lang w:val="fr-FR"/>
        </w:rPr>
        <w:t xml:space="preserve"> </w:t>
      </w:r>
      <w:r w:rsidRPr="002A0241">
        <w:rPr>
          <w:rFonts w:ascii="Arial" w:hAnsi="Arial" w:cs="Arial"/>
          <w:sz w:val="20"/>
          <w:szCs w:val="20"/>
          <w:lang w:val="fr-FR"/>
        </w:rPr>
        <w:t>émotionnel</w:t>
      </w:r>
      <w:r w:rsidR="00783A2A">
        <w:rPr>
          <w:rFonts w:ascii="Arial" w:hAnsi="Arial" w:cs="Arial"/>
          <w:sz w:val="20"/>
          <w:szCs w:val="20"/>
          <w:lang w:val="fr-FR"/>
        </w:rPr>
        <w:t xml:space="preserve"> </w:t>
      </w:r>
      <w:r w:rsidRPr="002A0241">
        <w:rPr>
          <w:rFonts w:ascii="Arial" w:hAnsi="Arial" w:cs="Arial"/>
          <w:sz w:val="20"/>
          <w:szCs w:val="20"/>
          <w:lang w:val="fr-FR"/>
        </w:rPr>
        <w:t>», le robot dispose de deux yeux qui, comme les antennes, peuvent changer de couleur. Les antennes et les yeux sont constitués d’un compound de la famille FC/</w:t>
      </w:r>
      <w:proofErr w:type="spellStart"/>
      <w:r w:rsidRPr="002A0241">
        <w:rPr>
          <w:rFonts w:ascii="Arial" w:hAnsi="Arial" w:cs="Arial"/>
          <w:sz w:val="20"/>
          <w:szCs w:val="20"/>
          <w:lang w:val="fr-FR"/>
        </w:rPr>
        <w:t>ht</w:t>
      </w:r>
      <w:proofErr w:type="spellEnd"/>
      <w:r w:rsidRPr="002A0241">
        <w:rPr>
          <w:rFonts w:ascii="Arial" w:hAnsi="Arial" w:cs="Arial"/>
          <w:sz w:val="20"/>
          <w:szCs w:val="20"/>
          <w:lang w:val="fr-FR"/>
        </w:rPr>
        <w:t xml:space="preserve"> de THERMOLAST</w:t>
      </w:r>
      <w:r w:rsidRPr="002A0241">
        <w:rPr>
          <w:rFonts w:ascii="Arial" w:hAnsi="Arial" w:cs="Arial"/>
          <w:sz w:val="20"/>
          <w:szCs w:val="20"/>
          <w:vertAlign w:val="superscript"/>
          <w:lang w:val="fr-FR"/>
        </w:rPr>
        <w:t>®</w:t>
      </w:r>
      <w:r w:rsidRPr="002A0241">
        <w:rPr>
          <w:rFonts w:ascii="Arial" w:hAnsi="Arial" w:cs="Arial"/>
          <w:sz w:val="20"/>
          <w:szCs w:val="20"/>
          <w:lang w:val="fr-FR"/>
        </w:rPr>
        <w:t xml:space="preserve"> K.</w:t>
      </w:r>
    </w:p>
    <w:p w14:paraId="35338D89" w14:textId="77777777" w:rsidR="00504C38" w:rsidRPr="002A0241" w:rsidRDefault="00504C38" w:rsidP="00634CD9">
      <w:pPr>
        <w:keepLines/>
        <w:spacing w:after="0" w:line="360" w:lineRule="auto"/>
        <w:ind w:right="1701"/>
        <w:jc w:val="both"/>
        <w:rPr>
          <w:rFonts w:ascii="Arial" w:hAnsi="Arial" w:cs="Arial"/>
          <w:sz w:val="20"/>
          <w:szCs w:val="20"/>
          <w:lang w:val="fr-FR"/>
        </w:rPr>
      </w:pPr>
    </w:p>
    <w:p w14:paraId="15C99F42" w14:textId="2D45C246" w:rsidR="00504C38" w:rsidRPr="002A0241" w:rsidRDefault="00504C38" w:rsidP="00634CD9">
      <w:pPr>
        <w:keepLines/>
        <w:spacing w:after="0" w:line="360" w:lineRule="auto"/>
        <w:ind w:right="1701"/>
        <w:jc w:val="both"/>
        <w:rPr>
          <w:rFonts w:ascii="Arial" w:hAnsi="Arial" w:cs="Arial"/>
          <w:sz w:val="20"/>
          <w:szCs w:val="20"/>
          <w:lang w:val="fr-FR"/>
        </w:rPr>
      </w:pPr>
      <w:r w:rsidRPr="002A0241">
        <w:rPr>
          <w:rFonts w:ascii="Arial" w:hAnsi="Arial" w:cs="Arial"/>
          <w:sz w:val="20"/>
          <w:szCs w:val="20"/>
          <w:lang w:val="fr-FR"/>
        </w:rPr>
        <w:t>«</w:t>
      </w:r>
      <w:r w:rsidR="00783A2A">
        <w:rPr>
          <w:rFonts w:ascii="Arial" w:hAnsi="Arial" w:cs="Arial"/>
          <w:sz w:val="20"/>
          <w:szCs w:val="20"/>
          <w:lang w:val="fr-FR"/>
        </w:rPr>
        <w:t xml:space="preserve"> </w:t>
      </w:r>
      <w:r w:rsidRPr="002A0241">
        <w:rPr>
          <w:rFonts w:ascii="Arial" w:hAnsi="Arial" w:cs="Arial"/>
          <w:sz w:val="20"/>
          <w:szCs w:val="20"/>
          <w:lang w:val="fr-FR"/>
        </w:rPr>
        <w:t>Pour nous, il était important que les enfants ne perçoivent pas le robot comme un jouet essentiellement technique, mais comme un compagnon interactif qui stimule la réflexion logique et fait découvrir «</w:t>
      </w:r>
      <w:r w:rsidR="00783A2A">
        <w:rPr>
          <w:rFonts w:ascii="Arial" w:hAnsi="Arial" w:cs="Arial"/>
          <w:sz w:val="20"/>
          <w:szCs w:val="20"/>
          <w:lang w:val="fr-FR"/>
        </w:rPr>
        <w:t xml:space="preserve"> </w:t>
      </w:r>
      <w:r w:rsidRPr="002A0241">
        <w:rPr>
          <w:rFonts w:ascii="Arial" w:hAnsi="Arial" w:cs="Arial"/>
          <w:sz w:val="20"/>
          <w:szCs w:val="20"/>
          <w:lang w:val="fr-FR"/>
        </w:rPr>
        <w:t>en jouant</w:t>
      </w:r>
      <w:r w:rsidR="00783A2A">
        <w:rPr>
          <w:rFonts w:ascii="Arial" w:hAnsi="Arial" w:cs="Arial"/>
          <w:sz w:val="20"/>
          <w:szCs w:val="20"/>
          <w:lang w:val="fr-FR"/>
        </w:rPr>
        <w:t xml:space="preserve"> </w:t>
      </w:r>
      <w:r w:rsidRPr="002A0241">
        <w:rPr>
          <w:rFonts w:ascii="Arial" w:hAnsi="Arial" w:cs="Arial"/>
          <w:sz w:val="20"/>
          <w:szCs w:val="20"/>
          <w:lang w:val="fr-FR"/>
        </w:rPr>
        <w:t>» le monde de la robotisation et de la numérisation</w:t>
      </w:r>
      <w:r w:rsidR="00783A2A">
        <w:rPr>
          <w:rFonts w:ascii="Arial" w:hAnsi="Arial" w:cs="Arial"/>
          <w:sz w:val="20"/>
          <w:szCs w:val="20"/>
          <w:lang w:val="fr-FR"/>
        </w:rPr>
        <w:t xml:space="preserve"> </w:t>
      </w:r>
      <w:r w:rsidRPr="002A0241">
        <w:rPr>
          <w:rFonts w:ascii="Arial" w:hAnsi="Arial" w:cs="Arial"/>
          <w:sz w:val="20"/>
          <w:szCs w:val="20"/>
          <w:lang w:val="fr-FR"/>
        </w:rPr>
        <w:t xml:space="preserve">», affirme </w:t>
      </w:r>
      <w:proofErr w:type="spellStart"/>
      <w:r w:rsidRPr="002A0241">
        <w:rPr>
          <w:rFonts w:ascii="Arial" w:hAnsi="Arial" w:cs="Arial"/>
          <w:sz w:val="20"/>
          <w:szCs w:val="20"/>
          <w:lang w:val="fr-FR"/>
        </w:rPr>
        <w:t>Michał</w:t>
      </w:r>
      <w:proofErr w:type="spellEnd"/>
      <w:r w:rsidRPr="002A0241">
        <w:rPr>
          <w:rFonts w:ascii="Arial" w:hAnsi="Arial" w:cs="Arial"/>
          <w:sz w:val="20"/>
          <w:szCs w:val="20"/>
          <w:lang w:val="fr-FR"/>
        </w:rPr>
        <w:t xml:space="preserve"> </w:t>
      </w:r>
      <w:proofErr w:type="spellStart"/>
      <w:r w:rsidRPr="002A0241">
        <w:rPr>
          <w:rFonts w:ascii="Arial" w:hAnsi="Arial" w:cs="Arial"/>
          <w:sz w:val="20"/>
          <w:szCs w:val="20"/>
          <w:lang w:val="fr-FR"/>
        </w:rPr>
        <w:t>Grześ</w:t>
      </w:r>
      <w:proofErr w:type="spellEnd"/>
      <w:r w:rsidRPr="002A0241">
        <w:rPr>
          <w:rFonts w:ascii="Arial" w:hAnsi="Arial" w:cs="Arial"/>
          <w:sz w:val="20"/>
          <w:szCs w:val="20"/>
          <w:lang w:val="fr-FR"/>
        </w:rPr>
        <w:t>, cofondateur de Photon Entertainment. «</w:t>
      </w:r>
      <w:r w:rsidR="00783A2A">
        <w:rPr>
          <w:rFonts w:ascii="Arial" w:hAnsi="Arial" w:cs="Arial"/>
          <w:sz w:val="20"/>
          <w:szCs w:val="20"/>
          <w:lang w:val="fr-FR"/>
        </w:rPr>
        <w:t xml:space="preserve"> </w:t>
      </w:r>
      <w:r w:rsidRPr="002A0241">
        <w:rPr>
          <w:rFonts w:ascii="Arial" w:hAnsi="Arial" w:cs="Arial"/>
          <w:sz w:val="20"/>
          <w:szCs w:val="20"/>
          <w:lang w:val="fr-FR"/>
        </w:rPr>
        <w:t xml:space="preserve">Bien entendu, nous avons veillé au </w:t>
      </w:r>
      <w:r w:rsidRPr="00644E61">
        <w:rPr>
          <w:rFonts w:ascii="Arial" w:hAnsi="Arial" w:cs="Arial"/>
          <w:color w:val="000000" w:themeColor="text1"/>
          <w:sz w:val="20"/>
          <w:szCs w:val="20"/>
          <w:lang w:val="fr-FR"/>
        </w:rPr>
        <w:t>respect des normes les plus strictes lors de son développement, y compris la</w:t>
      </w:r>
      <w:r w:rsidR="00783A2A" w:rsidRPr="00644E61">
        <w:rPr>
          <w:rFonts w:ascii="Arial" w:hAnsi="Arial" w:cs="Arial"/>
          <w:color w:val="000000" w:themeColor="text1"/>
          <w:sz w:val="20"/>
          <w:szCs w:val="20"/>
          <w:lang w:val="fr-FR"/>
        </w:rPr>
        <w:t xml:space="preserve"> Norme</w:t>
      </w:r>
      <w:r w:rsidRPr="00644E61">
        <w:rPr>
          <w:rFonts w:ascii="Arial" w:hAnsi="Arial" w:cs="Arial"/>
          <w:color w:val="000000" w:themeColor="text1"/>
          <w:sz w:val="20"/>
          <w:szCs w:val="20"/>
          <w:lang w:val="fr-FR"/>
        </w:rPr>
        <w:t xml:space="preserve"> EN 71-3 qui règle le comportement de migration et l’innocuité physiologique </w:t>
      </w:r>
      <w:r w:rsidRPr="002A0241">
        <w:rPr>
          <w:rFonts w:ascii="Arial" w:hAnsi="Arial" w:cs="Arial"/>
          <w:sz w:val="20"/>
          <w:szCs w:val="20"/>
          <w:lang w:val="fr-FR"/>
        </w:rPr>
        <w:t>des matériaux destinés aux jouets ainsi que leur résistance au feu.</w:t>
      </w:r>
      <w:r w:rsidR="00783A2A">
        <w:rPr>
          <w:rFonts w:ascii="Arial" w:hAnsi="Arial" w:cs="Arial"/>
          <w:sz w:val="20"/>
          <w:szCs w:val="20"/>
          <w:lang w:val="fr-FR"/>
        </w:rPr>
        <w:t xml:space="preserve"> </w:t>
      </w:r>
      <w:r w:rsidRPr="002A0241">
        <w:rPr>
          <w:rFonts w:ascii="Arial" w:hAnsi="Arial" w:cs="Arial"/>
          <w:sz w:val="20"/>
          <w:szCs w:val="20"/>
          <w:lang w:val="fr-FR"/>
        </w:rPr>
        <w:t>»</w:t>
      </w:r>
    </w:p>
    <w:p w14:paraId="72EF5C53" w14:textId="18390909" w:rsidR="00504C38" w:rsidRPr="002A0241" w:rsidRDefault="00504C38" w:rsidP="00634CD9">
      <w:pPr>
        <w:keepLines/>
        <w:spacing w:after="0" w:line="360" w:lineRule="auto"/>
        <w:ind w:right="1701"/>
        <w:jc w:val="both"/>
        <w:rPr>
          <w:rFonts w:ascii="Arial" w:hAnsi="Arial" w:cs="Arial"/>
          <w:sz w:val="20"/>
          <w:szCs w:val="20"/>
          <w:lang w:val="fr-FR"/>
        </w:rPr>
      </w:pPr>
      <w:r w:rsidRPr="002A0241">
        <w:rPr>
          <w:rFonts w:ascii="Arial" w:hAnsi="Arial" w:cs="Arial"/>
          <w:sz w:val="20"/>
          <w:szCs w:val="20"/>
          <w:lang w:val="fr-FR"/>
        </w:rPr>
        <w:lastRenderedPageBreak/>
        <w:t xml:space="preserve">Ce n’est pas un hasard que ce robot d’apprentissage ait été inventé dans la ville universitaire de Białystok dans l’est de la Pologne. Au plus tard depuis le </w:t>
      </w:r>
      <w:r w:rsidR="00783A2A">
        <w:rPr>
          <w:rFonts w:ascii="Arial" w:hAnsi="Arial"/>
          <w:sz w:val="20"/>
        </w:rPr>
        <w:t xml:space="preserve">” </w:t>
      </w:r>
      <w:proofErr w:type="spellStart"/>
      <w:r w:rsidRPr="002A0241">
        <w:rPr>
          <w:rFonts w:ascii="Arial" w:hAnsi="Arial" w:cs="Arial"/>
          <w:sz w:val="20"/>
          <w:szCs w:val="20"/>
          <w:lang w:val="fr-FR"/>
        </w:rPr>
        <w:t>University</w:t>
      </w:r>
      <w:proofErr w:type="spellEnd"/>
      <w:r w:rsidRPr="002A0241">
        <w:rPr>
          <w:rFonts w:ascii="Arial" w:hAnsi="Arial" w:cs="Arial"/>
          <w:sz w:val="20"/>
          <w:szCs w:val="20"/>
          <w:lang w:val="fr-FR"/>
        </w:rPr>
        <w:t xml:space="preserve"> Rover </w:t>
      </w:r>
      <w:r w:rsidRPr="00644E61">
        <w:rPr>
          <w:rFonts w:ascii="Arial" w:hAnsi="Arial" w:cs="Arial"/>
          <w:color w:val="000000" w:themeColor="text1"/>
          <w:sz w:val="20"/>
          <w:szCs w:val="20"/>
          <w:lang w:val="fr-FR"/>
        </w:rPr>
        <w:t>Challenge 2014</w:t>
      </w:r>
      <w:r w:rsidR="00783A2A" w:rsidRPr="00644E61">
        <w:rPr>
          <w:rFonts w:ascii="Arial" w:hAnsi="Arial" w:cs="Arial"/>
          <w:color w:val="000000" w:themeColor="text1"/>
          <w:sz w:val="20"/>
          <w:szCs w:val="20"/>
          <w:lang w:val="fr-FR"/>
        </w:rPr>
        <w:t xml:space="preserve"> </w:t>
      </w:r>
      <w:r w:rsidR="00783A2A" w:rsidRPr="00644E61">
        <w:rPr>
          <w:rFonts w:ascii="Arial" w:hAnsi="Arial"/>
          <w:color w:val="000000" w:themeColor="text1"/>
          <w:sz w:val="20"/>
        </w:rPr>
        <w:t>”</w:t>
      </w:r>
      <w:r w:rsidRPr="00644E61">
        <w:rPr>
          <w:rFonts w:ascii="Arial" w:hAnsi="Arial" w:cs="Arial"/>
          <w:color w:val="000000" w:themeColor="text1"/>
          <w:sz w:val="20"/>
          <w:szCs w:val="20"/>
          <w:lang w:val="fr-FR"/>
        </w:rPr>
        <w:t xml:space="preserve"> qui s’est déroulé aux Etats-Unis, son école polytechnique est considérée dans le monde entier comme un </w:t>
      </w:r>
      <w:r w:rsidR="00783A2A" w:rsidRPr="00644E61">
        <w:rPr>
          <w:rFonts w:ascii="Arial" w:hAnsi="Arial" w:cs="Arial"/>
          <w:color w:val="000000" w:themeColor="text1"/>
          <w:sz w:val="20"/>
          <w:szCs w:val="20"/>
          <w:lang w:val="fr-FR"/>
        </w:rPr>
        <w:t xml:space="preserve">groupe de réflexion </w:t>
      </w:r>
      <w:r w:rsidRPr="00644E61">
        <w:rPr>
          <w:rFonts w:ascii="Arial" w:hAnsi="Arial" w:cs="Arial"/>
          <w:color w:val="000000" w:themeColor="text1"/>
          <w:sz w:val="20"/>
          <w:szCs w:val="20"/>
          <w:lang w:val="fr-FR"/>
        </w:rPr>
        <w:t xml:space="preserve">pour l’innovation en robotique. En effet, c’était déjà la troisième fois qu’une équipe de Białystok remportait le concours – avec le robot martien Hyperion 2 construit sous </w:t>
      </w:r>
      <w:r w:rsidRPr="002A0241">
        <w:rPr>
          <w:rFonts w:ascii="Arial" w:hAnsi="Arial" w:cs="Arial"/>
          <w:sz w:val="20"/>
          <w:szCs w:val="20"/>
          <w:lang w:val="fr-FR"/>
        </w:rPr>
        <w:t xml:space="preserve">la direction de M. </w:t>
      </w:r>
      <w:proofErr w:type="spellStart"/>
      <w:r w:rsidRPr="002A0241">
        <w:rPr>
          <w:rFonts w:ascii="Arial" w:hAnsi="Arial" w:cs="Arial"/>
          <w:sz w:val="20"/>
          <w:szCs w:val="20"/>
          <w:lang w:val="fr-FR"/>
        </w:rPr>
        <w:t>Grześ</w:t>
      </w:r>
      <w:proofErr w:type="spellEnd"/>
      <w:r w:rsidRPr="002A0241">
        <w:rPr>
          <w:rFonts w:ascii="Arial" w:hAnsi="Arial" w:cs="Arial"/>
          <w:sz w:val="20"/>
          <w:szCs w:val="20"/>
          <w:lang w:val="fr-FR"/>
        </w:rPr>
        <w:t>.</w:t>
      </w:r>
    </w:p>
    <w:p w14:paraId="63B5C294" w14:textId="77777777" w:rsidR="00504C38" w:rsidRPr="002A0241" w:rsidRDefault="00504C38" w:rsidP="00634CD9">
      <w:pPr>
        <w:keepLines/>
        <w:spacing w:after="0" w:line="360" w:lineRule="auto"/>
        <w:ind w:right="1701"/>
        <w:jc w:val="both"/>
        <w:rPr>
          <w:rFonts w:ascii="Arial" w:hAnsi="Arial" w:cs="Arial"/>
          <w:sz w:val="20"/>
          <w:szCs w:val="20"/>
          <w:lang w:val="fr-FR"/>
        </w:rPr>
      </w:pPr>
    </w:p>
    <w:p w14:paraId="4EF68D4B" w14:textId="5EAE1040" w:rsidR="00504C38" w:rsidRPr="002A0241" w:rsidRDefault="00504C38" w:rsidP="00634CD9">
      <w:pPr>
        <w:keepLines/>
        <w:spacing w:after="0" w:line="360" w:lineRule="auto"/>
        <w:ind w:right="1701"/>
        <w:jc w:val="both"/>
        <w:rPr>
          <w:rFonts w:ascii="Arial" w:hAnsi="Arial" w:cs="Arial"/>
          <w:sz w:val="20"/>
          <w:szCs w:val="20"/>
          <w:lang w:val="fr-FR"/>
        </w:rPr>
      </w:pPr>
      <w:r w:rsidRPr="002A0241">
        <w:rPr>
          <w:rFonts w:ascii="Arial" w:hAnsi="Arial" w:cs="Arial"/>
          <w:sz w:val="20"/>
          <w:szCs w:val="20"/>
          <w:lang w:val="fr-FR"/>
        </w:rPr>
        <w:t>Białystok est aussi la ville d’</w:t>
      </w:r>
      <w:proofErr w:type="spellStart"/>
      <w:r w:rsidRPr="002A0241">
        <w:rPr>
          <w:rFonts w:ascii="Arial" w:hAnsi="Arial" w:cs="Arial"/>
          <w:sz w:val="20"/>
          <w:szCs w:val="20"/>
          <w:lang w:val="fr-FR"/>
        </w:rPr>
        <w:t>Experteam</w:t>
      </w:r>
      <w:proofErr w:type="spellEnd"/>
      <w:r w:rsidRPr="002A0241">
        <w:rPr>
          <w:rFonts w:ascii="Arial" w:hAnsi="Arial" w:cs="Arial"/>
          <w:sz w:val="20"/>
          <w:szCs w:val="20"/>
          <w:lang w:val="fr-FR"/>
        </w:rPr>
        <w:t xml:space="preserve"> </w:t>
      </w:r>
      <w:proofErr w:type="spellStart"/>
      <w:r w:rsidRPr="002A0241">
        <w:rPr>
          <w:rFonts w:ascii="Arial" w:hAnsi="Arial" w:cs="Arial"/>
          <w:sz w:val="20"/>
          <w:szCs w:val="20"/>
          <w:lang w:val="fr-FR"/>
        </w:rPr>
        <w:t>Sp</w:t>
      </w:r>
      <w:proofErr w:type="spellEnd"/>
      <w:r w:rsidRPr="002A0241">
        <w:rPr>
          <w:rFonts w:ascii="Arial" w:hAnsi="Arial" w:cs="Arial"/>
          <w:sz w:val="20"/>
          <w:szCs w:val="20"/>
          <w:lang w:val="fr-FR"/>
        </w:rPr>
        <w:t xml:space="preserve">. z o. o., une entreprise qui s’est spécialisée dans l’utilisation novatrice des </w:t>
      </w:r>
      <w:r w:rsidRPr="00644E61">
        <w:rPr>
          <w:rFonts w:ascii="Arial" w:hAnsi="Arial" w:cs="Arial"/>
          <w:color w:val="000000" w:themeColor="text1"/>
          <w:sz w:val="20"/>
          <w:szCs w:val="20"/>
          <w:lang w:val="fr-FR"/>
        </w:rPr>
        <w:t>matières plastiques et qui a fourni les pièces moulées pour le Photon. «</w:t>
      </w:r>
      <w:r w:rsidR="00783A2A" w:rsidRPr="00644E61">
        <w:rPr>
          <w:rFonts w:ascii="Arial" w:hAnsi="Arial" w:cs="Arial"/>
          <w:color w:val="000000" w:themeColor="text1"/>
          <w:sz w:val="20"/>
          <w:szCs w:val="20"/>
          <w:lang w:val="fr-FR"/>
        </w:rPr>
        <w:t xml:space="preserve"> </w:t>
      </w:r>
      <w:r w:rsidRPr="00644E61">
        <w:rPr>
          <w:rFonts w:ascii="Arial" w:hAnsi="Arial" w:cs="Arial"/>
          <w:color w:val="000000" w:themeColor="text1"/>
          <w:sz w:val="20"/>
          <w:szCs w:val="20"/>
          <w:lang w:val="fr-FR"/>
        </w:rPr>
        <w:t xml:space="preserve">Les </w:t>
      </w:r>
      <w:r w:rsidR="00783A2A" w:rsidRPr="00644E61">
        <w:rPr>
          <w:rFonts w:ascii="Arial" w:hAnsi="Arial" w:cs="Arial"/>
          <w:color w:val="000000" w:themeColor="text1"/>
          <w:sz w:val="20"/>
          <w:szCs w:val="20"/>
          <w:lang w:val="fr-FR"/>
        </w:rPr>
        <w:t>surfaces de roulement</w:t>
      </w:r>
      <w:r w:rsidRPr="00644E61">
        <w:rPr>
          <w:rFonts w:ascii="Arial" w:hAnsi="Arial" w:cs="Arial"/>
          <w:color w:val="000000" w:themeColor="text1"/>
          <w:sz w:val="20"/>
          <w:szCs w:val="20"/>
          <w:lang w:val="fr-FR"/>
        </w:rPr>
        <w:t>, les antennes et les yeux du robot sont des éléments fondamentaux pour la fonctionnalité et les interactions. Pour eux, nous recherchions des matériaux au toucher agréable mais qui apportent en même temps la robustesse nécessaire sur le long terme dans un emploi quotidien</w:t>
      </w:r>
      <w:r w:rsidR="00783A2A" w:rsidRPr="00644E61">
        <w:rPr>
          <w:rFonts w:ascii="Arial" w:hAnsi="Arial" w:cs="Arial"/>
          <w:color w:val="000000" w:themeColor="text1"/>
          <w:sz w:val="20"/>
          <w:szCs w:val="20"/>
          <w:lang w:val="fr-FR"/>
        </w:rPr>
        <w:t xml:space="preserve"> </w:t>
      </w:r>
      <w:r w:rsidRPr="00644E61">
        <w:rPr>
          <w:rFonts w:ascii="Arial" w:hAnsi="Arial" w:cs="Arial"/>
          <w:color w:val="000000" w:themeColor="text1"/>
          <w:sz w:val="20"/>
          <w:szCs w:val="20"/>
          <w:lang w:val="fr-FR"/>
        </w:rPr>
        <w:t xml:space="preserve">», explique </w:t>
      </w:r>
      <w:proofErr w:type="spellStart"/>
      <w:r w:rsidRPr="00644E61">
        <w:rPr>
          <w:rFonts w:ascii="Arial" w:hAnsi="Arial" w:cs="Arial"/>
          <w:color w:val="000000" w:themeColor="text1"/>
          <w:sz w:val="20"/>
          <w:szCs w:val="20"/>
          <w:lang w:val="fr-FR"/>
        </w:rPr>
        <w:t>Paweł</w:t>
      </w:r>
      <w:proofErr w:type="spellEnd"/>
      <w:r w:rsidRPr="00644E61">
        <w:rPr>
          <w:rFonts w:ascii="Arial" w:hAnsi="Arial" w:cs="Arial"/>
          <w:color w:val="000000" w:themeColor="text1"/>
          <w:sz w:val="20"/>
          <w:szCs w:val="20"/>
          <w:lang w:val="fr-FR"/>
        </w:rPr>
        <w:t xml:space="preserve"> </w:t>
      </w:r>
      <w:proofErr w:type="spellStart"/>
      <w:r w:rsidRPr="00644E61">
        <w:rPr>
          <w:rFonts w:ascii="Arial" w:hAnsi="Arial" w:cs="Arial"/>
          <w:color w:val="000000" w:themeColor="text1"/>
          <w:sz w:val="20"/>
          <w:szCs w:val="20"/>
          <w:lang w:val="fr-FR"/>
        </w:rPr>
        <w:t>Matczuk</w:t>
      </w:r>
      <w:proofErr w:type="spellEnd"/>
      <w:r w:rsidRPr="00644E61">
        <w:rPr>
          <w:rFonts w:ascii="Arial" w:hAnsi="Arial" w:cs="Arial"/>
          <w:color w:val="000000" w:themeColor="text1"/>
          <w:sz w:val="20"/>
          <w:szCs w:val="20"/>
          <w:lang w:val="fr-FR"/>
        </w:rPr>
        <w:t xml:space="preserve">, New Project Introduction Manager chez </w:t>
      </w:r>
      <w:proofErr w:type="spellStart"/>
      <w:r w:rsidRPr="00644E61">
        <w:rPr>
          <w:rFonts w:ascii="Arial" w:hAnsi="Arial" w:cs="Arial"/>
          <w:color w:val="000000" w:themeColor="text1"/>
          <w:sz w:val="20"/>
          <w:szCs w:val="20"/>
          <w:lang w:val="fr-FR"/>
        </w:rPr>
        <w:t>Experteam</w:t>
      </w:r>
      <w:proofErr w:type="spellEnd"/>
      <w:r w:rsidRPr="00644E61">
        <w:rPr>
          <w:rFonts w:ascii="Arial" w:hAnsi="Arial" w:cs="Arial"/>
          <w:color w:val="000000" w:themeColor="text1"/>
          <w:sz w:val="20"/>
          <w:szCs w:val="20"/>
          <w:lang w:val="fr-FR"/>
        </w:rPr>
        <w:t>. «</w:t>
      </w:r>
      <w:r w:rsidR="00783A2A" w:rsidRPr="00644E61">
        <w:rPr>
          <w:rFonts w:ascii="Arial" w:hAnsi="Arial" w:cs="Arial"/>
          <w:color w:val="000000" w:themeColor="text1"/>
          <w:sz w:val="20"/>
          <w:szCs w:val="20"/>
          <w:lang w:val="fr-FR"/>
        </w:rPr>
        <w:t xml:space="preserve"> </w:t>
      </w:r>
      <w:r w:rsidRPr="00644E61">
        <w:rPr>
          <w:rFonts w:ascii="Arial" w:hAnsi="Arial" w:cs="Arial"/>
          <w:color w:val="000000" w:themeColor="text1"/>
          <w:sz w:val="20"/>
          <w:szCs w:val="20"/>
          <w:lang w:val="fr-FR"/>
        </w:rPr>
        <w:t xml:space="preserve">Ces applications ont été le premier projet que nous avons réalisé en commun avec KRAIBURG TPE. Le producteur des matériaux nous a soutenus de manière exemplaire depuis le choix de l’élastomère thermoplastique approprié jusqu’à </w:t>
      </w:r>
      <w:r w:rsidR="00783A2A" w:rsidRPr="00644E61">
        <w:rPr>
          <w:rFonts w:ascii="Arial" w:hAnsi="Arial" w:cs="Arial"/>
          <w:color w:val="000000" w:themeColor="text1"/>
          <w:sz w:val="20"/>
          <w:szCs w:val="20"/>
          <w:lang w:val="fr-FR"/>
        </w:rPr>
        <w:t xml:space="preserve">la réalisation </w:t>
      </w:r>
      <w:r w:rsidRPr="00644E61">
        <w:rPr>
          <w:rFonts w:ascii="Arial" w:hAnsi="Arial" w:cs="Arial"/>
          <w:color w:val="000000" w:themeColor="text1"/>
          <w:sz w:val="20"/>
          <w:szCs w:val="20"/>
          <w:lang w:val="fr-FR"/>
        </w:rPr>
        <w:t xml:space="preserve">des </w:t>
      </w:r>
      <w:r w:rsidR="00783A2A" w:rsidRPr="00644E61">
        <w:rPr>
          <w:rFonts w:ascii="Arial" w:hAnsi="Arial" w:cs="Arial"/>
          <w:color w:val="000000" w:themeColor="text1"/>
          <w:sz w:val="20"/>
          <w:szCs w:val="20"/>
          <w:lang w:val="fr-FR"/>
        </w:rPr>
        <w:t xml:space="preserve">premières </w:t>
      </w:r>
      <w:r w:rsidRPr="00644E61">
        <w:rPr>
          <w:rFonts w:ascii="Arial" w:hAnsi="Arial" w:cs="Arial"/>
          <w:color w:val="000000" w:themeColor="text1"/>
          <w:sz w:val="20"/>
          <w:szCs w:val="20"/>
          <w:lang w:val="fr-FR"/>
        </w:rPr>
        <w:t xml:space="preserve">pièces sur place, ce qui fait que nous avons pu respecter le calendrier </w:t>
      </w:r>
      <w:r w:rsidRPr="002A0241">
        <w:rPr>
          <w:rFonts w:ascii="Arial" w:hAnsi="Arial" w:cs="Arial"/>
          <w:sz w:val="20"/>
          <w:szCs w:val="20"/>
          <w:lang w:val="fr-FR"/>
        </w:rPr>
        <w:t>ambitieux menant à la commercialisation du robot.</w:t>
      </w:r>
      <w:r w:rsidR="00783A2A">
        <w:rPr>
          <w:rFonts w:ascii="Arial" w:hAnsi="Arial" w:cs="Arial"/>
          <w:sz w:val="20"/>
          <w:szCs w:val="20"/>
          <w:lang w:val="fr-FR"/>
        </w:rPr>
        <w:t xml:space="preserve"> </w:t>
      </w:r>
      <w:r w:rsidRPr="002A0241">
        <w:rPr>
          <w:rFonts w:ascii="Arial" w:hAnsi="Arial" w:cs="Arial"/>
          <w:sz w:val="20"/>
          <w:szCs w:val="20"/>
          <w:lang w:val="fr-FR"/>
        </w:rPr>
        <w:t>»</w:t>
      </w:r>
    </w:p>
    <w:p w14:paraId="639754CE" w14:textId="77777777" w:rsidR="00504C38" w:rsidRPr="002A0241" w:rsidRDefault="00504C38" w:rsidP="00634CD9">
      <w:pPr>
        <w:keepLines/>
        <w:spacing w:after="0" w:line="360" w:lineRule="auto"/>
        <w:ind w:right="1701"/>
        <w:jc w:val="both"/>
        <w:rPr>
          <w:rFonts w:ascii="Arial" w:hAnsi="Arial" w:cs="Arial"/>
          <w:sz w:val="20"/>
          <w:szCs w:val="20"/>
          <w:lang w:val="fr-FR"/>
        </w:rPr>
      </w:pPr>
    </w:p>
    <w:p w14:paraId="3F9D4584" w14:textId="6004CE27" w:rsidR="00504C38" w:rsidRPr="00CD48D0" w:rsidRDefault="00504C38" w:rsidP="00634CD9">
      <w:pPr>
        <w:keepLines/>
        <w:spacing w:after="0" w:line="360" w:lineRule="auto"/>
        <w:ind w:right="1701"/>
        <w:jc w:val="both"/>
        <w:rPr>
          <w:rFonts w:ascii="Arial" w:hAnsi="Arial" w:cs="Arial"/>
          <w:strike/>
          <w:color w:val="FF0000"/>
          <w:sz w:val="20"/>
          <w:szCs w:val="20"/>
          <w:lang w:val="fr-FR"/>
        </w:rPr>
      </w:pPr>
      <w:r w:rsidRPr="002A0241">
        <w:rPr>
          <w:rFonts w:ascii="Arial" w:hAnsi="Arial" w:cs="Arial"/>
          <w:sz w:val="20"/>
          <w:szCs w:val="20"/>
          <w:lang w:val="fr-FR"/>
        </w:rPr>
        <w:t xml:space="preserve">Pour les antennes et les yeux du photon, </w:t>
      </w:r>
      <w:proofErr w:type="spellStart"/>
      <w:r w:rsidRPr="002A0241">
        <w:rPr>
          <w:rFonts w:ascii="Arial" w:hAnsi="Arial" w:cs="Arial"/>
          <w:sz w:val="20"/>
          <w:szCs w:val="20"/>
          <w:lang w:val="fr-FR"/>
        </w:rPr>
        <w:t>Experteam</w:t>
      </w:r>
      <w:proofErr w:type="spellEnd"/>
      <w:r w:rsidRPr="002A0241">
        <w:rPr>
          <w:rFonts w:ascii="Arial" w:hAnsi="Arial" w:cs="Arial"/>
          <w:sz w:val="20"/>
          <w:szCs w:val="20"/>
          <w:lang w:val="fr-FR"/>
        </w:rPr>
        <w:t xml:space="preserve"> a opté pour un compound de la série FC/</w:t>
      </w:r>
      <w:proofErr w:type="spellStart"/>
      <w:r w:rsidRPr="002A0241">
        <w:rPr>
          <w:rFonts w:ascii="Arial" w:hAnsi="Arial" w:cs="Arial"/>
          <w:sz w:val="20"/>
          <w:szCs w:val="20"/>
          <w:lang w:val="fr-FR"/>
        </w:rPr>
        <w:t>ht</w:t>
      </w:r>
      <w:proofErr w:type="spellEnd"/>
      <w:r w:rsidRPr="002A0241">
        <w:rPr>
          <w:rFonts w:ascii="Arial" w:hAnsi="Arial" w:cs="Arial"/>
          <w:sz w:val="20"/>
          <w:szCs w:val="20"/>
          <w:lang w:val="fr-FR"/>
        </w:rPr>
        <w:t xml:space="preserve"> (Food Contact, high-transparent) de </w:t>
      </w:r>
      <w:r w:rsidRPr="00644E61">
        <w:rPr>
          <w:rFonts w:ascii="Arial" w:hAnsi="Arial" w:cs="Arial"/>
          <w:color w:val="000000" w:themeColor="text1"/>
          <w:sz w:val="20"/>
          <w:szCs w:val="20"/>
          <w:lang w:val="fr-FR"/>
        </w:rPr>
        <w:t>THERMOLAST</w:t>
      </w:r>
      <w:r w:rsidRPr="00644E61">
        <w:rPr>
          <w:rFonts w:ascii="Arial" w:hAnsi="Arial" w:cs="Arial"/>
          <w:color w:val="000000" w:themeColor="text1"/>
          <w:sz w:val="20"/>
          <w:szCs w:val="20"/>
          <w:vertAlign w:val="superscript"/>
          <w:lang w:val="fr-FR"/>
        </w:rPr>
        <w:t>®</w:t>
      </w:r>
      <w:r w:rsidRPr="00644E61">
        <w:rPr>
          <w:rFonts w:ascii="Arial" w:hAnsi="Arial" w:cs="Arial"/>
          <w:color w:val="000000" w:themeColor="text1"/>
          <w:sz w:val="20"/>
          <w:szCs w:val="20"/>
          <w:lang w:val="fr-FR"/>
        </w:rPr>
        <w:t xml:space="preserve"> K qui a déjà fait ses preuves dans une multitude de produits </w:t>
      </w:r>
      <w:r w:rsidR="00783A2A" w:rsidRPr="00644E61">
        <w:rPr>
          <w:rFonts w:ascii="Arial" w:hAnsi="Arial" w:cs="Arial"/>
          <w:color w:val="000000" w:themeColor="text1"/>
          <w:sz w:val="20"/>
          <w:szCs w:val="20"/>
          <w:lang w:val="fr-FR"/>
        </w:rPr>
        <w:t xml:space="preserve">finis </w:t>
      </w:r>
      <w:r w:rsidRPr="00644E61">
        <w:rPr>
          <w:rFonts w:ascii="Arial" w:hAnsi="Arial" w:cs="Arial"/>
          <w:color w:val="000000" w:themeColor="text1"/>
          <w:sz w:val="20"/>
          <w:szCs w:val="20"/>
          <w:lang w:val="fr-FR"/>
        </w:rPr>
        <w:t xml:space="preserve">différents en contact avec la peau et les denrées alimentaires, notamment </w:t>
      </w:r>
      <w:r w:rsidRPr="002A0241">
        <w:rPr>
          <w:rFonts w:ascii="Arial" w:hAnsi="Arial" w:cs="Arial"/>
          <w:sz w:val="20"/>
          <w:szCs w:val="20"/>
          <w:lang w:val="fr-FR"/>
        </w:rPr>
        <w:t>des articles ménagers, des emballages, des rasoirs, des brosses à dents et, non des moindres, des jouets. En plus des critères de la FDA (</w:t>
      </w:r>
      <w:smartTag w:uri="urn:schemas-microsoft-com:office:smarttags" w:element="stockticker">
        <w:r w:rsidRPr="002A0241">
          <w:rPr>
            <w:rFonts w:ascii="Arial" w:hAnsi="Arial" w:cs="Arial"/>
            <w:sz w:val="20"/>
            <w:szCs w:val="20"/>
            <w:lang w:val="fr-FR"/>
          </w:rPr>
          <w:t>CFR</w:t>
        </w:r>
      </w:smartTag>
      <w:r w:rsidRPr="002A0241">
        <w:rPr>
          <w:rFonts w:ascii="Arial" w:hAnsi="Arial" w:cs="Arial"/>
          <w:sz w:val="20"/>
          <w:szCs w:val="20"/>
          <w:lang w:val="fr-FR"/>
        </w:rPr>
        <w:t xml:space="preserve"> 21) et du règlement (UE) n° 10/2011 pour les applications en contact avec des aliments, il répond également à la stricte norme </w:t>
      </w:r>
      <w:smartTag w:uri="urn:schemas-microsoft-com:office:smarttags" w:element="stockticker">
        <w:r w:rsidRPr="002A0241">
          <w:rPr>
            <w:rFonts w:ascii="Arial" w:hAnsi="Arial" w:cs="Arial"/>
            <w:sz w:val="20"/>
            <w:szCs w:val="20"/>
            <w:lang w:val="fr-FR"/>
          </w:rPr>
          <w:t>DIN</w:t>
        </w:r>
      </w:smartTag>
      <w:r w:rsidRPr="002A0241">
        <w:rPr>
          <w:rFonts w:ascii="Arial" w:hAnsi="Arial" w:cs="Arial"/>
          <w:sz w:val="20"/>
          <w:szCs w:val="20"/>
          <w:lang w:val="fr-FR"/>
        </w:rPr>
        <w:t xml:space="preserve"> EN 71-3 sur la sécurité des jouets qui limite l’emploi des métaux lourds</w:t>
      </w:r>
      <w:r w:rsidR="00CD48D0">
        <w:rPr>
          <w:rFonts w:ascii="Arial" w:hAnsi="Arial" w:cs="Arial"/>
          <w:sz w:val="20"/>
          <w:szCs w:val="20"/>
          <w:lang w:val="fr-FR"/>
        </w:rPr>
        <w:t>.</w:t>
      </w:r>
      <w:r w:rsidRPr="002A0241">
        <w:rPr>
          <w:rFonts w:ascii="Arial" w:hAnsi="Arial" w:cs="Arial"/>
          <w:sz w:val="20"/>
          <w:szCs w:val="20"/>
          <w:lang w:val="fr-FR"/>
        </w:rPr>
        <w:t xml:space="preserve"> </w:t>
      </w:r>
    </w:p>
    <w:p w14:paraId="589CB8CE" w14:textId="595654EC" w:rsidR="00504C38" w:rsidRPr="002A0241" w:rsidRDefault="00504C38" w:rsidP="00634CD9">
      <w:pPr>
        <w:keepLines/>
        <w:spacing w:after="0" w:line="360" w:lineRule="auto"/>
        <w:ind w:right="1701"/>
        <w:jc w:val="both"/>
        <w:rPr>
          <w:rFonts w:ascii="Arial" w:hAnsi="Arial" w:cs="Arial"/>
          <w:sz w:val="20"/>
          <w:szCs w:val="20"/>
          <w:lang w:val="fr-FR"/>
        </w:rPr>
      </w:pPr>
      <w:r w:rsidRPr="002A0241">
        <w:rPr>
          <w:rFonts w:ascii="Arial" w:hAnsi="Arial" w:cs="Arial"/>
          <w:sz w:val="20"/>
          <w:szCs w:val="20"/>
          <w:lang w:val="fr-FR"/>
        </w:rPr>
        <w:lastRenderedPageBreak/>
        <w:t xml:space="preserve">Par ailleurs, le compound TPE choisi </w:t>
      </w:r>
      <w:r w:rsidRPr="00644E61">
        <w:rPr>
          <w:rFonts w:ascii="Arial" w:hAnsi="Arial" w:cs="Arial"/>
          <w:color w:val="000000" w:themeColor="text1"/>
          <w:sz w:val="20"/>
          <w:szCs w:val="20"/>
          <w:lang w:val="fr-FR"/>
        </w:rPr>
        <w:t xml:space="preserve">présente </w:t>
      </w:r>
      <w:r w:rsidR="00CD48D0" w:rsidRPr="00644E61">
        <w:rPr>
          <w:rFonts w:ascii="Arial" w:hAnsi="Arial" w:cs="Arial"/>
          <w:color w:val="000000" w:themeColor="text1"/>
          <w:sz w:val="20"/>
          <w:szCs w:val="20"/>
          <w:lang w:val="fr-FR"/>
        </w:rPr>
        <w:t>une excellente fluidité</w:t>
      </w:r>
      <w:r w:rsidRPr="00644E61">
        <w:rPr>
          <w:rFonts w:ascii="Arial" w:hAnsi="Arial" w:cs="Arial"/>
          <w:color w:val="000000" w:themeColor="text1"/>
          <w:sz w:val="20"/>
          <w:szCs w:val="20"/>
          <w:lang w:val="fr-FR"/>
        </w:rPr>
        <w:t xml:space="preserve"> et des propriétés </w:t>
      </w:r>
      <w:r w:rsidR="00CD48D0" w:rsidRPr="00644E61">
        <w:rPr>
          <w:rFonts w:ascii="Arial" w:hAnsi="Arial" w:cs="Arial"/>
          <w:color w:val="000000" w:themeColor="text1"/>
          <w:sz w:val="20"/>
          <w:szCs w:val="20"/>
          <w:lang w:val="fr-FR"/>
        </w:rPr>
        <w:t xml:space="preserve">de touché souple </w:t>
      </w:r>
      <w:r w:rsidRPr="00644E61">
        <w:rPr>
          <w:rFonts w:ascii="Arial" w:hAnsi="Arial" w:cs="Arial"/>
          <w:color w:val="000000" w:themeColor="text1"/>
          <w:sz w:val="20"/>
          <w:szCs w:val="20"/>
          <w:lang w:val="fr-FR"/>
        </w:rPr>
        <w:t>avec du grip en combinaison avec une dureté de 80 Shore A. Sa transparence exceptionn</w:t>
      </w:r>
      <w:r w:rsidRPr="002A0241">
        <w:rPr>
          <w:rFonts w:ascii="Arial" w:hAnsi="Arial" w:cs="Arial"/>
          <w:sz w:val="20"/>
          <w:szCs w:val="20"/>
          <w:lang w:val="fr-FR"/>
        </w:rPr>
        <w:t>elle favorise les interactions avec le robot car les antennes et les yeux sont aussi conçus comme des éléments de communication lumineux qui peuvent changer de couleur en fonction de leur tâche ou de leur «</w:t>
      </w:r>
      <w:r w:rsidR="00CD48D0">
        <w:rPr>
          <w:rFonts w:ascii="Arial" w:hAnsi="Arial" w:cs="Arial"/>
          <w:sz w:val="20"/>
          <w:szCs w:val="20"/>
          <w:lang w:val="fr-FR"/>
        </w:rPr>
        <w:t xml:space="preserve"> </w:t>
      </w:r>
      <w:r w:rsidRPr="002A0241">
        <w:rPr>
          <w:rFonts w:ascii="Arial" w:hAnsi="Arial" w:cs="Arial"/>
          <w:sz w:val="20"/>
          <w:szCs w:val="20"/>
          <w:lang w:val="fr-FR"/>
        </w:rPr>
        <w:t>réaction</w:t>
      </w:r>
      <w:r w:rsidR="00CD48D0">
        <w:rPr>
          <w:rFonts w:ascii="Arial" w:hAnsi="Arial" w:cs="Arial"/>
          <w:sz w:val="20"/>
          <w:szCs w:val="20"/>
          <w:lang w:val="fr-FR"/>
        </w:rPr>
        <w:t xml:space="preserve"> </w:t>
      </w:r>
      <w:r w:rsidRPr="002A0241">
        <w:rPr>
          <w:rFonts w:ascii="Arial" w:hAnsi="Arial" w:cs="Arial"/>
          <w:sz w:val="20"/>
          <w:szCs w:val="20"/>
          <w:lang w:val="fr-FR"/>
        </w:rPr>
        <w:t>» et qui nécessitent une bonne diffusion de la lumière.</w:t>
      </w:r>
    </w:p>
    <w:p w14:paraId="0F6A8AE9" w14:textId="77777777" w:rsidR="00504C38" w:rsidRPr="002A0241" w:rsidRDefault="00504C38" w:rsidP="00634CD9">
      <w:pPr>
        <w:keepLines/>
        <w:spacing w:after="0" w:line="360" w:lineRule="auto"/>
        <w:ind w:right="1701"/>
        <w:jc w:val="both"/>
        <w:rPr>
          <w:rFonts w:ascii="Arial" w:hAnsi="Arial" w:cs="Arial"/>
          <w:sz w:val="20"/>
          <w:szCs w:val="20"/>
          <w:lang w:val="fr-FR"/>
        </w:rPr>
      </w:pPr>
    </w:p>
    <w:p w14:paraId="055FB87B" w14:textId="2F7860E5" w:rsidR="00504C38" w:rsidRPr="00644E61" w:rsidRDefault="00504C38" w:rsidP="00634CD9">
      <w:pPr>
        <w:keepLines/>
        <w:spacing w:after="0" w:line="360" w:lineRule="auto"/>
        <w:ind w:right="1701"/>
        <w:jc w:val="both"/>
        <w:rPr>
          <w:rFonts w:ascii="Arial" w:hAnsi="Arial" w:cs="Arial"/>
          <w:color w:val="000000" w:themeColor="text1"/>
          <w:sz w:val="20"/>
          <w:szCs w:val="20"/>
          <w:lang w:val="fr-FR"/>
        </w:rPr>
      </w:pPr>
      <w:r w:rsidRPr="002A0241">
        <w:rPr>
          <w:rFonts w:ascii="Arial" w:hAnsi="Arial" w:cs="Arial"/>
          <w:sz w:val="20"/>
          <w:szCs w:val="20"/>
          <w:lang w:val="fr-FR"/>
        </w:rPr>
        <w:t xml:space="preserve">Un </w:t>
      </w:r>
      <w:r w:rsidRPr="002A0241">
        <w:rPr>
          <w:rFonts w:ascii="Arial" w:hAnsi="Arial" w:cs="Arial"/>
          <w:color w:val="000000"/>
          <w:sz w:val="20"/>
          <w:szCs w:val="20"/>
          <w:lang w:val="fr-FR"/>
        </w:rPr>
        <w:t>THERMOLAST</w:t>
      </w:r>
      <w:r w:rsidRPr="00644E61">
        <w:rPr>
          <w:rFonts w:ascii="Arial" w:hAnsi="Arial" w:cs="Arial"/>
          <w:color w:val="000000" w:themeColor="text1"/>
          <w:sz w:val="20"/>
          <w:szCs w:val="20"/>
          <w:vertAlign w:val="superscript"/>
          <w:lang w:val="fr-FR"/>
        </w:rPr>
        <w:t>®</w:t>
      </w:r>
      <w:r w:rsidRPr="00644E61">
        <w:rPr>
          <w:rFonts w:ascii="Arial" w:hAnsi="Arial" w:cs="Arial"/>
          <w:color w:val="000000" w:themeColor="text1"/>
          <w:sz w:val="20"/>
          <w:szCs w:val="20"/>
          <w:lang w:val="fr-FR"/>
        </w:rPr>
        <w:t xml:space="preserve"> K noir de la série GP/FG (General </w:t>
      </w:r>
      <w:proofErr w:type="spellStart"/>
      <w:r w:rsidRPr="00644E61">
        <w:rPr>
          <w:rFonts w:ascii="Arial" w:hAnsi="Arial" w:cs="Arial"/>
          <w:color w:val="000000" w:themeColor="text1"/>
          <w:sz w:val="20"/>
          <w:szCs w:val="20"/>
          <w:lang w:val="fr-FR"/>
        </w:rPr>
        <w:t>Purpose</w:t>
      </w:r>
      <w:proofErr w:type="spellEnd"/>
      <w:r w:rsidRPr="00644E61">
        <w:rPr>
          <w:rFonts w:ascii="Arial" w:hAnsi="Arial" w:cs="Arial"/>
          <w:color w:val="000000" w:themeColor="text1"/>
          <w:sz w:val="20"/>
          <w:szCs w:val="20"/>
          <w:lang w:val="fr-FR"/>
        </w:rPr>
        <w:t xml:space="preserve">, Low </w:t>
      </w:r>
      <w:proofErr w:type="spellStart"/>
      <w:r w:rsidRPr="00644E61">
        <w:rPr>
          <w:rFonts w:ascii="Arial" w:hAnsi="Arial" w:cs="Arial"/>
          <w:color w:val="000000" w:themeColor="text1"/>
          <w:sz w:val="20"/>
          <w:szCs w:val="20"/>
          <w:lang w:val="fr-FR"/>
        </w:rPr>
        <w:t>Fogging</w:t>
      </w:r>
      <w:proofErr w:type="spellEnd"/>
      <w:r w:rsidRPr="00644E61">
        <w:rPr>
          <w:rFonts w:ascii="Arial" w:hAnsi="Arial" w:cs="Arial"/>
          <w:color w:val="000000" w:themeColor="text1"/>
          <w:sz w:val="20"/>
          <w:szCs w:val="20"/>
          <w:lang w:val="fr-FR"/>
        </w:rPr>
        <w:t xml:space="preserve">) est employé pour les </w:t>
      </w:r>
      <w:r w:rsidR="00CD48D0" w:rsidRPr="00644E61">
        <w:rPr>
          <w:rFonts w:ascii="Arial" w:hAnsi="Arial" w:cs="Arial"/>
          <w:color w:val="000000" w:themeColor="text1"/>
          <w:sz w:val="20"/>
          <w:szCs w:val="20"/>
          <w:lang w:val="fr-FR"/>
        </w:rPr>
        <w:t>surfaces de roulement</w:t>
      </w:r>
      <w:r w:rsidRPr="00644E61">
        <w:rPr>
          <w:rFonts w:ascii="Arial" w:hAnsi="Arial" w:cs="Arial"/>
          <w:color w:val="000000" w:themeColor="text1"/>
          <w:sz w:val="20"/>
          <w:szCs w:val="20"/>
          <w:lang w:val="fr-FR"/>
        </w:rPr>
        <w:t xml:space="preserve"> du Photon. </w:t>
      </w:r>
      <w:r w:rsidR="00CD48D0" w:rsidRPr="00644E61">
        <w:rPr>
          <w:rFonts w:ascii="Arial" w:hAnsi="Arial" w:cs="Arial"/>
          <w:color w:val="000000" w:themeColor="text1"/>
          <w:sz w:val="20"/>
          <w:szCs w:val="20"/>
          <w:lang w:val="fr-FR"/>
        </w:rPr>
        <w:t xml:space="preserve">Le compound </w:t>
      </w:r>
      <w:r w:rsidRPr="00644E61">
        <w:rPr>
          <w:rFonts w:ascii="Arial" w:hAnsi="Arial" w:cs="Arial"/>
          <w:color w:val="000000" w:themeColor="text1"/>
          <w:sz w:val="20"/>
          <w:szCs w:val="20"/>
          <w:lang w:val="fr-FR"/>
        </w:rPr>
        <w:t>de 60 Shore A</w:t>
      </w:r>
      <w:r w:rsidR="00CD48D0" w:rsidRPr="00644E61">
        <w:rPr>
          <w:rFonts w:ascii="Arial" w:hAnsi="Arial" w:cs="Arial"/>
          <w:color w:val="000000" w:themeColor="text1"/>
          <w:sz w:val="20"/>
          <w:szCs w:val="20"/>
          <w:lang w:val="fr-FR"/>
        </w:rPr>
        <w:t xml:space="preserve"> offre une bonne résistance </w:t>
      </w:r>
      <w:proofErr w:type="spellStart"/>
      <w:r w:rsidR="00CD48D0" w:rsidRPr="00644E61">
        <w:rPr>
          <w:rFonts w:ascii="Arial" w:hAnsi="Arial" w:cs="Arial"/>
          <w:color w:val="000000" w:themeColor="text1"/>
          <w:sz w:val="20"/>
          <w:szCs w:val="20"/>
          <w:lang w:val="fr-FR"/>
        </w:rPr>
        <w:t>a</w:t>
      </w:r>
      <w:proofErr w:type="spellEnd"/>
      <w:r w:rsidR="00CD48D0" w:rsidRPr="00644E61">
        <w:rPr>
          <w:rFonts w:ascii="Arial" w:hAnsi="Arial" w:cs="Arial"/>
          <w:color w:val="000000" w:themeColor="text1"/>
          <w:sz w:val="20"/>
          <w:szCs w:val="20"/>
          <w:lang w:val="fr-FR"/>
        </w:rPr>
        <w:t xml:space="preserve"> l´abrasion</w:t>
      </w:r>
      <w:r w:rsidRPr="00644E61">
        <w:rPr>
          <w:rFonts w:ascii="Arial" w:hAnsi="Arial" w:cs="Arial"/>
          <w:color w:val="000000" w:themeColor="text1"/>
          <w:sz w:val="20"/>
          <w:szCs w:val="20"/>
          <w:lang w:val="fr-FR"/>
        </w:rPr>
        <w:t xml:space="preserve">, </w:t>
      </w:r>
      <w:r w:rsidR="00CD48D0" w:rsidRPr="00644E61">
        <w:rPr>
          <w:rFonts w:ascii="Arial" w:hAnsi="Arial" w:cs="Arial"/>
          <w:color w:val="000000" w:themeColor="text1"/>
          <w:sz w:val="20"/>
          <w:szCs w:val="20"/>
          <w:lang w:val="fr-FR"/>
        </w:rPr>
        <w:t xml:space="preserve">et </w:t>
      </w:r>
      <w:r w:rsidRPr="00644E61">
        <w:rPr>
          <w:rFonts w:ascii="Arial" w:hAnsi="Arial" w:cs="Arial"/>
          <w:color w:val="000000" w:themeColor="text1"/>
          <w:sz w:val="20"/>
          <w:szCs w:val="20"/>
          <w:lang w:val="fr-FR"/>
        </w:rPr>
        <w:t xml:space="preserve">veille également à ce que le robot ne laisse pas de traces sur les sols sensibles. Ce TPE se distingue </w:t>
      </w:r>
      <w:r w:rsidR="00CD48D0" w:rsidRPr="00644E61">
        <w:rPr>
          <w:rFonts w:ascii="Arial" w:hAnsi="Arial" w:cs="Arial"/>
          <w:color w:val="000000" w:themeColor="text1"/>
          <w:sz w:val="20"/>
          <w:szCs w:val="20"/>
          <w:lang w:val="fr-FR"/>
        </w:rPr>
        <w:t xml:space="preserve">aussi </w:t>
      </w:r>
      <w:r w:rsidRPr="00644E61">
        <w:rPr>
          <w:rFonts w:ascii="Arial" w:hAnsi="Arial" w:cs="Arial"/>
          <w:color w:val="000000" w:themeColor="text1"/>
          <w:sz w:val="20"/>
          <w:szCs w:val="20"/>
          <w:lang w:val="fr-FR"/>
        </w:rPr>
        <w:t xml:space="preserve">par sa bonne fluidité et un toucher agréable. </w:t>
      </w:r>
      <w:r w:rsidR="00CD48D0" w:rsidRPr="00644E61">
        <w:rPr>
          <w:rFonts w:ascii="Arial" w:hAnsi="Arial" w:cs="Arial"/>
          <w:color w:val="000000" w:themeColor="text1"/>
          <w:sz w:val="20"/>
          <w:szCs w:val="20"/>
          <w:lang w:val="fr-FR"/>
        </w:rPr>
        <w:t xml:space="preserve">Il </w:t>
      </w:r>
      <w:r w:rsidRPr="00644E61">
        <w:rPr>
          <w:rFonts w:ascii="Arial" w:hAnsi="Arial" w:cs="Arial"/>
          <w:color w:val="000000" w:themeColor="text1"/>
          <w:sz w:val="20"/>
          <w:szCs w:val="20"/>
          <w:lang w:val="fr-FR"/>
        </w:rPr>
        <w:t>est également classé UL94 HB. Ses utilisations typiques se retrouvent dans des éléments fonctionnels tels que des poignées, des molettes, des touches, des interrupteurs et des joints.</w:t>
      </w:r>
    </w:p>
    <w:p w14:paraId="44350420" w14:textId="77777777" w:rsidR="00504C38" w:rsidRPr="00644E61" w:rsidRDefault="00504C38" w:rsidP="00634CD9">
      <w:pPr>
        <w:keepLines/>
        <w:spacing w:after="0" w:line="360" w:lineRule="auto"/>
        <w:ind w:right="1701"/>
        <w:jc w:val="both"/>
        <w:rPr>
          <w:rFonts w:ascii="Arial" w:hAnsi="Arial" w:cs="Arial"/>
          <w:color w:val="000000" w:themeColor="text1"/>
          <w:sz w:val="20"/>
          <w:szCs w:val="20"/>
          <w:lang w:val="fr-FR"/>
        </w:rPr>
      </w:pPr>
    </w:p>
    <w:p w14:paraId="40EC175E" w14:textId="3829EFE8" w:rsidR="00504C38" w:rsidRPr="002A0241" w:rsidRDefault="00504C38" w:rsidP="00634CD9">
      <w:pPr>
        <w:keepLines/>
        <w:spacing w:after="0" w:line="360" w:lineRule="auto"/>
        <w:ind w:right="1701"/>
        <w:jc w:val="both"/>
        <w:rPr>
          <w:rFonts w:ascii="Arial" w:hAnsi="Arial" w:cs="Arial"/>
          <w:sz w:val="20"/>
          <w:szCs w:val="20"/>
          <w:lang w:val="fr-FR"/>
        </w:rPr>
      </w:pPr>
      <w:r w:rsidRPr="00644E61">
        <w:rPr>
          <w:rFonts w:ascii="Arial" w:hAnsi="Arial" w:cs="Arial"/>
          <w:color w:val="000000" w:themeColor="text1"/>
          <w:sz w:val="20"/>
          <w:szCs w:val="20"/>
          <w:lang w:val="fr-FR"/>
        </w:rPr>
        <w:t>Le concept du robot d’apprentissage Photon prévoit que ses fonctions (se diriger vers des objectifs, reconnaître des obstacles, sentir les contacts, réagir à la lumière, aux sons et aux paroles) soient activées progressivement. Au passage, les enfants apprennent à programmer. Photon Entertainment propose également le robot au sein d’un pack avec diverses appli</w:t>
      </w:r>
      <w:r w:rsidR="00CD48D0" w:rsidRPr="00644E61">
        <w:rPr>
          <w:rFonts w:ascii="Arial" w:hAnsi="Arial" w:cs="Arial"/>
          <w:color w:val="000000" w:themeColor="text1"/>
          <w:sz w:val="20"/>
          <w:szCs w:val="20"/>
          <w:lang w:val="fr-FR"/>
        </w:rPr>
        <w:t>cation</w:t>
      </w:r>
      <w:r w:rsidRPr="00644E61">
        <w:rPr>
          <w:rFonts w:ascii="Arial" w:hAnsi="Arial" w:cs="Arial"/>
          <w:color w:val="000000" w:themeColor="text1"/>
          <w:sz w:val="20"/>
          <w:szCs w:val="20"/>
          <w:lang w:val="fr-FR"/>
        </w:rPr>
        <w:t>s pédagogiques pour les écoles et les maternelles. «</w:t>
      </w:r>
      <w:r w:rsidR="00CD48D0" w:rsidRPr="00644E61">
        <w:rPr>
          <w:rFonts w:ascii="Arial" w:hAnsi="Arial" w:cs="Arial"/>
          <w:color w:val="000000" w:themeColor="text1"/>
          <w:sz w:val="20"/>
          <w:szCs w:val="20"/>
          <w:lang w:val="fr-FR"/>
        </w:rPr>
        <w:t xml:space="preserve"> </w:t>
      </w:r>
      <w:r w:rsidRPr="00644E61">
        <w:rPr>
          <w:rFonts w:ascii="Arial" w:hAnsi="Arial" w:cs="Arial"/>
          <w:color w:val="000000" w:themeColor="text1"/>
          <w:sz w:val="20"/>
          <w:szCs w:val="20"/>
          <w:lang w:val="fr-FR"/>
        </w:rPr>
        <w:t xml:space="preserve">Nous sommes heureux d’avoir </w:t>
      </w:r>
      <w:r w:rsidR="00CD48D0" w:rsidRPr="00644E61">
        <w:rPr>
          <w:rFonts w:ascii="Arial" w:hAnsi="Arial" w:cs="Arial"/>
          <w:color w:val="000000" w:themeColor="text1"/>
          <w:sz w:val="20"/>
          <w:szCs w:val="20"/>
          <w:lang w:val="fr-FR"/>
        </w:rPr>
        <w:t xml:space="preserve">contribué </w:t>
      </w:r>
      <w:r w:rsidRPr="00644E61">
        <w:rPr>
          <w:rFonts w:ascii="Arial" w:hAnsi="Arial" w:cs="Arial"/>
          <w:color w:val="000000" w:themeColor="text1"/>
          <w:sz w:val="20"/>
          <w:szCs w:val="20"/>
          <w:lang w:val="fr-FR"/>
        </w:rPr>
        <w:t>à la réussite de ce remarquable jouet pédagogique</w:t>
      </w:r>
      <w:r w:rsidR="00CD48D0" w:rsidRPr="00644E61">
        <w:rPr>
          <w:rFonts w:ascii="Arial" w:hAnsi="Arial" w:cs="Arial"/>
          <w:color w:val="000000" w:themeColor="text1"/>
          <w:sz w:val="20"/>
          <w:szCs w:val="20"/>
          <w:lang w:val="fr-FR"/>
        </w:rPr>
        <w:t xml:space="preserve"> </w:t>
      </w:r>
      <w:r w:rsidRPr="00644E61">
        <w:rPr>
          <w:rFonts w:ascii="Arial" w:hAnsi="Arial" w:cs="Arial"/>
          <w:color w:val="000000" w:themeColor="text1"/>
          <w:sz w:val="20"/>
          <w:szCs w:val="20"/>
          <w:lang w:val="fr-FR"/>
        </w:rPr>
        <w:t xml:space="preserve">», déclare Michael Pollmann, </w:t>
      </w:r>
      <w:proofErr w:type="spellStart"/>
      <w:r w:rsidRPr="00644E61">
        <w:rPr>
          <w:rFonts w:ascii="Arial" w:hAnsi="Arial" w:cs="Arial"/>
          <w:color w:val="000000" w:themeColor="text1"/>
          <w:sz w:val="20"/>
          <w:szCs w:val="20"/>
          <w:lang w:val="fr-FR"/>
        </w:rPr>
        <w:t>Director</w:t>
      </w:r>
      <w:proofErr w:type="spellEnd"/>
      <w:r w:rsidRPr="00644E61">
        <w:rPr>
          <w:rFonts w:ascii="Arial" w:hAnsi="Arial" w:cs="Arial"/>
          <w:color w:val="000000" w:themeColor="text1"/>
          <w:sz w:val="20"/>
          <w:szCs w:val="20"/>
          <w:lang w:val="fr-FR"/>
        </w:rPr>
        <w:t xml:space="preserve"> of Sales and Marketing EMEA chez KRAIBURG TPE. «</w:t>
      </w:r>
      <w:r w:rsidR="00CD48D0" w:rsidRPr="00644E61">
        <w:rPr>
          <w:rFonts w:ascii="Arial" w:hAnsi="Arial" w:cs="Arial"/>
          <w:color w:val="000000" w:themeColor="text1"/>
          <w:sz w:val="20"/>
          <w:szCs w:val="20"/>
          <w:lang w:val="fr-FR"/>
        </w:rPr>
        <w:t xml:space="preserve"> </w:t>
      </w:r>
      <w:r w:rsidRPr="00644E61">
        <w:rPr>
          <w:rFonts w:ascii="Arial" w:hAnsi="Arial" w:cs="Arial"/>
          <w:color w:val="000000" w:themeColor="text1"/>
          <w:sz w:val="20"/>
          <w:szCs w:val="20"/>
          <w:lang w:val="fr-FR"/>
        </w:rPr>
        <w:t xml:space="preserve">Le Photon </w:t>
      </w:r>
      <w:r w:rsidRPr="002A0241">
        <w:rPr>
          <w:rFonts w:ascii="Arial" w:hAnsi="Arial" w:cs="Arial"/>
          <w:sz w:val="20"/>
          <w:szCs w:val="20"/>
          <w:lang w:val="fr-FR"/>
        </w:rPr>
        <w:t>souligne la polyvalence du potentiel de nos élastomères thermoplastiques performants pour des innovations exigeantes dans tous les domaines d’utilisation.</w:t>
      </w:r>
      <w:r w:rsidR="00CD48D0">
        <w:rPr>
          <w:rFonts w:ascii="Arial" w:hAnsi="Arial" w:cs="Arial"/>
          <w:sz w:val="20"/>
          <w:szCs w:val="20"/>
          <w:lang w:val="fr-FR"/>
        </w:rPr>
        <w:t xml:space="preserve"> </w:t>
      </w:r>
      <w:r w:rsidRPr="002A0241">
        <w:rPr>
          <w:rFonts w:ascii="Arial" w:hAnsi="Arial" w:cs="Arial"/>
          <w:sz w:val="20"/>
          <w:szCs w:val="20"/>
          <w:lang w:val="fr-FR"/>
        </w:rPr>
        <w:t>»</w:t>
      </w:r>
    </w:p>
    <w:p w14:paraId="3C493F86" w14:textId="77777777" w:rsidR="00504C38" w:rsidRPr="002A0241" w:rsidRDefault="00504C38" w:rsidP="00B71FAC">
      <w:pPr>
        <w:keepLines/>
        <w:spacing w:after="0" w:line="360" w:lineRule="auto"/>
        <w:ind w:right="1701"/>
        <w:jc w:val="both"/>
        <w:rPr>
          <w:rFonts w:ascii="Arial" w:hAnsi="Arial" w:cs="Arial"/>
          <w:sz w:val="20"/>
          <w:szCs w:val="20"/>
          <w:lang w:val="fr-FR"/>
        </w:rPr>
      </w:pPr>
    </w:p>
    <w:p w14:paraId="6116D15E" w14:textId="5AEA4C0C" w:rsidR="00504C38" w:rsidRPr="002A0241" w:rsidRDefault="007A67AC" w:rsidP="00780EB9">
      <w:pPr>
        <w:keepNext/>
        <w:keepLines/>
        <w:spacing w:after="0" w:line="360" w:lineRule="auto"/>
        <w:ind w:right="1701"/>
        <w:jc w:val="both"/>
        <w:rPr>
          <w:rFonts w:ascii="Arial" w:hAnsi="Arial" w:cs="Arial"/>
          <w:color w:val="000000"/>
          <w:sz w:val="20"/>
          <w:szCs w:val="20"/>
          <w:lang w:val="fr-FR"/>
        </w:rPr>
      </w:pPr>
      <w:r>
        <w:rPr>
          <w:rFonts w:cs="Arial"/>
          <w:noProof/>
          <w:lang w:val="fr-FR" w:eastAsia="ko-KR"/>
        </w:rPr>
        <w:lastRenderedPageBreak/>
        <w:drawing>
          <wp:inline distT="0" distB="0" distL="0" distR="0" wp14:anchorId="028C048F" wp14:editId="7E2B3702">
            <wp:extent cx="4143375" cy="256222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43375" cy="2562225"/>
                    </a:xfrm>
                    <a:prstGeom prst="rect">
                      <a:avLst/>
                    </a:prstGeom>
                    <a:noFill/>
                    <a:ln>
                      <a:noFill/>
                    </a:ln>
                  </pic:spPr>
                </pic:pic>
              </a:graphicData>
            </a:graphic>
          </wp:inline>
        </w:drawing>
      </w:r>
    </w:p>
    <w:p w14:paraId="436AED3F" w14:textId="77777777" w:rsidR="00504C38" w:rsidRPr="002A0241" w:rsidRDefault="00504C38" w:rsidP="00780EB9">
      <w:pPr>
        <w:keepNext/>
        <w:keepLines/>
        <w:spacing w:after="0" w:line="360" w:lineRule="auto"/>
        <w:ind w:right="1701"/>
        <w:jc w:val="both"/>
        <w:rPr>
          <w:rFonts w:ascii="Arial" w:hAnsi="Arial" w:cs="Arial"/>
          <w:color w:val="000000"/>
          <w:sz w:val="20"/>
          <w:szCs w:val="20"/>
          <w:lang w:val="fr-FR"/>
        </w:rPr>
      </w:pPr>
    </w:p>
    <w:p w14:paraId="781C6B84" w14:textId="094BF9F4" w:rsidR="00504C38" w:rsidRPr="002A0241" w:rsidRDefault="007A67AC" w:rsidP="00780EB9">
      <w:pPr>
        <w:keepNext/>
        <w:keepLines/>
        <w:spacing w:after="0" w:line="360" w:lineRule="auto"/>
        <w:ind w:right="1701"/>
        <w:jc w:val="both"/>
        <w:rPr>
          <w:rFonts w:ascii="Arial" w:hAnsi="Arial" w:cs="Arial"/>
          <w:color w:val="000000"/>
          <w:sz w:val="20"/>
          <w:szCs w:val="20"/>
          <w:lang w:val="fr-FR"/>
        </w:rPr>
      </w:pPr>
      <w:r>
        <w:rPr>
          <w:rFonts w:cs="Arial"/>
          <w:noProof/>
          <w:lang w:val="fr-FR" w:eastAsia="ko-KR"/>
        </w:rPr>
        <w:drawing>
          <wp:inline distT="0" distB="0" distL="0" distR="0" wp14:anchorId="50979520" wp14:editId="01E6AB73">
            <wp:extent cx="4219575" cy="272415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9575" cy="2724150"/>
                    </a:xfrm>
                    <a:prstGeom prst="rect">
                      <a:avLst/>
                    </a:prstGeom>
                    <a:noFill/>
                    <a:ln>
                      <a:noFill/>
                    </a:ln>
                  </pic:spPr>
                </pic:pic>
              </a:graphicData>
            </a:graphic>
          </wp:inline>
        </w:drawing>
      </w:r>
    </w:p>
    <w:p w14:paraId="75559ACA" w14:textId="77777777" w:rsidR="00504C38" w:rsidRPr="002A0241" w:rsidRDefault="00504C38" w:rsidP="00DC49E7">
      <w:pPr>
        <w:keepNext/>
        <w:keepLines/>
        <w:spacing w:after="0" w:line="360" w:lineRule="auto"/>
        <w:ind w:right="1701"/>
        <w:jc w:val="both"/>
        <w:rPr>
          <w:rFonts w:ascii="Arial" w:hAnsi="Arial" w:cs="Arial"/>
          <w:color w:val="000000"/>
          <w:sz w:val="20"/>
          <w:szCs w:val="20"/>
          <w:lang w:val="fr-FR"/>
        </w:rPr>
      </w:pPr>
    </w:p>
    <w:p w14:paraId="702030B0" w14:textId="77777777" w:rsidR="00504C38" w:rsidRPr="002A0241" w:rsidRDefault="00504C38" w:rsidP="00FC50D1">
      <w:pPr>
        <w:keepLines/>
        <w:spacing w:after="0" w:line="360" w:lineRule="auto"/>
        <w:ind w:right="1701"/>
        <w:jc w:val="both"/>
        <w:rPr>
          <w:rFonts w:ascii="Arial" w:hAnsi="Arial" w:cs="Arial"/>
          <w:color w:val="000000"/>
          <w:sz w:val="20"/>
          <w:szCs w:val="20"/>
          <w:lang w:val="fr-FR"/>
        </w:rPr>
      </w:pPr>
      <w:r w:rsidRPr="002A0241">
        <w:rPr>
          <w:rFonts w:ascii="Arial" w:hAnsi="Arial" w:cs="Arial"/>
          <w:color w:val="000000"/>
          <w:sz w:val="20"/>
          <w:szCs w:val="20"/>
          <w:lang w:val="fr-FR"/>
        </w:rPr>
        <w:t>Robot d’apprentissage interactif Photon avec des antennes, des yeux et des profils de course en compounds THERMOLAST</w:t>
      </w:r>
      <w:r w:rsidRPr="002A0241">
        <w:rPr>
          <w:rFonts w:ascii="Arial" w:hAnsi="Arial" w:cs="Arial"/>
          <w:color w:val="000000"/>
          <w:sz w:val="20"/>
          <w:szCs w:val="20"/>
          <w:vertAlign w:val="superscript"/>
          <w:lang w:val="fr-FR"/>
        </w:rPr>
        <w:t>®</w:t>
      </w:r>
      <w:r w:rsidRPr="002A0241">
        <w:rPr>
          <w:rFonts w:ascii="Arial" w:hAnsi="Arial" w:cs="Arial"/>
          <w:color w:val="000000"/>
          <w:sz w:val="20"/>
          <w:szCs w:val="20"/>
          <w:lang w:val="fr-FR"/>
        </w:rPr>
        <w:t xml:space="preserve"> K de KRAIBURG TPE. </w:t>
      </w:r>
    </w:p>
    <w:p w14:paraId="1DF8D324" w14:textId="77777777" w:rsidR="00504C38" w:rsidRPr="002A0241" w:rsidRDefault="00504C38" w:rsidP="00FC50D1">
      <w:pPr>
        <w:keepLines/>
        <w:spacing w:after="0" w:line="360" w:lineRule="auto"/>
        <w:ind w:right="1701"/>
        <w:jc w:val="both"/>
        <w:rPr>
          <w:rFonts w:ascii="Arial" w:hAnsi="Arial" w:cs="Arial"/>
          <w:color w:val="000000"/>
          <w:sz w:val="20"/>
          <w:szCs w:val="20"/>
          <w:lang w:val="fr-FR"/>
        </w:rPr>
      </w:pPr>
      <w:r w:rsidRPr="002A0241">
        <w:rPr>
          <w:rFonts w:ascii="Arial" w:hAnsi="Arial" w:cs="Arial"/>
          <w:color w:val="000000"/>
          <w:sz w:val="20"/>
          <w:szCs w:val="20"/>
          <w:lang w:val="fr-FR"/>
        </w:rPr>
        <w:t xml:space="preserve">(Photo: © 2019 Photon Entertainment </w:t>
      </w:r>
      <w:proofErr w:type="spellStart"/>
      <w:r w:rsidRPr="002A0241">
        <w:rPr>
          <w:rFonts w:ascii="Arial" w:hAnsi="Arial" w:cs="Arial"/>
          <w:color w:val="000000"/>
          <w:sz w:val="20"/>
          <w:szCs w:val="20"/>
          <w:lang w:val="fr-FR"/>
        </w:rPr>
        <w:t>Sp</w:t>
      </w:r>
      <w:proofErr w:type="spellEnd"/>
      <w:r w:rsidRPr="002A0241">
        <w:rPr>
          <w:rFonts w:ascii="Arial" w:hAnsi="Arial" w:cs="Arial"/>
          <w:color w:val="000000"/>
          <w:sz w:val="20"/>
          <w:szCs w:val="20"/>
          <w:lang w:val="fr-FR"/>
        </w:rPr>
        <w:t>. z o. o.)</w:t>
      </w:r>
    </w:p>
    <w:p w14:paraId="6DC8C1A6" w14:textId="77777777" w:rsidR="00504C38" w:rsidRPr="002A0241" w:rsidRDefault="00504C38">
      <w:pPr>
        <w:rPr>
          <w:rFonts w:ascii="Arial" w:hAnsi="Arial" w:cs="Arial"/>
          <w:b/>
          <w:bCs/>
          <w:color w:val="000000"/>
          <w:sz w:val="21"/>
          <w:szCs w:val="21"/>
          <w:lang w:val="fr-FR"/>
        </w:rPr>
      </w:pPr>
    </w:p>
    <w:p w14:paraId="49B9F8A3" w14:textId="77777777" w:rsidR="00504C38" w:rsidRPr="002A0241" w:rsidRDefault="00504C38" w:rsidP="00B71FAC">
      <w:pPr>
        <w:keepLines/>
        <w:spacing w:after="0" w:line="360" w:lineRule="auto"/>
        <w:ind w:right="1701"/>
        <w:jc w:val="both"/>
        <w:rPr>
          <w:rFonts w:ascii="Arial" w:hAnsi="Arial" w:cs="Arial"/>
          <w:b/>
          <w:bCs/>
          <w:color w:val="000000"/>
          <w:sz w:val="21"/>
          <w:szCs w:val="21"/>
          <w:lang w:val="fr-FR"/>
        </w:rPr>
      </w:pPr>
      <w:r w:rsidRPr="00991516">
        <w:rPr>
          <w:rFonts w:ascii="Arial" w:hAnsi="Arial" w:cs="Arial"/>
          <w:b/>
          <w:bCs/>
          <w:color w:val="000000"/>
          <w:sz w:val="21"/>
          <w:szCs w:val="21"/>
          <w:lang w:val="fr-FR"/>
        </w:rPr>
        <w:lastRenderedPageBreak/>
        <w:t>A propos de KRAIBURG TPE</w:t>
      </w:r>
    </w:p>
    <w:p w14:paraId="4E734248" w14:textId="77777777" w:rsidR="00E41D57" w:rsidRPr="00F9630D" w:rsidRDefault="00E41D57" w:rsidP="00E41D57">
      <w:pPr>
        <w:spacing w:after="0" w:line="360" w:lineRule="auto"/>
        <w:ind w:right="1701"/>
        <w:jc w:val="both"/>
        <w:rPr>
          <w:rFonts w:ascii="Arial" w:hAnsi="Arial" w:cs="Arial"/>
          <w:color w:val="000000"/>
          <w:sz w:val="20"/>
          <w:lang w:val="es-ES"/>
        </w:rPr>
      </w:pPr>
      <w:r w:rsidRPr="00F9630D">
        <w:rPr>
          <w:rFonts w:ascii="Arial" w:hAnsi="Arial" w:cs="Arial"/>
          <w:color w:val="000000"/>
          <w:sz w:val="20"/>
          <w:lang w:val="fr-FR"/>
        </w:rPr>
        <w:t>KRAIBURG TPE (www.kraiburg-tpe.com) est un fabricant d'élastomères thermoplastiques d'envergure internationale. Depuis sa création en 2001 comme filiale du groupe KRAIBURG fondé en 1947, KRAIBURG TPE a joué un rôle de pionnier et est aujourd’hui un leader des compounds TPE. Avec des unités de production en Allemagne, aux Etats-Unis et en Malaisie, l'entreprise propose un large portefeuille de matières pour des applications dans les domaines de l’automobile, de l’industrie et des produits de grande consommation ainsi que pour les applications médicales, strictement réglementées. Les familles de produits THERMOLAST</w:t>
      </w:r>
      <w:r w:rsidRPr="00F9630D">
        <w:rPr>
          <w:rFonts w:ascii="Arial" w:hAnsi="Arial" w:cs="Arial"/>
          <w:color w:val="000000"/>
          <w:sz w:val="20"/>
          <w:vertAlign w:val="superscript"/>
          <w:lang w:val="fr-FR"/>
        </w:rPr>
        <w:t>®</w:t>
      </w:r>
      <w:r w:rsidRPr="00F9630D">
        <w:rPr>
          <w:rFonts w:ascii="Arial" w:hAnsi="Arial" w:cs="Arial"/>
          <w:color w:val="000000"/>
          <w:sz w:val="20"/>
          <w:lang w:val="fr-FR"/>
        </w:rPr>
        <w:t>, COPEC</w:t>
      </w:r>
      <w:r w:rsidRPr="00F9630D">
        <w:rPr>
          <w:rFonts w:ascii="Arial" w:hAnsi="Arial" w:cs="Arial"/>
          <w:color w:val="000000"/>
          <w:sz w:val="20"/>
          <w:vertAlign w:val="superscript"/>
          <w:lang w:val="fr-FR"/>
        </w:rPr>
        <w:t>®</w:t>
      </w:r>
      <w:r w:rsidRPr="00F9630D">
        <w:rPr>
          <w:rFonts w:ascii="Arial" w:hAnsi="Arial" w:cs="Arial"/>
          <w:color w:val="000000"/>
          <w:sz w:val="20"/>
          <w:lang w:val="fr-FR"/>
        </w:rPr>
        <w:t>, HIPEX</w:t>
      </w:r>
      <w:r w:rsidRPr="00F9630D">
        <w:rPr>
          <w:rFonts w:ascii="Arial" w:hAnsi="Arial" w:cs="Arial"/>
          <w:color w:val="000000"/>
          <w:sz w:val="20"/>
          <w:vertAlign w:val="superscript"/>
          <w:lang w:val="fr-FR"/>
        </w:rPr>
        <w:t>®</w:t>
      </w:r>
      <w:r w:rsidRPr="00F9630D">
        <w:rPr>
          <w:rFonts w:ascii="Arial" w:hAnsi="Arial" w:cs="Arial"/>
          <w:color w:val="000000"/>
          <w:sz w:val="20"/>
          <w:lang w:val="fr-FR"/>
        </w:rPr>
        <w:t xml:space="preserve"> et For Tec E</w:t>
      </w:r>
      <w:r w:rsidRPr="00F9630D">
        <w:rPr>
          <w:rFonts w:ascii="Arial" w:hAnsi="Arial" w:cs="Arial"/>
          <w:color w:val="000000"/>
          <w:sz w:val="20"/>
          <w:vertAlign w:val="superscript"/>
          <w:lang w:val="fr-FR"/>
        </w:rPr>
        <w:t>®</w:t>
      </w:r>
      <w:r w:rsidRPr="00F9630D">
        <w:rPr>
          <w:rFonts w:ascii="Arial" w:hAnsi="Arial" w:cs="Arial"/>
          <w:color w:val="000000"/>
          <w:sz w:val="20"/>
          <w:lang w:val="fr-FR"/>
        </w:rPr>
        <w:t xml:space="preserve"> sont fabriquées selon la méthode de moulage par injection ou par extrusion et offrent aux fabricants de nombreux avantages en matière de fabrication et de design. La grande force d'innovation et la proximité avec les clients du monde entier moyennant des solutions sur mesure donnent à KRAIBURG TPE sa réputation de fiabilité. </w:t>
      </w:r>
      <w:r w:rsidRPr="00F9630D">
        <w:rPr>
          <w:rFonts w:ascii="Arial" w:hAnsi="Arial" w:cs="Arial"/>
          <w:color w:val="000000"/>
          <w:sz w:val="20"/>
          <w:lang w:val="es-ES"/>
        </w:rPr>
        <w:t>L'entreprise est certifiée ISO 50001 sur son siège en Allemagne et certifiée ISO 9001 et ISO 14001 sur tous les sites dans le monde. En 2018, KRAIBURG TPE compte plus de 64</w:t>
      </w:r>
      <w:r>
        <w:rPr>
          <w:rFonts w:ascii="Arial" w:hAnsi="Arial" w:cs="Arial"/>
          <w:color w:val="000000"/>
          <w:sz w:val="20"/>
          <w:lang w:val="es-ES"/>
        </w:rPr>
        <w:t>0</w:t>
      </w:r>
      <w:r w:rsidRPr="00F9630D">
        <w:rPr>
          <w:rFonts w:ascii="Arial" w:hAnsi="Arial" w:cs="Arial"/>
          <w:color w:val="000000"/>
          <w:sz w:val="20"/>
          <w:lang w:val="es-ES"/>
        </w:rPr>
        <w:t xml:space="preserve"> employés et a enregistré un chiffre d'affaires de 189 millions d'euros.</w:t>
      </w:r>
    </w:p>
    <w:p w14:paraId="37286ECB" w14:textId="77777777" w:rsidR="00504C38" w:rsidRPr="002A0241" w:rsidRDefault="00504C38" w:rsidP="00146E7E">
      <w:pPr>
        <w:keepLines/>
        <w:spacing w:after="0" w:line="360" w:lineRule="auto"/>
        <w:ind w:right="1701"/>
        <w:jc w:val="both"/>
        <w:rPr>
          <w:rFonts w:ascii="Arial" w:hAnsi="Arial" w:cs="Arial"/>
          <w:color w:val="000000"/>
          <w:sz w:val="20"/>
          <w:szCs w:val="20"/>
          <w:lang w:val="fr-FR"/>
        </w:rPr>
      </w:pPr>
    </w:p>
    <w:p w14:paraId="252F35E4" w14:textId="77777777" w:rsidR="00504C38" w:rsidRPr="002A0241" w:rsidRDefault="00504C38" w:rsidP="00DC49E7">
      <w:pPr>
        <w:keepLines/>
        <w:spacing w:after="0" w:line="360" w:lineRule="auto"/>
        <w:ind w:right="1701"/>
        <w:jc w:val="both"/>
        <w:rPr>
          <w:rFonts w:ascii="Arial" w:hAnsi="Arial" w:cs="Arial"/>
          <w:b/>
          <w:bCs/>
          <w:color w:val="000000"/>
          <w:sz w:val="21"/>
          <w:szCs w:val="21"/>
          <w:lang w:val="fr-FR"/>
        </w:rPr>
      </w:pPr>
      <w:r w:rsidRPr="002A0241">
        <w:rPr>
          <w:rFonts w:ascii="Arial" w:hAnsi="Arial" w:cs="Arial"/>
          <w:b/>
          <w:bCs/>
          <w:color w:val="000000"/>
          <w:sz w:val="21"/>
          <w:szCs w:val="21"/>
          <w:lang w:val="fr-FR"/>
        </w:rPr>
        <w:t>A propos de Photon</w:t>
      </w:r>
    </w:p>
    <w:p w14:paraId="1F3344FF" w14:textId="77777777" w:rsidR="00504C38" w:rsidRPr="002A0241" w:rsidRDefault="00504C38" w:rsidP="00DC49E7">
      <w:pPr>
        <w:spacing w:after="0" w:line="360" w:lineRule="auto"/>
        <w:ind w:right="1701"/>
        <w:jc w:val="both"/>
        <w:rPr>
          <w:rFonts w:ascii="Arial" w:hAnsi="Arial" w:cs="Arial"/>
          <w:color w:val="000000"/>
          <w:sz w:val="20"/>
          <w:szCs w:val="20"/>
          <w:lang w:val="fr-FR"/>
        </w:rPr>
      </w:pPr>
      <w:r w:rsidRPr="002A0241">
        <w:rPr>
          <w:rFonts w:ascii="Arial" w:hAnsi="Arial" w:cs="Arial"/>
          <w:color w:val="000000"/>
          <w:sz w:val="20"/>
          <w:szCs w:val="20"/>
          <w:lang w:val="fr-FR"/>
        </w:rPr>
        <w:t xml:space="preserve">La société Photon Entertainment </w:t>
      </w:r>
      <w:proofErr w:type="spellStart"/>
      <w:r w:rsidRPr="002A0241">
        <w:rPr>
          <w:rFonts w:ascii="Arial" w:hAnsi="Arial" w:cs="Arial"/>
          <w:color w:val="000000"/>
          <w:sz w:val="20"/>
          <w:szCs w:val="20"/>
          <w:lang w:val="fr-FR"/>
        </w:rPr>
        <w:t>Sp</w:t>
      </w:r>
      <w:proofErr w:type="spellEnd"/>
      <w:r w:rsidRPr="002A0241">
        <w:rPr>
          <w:rFonts w:ascii="Arial" w:hAnsi="Arial" w:cs="Arial"/>
          <w:color w:val="000000"/>
          <w:sz w:val="20"/>
          <w:szCs w:val="20"/>
          <w:lang w:val="fr-FR"/>
        </w:rPr>
        <w:t xml:space="preserve">. z o. o. dont le siège est à Białystok en Pologne développe et distribue des robots interactifs, ainsi que des logiciels de programmation et des applis spécifiques. L’entreprise a été fondée en 2016 par </w:t>
      </w:r>
      <w:proofErr w:type="spellStart"/>
      <w:r w:rsidRPr="002A0241">
        <w:rPr>
          <w:rFonts w:ascii="Arial" w:hAnsi="Arial" w:cs="Arial"/>
          <w:color w:val="000000"/>
          <w:sz w:val="20"/>
          <w:szCs w:val="20"/>
          <w:lang w:val="fr-FR"/>
        </w:rPr>
        <w:t>Marcin</w:t>
      </w:r>
      <w:proofErr w:type="spellEnd"/>
      <w:r w:rsidRPr="002A0241">
        <w:rPr>
          <w:rFonts w:ascii="Arial" w:hAnsi="Arial" w:cs="Arial"/>
          <w:color w:val="000000"/>
          <w:sz w:val="20"/>
          <w:szCs w:val="20"/>
          <w:lang w:val="fr-FR"/>
        </w:rPr>
        <w:t xml:space="preserve"> </w:t>
      </w:r>
      <w:proofErr w:type="spellStart"/>
      <w:r w:rsidRPr="002A0241">
        <w:rPr>
          <w:rFonts w:ascii="Arial" w:hAnsi="Arial" w:cs="Arial"/>
          <w:color w:val="000000"/>
          <w:sz w:val="20"/>
          <w:szCs w:val="20"/>
          <w:lang w:val="fr-FR"/>
        </w:rPr>
        <w:t>Joka</w:t>
      </w:r>
      <w:proofErr w:type="spellEnd"/>
      <w:r w:rsidRPr="002A0241">
        <w:rPr>
          <w:rFonts w:ascii="Arial" w:hAnsi="Arial" w:cs="Arial"/>
          <w:color w:val="000000"/>
          <w:sz w:val="20"/>
          <w:szCs w:val="20"/>
          <w:lang w:val="fr-FR"/>
        </w:rPr>
        <w:t xml:space="preserve"> et </w:t>
      </w:r>
      <w:proofErr w:type="spellStart"/>
      <w:r w:rsidRPr="002A0241">
        <w:rPr>
          <w:rFonts w:ascii="Arial" w:hAnsi="Arial" w:cs="Arial"/>
          <w:color w:val="000000"/>
          <w:sz w:val="20"/>
          <w:szCs w:val="20"/>
          <w:lang w:val="fr-FR"/>
        </w:rPr>
        <w:t>Michał</w:t>
      </w:r>
      <w:proofErr w:type="spellEnd"/>
      <w:r w:rsidRPr="002A0241">
        <w:rPr>
          <w:rFonts w:ascii="Arial" w:hAnsi="Arial" w:cs="Arial"/>
          <w:color w:val="000000"/>
          <w:sz w:val="20"/>
          <w:szCs w:val="20"/>
          <w:lang w:val="fr-FR"/>
        </w:rPr>
        <w:t xml:space="preserve"> </w:t>
      </w:r>
      <w:proofErr w:type="spellStart"/>
      <w:r w:rsidRPr="002A0241">
        <w:rPr>
          <w:rFonts w:ascii="Arial" w:hAnsi="Arial" w:cs="Arial"/>
          <w:color w:val="000000"/>
          <w:sz w:val="20"/>
          <w:szCs w:val="20"/>
          <w:lang w:val="fr-FR"/>
        </w:rPr>
        <w:t>Grześ</w:t>
      </w:r>
      <w:proofErr w:type="spellEnd"/>
      <w:r w:rsidRPr="002A0241">
        <w:rPr>
          <w:rFonts w:ascii="Arial" w:hAnsi="Arial" w:cs="Arial"/>
          <w:color w:val="000000"/>
          <w:sz w:val="20"/>
          <w:szCs w:val="20"/>
          <w:lang w:val="fr-FR"/>
        </w:rPr>
        <w:t>, les créateurs du robot Photon qui aide les enfants à développer leur logique. Lors du congrès de l’</w:t>
      </w:r>
      <w:proofErr w:type="spellStart"/>
      <w:r w:rsidRPr="002A0241">
        <w:rPr>
          <w:rFonts w:ascii="Arial" w:hAnsi="Arial" w:cs="Arial"/>
          <w:color w:val="000000"/>
          <w:sz w:val="20"/>
          <w:szCs w:val="20"/>
          <w:lang w:val="fr-FR"/>
        </w:rPr>
        <w:t>European</w:t>
      </w:r>
      <w:proofErr w:type="spellEnd"/>
      <w:r w:rsidRPr="002A0241">
        <w:rPr>
          <w:rFonts w:ascii="Arial" w:hAnsi="Arial" w:cs="Arial"/>
          <w:color w:val="000000"/>
          <w:sz w:val="20"/>
          <w:szCs w:val="20"/>
          <w:lang w:val="fr-FR"/>
        </w:rPr>
        <w:t xml:space="preserve"> Business Angels Network (EBAN) en 2018, Photon a été désignée Best </w:t>
      </w:r>
      <w:proofErr w:type="spellStart"/>
      <w:r w:rsidRPr="002A0241">
        <w:rPr>
          <w:rFonts w:ascii="Arial" w:hAnsi="Arial" w:cs="Arial"/>
          <w:color w:val="000000"/>
          <w:sz w:val="20"/>
          <w:szCs w:val="20"/>
          <w:lang w:val="fr-FR"/>
        </w:rPr>
        <w:t>Early</w:t>
      </w:r>
      <w:proofErr w:type="spellEnd"/>
      <w:r w:rsidRPr="002A0241">
        <w:rPr>
          <w:rFonts w:ascii="Arial" w:hAnsi="Arial" w:cs="Arial"/>
          <w:color w:val="000000"/>
          <w:sz w:val="20"/>
          <w:szCs w:val="20"/>
          <w:lang w:val="fr-FR"/>
        </w:rPr>
        <w:t xml:space="preserve">-Stage Central &amp; </w:t>
      </w:r>
      <w:proofErr w:type="spellStart"/>
      <w:r w:rsidRPr="002A0241">
        <w:rPr>
          <w:rFonts w:ascii="Arial" w:hAnsi="Arial" w:cs="Arial"/>
          <w:color w:val="000000"/>
          <w:sz w:val="20"/>
          <w:szCs w:val="20"/>
          <w:lang w:val="fr-FR"/>
        </w:rPr>
        <w:t>Eastern</w:t>
      </w:r>
      <w:proofErr w:type="spellEnd"/>
      <w:r w:rsidRPr="002A0241">
        <w:rPr>
          <w:rFonts w:ascii="Arial" w:hAnsi="Arial" w:cs="Arial"/>
          <w:color w:val="000000"/>
          <w:sz w:val="20"/>
          <w:szCs w:val="20"/>
          <w:lang w:val="fr-FR"/>
        </w:rPr>
        <w:t xml:space="preserve"> </w:t>
      </w:r>
      <w:proofErr w:type="spellStart"/>
      <w:r w:rsidRPr="002A0241">
        <w:rPr>
          <w:rFonts w:ascii="Arial" w:hAnsi="Arial" w:cs="Arial"/>
          <w:color w:val="000000"/>
          <w:sz w:val="20"/>
          <w:szCs w:val="20"/>
          <w:lang w:val="fr-FR"/>
        </w:rPr>
        <w:t>European</w:t>
      </w:r>
      <w:proofErr w:type="spellEnd"/>
      <w:r w:rsidRPr="002A0241">
        <w:rPr>
          <w:rFonts w:ascii="Arial" w:hAnsi="Arial" w:cs="Arial"/>
          <w:color w:val="000000"/>
          <w:sz w:val="20"/>
          <w:szCs w:val="20"/>
          <w:lang w:val="fr-FR"/>
        </w:rPr>
        <w:t xml:space="preserve"> (CEE) Start-up.</w:t>
      </w:r>
    </w:p>
    <w:p w14:paraId="0CEAA3F6" w14:textId="77777777" w:rsidR="00504C38" w:rsidRPr="002A0241" w:rsidRDefault="00504C38">
      <w:pPr>
        <w:rPr>
          <w:rFonts w:ascii="Arial" w:hAnsi="Arial" w:cs="Arial"/>
          <w:color w:val="000000"/>
          <w:sz w:val="20"/>
          <w:szCs w:val="20"/>
          <w:lang w:val="fr-FR"/>
        </w:rPr>
      </w:pPr>
    </w:p>
    <w:p w14:paraId="20A0C61F" w14:textId="77777777" w:rsidR="00504C38" w:rsidRPr="002A0241" w:rsidRDefault="00504C38">
      <w:pPr>
        <w:rPr>
          <w:rFonts w:ascii="Arial" w:hAnsi="Arial" w:cs="Arial"/>
          <w:color w:val="000000"/>
          <w:sz w:val="20"/>
          <w:szCs w:val="20"/>
          <w:lang w:val="fr-FR"/>
        </w:rPr>
      </w:pPr>
      <w:r w:rsidRPr="002A0241">
        <w:rPr>
          <w:rFonts w:cs="Arial"/>
          <w:lang w:val="fr-FR"/>
        </w:rPr>
        <w:br w:type="page"/>
      </w:r>
    </w:p>
    <w:p w14:paraId="52DD5E1D" w14:textId="77777777" w:rsidR="00504C38" w:rsidRPr="002A0241" w:rsidRDefault="00504C38" w:rsidP="0037152D">
      <w:pPr>
        <w:keepLines/>
        <w:spacing w:after="0" w:line="360" w:lineRule="auto"/>
        <w:ind w:right="1701"/>
        <w:rPr>
          <w:rFonts w:ascii="Arial" w:hAnsi="Arial" w:cs="Arial"/>
          <w:color w:val="000000"/>
          <w:sz w:val="20"/>
          <w:szCs w:val="20"/>
          <w:lang w:val="fr-FR"/>
        </w:rPr>
      </w:pPr>
      <w:r w:rsidRPr="002A0241">
        <w:rPr>
          <w:rFonts w:ascii="Arial" w:hAnsi="Arial" w:cs="Arial"/>
          <w:color w:val="000000"/>
          <w:sz w:val="20"/>
          <w:szCs w:val="20"/>
          <w:lang w:val="fr-FR"/>
        </w:rPr>
        <w:lastRenderedPageBreak/>
        <w:t xml:space="preserve">Vous pouvez télécharger le communiqué de presse et les photos concernant ce sujet sur </w:t>
      </w:r>
      <w:hyperlink r:id="rId9" w:history="1">
        <w:r w:rsidRPr="002A0241">
          <w:rPr>
            <w:rStyle w:val="Hyperlink"/>
            <w:rFonts w:ascii="Arial" w:hAnsi="Arial" w:cs="Arial"/>
            <w:sz w:val="20"/>
            <w:szCs w:val="20"/>
            <w:lang w:val="fr-FR"/>
          </w:rPr>
          <w:t>www.PressReleaseFinder.com</w:t>
        </w:r>
      </w:hyperlink>
      <w:r w:rsidRPr="002A0241">
        <w:rPr>
          <w:rFonts w:ascii="Arial" w:hAnsi="Arial" w:cs="Arial"/>
          <w:color w:val="000000"/>
          <w:sz w:val="20"/>
          <w:szCs w:val="20"/>
          <w:lang w:val="fr-FR"/>
        </w:rPr>
        <w:t>.</w:t>
      </w:r>
    </w:p>
    <w:p w14:paraId="117069FC" w14:textId="77777777" w:rsidR="00504C38" w:rsidRPr="002A0241" w:rsidRDefault="00504C38" w:rsidP="0037152D">
      <w:pPr>
        <w:keepLines/>
        <w:spacing w:after="0" w:line="360" w:lineRule="auto"/>
        <w:ind w:right="1701"/>
        <w:rPr>
          <w:rFonts w:ascii="Arial" w:hAnsi="Arial" w:cs="Arial"/>
          <w:color w:val="000000"/>
          <w:sz w:val="20"/>
          <w:szCs w:val="20"/>
          <w:lang w:val="fr-FR"/>
        </w:rPr>
      </w:pPr>
    </w:p>
    <w:p w14:paraId="209EAE28" w14:textId="77777777" w:rsidR="00504C38" w:rsidRPr="002A0241" w:rsidRDefault="00504C38" w:rsidP="0037152D">
      <w:pPr>
        <w:keepLines/>
        <w:spacing w:after="0" w:line="360" w:lineRule="auto"/>
        <w:ind w:right="1701"/>
        <w:rPr>
          <w:rFonts w:ascii="Arial" w:hAnsi="Arial" w:cs="Arial"/>
          <w:color w:val="000000"/>
          <w:sz w:val="20"/>
          <w:szCs w:val="20"/>
          <w:lang w:val="fr-FR"/>
        </w:rPr>
      </w:pPr>
      <w:r w:rsidRPr="002A0241">
        <w:rPr>
          <w:rFonts w:ascii="Arial" w:hAnsi="Arial" w:cs="Arial"/>
          <w:color w:val="000000"/>
          <w:sz w:val="20"/>
          <w:szCs w:val="20"/>
          <w:lang w:val="fr-FR"/>
        </w:rPr>
        <w:t>Contact pour des images avec une résolution particulièrement élevée: Siria Nielsen (</w:t>
      </w:r>
      <w:hyperlink r:id="rId10" w:history="1">
        <w:r w:rsidRPr="002A0241">
          <w:rPr>
            <w:rStyle w:val="Hyperlink"/>
            <w:rFonts w:ascii="Arial" w:hAnsi="Arial" w:cs="Arial"/>
            <w:sz w:val="20"/>
            <w:szCs w:val="20"/>
            <w:lang w:val="fr-FR"/>
          </w:rPr>
          <w:t>snielsen@emg-marcom.com</w:t>
        </w:r>
      </w:hyperlink>
      <w:r w:rsidRPr="002A0241">
        <w:rPr>
          <w:rFonts w:ascii="Arial" w:hAnsi="Arial" w:cs="Arial"/>
          <w:color w:val="000000"/>
          <w:sz w:val="20"/>
          <w:szCs w:val="20"/>
          <w:lang w:val="fr-FR"/>
        </w:rPr>
        <w:t>, +31 164 317 036).</w:t>
      </w:r>
    </w:p>
    <w:sectPr w:rsidR="00504C38" w:rsidRPr="002A0241"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6E7989" w14:textId="77777777" w:rsidR="00504C38" w:rsidRDefault="00504C38" w:rsidP="00784C57">
      <w:pPr>
        <w:spacing w:after="0" w:line="240" w:lineRule="auto"/>
        <w:rPr>
          <w:rFonts w:cs="Arial"/>
        </w:rPr>
      </w:pPr>
      <w:r>
        <w:rPr>
          <w:rFonts w:cs="Arial"/>
        </w:rPr>
        <w:separator/>
      </w:r>
    </w:p>
  </w:endnote>
  <w:endnote w:type="continuationSeparator" w:id="0">
    <w:p w14:paraId="0F5F9AEF" w14:textId="77777777" w:rsidR="00504C38" w:rsidRDefault="00504C38" w:rsidP="00784C57">
      <w:pPr>
        <w:spacing w:after="0" w:line="240" w:lineRule="auto"/>
        <w:rPr>
          <w:rFonts w:cs="Arial"/>
        </w:rPr>
      </w:pPr>
      <w:r>
        <w:rPr>
          <w:rFonts w:cs="Aria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856C51" w14:textId="7F0E39BA" w:rsidR="00504C38" w:rsidRDefault="00D77D55" w:rsidP="00502615">
    <w:pPr>
      <w:pStyle w:val="Fuzeile"/>
      <w:tabs>
        <w:tab w:val="clear" w:pos="4703"/>
        <w:tab w:val="clear" w:pos="9406"/>
      </w:tabs>
      <w:rPr>
        <w:rFonts w:cs="Arial"/>
      </w:rPr>
    </w:pPr>
    <w:r>
      <w:rPr>
        <w:noProof/>
        <w:lang w:val="de-CH" w:eastAsia="ko-KR"/>
      </w:rPr>
      <mc:AlternateContent>
        <mc:Choice Requires="wps">
          <w:drawing>
            <wp:anchor distT="0" distB="0" distL="114300" distR="114300" simplePos="0" relativeHeight="251658752" behindDoc="0" locked="0" layoutInCell="1" allowOverlap="1" wp14:anchorId="168E6947" wp14:editId="758A07C7">
              <wp:simplePos x="0" y="0"/>
              <wp:positionH relativeFrom="column">
                <wp:posOffset>4324985</wp:posOffset>
              </wp:positionH>
              <wp:positionV relativeFrom="paragraph">
                <wp:posOffset>-3471545</wp:posOffset>
              </wp:positionV>
              <wp:extent cx="1885950" cy="3121660"/>
              <wp:effectExtent l="0" t="0" r="0" b="254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121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6978E5" w14:textId="77777777" w:rsidR="00504C38" w:rsidRPr="00A25855" w:rsidRDefault="00504C38" w:rsidP="006A7575">
                          <w:pPr>
                            <w:pStyle w:val="Kopfzeile"/>
                            <w:rPr>
                              <w:rFonts w:ascii="Arial" w:hAnsi="Arial" w:cs="Arial"/>
                              <w:b/>
                              <w:bCs/>
                              <w:sz w:val="16"/>
                              <w:szCs w:val="16"/>
                            </w:rPr>
                          </w:pPr>
                          <w:r>
                            <w:rPr>
                              <w:rFonts w:ascii="Arial" w:hAnsi="Arial" w:cs="Arial"/>
                              <w:b/>
                              <w:bCs/>
                              <w:sz w:val="16"/>
                              <w:szCs w:val="16"/>
                            </w:rPr>
                            <w:t>Contact pour la presse</w:t>
                          </w:r>
                        </w:p>
                        <w:p w14:paraId="194FDA90" w14:textId="77777777" w:rsidR="00504C38" w:rsidRPr="00991516" w:rsidRDefault="00504C38" w:rsidP="006A7575">
                          <w:pPr>
                            <w:pStyle w:val="Textkrper2"/>
                            <w:ind w:left="0"/>
                            <w:rPr>
                              <w:sz w:val="16"/>
                              <w:szCs w:val="16"/>
                              <w:lang w:val="fr-FR"/>
                            </w:rPr>
                          </w:pPr>
                        </w:p>
                        <w:p w14:paraId="2780730C" w14:textId="77777777" w:rsidR="00504C38" w:rsidRPr="00A25855" w:rsidRDefault="00504C38" w:rsidP="006A7575">
                          <w:pPr>
                            <w:pStyle w:val="Textkrper2"/>
                            <w:ind w:left="0"/>
                            <w:rPr>
                              <w:i w:val="0"/>
                              <w:iCs w:val="0"/>
                              <w:sz w:val="16"/>
                              <w:szCs w:val="16"/>
                            </w:rPr>
                          </w:pPr>
                          <w:r>
                            <w:rPr>
                              <w:i w:val="0"/>
                              <w:iCs w:val="0"/>
                              <w:sz w:val="16"/>
                              <w:szCs w:val="16"/>
                            </w:rPr>
                            <w:t>Simone Hammerl</w:t>
                          </w:r>
                        </w:p>
                        <w:p w14:paraId="05CA57B3" w14:textId="77777777" w:rsidR="00504C38" w:rsidRPr="00F54D5B" w:rsidRDefault="00504C38" w:rsidP="006A7575">
                          <w:pPr>
                            <w:pStyle w:val="Textkrper2"/>
                            <w:ind w:left="0"/>
                            <w:rPr>
                              <w:i w:val="0"/>
                              <w:iCs w:val="0"/>
                              <w:sz w:val="16"/>
                              <w:szCs w:val="16"/>
                            </w:rPr>
                          </w:pPr>
                          <w:proofErr w:type="spellStart"/>
                          <w:r>
                            <w:rPr>
                              <w:i w:val="0"/>
                              <w:iCs w:val="0"/>
                              <w:sz w:val="16"/>
                              <w:szCs w:val="16"/>
                            </w:rPr>
                            <w:t>Corporate</w:t>
                          </w:r>
                          <w:proofErr w:type="spellEnd"/>
                          <w:r>
                            <w:rPr>
                              <w:i w:val="0"/>
                              <w:iCs w:val="0"/>
                              <w:sz w:val="16"/>
                              <w:szCs w:val="16"/>
                            </w:rPr>
                            <w:t xml:space="preserve"> Communications Manager</w:t>
                          </w:r>
                        </w:p>
                        <w:p w14:paraId="3E931451" w14:textId="77777777" w:rsidR="00504C38" w:rsidRPr="00780EB9" w:rsidRDefault="00504C38" w:rsidP="006A7575">
                          <w:pPr>
                            <w:pStyle w:val="Textkrper2"/>
                            <w:ind w:left="0"/>
                            <w:rPr>
                              <w:i w:val="0"/>
                              <w:iCs w:val="0"/>
                              <w:sz w:val="16"/>
                              <w:szCs w:val="16"/>
                            </w:rPr>
                          </w:pPr>
                          <w:proofErr w:type="gramStart"/>
                          <w:r>
                            <w:rPr>
                              <w:i w:val="0"/>
                              <w:iCs w:val="0"/>
                              <w:sz w:val="16"/>
                              <w:szCs w:val="16"/>
                            </w:rPr>
                            <w:t>Tél:</w:t>
                          </w:r>
                          <w:proofErr w:type="gramEnd"/>
                          <w:r>
                            <w:rPr>
                              <w:i w:val="0"/>
                              <w:iCs w:val="0"/>
                              <w:sz w:val="16"/>
                              <w:szCs w:val="16"/>
                            </w:rPr>
                            <w:t xml:space="preserve"> +49 8638 9810 568</w:t>
                          </w:r>
                        </w:p>
                        <w:p w14:paraId="2B7F3A4C" w14:textId="77777777" w:rsidR="00504C38" w:rsidRPr="00780EB9" w:rsidRDefault="00644E61" w:rsidP="006A7575">
                          <w:pPr>
                            <w:pStyle w:val="Textkrper2"/>
                            <w:ind w:left="0"/>
                            <w:rPr>
                              <w:rStyle w:val="Hyperlink"/>
                              <w:i w:val="0"/>
                              <w:iCs w:val="0"/>
                              <w:sz w:val="16"/>
                              <w:szCs w:val="16"/>
                            </w:rPr>
                          </w:pPr>
                          <w:hyperlink r:id="rId1">
                            <w:r w:rsidR="00504C38">
                              <w:rPr>
                                <w:rStyle w:val="Hyperlink"/>
                                <w:i w:val="0"/>
                                <w:iCs w:val="0"/>
                                <w:sz w:val="16"/>
                                <w:szCs w:val="16"/>
                              </w:rPr>
                              <w:t>simone.hammerl@kraiburg-tpe.com</w:t>
                            </w:r>
                          </w:hyperlink>
                        </w:p>
                        <w:p w14:paraId="4AEC4B67" w14:textId="77777777" w:rsidR="00504C38" w:rsidRPr="00991516" w:rsidRDefault="00504C38" w:rsidP="006A7575">
                          <w:pPr>
                            <w:pStyle w:val="Kopfzeile"/>
                            <w:spacing w:line="360" w:lineRule="auto"/>
                            <w:rPr>
                              <w:rStyle w:val="Hyperlink"/>
                              <w:rFonts w:ascii="Arial" w:hAnsi="Arial" w:cs="Arial"/>
                              <w:sz w:val="16"/>
                              <w:szCs w:val="16"/>
                              <w:lang w:val="fr-FR"/>
                            </w:rPr>
                          </w:pPr>
                        </w:p>
                        <w:p w14:paraId="6615876E" w14:textId="77777777" w:rsidR="00504C38" w:rsidRPr="00446479" w:rsidRDefault="00504C38" w:rsidP="006A7575">
                          <w:pPr>
                            <w:pStyle w:val="Kopfzeile"/>
                            <w:spacing w:line="360" w:lineRule="auto"/>
                            <w:rPr>
                              <w:rFonts w:ascii="Arial" w:hAnsi="Arial" w:cs="Arial"/>
                              <w:i/>
                              <w:iCs/>
                              <w:sz w:val="16"/>
                              <w:szCs w:val="16"/>
                            </w:rPr>
                          </w:pPr>
                          <w:r>
                            <w:rPr>
                              <w:rFonts w:ascii="Arial" w:hAnsi="Arial" w:cs="Arial"/>
                              <w:i/>
                              <w:iCs/>
                              <w:sz w:val="16"/>
                              <w:szCs w:val="16"/>
                            </w:rPr>
                            <w:t>Asie Pacifique</w:t>
                          </w:r>
                        </w:p>
                        <w:p w14:paraId="62F97F12" w14:textId="77777777" w:rsidR="00504C38" w:rsidRPr="00991516" w:rsidRDefault="00504C38" w:rsidP="006A7575">
                          <w:pPr>
                            <w:pStyle w:val="Kopfzeile"/>
                            <w:spacing w:line="360" w:lineRule="auto"/>
                            <w:rPr>
                              <w:rFonts w:ascii="Arial" w:hAnsi="Arial" w:cs="Arial"/>
                              <w:sz w:val="16"/>
                              <w:szCs w:val="16"/>
                              <w:lang w:val="en-US"/>
                            </w:rPr>
                          </w:pPr>
                          <w:r w:rsidRPr="00991516">
                            <w:rPr>
                              <w:rFonts w:ascii="Arial" w:hAnsi="Arial" w:cs="Arial"/>
                              <w:sz w:val="16"/>
                              <w:szCs w:val="16"/>
                              <w:lang w:val="en-US"/>
                            </w:rPr>
                            <w:t>Bridget Ngang</w:t>
                          </w:r>
                        </w:p>
                        <w:p w14:paraId="188CB5E6" w14:textId="77777777" w:rsidR="00504C38" w:rsidRPr="00991516" w:rsidRDefault="00504C38" w:rsidP="006A7575">
                          <w:pPr>
                            <w:pStyle w:val="Kopfzeile"/>
                            <w:spacing w:line="360" w:lineRule="auto"/>
                            <w:rPr>
                              <w:rFonts w:ascii="Arial" w:hAnsi="Arial" w:cs="Arial"/>
                              <w:sz w:val="16"/>
                              <w:szCs w:val="16"/>
                              <w:lang w:val="en-US"/>
                            </w:rPr>
                          </w:pPr>
                          <w:r w:rsidRPr="00991516">
                            <w:rPr>
                              <w:rFonts w:ascii="Arial" w:hAnsi="Arial" w:cs="Arial"/>
                              <w:sz w:val="16"/>
                              <w:szCs w:val="16"/>
                              <w:lang w:val="en-US"/>
                            </w:rPr>
                            <w:t>Marketing Manager Asia Pacific</w:t>
                          </w:r>
                        </w:p>
                        <w:p w14:paraId="692B02A8" w14:textId="77777777" w:rsidR="00504C38" w:rsidRPr="00371942" w:rsidRDefault="00504C38" w:rsidP="006A7575">
                          <w:pPr>
                            <w:pStyle w:val="Kopfzeile"/>
                            <w:spacing w:line="360" w:lineRule="auto"/>
                            <w:rPr>
                              <w:rFonts w:ascii="Arial" w:hAnsi="Arial" w:cs="Arial"/>
                              <w:sz w:val="16"/>
                              <w:szCs w:val="16"/>
                            </w:rPr>
                          </w:pPr>
                          <w:proofErr w:type="gramStart"/>
                          <w:r>
                            <w:rPr>
                              <w:rFonts w:ascii="Arial" w:hAnsi="Arial" w:cs="Arial"/>
                              <w:sz w:val="16"/>
                              <w:szCs w:val="16"/>
                            </w:rPr>
                            <w:t>Tél:</w:t>
                          </w:r>
                          <w:proofErr w:type="gramEnd"/>
                          <w:r>
                            <w:rPr>
                              <w:rFonts w:ascii="Arial" w:hAnsi="Arial" w:cs="Arial"/>
                              <w:sz w:val="16"/>
                              <w:szCs w:val="16"/>
                            </w:rPr>
                            <w:t xml:space="preserve"> +603 9545 6301</w:t>
                          </w:r>
                        </w:p>
                        <w:p w14:paraId="3211D986" w14:textId="77777777" w:rsidR="00504C38" w:rsidRPr="00371942" w:rsidRDefault="00644E61" w:rsidP="006A7575">
                          <w:pPr>
                            <w:pStyle w:val="Kopfzeile"/>
                            <w:spacing w:line="360" w:lineRule="auto"/>
                            <w:rPr>
                              <w:rFonts w:ascii="Arial" w:hAnsi="Arial" w:cs="Arial"/>
                              <w:sz w:val="16"/>
                              <w:szCs w:val="16"/>
                            </w:rPr>
                          </w:pPr>
                          <w:hyperlink r:id="rId2" w:history="1">
                            <w:r w:rsidR="00504C38">
                              <w:rPr>
                                <w:rStyle w:val="Hyperlink"/>
                                <w:rFonts w:ascii="Arial" w:hAnsi="Arial" w:cs="Arial"/>
                                <w:sz w:val="16"/>
                                <w:szCs w:val="16"/>
                              </w:rPr>
                              <w:t>bridget.ngang@kraiburg-tpe.com</w:t>
                            </w:r>
                          </w:hyperlink>
                        </w:p>
                        <w:p w14:paraId="71D2B222" w14:textId="77777777" w:rsidR="00504C38" w:rsidRPr="00991516" w:rsidRDefault="00504C38" w:rsidP="006A7575">
                          <w:pPr>
                            <w:pStyle w:val="Textkrper2"/>
                            <w:ind w:left="0"/>
                            <w:rPr>
                              <w:sz w:val="16"/>
                              <w:szCs w:val="16"/>
                              <w:lang w:val="fr-FR"/>
                            </w:rPr>
                          </w:pPr>
                        </w:p>
                        <w:p w14:paraId="3B08B4FE" w14:textId="77777777" w:rsidR="00504C38" w:rsidRPr="00371942" w:rsidRDefault="00504C38" w:rsidP="006A7575">
                          <w:pPr>
                            <w:pStyle w:val="Textkrper2"/>
                            <w:ind w:left="0"/>
                            <w:rPr>
                              <w:rStyle w:val="Hyperlink"/>
                              <w:b/>
                              <w:bCs/>
                              <w:i w:val="0"/>
                              <w:iCs w:val="0"/>
                              <w:sz w:val="16"/>
                              <w:szCs w:val="16"/>
                            </w:rPr>
                          </w:pPr>
                          <w:r>
                            <w:rPr>
                              <w:b/>
                              <w:bCs/>
                              <w:i w:val="0"/>
                              <w:iCs w:val="0"/>
                              <w:sz w:val="16"/>
                              <w:szCs w:val="16"/>
                            </w:rPr>
                            <w:t>Agence de communication</w:t>
                          </w:r>
                        </w:p>
                        <w:p w14:paraId="58144AD1" w14:textId="77777777" w:rsidR="00504C38" w:rsidRPr="006A7575" w:rsidRDefault="00504C38" w:rsidP="006A7575">
                          <w:pPr>
                            <w:spacing w:after="0" w:line="360" w:lineRule="auto"/>
                            <w:rPr>
                              <w:rFonts w:ascii="Arial" w:hAnsi="Arial" w:cs="Arial"/>
                              <w:sz w:val="16"/>
                              <w:szCs w:val="16"/>
                            </w:rPr>
                          </w:pPr>
                          <w:r>
                            <w:rPr>
                              <w:rFonts w:ascii="Arial" w:hAnsi="Arial" w:cs="Arial"/>
                              <w:i/>
                              <w:iCs/>
                              <w:sz w:val="16"/>
                              <w:szCs w:val="16"/>
                            </w:rPr>
                            <w:t>EMG</w:t>
                          </w:r>
                        </w:p>
                        <w:p w14:paraId="1D8705E6" w14:textId="77777777" w:rsidR="00504C38" w:rsidRPr="006A7575" w:rsidRDefault="00504C38" w:rsidP="006A7575">
                          <w:pPr>
                            <w:spacing w:after="0" w:line="360" w:lineRule="auto"/>
                            <w:rPr>
                              <w:rFonts w:ascii="Arial" w:hAnsi="Arial" w:cs="Arial"/>
                              <w:sz w:val="16"/>
                              <w:szCs w:val="16"/>
                            </w:rPr>
                          </w:pPr>
                          <w:r>
                            <w:rPr>
                              <w:rFonts w:ascii="Arial" w:hAnsi="Arial" w:cs="Arial"/>
                              <w:sz w:val="16"/>
                              <w:szCs w:val="16"/>
                            </w:rPr>
                            <w:t>Siria Nielsen</w:t>
                          </w:r>
                        </w:p>
                        <w:p w14:paraId="5FFA1774" w14:textId="77777777" w:rsidR="00504C38" w:rsidRPr="006A7575" w:rsidRDefault="00504C38" w:rsidP="006A7575">
                          <w:pPr>
                            <w:spacing w:after="0" w:line="360" w:lineRule="auto"/>
                            <w:rPr>
                              <w:rFonts w:ascii="Arial" w:hAnsi="Arial" w:cs="Arial"/>
                              <w:sz w:val="16"/>
                              <w:szCs w:val="16"/>
                            </w:rPr>
                          </w:pPr>
                          <w:proofErr w:type="gramStart"/>
                          <w:r>
                            <w:rPr>
                              <w:rFonts w:ascii="Arial" w:hAnsi="Arial" w:cs="Arial"/>
                              <w:sz w:val="16"/>
                              <w:szCs w:val="16"/>
                            </w:rPr>
                            <w:t>Tél:</w:t>
                          </w:r>
                          <w:proofErr w:type="gramEnd"/>
                          <w:r>
                            <w:rPr>
                              <w:rFonts w:ascii="Arial" w:hAnsi="Arial" w:cs="Arial"/>
                              <w:sz w:val="16"/>
                              <w:szCs w:val="16"/>
                            </w:rPr>
                            <w:t xml:space="preserve"> +31 164 317 036</w:t>
                          </w:r>
                        </w:p>
                        <w:p w14:paraId="1862A13F" w14:textId="77777777" w:rsidR="00504C38" w:rsidRPr="006A7575" w:rsidRDefault="00644E61" w:rsidP="006A7575">
                          <w:pPr>
                            <w:spacing w:after="0" w:line="360" w:lineRule="auto"/>
                            <w:rPr>
                              <w:rFonts w:ascii="Arial" w:hAnsi="Arial" w:cs="Arial"/>
                              <w:sz w:val="16"/>
                              <w:szCs w:val="16"/>
                            </w:rPr>
                          </w:pPr>
                          <w:hyperlink r:id="rId3" w:history="1">
                            <w:r w:rsidR="00504C38">
                              <w:rPr>
                                <w:rStyle w:val="Hyperlink"/>
                                <w:rFonts w:ascii="Arial" w:hAnsi="Arial" w:cs="Arial"/>
                                <w:sz w:val="16"/>
                                <w:szCs w:val="16"/>
                              </w:rPr>
                              <w:t>snielsen@emg-marcom.com</w:t>
                            </w:r>
                          </w:hyperlink>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8E6947" id="_x0000_t202" coordsize="21600,21600" o:spt="202" path="m,l,21600r21600,l21600,xe">
              <v:stroke joinstyle="miter"/>
              <v:path gradientshapeok="t" o:connecttype="rect"/>
            </v:shapetype>
            <v:shape id="Text Box 2" o:spid="_x0000_s1026" type="#_x0000_t202" style="position:absolute;margin-left:340.55pt;margin-top:-273.35pt;width:148.5pt;height:245.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" stroked="f">
              <v:textbox inset=",0,,0">
                <w:txbxContent>
                  <w:p w14:paraId="706978E5" w14:textId="77777777" w:rsidR="00504C38" w:rsidRPr="00A25855" w:rsidRDefault="00504C38" w:rsidP="006A7575">
                    <w:pPr>
                      <w:pStyle w:val="Kopfzeile"/>
                      <w:rPr>
                        <w:rFonts w:ascii="Arial" w:hAnsi="Arial" w:cs="Arial"/>
                        <w:b/>
                        <w:bCs/>
                        <w:sz w:val="16"/>
                        <w:szCs w:val="16"/>
                      </w:rPr>
                    </w:pPr>
                    <w:r>
                      <w:rPr>
                        <w:rFonts w:ascii="Arial" w:hAnsi="Arial" w:cs="Arial"/>
                        <w:b/>
                        <w:bCs/>
                        <w:sz w:val="16"/>
                        <w:szCs w:val="16"/>
                      </w:rPr>
                      <w:t>Contact pour la presse</w:t>
                    </w:r>
                  </w:p>
                  <w:p w14:paraId="194FDA90" w14:textId="77777777" w:rsidR="00504C38" w:rsidRPr="00991516" w:rsidRDefault="00504C38" w:rsidP="006A7575">
                    <w:pPr>
                      <w:pStyle w:val="Textkrper2"/>
                      <w:ind w:left="0"/>
                      <w:rPr>
                        <w:sz w:val="16"/>
                        <w:szCs w:val="16"/>
                        <w:lang w:val="fr-FR"/>
                      </w:rPr>
                    </w:pPr>
                  </w:p>
                  <w:p w14:paraId="2780730C" w14:textId="77777777" w:rsidR="00504C38" w:rsidRPr="00A25855" w:rsidRDefault="00504C38" w:rsidP="006A7575">
                    <w:pPr>
                      <w:pStyle w:val="Textkrper2"/>
                      <w:ind w:left="0"/>
                      <w:rPr>
                        <w:i w:val="0"/>
                        <w:iCs w:val="0"/>
                        <w:sz w:val="16"/>
                        <w:szCs w:val="16"/>
                      </w:rPr>
                    </w:pPr>
                    <w:r>
                      <w:rPr>
                        <w:i w:val="0"/>
                        <w:iCs w:val="0"/>
                        <w:sz w:val="16"/>
                        <w:szCs w:val="16"/>
                      </w:rPr>
                      <w:t>Simone Hammerl</w:t>
                    </w:r>
                  </w:p>
                  <w:p w14:paraId="05CA57B3" w14:textId="77777777" w:rsidR="00504C38" w:rsidRPr="00F54D5B" w:rsidRDefault="00504C38" w:rsidP="006A7575">
                    <w:pPr>
                      <w:pStyle w:val="Textkrper2"/>
                      <w:ind w:left="0"/>
                      <w:rPr>
                        <w:i w:val="0"/>
                        <w:iCs w:val="0"/>
                        <w:sz w:val="16"/>
                        <w:szCs w:val="16"/>
                      </w:rPr>
                    </w:pPr>
                    <w:proofErr w:type="spellStart"/>
                    <w:r>
                      <w:rPr>
                        <w:i w:val="0"/>
                        <w:iCs w:val="0"/>
                        <w:sz w:val="16"/>
                        <w:szCs w:val="16"/>
                      </w:rPr>
                      <w:t>Corporate</w:t>
                    </w:r>
                    <w:proofErr w:type="spellEnd"/>
                    <w:r>
                      <w:rPr>
                        <w:i w:val="0"/>
                        <w:iCs w:val="0"/>
                        <w:sz w:val="16"/>
                        <w:szCs w:val="16"/>
                      </w:rPr>
                      <w:t xml:space="preserve"> Communications Manager</w:t>
                    </w:r>
                  </w:p>
                  <w:p w14:paraId="3E931451" w14:textId="77777777" w:rsidR="00504C38" w:rsidRPr="00780EB9" w:rsidRDefault="00504C38" w:rsidP="006A7575">
                    <w:pPr>
                      <w:pStyle w:val="Textkrper2"/>
                      <w:ind w:left="0"/>
                      <w:rPr>
                        <w:i w:val="0"/>
                        <w:iCs w:val="0"/>
                        <w:sz w:val="16"/>
                        <w:szCs w:val="16"/>
                      </w:rPr>
                    </w:pPr>
                    <w:proofErr w:type="gramStart"/>
                    <w:r>
                      <w:rPr>
                        <w:i w:val="0"/>
                        <w:iCs w:val="0"/>
                        <w:sz w:val="16"/>
                        <w:szCs w:val="16"/>
                      </w:rPr>
                      <w:t>Tél:</w:t>
                    </w:r>
                    <w:proofErr w:type="gramEnd"/>
                    <w:r>
                      <w:rPr>
                        <w:i w:val="0"/>
                        <w:iCs w:val="0"/>
                        <w:sz w:val="16"/>
                        <w:szCs w:val="16"/>
                      </w:rPr>
                      <w:t xml:space="preserve"> +49 8638 9810 568</w:t>
                    </w:r>
                  </w:p>
                  <w:p w14:paraId="2B7F3A4C" w14:textId="77777777" w:rsidR="00504C38" w:rsidRPr="00780EB9" w:rsidRDefault="00644E61" w:rsidP="006A7575">
                    <w:pPr>
                      <w:pStyle w:val="Textkrper2"/>
                      <w:ind w:left="0"/>
                      <w:rPr>
                        <w:rStyle w:val="Hyperlink"/>
                        <w:i w:val="0"/>
                        <w:iCs w:val="0"/>
                        <w:sz w:val="16"/>
                        <w:szCs w:val="16"/>
                      </w:rPr>
                    </w:pPr>
                    <w:hyperlink r:id="rId4">
                      <w:r w:rsidR="00504C38">
                        <w:rPr>
                          <w:rStyle w:val="Hyperlink"/>
                          <w:i w:val="0"/>
                          <w:iCs w:val="0"/>
                          <w:sz w:val="16"/>
                          <w:szCs w:val="16"/>
                        </w:rPr>
                        <w:t>simone.hammerl@kraiburg-tpe.com</w:t>
                      </w:r>
                    </w:hyperlink>
                  </w:p>
                  <w:p w14:paraId="4AEC4B67" w14:textId="77777777" w:rsidR="00504C38" w:rsidRPr="00991516" w:rsidRDefault="00504C38" w:rsidP="006A7575">
                    <w:pPr>
                      <w:pStyle w:val="Kopfzeile"/>
                      <w:spacing w:line="360" w:lineRule="auto"/>
                      <w:rPr>
                        <w:rStyle w:val="Hyperlink"/>
                        <w:rFonts w:ascii="Arial" w:hAnsi="Arial" w:cs="Arial"/>
                        <w:sz w:val="16"/>
                        <w:szCs w:val="16"/>
                        <w:lang w:val="fr-FR"/>
                      </w:rPr>
                    </w:pPr>
                  </w:p>
                  <w:p w14:paraId="6615876E" w14:textId="77777777" w:rsidR="00504C38" w:rsidRPr="00446479" w:rsidRDefault="00504C38" w:rsidP="006A7575">
                    <w:pPr>
                      <w:pStyle w:val="Kopfzeile"/>
                      <w:spacing w:line="360" w:lineRule="auto"/>
                      <w:rPr>
                        <w:rFonts w:ascii="Arial" w:hAnsi="Arial" w:cs="Arial"/>
                        <w:i/>
                        <w:iCs/>
                        <w:sz w:val="16"/>
                        <w:szCs w:val="16"/>
                      </w:rPr>
                    </w:pPr>
                    <w:r>
                      <w:rPr>
                        <w:rFonts w:ascii="Arial" w:hAnsi="Arial" w:cs="Arial"/>
                        <w:i/>
                        <w:iCs/>
                        <w:sz w:val="16"/>
                        <w:szCs w:val="16"/>
                      </w:rPr>
                      <w:t>Asie Pacifique</w:t>
                    </w:r>
                  </w:p>
                  <w:p w14:paraId="62F97F12" w14:textId="77777777" w:rsidR="00504C38" w:rsidRPr="00991516" w:rsidRDefault="00504C38" w:rsidP="006A7575">
                    <w:pPr>
                      <w:pStyle w:val="Kopfzeile"/>
                      <w:spacing w:line="360" w:lineRule="auto"/>
                      <w:rPr>
                        <w:rFonts w:ascii="Arial" w:hAnsi="Arial" w:cs="Arial"/>
                        <w:sz w:val="16"/>
                        <w:szCs w:val="16"/>
                        <w:lang w:val="en-US"/>
                      </w:rPr>
                    </w:pPr>
                    <w:r w:rsidRPr="00991516">
                      <w:rPr>
                        <w:rFonts w:ascii="Arial" w:hAnsi="Arial" w:cs="Arial"/>
                        <w:sz w:val="16"/>
                        <w:szCs w:val="16"/>
                        <w:lang w:val="en-US"/>
                      </w:rPr>
                      <w:t>Bridget Ngang</w:t>
                    </w:r>
                  </w:p>
                  <w:p w14:paraId="188CB5E6" w14:textId="77777777" w:rsidR="00504C38" w:rsidRPr="00991516" w:rsidRDefault="00504C38" w:rsidP="006A7575">
                    <w:pPr>
                      <w:pStyle w:val="Kopfzeile"/>
                      <w:spacing w:line="360" w:lineRule="auto"/>
                      <w:rPr>
                        <w:rFonts w:ascii="Arial" w:hAnsi="Arial" w:cs="Arial"/>
                        <w:sz w:val="16"/>
                        <w:szCs w:val="16"/>
                        <w:lang w:val="en-US"/>
                      </w:rPr>
                    </w:pPr>
                    <w:r w:rsidRPr="00991516">
                      <w:rPr>
                        <w:rFonts w:ascii="Arial" w:hAnsi="Arial" w:cs="Arial"/>
                        <w:sz w:val="16"/>
                        <w:szCs w:val="16"/>
                        <w:lang w:val="en-US"/>
                      </w:rPr>
                      <w:t>Marketing Manager Asia Pacific</w:t>
                    </w:r>
                  </w:p>
                  <w:p w14:paraId="692B02A8" w14:textId="77777777" w:rsidR="00504C38" w:rsidRPr="00371942" w:rsidRDefault="00504C38" w:rsidP="006A7575">
                    <w:pPr>
                      <w:pStyle w:val="Kopfzeile"/>
                      <w:spacing w:line="360" w:lineRule="auto"/>
                      <w:rPr>
                        <w:rFonts w:ascii="Arial" w:hAnsi="Arial" w:cs="Arial"/>
                        <w:sz w:val="16"/>
                        <w:szCs w:val="16"/>
                      </w:rPr>
                    </w:pPr>
                    <w:proofErr w:type="gramStart"/>
                    <w:r>
                      <w:rPr>
                        <w:rFonts w:ascii="Arial" w:hAnsi="Arial" w:cs="Arial"/>
                        <w:sz w:val="16"/>
                        <w:szCs w:val="16"/>
                      </w:rPr>
                      <w:t>Tél:</w:t>
                    </w:r>
                    <w:proofErr w:type="gramEnd"/>
                    <w:r>
                      <w:rPr>
                        <w:rFonts w:ascii="Arial" w:hAnsi="Arial" w:cs="Arial"/>
                        <w:sz w:val="16"/>
                        <w:szCs w:val="16"/>
                      </w:rPr>
                      <w:t xml:space="preserve"> +603 9545 6301</w:t>
                    </w:r>
                  </w:p>
                  <w:p w14:paraId="3211D986" w14:textId="77777777" w:rsidR="00504C38" w:rsidRPr="00371942" w:rsidRDefault="00644E61" w:rsidP="006A7575">
                    <w:pPr>
                      <w:pStyle w:val="Kopfzeile"/>
                      <w:spacing w:line="360" w:lineRule="auto"/>
                      <w:rPr>
                        <w:rFonts w:ascii="Arial" w:hAnsi="Arial" w:cs="Arial"/>
                        <w:sz w:val="16"/>
                        <w:szCs w:val="16"/>
                      </w:rPr>
                    </w:pPr>
                    <w:hyperlink r:id="rId5" w:history="1">
                      <w:r w:rsidR="00504C38">
                        <w:rPr>
                          <w:rStyle w:val="Hyperlink"/>
                          <w:rFonts w:ascii="Arial" w:hAnsi="Arial" w:cs="Arial"/>
                          <w:sz w:val="16"/>
                          <w:szCs w:val="16"/>
                        </w:rPr>
                        <w:t>bridget.ngang@kraiburg-tpe.com</w:t>
                      </w:r>
                    </w:hyperlink>
                  </w:p>
                  <w:p w14:paraId="71D2B222" w14:textId="77777777" w:rsidR="00504C38" w:rsidRPr="00991516" w:rsidRDefault="00504C38" w:rsidP="006A7575">
                    <w:pPr>
                      <w:pStyle w:val="Textkrper2"/>
                      <w:ind w:left="0"/>
                      <w:rPr>
                        <w:sz w:val="16"/>
                        <w:szCs w:val="16"/>
                        <w:lang w:val="fr-FR"/>
                      </w:rPr>
                    </w:pPr>
                  </w:p>
                  <w:p w14:paraId="3B08B4FE" w14:textId="77777777" w:rsidR="00504C38" w:rsidRPr="00371942" w:rsidRDefault="00504C38" w:rsidP="006A7575">
                    <w:pPr>
                      <w:pStyle w:val="Textkrper2"/>
                      <w:ind w:left="0"/>
                      <w:rPr>
                        <w:rStyle w:val="Hyperlink"/>
                        <w:b/>
                        <w:bCs/>
                        <w:i w:val="0"/>
                        <w:iCs w:val="0"/>
                        <w:sz w:val="16"/>
                        <w:szCs w:val="16"/>
                      </w:rPr>
                    </w:pPr>
                    <w:r>
                      <w:rPr>
                        <w:b/>
                        <w:bCs/>
                        <w:i w:val="0"/>
                        <w:iCs w:val="0"/>
                        <w:sz w:val="16"/>
                        <w:szCs w:val="16"/>
                      </w:rPr>
                      <w:t>Agence de communication</w:t>
                    </w:r>
                  </w:p>
                  <w:p w14:paraId="58144AD1" w14:textId="77777777" w:rsidR="00504C38" w:rsidRPr="006A7575" w:rsidRDefault="00504C38" w:rsidP="006A7575">
                    <w:pPr>
                      <w:spacing w:after="0" w:line="360" w:lineRule="auto"/>
                      <w:rPr>
                        <w:rFonts w:ascii="Arial" w:hAnsi="Arial" w:cs="Arial"/>
                        <w:sz w:val="16"/>
                        <w:szCs w:val="16"/>
                      </w:rPr>
                    </w:pPr>
                    <w:r>
                      <w:rPr>
                        <w:rFonts w:ascii="Arial" w:hAnsi="Arial" w:cs="Arial"/>
                        <w:i/>
                        <w:iCs/>
                        <w:sz w:val="16"/>
                        <w:szCs w:val="16"/>
                      </w:rPr>
                      <w:t>EMG</w:t>
                    </w:r>
                  </w:p>
                  <w:p w14:paraId="1D8705E6" w14:textId="77777777" w:rsidR="00504C38" w:rsidRPr="006A7575" w:rsidRDefault="00504C38" w:rsidP="006A7575">
                    <w:pPr>
                      <w:spacing w:after="0" w:line="360" w:lineRule="auto"/>
                      <w:rPr>
                        <w:rFonts w:ascii="Arial" w:hAnsi="Arial" w:cs="Arial"/>
                        <w:sz w:val="16"/>
                        <w:szCs w:val="16"/>
                      </w:rPr>
                    </w:pPr>
                    <w:r>
                      <w:rPr>
                        <w:rFonts w:ascii="Arial" w:hAnsi="Arial" w:cs="Arial"/>
                        <w:sz w:val="16"/>
                        <w:szCs w:val="16"/>
                      </w:rPr>
                      <w:t>Siria Nielsen</w:t>
                    </w:r>
                  </w:p>
                  <w:p w14:paraId="5FFA1774" w14:textId="77777777" w:rsidR="00504C38" w:rsidRPr="006A7575" w:rsidRDefault="00504C38" w:rsidP="006A7575">
                    <w:pPr>
                      <w:spacing w:after="0" w:line="360" w:lineRule="auto"/>
                      <w:rPr>
                        <w:rFonts w:ascii="Arial" w:hAnsi="Arial" w:cs="Arial"/>
                        <w:sz w:val="16"/>
                        <w:szCs w:val="16"/>
                      </w:rPr>
                    </w:pPr>
                    <w:proofErr w:type="gramStart"/>
                    <w:r>
                      <w:rPr>
                        <w:rFonts w:ascii="Arial" w:hAnsi="Arial" w:cs="Arial"/>
                        <w:sz w:val="16"/>
                        <w:szCs w:val="16"/>
                      </w:rPr>
                      <w:t>Tél:</w:t>
                    </w:r>
                    <w:proofErr w:type="gramEnd"/>
                    <w:r>
                      <w:rPr>
                        <w:rFonts w:ascii="Arial" w:hAnsi="Arial" w:cs="Arial"/>
                        <w:sz w:val="16"/>
                        <w:szCs w:val="16"/>
                      </w:rPr>
                      <w:t xml:space="preserve"> +31 164 317 036</w:t>
                    </w:r>
                  </w:p>
                  <w:p w14:paraId="1862A13F" w14:textId="77777777" w:rsidR="00504C38" w:rsidRPr="006A7575" w:rsidRDefault="00644E61" w:rsidP="006A7575">
                    <w:pPr>
                      <w:spacing w:after="0" w:line="360" w:lineRule="auto"/>
                      <w:rPr>
                        <w:rFonts w:ascii="Arial" w:hAnsi="Arial" w:cs="Arial"/>
                        <w:sz w:val="16"/>
                        <w:szCs w:val="16"/>
                      </w:rPr>
                    </w:pPr>
                    <w:hyperlink r:id="rId6" w:history="1">
                      <w:r w:rsidR="00504C38">
                        <w:rPr>
                          <w:rStyle w:val="Hyperlink"/>
                          <w:rFonts w:ascii="Arial" w:hAnsi="Arial" w:cs="Arial"/>
                          <w:sz w:val="16"/>
                          <w:szCs w:val="16"/>
                        </w:rPr>
                        <w:t>snielsen@emg-marcom.com</w:t>
                      </w:r>
                    </w:hyperlink>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40C8CA" w14:textId="77777777" w:rsidR="00504C38" w:rsidRDefault="00504C38" w:rsidP="00784C57">
      <w:pPr>
        <w:spacing w:after="0" w:line="240" w:lineRule="auto"/>
        <w:rPr>
          <w:rFonts w:cs="Arial"/>
        </w:rPr>
      </w:pPr>
      <w:r>
        <w:rPr>
          <w:rFonts w:cs="Arial"/>
        </w:rPr>
        <w:separator/>
      </w:r>
    </w:p>
  </w:footnote>
  <w:footnote w:type="continuationSeparator" w:id="0">
    <w:p w14:paraId="10F88638" w14:textId="77777777" w:rsidR="00504C38" w:rsidRDefault="00504C38" w:rsidP="00784C57">
      <w:pPr>
        <w:spacing w:after="0" w:line="240" w:lineRule="auto"/>
        <w:rPr>
          <w:rFonts w:cs="Arial"/>
        </w:rPr>
      </w:pPr>
      <w:r>
        <w:rPr>
          <w:rFonts w:cs="Arial"/>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A73064" w14:textId="607F8009" w:rsidR="00504C38" w:rsidRPr="00C97AAF" w:rsidRDefault="007A67AC" w:rsidP="00502615">
    <w:pPr>
      <w:pStyle w:val="Kopfzeile"/>
      <w:tabs>
        <w:tab w:val="clear" w:pos="4703"/>
        <w:tab w:val="clear" w:pos="9406"/>
      </w:tabs>
      <w:spacing w:before="1440"/>
      <w:rPr>
        <w:rFonts w:ascii="Arial" w:hAnsi="Arial" w:cs="Arial"/>
        <w:sz w:val="20"/>
        <w:szCs w:val="20"/>
      </w:rPr>
    </w:pPr>
    <w:r>
      <w:rPr>
        <w:noProof/>
        <w:lang w:val="de-CH" w:eastAsia="ko-KR"/>
      </w:rPr>
      <w:drawing>
        <wp:anchor distT="0" distB="0" distL="114300" distR="114300" simplePos="0" relativeHeight="251657728" behindDoc="0" locked="0" layoutInCell="1" allowOverlap="1" wp14:anchorId="73000C14" wp14:editId="2E1B1849">
          <wp:simplePos x="0" y="0"/>
          <wp:positionH relativeFrom="column">
            <wp:posOffset>-394335</wp:posOffset>
          </wp:positionH>
          <wp:positionV relativeFrom="paragraph">
            <wp:posOffset>-95250</wp:posOffset>
          </wp:positionV>
          <wp:extent cx="1619250" cy="882650"/>
          <wp:effectExtent l="0" t="0" r="0" b="0"/>
          <wp:wrapNone/>
          <wp:docPr id="3" name="Bild 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6912" w:type="dxa"/>
      <w:tblLook w:val="00A0" w:firstRow="1" w:lastRow="0" w:firstColumn="1" w:lastColumn="0" w:noHBand="0" w:noVBand="0"/>
    </w:tblPr>
    <w:tblGrid>
      <w:gridCol w:w="6912"/>
    </w:tblGrid>
    <w:tr w:rsidR="00504C38" w:rsidRPr="000F51D9" w14:paraId="79489709" w14:textId="77777777">
      <w:tc>
        <w:tcPr>
          <w:tcW w:w="6912" w:type="dxa"/>
        </w:tcPr>
        <w:p w14:paraId="0BF83B75" w14:textId="77777777" w:rsidR="00504C38" w:rsidRPr="000F51D9" w:rsidRDefault="00504C38" w:rsidP="00634CD9">
          <w:pPr>
            <w:spacing w:after="0" w:line="360" w:lineRule="auto"/>
            <w:ind w:left="-105"/>
            <w:jc w:val="both"/>
            <w:rPr>
              <w:rFonts w:ascii="Arial" w:hAnsi="Arial" w:cs="Arial"/>
              <w:b/>
              <w:bCs/>
              <w:color w:val="365F91"/>
              <w:sz w:val="40"/>
              <w:szCs w:val="40"/>
            </w:rPr>
          </w:pPr>
          <w:r w:rsidRPr="000F51D9">
            <w:rPr>
              <w:rFonts w:ascii="Arial" w:hAnsi="Arial" w:cs="Arial"/>
              <w:b/>
              <w:bCs/>
              <w:color w:val="365F91"/>
              <w:sz w:val="40"/>
              <w:szCs w:val="40"/>
            </w:rPr>
            <w:t>Communiqué de presse</w:t>
          </w:r>
        </w:p>
        <w:p w14:paraId="4D0DA3C9" w14:textId="77777777" w:rsidR="00504C38" w:rsidRPr="000F51D9" w:rsidRDefault="00504C38" w:rsidP="00634CD9">
          <w:pPr>
            <w:spacing w:after="0" w:line="360" w:lineRule="auto"/>
            <w:ind w:left="-105"/>
            <w:jc w:val="both"/>
            <w:rPr>
              <w:rFonts w:ascii="Arial" w:hAnsi="Arial" w:cs="Arial"/>
              <w:b/>
              <w:bCs/>
              <w:sz w:val="16"/>
              <w:szCs w:val="16"/>
            </w:rPr>
          </w:pPr>
          <w:r w:rsidRPr="000F51D9">
            <w:rPr>
              <w:rFonts w:ascii="Arial" w:hAnsi="Arial" w:cs="Arial"/>
              <w:b/>
              <w:bCs/>
              <w:sz w:val="16"/>
              <w:szCs w:val="16"/>
            </w:rPr>
            <w:t>Un robot d’apprentissage interactif avec des éléments fonctionnels produits à partir de compounds en TPE THERMOLAST</w:t>
          </w:r>
          <w:r w:rsidRPr="000F51D9">
            <w:rPr>
              <w:rFonts w:ascii="Arial" w:hAnsi="Arial" w:cs="Arial"/>
              <w:b/>
              <w:bCs/>
              <w:sz w:val="16"/>
              <w:szCs w:val="16"/>
              <w:vertAlign w:val="superscript"/>
            </w:rPr>
            <w:t>®</w:t>
          </w:r>
          <w:r w:rsidRPr="000F51D9">
            <w:rPr>
              <w:rFonts w:ascii="Arial" w:hAnsi="Arial" w:cs="Arial"/>
              <w:b/>
              <w:bCs/>
              <w:sz w:val="16"/>
              <w:szCs w:val="16"/>
            </w:rPr>
            <w:t xml:space="preserve"> K</w:t>
          </w:r>
        </w:p>
        <w:p w14:paraId="1F513D46" w14:textId="79F33DD2" w:rsidR="00504C38" w:rsidRPr="000F51D9" w:rsidRDefault="00504C38" w:rsidP="00634CD9">
          <w:pPr>
            <w:spacing w:after="0" w:line="360" w:lineRule="auto"/>
            <w:ind w:left="-105"/>
            <w:jc w:val="both"/>
            <w:rPr>
              <w:rFonts w:ascii="Arial" w:hAnsi="Arial" w:cs="Arial"/>
              <w:b/>
              <w:bCs/>
              <w:sz w:val="16"/>
              <w:szCs w:val="16"/>
            </w:rPr>
          </w:pPr>
          <w:r w:rsidRPr="000F51D9">
            <w:rPr>
              <w:rFonts w:ascii="Arial" w:hAnsi="Arial" w:cs="Arial"/>
              <w:b/>
              <w:bCs/>
              <w:sz w:val="16"/>
              <w:szCs w:val="16"/>
            </w:rPr>
            <w:t xml:space="preserve">Waldkraiburg, </w:t>
          </w:r>
          <w:r w:rsidR="00644E61">
            <w:rPr>
              <w:rFonts w:ascii="Arial" w:hAnsi="Arial" w:cs="Arial"/>
              <w:b/>
              <w:bCs/>
              <w:sz w:val="16"/>
              <w:szCs w:val="16"/>
            </w:rPr>
            <w:t>octobre</w:t>
          </w:r>
          <w:r w:rsidRPr="000F51D9">
            <w:rPr>
              <w:rFonts w:ascii="Arial" w:hAnsi="Arial" w:cs="Arial"/>
              <w:b/>
              <w:bCs/>
              <w:sz w:val="16"/>
              <w:szCs w:val="16"/>
            </w:rPr>
            <w:t xml:space="preserve"> 2019</w:t>
          </w:r>
        </w:p>
        <w:p w14:paraId="0AA86573" w14:textId="77777777" w:rsidR="00504C38" w:rsidRPr="000F51D9" w:rsidRDefault="00504C38" w:rsidP="00634CD9">
          <w:pPr>
            <w:spacing w:after="0" w:line="360" w:lineRule="auto"/>
            <w:ind w:left="-105"/>
            <w:jc w:val="both"/>
            <w:rPr>
              <w:rFonts w:ascii="Arial" w:hAnsi="Arial" w:cs="Arial"/>
              <w:b/>
              <w:bCs/>
              <w:sz w:val="16"/>
              <w:szCs w:val="16"/>
            </w:rPr>
          </w:pPr>
          <w:r w:rsidRPr="000F51D9">
            <w:rPr>
              <w:rFonts w:ascii="Arial" w:hAnsi="Arial" w:cs="Arial"/>
              <w:b/>
              <w:bCs/>
              <w:sz w:val="16"/>
              <w:szCs w:val="16"/>
            </w:rPr>
            <w:t xml:space="preserve">Page </w:t>
          </w:r>
          <w:r w:rsidRPr="000F51D9">
            <w:rPr>
              <w:rFonts w:ascii="Arial" w:hAnsi="Arial" w:cs="Arial"/>
              <w:b/>
              <w:bCs/>
              <w:sz w:val="16"/>
              <w:szCs w:val="16"/>
            </w:rPr>
            <w:fldChar w:fldCharType="begin"/>
          </w:r>
          <w:r w:rsidRPr="000F51D9">
            <w:rPr>
              <w:rFonts w:ascii="Arial" w:hAnsi="Arial" w:cs="Arial"/>
              <w:b/>
              <w:bCs/>
              <w:sz w:val="16"/>
              <w:szCs w:val="16"/>
            </w:rPr>
            <w:instrText>PAGE  \* Arabic  \* MERGEFORMAT</w:instrText>
          </w:r>
          <w:r w:rsidRPr="000F51D9">
            <w:rPr>
              <w:rFonts w:ascii="Arial" w:hAnsi="Arial" w:cs="Arial"/>
              <w:b/>
              <w:bCs/>
              <w:sz w:val="16"/>
              <w:szCs w:val="16"/>
            </w:rPr>
            <w:fldChar w:fldCharType="separate"/>
          </w:r>
          <w:r w:rsidR="00991516">
            <w:rPr>
              <w:rFonts w:ascii="Arial" w:hAnsi="Arial" w:cs="Arial"/>
              <w:b/>
              <w:bCs/>
              <w:noProof/>
              <w:sz w:val="16"/>
              <w:szCs w:val="16"/>
            </w:rPr>
            <w:t>3</w:t>
          </w:r>
          <w:r w:rsidRPr="000F51D9">
            <w:rPr>
              <w:rFonts w:ascii="Arial" w:hAnsi="Arial" w:cs="Arial"/>
              <w:b/>
              <w:bCs/>
              <w:sz w:val="16"/>
              <w:szCs w:val="16"/>
            </w:rPr>
            <w:fldChar w:fldCharType="end"/>
          </w:r>
          <w:r w:rsidRPr="000F51D9">
            <w:rPr>
              <w:rFonts w:ascii="Arial" w:hAnsi="Arial" w:cs="Arial"/>
              <w:b/>
              <w:bCs/>
              <w:sz w:val="16"/>
              <w:szCs w:val="16"/>
            </w:rPr>
            <w:t xml:space="preserve"> de </w:t>
          </w:r>
          <w:r w:rsidR="00991516">
            <w:rPr>
              <w:rFonts w:ascii="Arial" w:hAnsi="Arial" w:cs="Arial"/>
              <w:b/>
              <w:bCs/>
              <w:noProof/>
              <w:sz w:val="16"/>
              <w:szCs w:val="16"/>
            </w:rPr>
            <w:fldChar w:fldCharType="begin"/>
          </w:r>
          <w:r w:rsidR="00991516">
            <w:rPr>
              <w:rFonts w:ascii="Arial" w:hAnsi="Arial" w:cs="Arial"/>
              <w:b/>
              <w:bCs/>
              <w:noProof/>
              <w:sz w:val="16"/>
              <w:szCs w:val="16"/>
            </w:rPr>
            <w:instrText>NUMPAGES  \* Arabic  \* MERGEFORMAT</w:instrText>
          </w:r>
          <w:r w:rsidR="00991516">
            <w:rPr>
              <w:rFonts w:ascii="Arial" w:hAnsi="Arial" w:cs="Arial"/>
              <w:b/>
              <w:bCs/>
              <w:noProof/>
              <w:sz w:val="16"/>
              <w:szCs w:val="16"/>
            </w:rPr>
            <w:fldChar w:fldCharType="separate"/>
          </w:r>
          <w:r w:rsidR="00991516">
            <w:rPr>
              <w:rFonts w:ascii="Arial" w:hAnsi="Arial" w:cs="Arial"/>
              <w:b/>
              <w:bCs/>
              <w:noProof/>
              <w:sz w:val="16"/>
              <w:szCs w:val="16"/>
            </w:rPr>
            <w:t>7</w:t>
          </w:r>
          <w:r w:rsidR="00991516">
            <w:rPr>
              <w:rFonts w:ascii="Arial" w:hAnsi="Arial" w:cs="Arial"/>
              <w:b/>
              <w:bCs/>
              <w:noProof/>
              <w:sz w:val="16"/>
              <w:szCs w:val="16"/>
            </w:rPr>
            <w:fldChar w:fldCharType="end"/>
          </w:r>
        </w:p>
      </w:tc>
    </w:tr>
  </w:tbl>
  <w:p w14:paraId="70D71F31" w14:textId="77777777" w:rsidR="00504C38" w:rsidRDefault="00504C38" w:rsidP="00502615">
    <w:pPr>
      <w:pStyle w:val="Kopfzeile"/>
      <w:tabs>
        <w:tab w:val="clear" w:pos="4703"/>
        <w:tab w:val="clear" w:pos="9406"/>
      </w:tabs>
      <w:rPr>
        <w:rFonts w:ascii="Arial" w:hAnsi="Arial" w:cs="Arial"/>
        <w:sz w:val="20"/>
        <w:szCs w:val="20"/>
        <w:lang w:val="de-DE"/>
      </w:rPr>
    </w:pPr>
  </w:p>
  <w:p w14:paraId="07D47C70" w14:textId="77777777" w:rsidR="00504C38" w:rsidRPr="00C97AAF" w:rsidRDefault="00504C38"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BB1A23" w14:textId="40E50B22" w:rsidR="00504C38" w:rsidRPr="00C97AAF" w:rsidRDefault="007A67AC" w:rsidP="00502615">
    <w:pPr>
      <w:pStyle w:val="Kopfzeile"/>
      <w:tabs>
        <w:tab w:val="clear" w:pos="4703"/>
        <w:tab w:val="clear" w:pos="9406"/>
      </w:tabs>
      <w:spacing w:before="1440"/>
      <w:rPr>
        <w:rFonts w:ascii="Arial" w:hAnsi="Arial" w:cs="Arial"/>
        <w:sz w:val="20"/>
        <w:szCs w:val="20"/>
      </w:rPr>
    </w:pPr>
    <w:r>
      <w:rPr>
        <w:noProof/>
        <w:lang w:val="de-CH" w:eastAsia="ko-KR"/>
      </w:rPr>
      <w:drawing>
        <wp:anchor distT="0" distB="0" distL="114300" distR="114300" simplePos="0" relativeHeight="251656704" behindDoc="0" locked="0" layoutInCell="1" allowOverlap="1" wp14:anchorId="63DC53F9" wp14:editId="166BCEB1">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9889" w:type="dxa"/>
      <w:tblLook w:val="00A0" w:firstRow="1" w:lastRow="0" w:firstColumn="1" w:lastColumn="0" w:noHBand="0" w:noVBand="0"/>
    </w:tblPr>
    <w:tblGrid>
      <w:gridCol w:w="6912"/>
      <w:gridCol w:w="2977"/>
    </w:tblGrid>
    <w:tr w:rsidR="00504C38" w:rsidRPr="000F51D9" w14:paraId="65BF7355" w14:textId="77777777">
      <w:tc>
        <w:tcPr>
          <w:tcW w:w="6912" w:type="dxa"/>
        </w:tcPr>
        <w:p w14:paraId="10E6A1EF" w14:textId="77777777" w:rsidR="00504C38" w:rsidRPr="000F51D9" w:rsidRDefault="00504C38" w:rsidP="00634CD9">
          <w:pPr>
            <w:spacing w:after="0" w:line="360" w:lineRule="auto"/>
            <w:ind w:left="-105"/>
            <w:jc w:val="both"/>
            <w:rPr>
              <w:rFonts w:ascii="Arial" w:hAnsi="Arial" w:cs="Arial"/>
              <w:b/>
              <w:bCs/>
              <w:color w:val="365F91"/>
              <w:sz w:val="40"/>
              <w:szCs w:val="40"/>
            </w:rPr>
          </w:pPr>
          <w:r w:rsidRPr="000F51D9">
            <w:rPr>
              <w:rFonts w:ascii="Arial" w:hAnsi="Arial" w:cs="Arial"/>
              <w:b/>
              <w:bCs/>
              <w:color w:val="365F91"/>
              <w:sz w:val="40"/>
              <w:szCs w:val="40"/>
            </w:rPr>
            <w:t>Communiqué de presse</w:t>
          </w:r>
        </w:p>
        <w:p w14:paraId="7ADF12E8" w14:textId="77777777" w:rsidR="00504C38" w:rsidRPr="000F51D9" w:rsidRDefault="00504C38" w:rsidP="00634CD9">
          <w:pPr>
            <w:spacing w:after="0" w:line="360" w:lineRule="auto"/>
            <w:ind w:left="-105"/>
            <w:jc w:val="both"/>
            <w:rPr>
              <w:rFonts w:ascii="Arial" w:hAnsi="Arial" w:cs="Arial"/>
              <w:b/>
              <w:bCs/>
              <w:sz w:val="16"/>
              <w:szCs w:val="16"/>
            </w:rPr>
          </w:pPr>
          <w:r w:rsidRPr="000F51D9">
            <w:rPr>
              <w:rFonts w:ascii="Arial" w:hAnsi="Arial" w:cs="Arial"/>
              <w:b/>
              <w:bCs/>
              <w:sz w:val="16"/>
              <w:szCs w:val="16"/>
            </w:rPr>
            <w:t>Un robot d’apprentissage interactif avec des éléments fonctionnels produits à partir de compounds en TPE THERMOLAST</w:t>
          </w:r>
          <w:r w:rsidRPr="000F51D9">
            <w:rPr>
              <w:rFonts w:ascii="Arial" w:hAnsi="Arial" w:cs="Arial"/>
              <w:b/>
              <w:bCs/>
              <w:sz w:val="16"/>
              <w:szCs w:val="16"/>
              <w:vertAlign w:val="superscript"/>
            </w:rPr>
            <w:t>®</w:t>
          </w:r>
          <w:r w:rsidRPr="000F51D9">
            <w:rPr>
              <w:rFonts w:ascii="Arial" w:hAnsi="Arial" w:cs="Arial"/>
              <w:b/>
              <w:bCs/>
              <w:sz w:val="16"/>
              <w:szCs w:val="16"/>
            </w:rPr>
            <w:t xml:space="preserve"> K</w:t>
          </w:r>
        </w:p>
        <w:p w14:paraId="5AE53A40" w14:textId="77777777" w:rsidR="00504C38" w:rsidRPr="000F51D9" w:rsidRDefault="00504C38" w:rsidP="00634CD9">
          <w:pPr>
            <w:spacing w:after="0" w:line="360" w:lineRule="auto"/>
            <w:ind w:left="-105"/>
            <w:jc w:val="both"/>
            <w:rPr>
              <w:rFonts w:ascii="Arial" w:hAnsi="Arial" w:cs="Arial"/>
              <w:b/>
              <w:bCs/>
              <w:sz w:val="16"/>
              <w:szCs w:val="16"/>
            </w:rPr>
          </w:pPr>
          <w:r w:rsidRPr="000F51D9">
            <w:rPr>
              <w:rFonts w:ascii="Arial" w:hAnsi="Arial" w:cs="Arial"/>
              <w:b/>
              <w:bCs/>
              <w:sz w:val="16"/>
              <w:szCs w:val="16"/>
            </w:rPr>
            <w:t>Waldkraiburg, octobre 2019</w:t>
          </w:r>
        </w:p>
        <w:p w14:paraId="26F89FB7" w14:textId="77777777" w:rsidR="00504C38" w:rsidRPr="000F51D9" w:rsidRDefault="00504C38" w:rsidP="00634CD9">
          <w:pPr>
            <w:spacing w:after="0" w:line="360" w:lineRule="auto"/>
            <w:ind w:left="-105"/>
            <w:jc w:val="both"/>
            <w:rPr>
              <w:rFonts w:ascii="Arial" w:hAnsi="Arial" w:cs="Arial"/>
              <w:b/>
              <w:bCs/>
              <w:sz w:val="16"/>
              <w:szCs w:val="16"/>
            </w:rPr>
          </w:pPr>
          <w:r w:rsidRPr="000F51D9">
            <w:rPr>
              <w:rFonts w:ascii="Arial" w:hAnsi="Arial" w:cs="Arial"/>
              <w:b/>
              <w:bCs/>
              <w:sz w:val="16"/>
              <w:szCs w:val="16"/>
            </w:rPr>
            <w:t xml:space="preserve">Page </w:t>
          </w:r>
          <w:r w:rsidRPr="000F51D9">
            <w:rPr>
              <w:rFonts w:ascii="Arial" w:hAnsi="Arial" w:cs="Arial"/>
              <w:b/>
              <w:bCs/>
              <w:sz w:val="16"/>
              <w:szCs w:val="16"/>
            </w:rPr>
            <w:fldChar w:fldCharType="begin"/>
          </w:r>
          <w:r w:rsidRPr="000F51D9">
            <w:rPr>
              <w:rFonts w:ascii="Arial" w:hAnsi="Arial" w:cs="Arial"/>
              <w:b/>
              <w:bCs/>
              <w:sz w:val="16"/>
              <w:szCs w:val="16"/>
            </w:rPr>
            <w:instrText>PAGE  \* Arabic  \* MERGEFORMAT</w:instrText>
          </w:r>
          <w:r w:rsidRPr="000F51D9">
            <w:rPr>
              <w:rFonts w:ascii="Arial" w:hAnsi="Arial" w:cs="Arial"/>
              <w:b/>
              <w:bCs/>
              <w:sz w:val="16"/>
              <w:szCs w:val="16"/>
            </w:rPr>
            <w:fldChar w:fldCharType="separate"/>
          </w:r>
          <w:r w:rsidR="00991516">
            <w:rPr>
              <w:rFonts w:ascii="Arial" w:hAnsi="Arial" w:cs="Arial"/>
              <w:b/>
              <w:bCs/>
              <w:noProof/>
              <w:sz w:val="16"/>
              <w:szCs w:val="16"/>
            </w:rPr>
            <w:t>1</w:t>
          </w:r>
          <w:r w:rsidRPr="000F51D9">
            <w:rPr>
              <w:rFonts w:ascii="Arial" w:hAnsi="Arial" w:cs="Arial"/>
              <w:b/>
              <w:bCs/>
              <w:sz w:val="16"/>
              <w:szCs w:val="16"/>
            </w:rPr>
            <w:fldChar w:fldCharType="end"/>
          </w:r>
          <w:r w:rsidRPr="000F51D9">
            <w:rPr>
              <w:rFonts w:ascii="Arial" w:hAnsi="Arial" w:cs="Arial"/>
              <w:b/>
              <w:bCs/>
              <w:sz w:val="16"/>
              <w:szCs w:val="16"/>
            </w:rPr>
            <w:t xml:space="preserve"> de </w:t>
          </w:r>
          <w:r w:rsidR="00991516">
            <w:rPr>
              <w:rFonts w:ascii="Arial" w:hAnsi="Arial" w:cs="Arial"/>
              <w:b/>
              <w:bCs/>
              <w:noProof/>
              <w:sz w:val="16"/>
              <w:szCs w:val="16"/>
            </w:rPr>
            <w:fldChar w:fldCharType="begin"/>
          </w:r>
          <w:r w:rsidR="00991516">
            <w:rPr>
              <w:rFonts w:ascii="Arial" w:hAnsi="Arial" w:cs="Arial"/>
              <w:b/>
              <w:bCs/>
              <w:noProof/>
              <w:sz w:val="16"/>
              <w:szCs w:val="16"/>
            </w:rPr>
            <w:instrText>NUMPAGES  \* Arabic  \* MERGEFORMAT</w:instrText>
          </w:r>
          <w:r w:rsidR="00991516">
            <w:rPr>
              <w:rFonts w:ascii="Arial" w:hAnsi="Arial" w:cs="Arial"/>
              <w:b/>
              <w:bCs/>
              <w:noProof/>
              <w:sz w:val="16"/>
              <w:szCs w:val="16"/>
            </w:rPr>
            <w:fldChar w:fldCharType="separate"/>
          </w:r>
          <w:r w:rsidR="00991516">
            <w:rPr>
              <w:rFonts w:ascii="Arial" w:hAnsi="Arial" w:cs="Arial"/>
              <w:b/>
              <w:bCs/>
              <w:noProof/>
              <w:sz w:val="16"/>
              <w:szCs w:val="16"/>
            </w:rPr>
            <w:t>7</w:t>
          </w:r>
          <w:r w:rsidR="00991516">
            <w:rPr>
              <w:rFonts w:ascii="Arial" w:hAnsi="Arial" w:cs="Arial"/>
              <w:b/>
              <w:bCs/>
              <w:noProof/>
              <w:sz w:val="16"/>
              <w:szCs w:val="16"/>
            </w:rPr>
            <w:fldChar w:fldCharType="end"/>
          </w:r>
        </w:p>
      </w:tc>
      <w:tc>
        <w:tcPr>
          <w:tcW w:w="2977" w:type="dxa"/>
        </w:tcPr>
        <w:p w14:paraId="2B13E9A0" w14:textId="77777777" w:rsidR="00504C38" w:rsidRPr="00991516" w:rsidRDefault="00504C38" w:rsidP="00502615">
          <w:pPr>
            <w:pStyle w:val="Kopfzeile"/>
            <w:tabs>
              <w:tab w:val="clear" w:pos="4703"/>
              <w:tab w:val="clear" w:pos="9406"/>
            </w:tabs>
            <w:rPr>
              <w:rFonts w:ascii="Arial" w:hAnsi="Arial" w:cs="Arial"/>
              <w:sz w:val="16"/>
              <w:szCs w:val="16"/>
              <w:lang w:val="de-DE"/>
            </w:rPr>
          </w:pPr>
          <w:r w:rsidRPr="00991516">
            <w:rPr>
              <w:rFonts w:ascii="Arial" w:hAnsi="Arial" w:cs="Arial"/>
              <w:sz w:val="16"/>
              <w:szCs w:val="16"/>
              <w:lang w:val="de-DE"/>
            </w:rPr>
            <w:t>KRAIBURG TPE GmbH &amp; Co. KG</w:t>
          </w:r>
        </w:p>
        <w:p w14:paraId="35F6772B" w14:textId="77777777" w:rsidR="00504C38" w:rsidRPr="00991516" w:rsidRDefault="00504C38" w:rsidP="00502615">
          <w:pPr>
            <w:pStyle w:val="Kopfzeile"/>
            <w:tabs>
              <w:tab w:val="clear" w:pos="4703"/>
              <w:tab w:val="clear" w:pos="9406"/>
            </w:tabs>
            <w:rPr>
              <w:rFonts w:ascii="Arial" w:hAnsi="Arial" w:cs="Arial"/>
              <w:sz w:val="16"/>
              <w:szCs w:val="16"/>
              <w:lang w:val="de-DE"/>
            </w:rPr>
          </w:pPr>
          <w:r w:rsidRPr="00991516">
            <w:rPr>
              <w:rFonts w:ascii="Arial" w:hAnsi="Arial" w:cs="Arial"/>
              <w:sz w:val="16"/>
              <w:szCs w:val="16"/>
              <w:lang w:val="de-DE"/>
            </w:rPr>
            <w:t>Friedrich-Schmidt-Str. 2</w:t>
          </w:r>
        </w:p>
        <w:p w14:paraId="4B467081" w14:textId="77777777" w:rsidR="00504C38" w:rsidRPr="000F51D9" w:rsidRDefault="00504C38" w:rsidP="00502615">
          <w:pPr>
            <w:pStyle w:val="Kopfzeile"/>
            <w:tabs>
              <w:tab w:val="clear" w:pos="4703"/>
              <w:tab w:val="clear" w:pos="9406"/>
            </w:tabs>
            <w:rPr>
              <w:rFonts w:ascii="Arial" w:hAnsi="Arial" w:cs="Arial"/>
              <w:sz w:val="16"/>
              <w:szCs w:val="16"/>
            </w:rPr>
          </w:pPr>
          <w:r w:rsidRPr="000F51D9">
            <w:rPr>
              <w:rFonts w:ascii="Arial" w:hAnsi="Arial" w:cs="Arial"/>
              <w:sz w:val="16"/>
              <w:szCs w:val="16"/>
            </w:rPr>
            <w:t>84478 Waldkraiburg</w:t>
          </w:r>
        </w:p>
        <w:p w14:paraId="6856F46E" w14:textId="77777777" w:rsidR="00504C38" w:rsidRPr="000F51D9" w:rsidRDefault="00504C38" w:rsidP="00502615">
          <w:pPr>
            <w:pStyle w:val="Kopfzeile"/>
            <w:tabs>
              <w:tab w:val="clear" w:pos="4703"/>
              <w:tab w:val="clear" w:pos="9406"/>
            </w:tabs>
            <w:rPr>
              <w:rFonts w:ascii="Arial" w:hAnsi="Arial" w:cs="Arial"/>
              <w:sz w:val="16"/>
              <w:szCs w:val="16"/>
            </w:rPr>
          </w:pPr>
          <w:r w:rsidRPr="000F51D9">
            <w:rPr>
              <w:rFonts w:ascii="Arial" w:hAnsi="Arial" w:cs="Arial"/>
              <w:sz w:val="16"/>
              <w:szCs w:val="16"/>
            </w:rPr>
            <w:t>Allemagne</w:t>
          </w:r>
        </w:p>
        <w:p w14:paraId="6AEC0B8E" w14:textId="77777777" w:rsidR="00504C38" w:rsidRPr="00991516" w:rsidRDefault="00504C38" w:rsidP="00502615">
          <w:pPr>
            <w:pStyle w:val="Kopfzeile"/>
            <w:tabs>
              <w:tab w:val="clear" w:pos="4703"/>
              <w:tab w:val="clear" w:pos="9406"/>
            </w:tabs>
            <w:rPr>
              <w:rFonts w:ascii="Arial" w:hAnsi="Arial" w:cs="Arial"/>
              <w:sz w:val="16"/>
              <w:szCs w:val="16"/>
              <w:lang w:val="fr-FR"/>
            </w:rPr>
          </w:pPr>
        </w:p>
        <w:p w14:paraId="7C84407E" w14:textId="77777777" w:rsidR="00504C38" w:rsidRPr="000F51D9" w:rsidRDefault="00504C38" w:rsidP="00C97AAF">
          <w:pPr>
            <w:pStyle w:val="Kopfzeile"/>
            <w:tabs>
              <w:tab w:val="clear" w:pos="4703"/>
              <w:tab w:val="clear" w:pos="9406"/>
            </w:tabs>
            <w:rPr>
              <w:rFonts w:ascii="Arial" w:hAnsi="Arial" w:cs="Arial"/>
              <w:sz w:val="16"/>
              <w:szCs w:val="16"/>
            </w:rPr>
          </w:pPr>
          <w:r w:rsidRPr="000F51D9">
            <w:rPr>
              <w:rFonts w:ascii="Arial" w:hAnsi="Arial" w:cs="Arial"/>
              <w:sz w:val="16"/>
              <w:szCs w:val="16"/>
            </w:rPr>
            <w:t>Téléphone +49 8638 9810-0</w:t>
          </w:r>
        </w:p>
        <w:p w14:paraId="78AB0FFD" w14:textId="77777777" w:rsidR="00504C38" w:rsidRPr="000F51D9" w:rsidRDefault="00504C38" w:rsidP="00C97AAF">
          <w:pPr>
            <w:pStyle w:val="Kopfzeile"/>
            <w:tabs>
              <w:tab w:val="clear" w:pos="4703"/>
              <w:tab w:val="clear" w:pos="9406"/>
            </w:tabs>
            <w:rPr>
              <w:rFonts w:ascii="Arial" w:hAnsi="Arial" w:cs="Arial"/>
              <w:sz w:val="16"/>
              <w:szCs w:val="16"/>
            </w:rPr>
          </w:pPr>
          <w:r w:rsidRPr="000F51D9">
            <w:rPr>
              <w:rFonts w:ascii="Arial" w:hAnsi="Arial" w:cs="Arial"/>
              <w:sz w:val="16"/>
              <w:szCs w:val="16"/>
            </w:rPr>
            <w:t>Téléfax +49 8638 9810-310</w:t>
          </w:r>
        </w:p>
        <w:p w14:paraId="5591649B" w14:textId="77777777" w:rsidR="00504C38" w:rsidRPr="00991516" w:rsidRDefault="00504C38" w:rsidP="00502615">
          <w:pPr>
            <w:pStyle w:val="Kopfzeile"/>
            <w:tabs>
              <w:tab w:val="clear" w:pos="4703"/>
              <w:tab w:val="clear" w:pos="9406"/>
            </w:tabs>
            <w:rPr>
              <w:rFonts w:ascii="Arial" w:hAnsi="Arial" w:cs="Arial"/>
              <w:sz w:val="16"/>
              <w:szCs w:val="16"/>
              <w:lang w:val="fr-FR"/>
            </w:rPr>
          </w:pPr>
        </w:p>
        <w:p w14:paraId="45CD6659" w14:textId="77777777" w:rsidR="00504C38" w:rsidRPr="000F51D9" w:rsidRDefault="00504C38" w:rsidP="00502615">
          <w:pPr>
            <w:pStyle w:val="Kopfzeile"/>
            <w:tabs>
              <w:tab w:val="clear" w:pos="4703"/>
              <w:tab w:val="clear" w:pos="9406"/>
            </w:tabs>
            <w:rPr>
              <w:rFonts w:ascii="Arial" w:hAnsi="Arial" w:cs="Arial"/>
              <w:sz w:val="16"/>
              <w:szCs w:val="16"/>
            </w:rPr>
          </w:pPr>
          <w:r w:rsidRPr="000F51D9">
            <w:rPr>
              <w:rFonts w:ascii="Arial" w:hAnsi="Arial" w:cs="Arial"/>
              <w:sz w:val="16"/>
              <w:szCs w:val="16"/>
            </w:rPr>
            <w:t>info@kraiburg-tpe.com</w:t>
          </w:r>
        </w:p>
        <w:p w14:paraId="73DC4E94" w14:textId="77777777" w:rsidR="00504C38" w:rsidRPr="000F51D9" w:rsidRDefault="00504C38" w:rsidP="00C0054B">
          <w:pPr>
            <w:pStyle w:val="Kopfzeile"/>
            <w:tabs>
              <w:tab w:val="clear" w:pos="4703"/>
              <w:tab w:val="clear" w:pos="9406"/>
            </w:tabs>
            <w:rPr>
              <w:rFonts w:cs="Arial"/>
              <w:sz w:val="20"/>
              <w:szCs w:val="20"/>
            </w:rPr>
          </w:pPr>
          <w:r w:rsidRPr="000F51D9">
            <w:rPr>
              <w:rFonts w:ascii="Arial" w:hAnsi="Arial" w:cs="Arial"/>
              <w:sz w:val="16"/>
              <w:szCs w:val="16"/>
            </w:rPr>
            <w:t>www.kraiburg-tpe.com</w:t>
          </w:r>
        </w:p>
      </w:tc>
    </w:tr>
  </w:tbl>
  <w:p w14:paraId="7CB86F8C" w14:textId="78200289" w:rsidR="00504C38" w:rsidRPr="00C97AAF" w:rsidRDefault="00504C38" w:rsidP="00C0054B">
    <w:pPr>
      <w:pStyle w:val="Kopfzeile"/>
      <w:tabs>
        <w:tab w:val="clear" w:pos="4703"/>
        <w:tab w:val="clear" w:pos="9406"/>
      </w:tabs>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defaultTabStop w:val="720"/>
  <w:hyphenationZone w:val="425"/>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0C4C"/>
    <w:rsid w:val="00041B77"/>
    <w:rsid w:val="0004695A"/>
    <w:rsid w:val="00052485"/>
    <w:rsid w:val="00071236"/>
    <w:rsid w:val="00083596"/>
    <w:rsid w:val="0008699C"/>
    <w:rsid w:val="00096CA7"/>
    <w:rsid w:val="00097D31"/>
    <w:rsid w:val="000A510D"/>
    <w:rsid w:val="000B6A97"/>
    <w:rsid w:val="000D12E7"/>
    <w:rsid w:val="000D178A"/>
    <w:rsid w:val="000E74A8"/>
    <w:rsid w:val="000F2C44"/>
    <w:rsid w:val="000F2DAE"/>
    <w:rsid w:val="000F32CD"/>
    <w:rsid w:val="000F51D9"/>
    <w:rsid w:val="000F7C99"/>
    <w:rsid w:val="001246FA"/>
    <w:rsid w:val="00144072"/>
    <w:rsid w:val="00146E7E"/>
    <w:rsid w:val="00156A2A"/>
    <w:rsid w:val="00163E63"/>
    <w:rsid w:val="0017332B"/>
    <w:rsid w:val="00180F66"/>
    <w:rsid w:val="001A1A47"/>
    <w:rsid w:val="001A4BDC"/>
    <w:rsid w:val="001C4EAE"/>
    <w:rsid w:val="00201710"/>
    <w:rsid w:val="00225FD8"/>
    <w:rsid w:val="00235BA5"/>
    <w:rsid w:val="002631F5"/>
    <w:rsid w:val="00290773"/>
    <w:rsid w:val="0029752E"/>
    <w:rsid w:val="002A0241"/>
    <w:rsid w:val="002A37DD"/>
    <w:rsid w:val="002A6187"/>
    <w:rsid w:val="002B3A55"/>
    <w:rsid w:val="002C4280"/>
    <w:rsid w:val="002C6993"/>
    <w:rsid w:val="002F2061"/>
    <w:rsid w:val="002F35B8"/>
    <w:rsid w:val="002F563D"/>
    <w:rsid w:val="0037152D"/>
    <w:rsid w:val="00371942"/>
    <w:rsid w:val="00385A9C"/>
    <w:rsid w:val="003C6DEF"/>
    <w:rsid w:val="003C78DA"/>
    <w:rsid w:val="003D5655"/>
    <w:rsid w:val="004002A2"/>
    <w:rsid w:val="00406C85"/>
    <w:rsid w:val="00446479"/>
    <w:rsid w:val="00456843"/>
    <w:rsid w:val="00456A3B"/>
    <w:rsid w:val="00456C6F"/>
    <w:rsid w:val="00471A94"/>
    <w:rsid w:val="00481947"/>
    <w:rsid w:val="004A62E0"/>
    <w:rsid w:val="004C6E24"/>
    <w:rsid w:val="004D5BAF"/>
    <w:rsid w:val="004D70F2"/>
    <w:rsid w:val="00502615"/>
    <w:rsid w:val="0050419E"/>
    <w:rsid w:val="00504C38"/>
    <w:rsid w:val="005275DB"/>
    <w:rsid w:val="00550C61"/>
    <w:rsid w:val="00570B96"/>
    <w:rsid w:val="005D217E"/>
    <w:rsid w:val="005D467D"/>
    <w:rsid w:val="005D55B1"/>
    <w:rsid w:val="005E1C3F"/>
    <w:rsid w:val="00614013"/>
    <w:rsid w:val="00634CD9"/>
    <w:rsid w:val="00644E61"/>
    <w:rsid w:val="00661BAB"/>
    <w:rsid w:val="006709AB"/>
    <w:rsid w:val="006A7575"/>
    <w:rsid w:val="006B0D90"/>
    <w:rsid w:val="006B1DAF"/>
    <w:rsid w:val="006B33D8"/>
    <w:rsid w:val="006D0902"/>
    <w:rsid w:val="006D6D33"/>
    <w:rsid w:val="006E4B80"/>
    <w:rsid w:val="006E65CF"/>
    <w:rsid w:val="0071575E"/>
    <w:rsid w:val="00724DF8"/>
    <w:rsid w:val="00727A3C"/>
    <w:rsid w:val="00744F3B"/>
    <w:rsid w:val="00780EB9"/>
    <w:rsid w:val="0078239C"/>
    <w:rsid w:val="007831E2"/>
    <w:rsid w:val="00783A2A"/>
    <w:rsid w:val="00784C57"/>
    <w:rsid w:val="007A67AC"/>
    <w:rsid w:val="007B4C2D"/>
    <w:rsid w:val="007D67C1"/>
    <w:rsid w:val="007D7444"/>
    <w:rsid w:val="007F1877"/>
    <w:rsid w:val="007F3870"/>
    <w:rsid w:val="007F3DBF"/>
    <w:rsid w:val="0088592F"/>
    <w:rsid w:val="00885E31"/>
    <w:rsid w:val="00893ECA"/>
    <w:rsid w:val="008A1157"/>
    <w:rsid w:val="008B1F30"/>
    <w:rsid w:val="008B2E96"/>
    <w:rsid w:val="008B6AFF"/>
    <w:rsid w:val="008C43CA"/>
    <w:rsid w:val="008D6339"/>
    <w:rsid w:val="008E5B5F"/>
    <w:rsid w:val="00923D2E"/>
    <w:rsid w:val="00937972"/>
    <w:rsid w:val="00947D55"/>
    <w:rsid w:val="00964C40"/>
    <w:rsid w:val="0097591F"/>
    <w:rsid w:val="00980DBB"/>
    <w:rsid w:val="00991516"/>
    <w:rsid w:val="009B2597"/>
    <w:rsid w:val="009B4564"/>
    <w:rsid w:val="009D1170"/>
    <w:rsid w:val="009E74A0"/>
    <w:rsid w:val="00A25855"/>
    <w:rsid w:val="00A2616A"/>
    <w:rsid w:val="00A40C4C"/>
    <w:rsid w:val="00A57CD6"/>
    <w:rsid w:val="00A709B8"/>
    <w:rsid w:val="00A74495"/>
    <w:rsid w:val="00A805C3"/>
    <w:rsid w:val="00A805F6"/>
    <w:rsid w:val="00A832FB"/>
    <w:rsid w:val="00AB48F2"/>
    <w:rsid w:val="00AD13B3"/>
    <w:rsid w:val="00AE19C5"/>
    <w:rsid w:val="00AF662E"/>
    <w:rsid w:val="00AF706E"/>
    <w:rsid w:val="00B20D0E"/>
    <w:rsid w:val="00B21133"/>
    <w:rsid w:val="00B43FD8"/>
    <w:rsid w:val="00B7181D"/>
    <w:rsid w:val="00B71FAC"/>
    <w:rsid w:val="00B81B58"/>
    <w:rsid w:val="00BC1A81"/>
    <w:rsid w:val="00BC43F8"/>
    <w:rsid w:val="00BF28D4"/>
    <w:rsid w:val="00C0054B"/>
    <w:rsid w:val="00C10035"/>
    <w:rsid w:val="00C24DC3"/>
    <w:rsid w:val="00C30003"/>
    <w:rsid w:val="00C33B05"/>
    <w:rsid w:val="00C566EF"/>
    <w:rsid w:val="00C70EBC"/>
    <w:rsid w:val="00C73FF6"/>
    <w:rsid w:val="00C8056E"/>
    <w:rsid w:val="00C8574F"/>
    <w:rsid w:val="00C95294"/>
    <w:rsid w:val="00C97AAF"/>
    <w:rsid w:val="00CC2BDA"/>
    <w:rsid w:val="00CC7786"/>
    <w:rsid w:val="00CD48D0"/>
    <w:rsid w:val="00CE3169"/>
    <w:rsid w:val="00CE6C93"/>
    <w:rsid w:val="00CF1F82"/>
    <w:rsid w:val="00D10694"/>
    <w:rsid w:val="00D14F71"/>
    <w:rsid w:val="00D2192F"/>
    <w:rsid w:val="00D238FD"/>
    <w:rsid w:val="00D34D49"/>
    <w:rsid w:val="00D41761"/>
    <w:rsid w:val="00D50D0C"/>
    <w:rsid w:val="00D625E9"/>
    <w:rsid w:val="00D77D55"/>
    <w:rsid w:val="00D81F17"/>
    <w:rsid w:val="00D821DB"/>
    <w:rsid w:val="00D83D89"/>
    <w:rsid w:val="00D9749E"/>
    <w:rsid w:val="00DB2468"/>
    <w:rsid w:val="00DC10C6"/>
    <w:rsid w:val="00DC32CA"/>
    <w:rsid w:val="00DC49E7"/>
    <w:rsid w:val="00E039D8"/>
    <w:rsid w:val="00E17CAC"/>
    <w:rsid w:val="00E41D57"/>
    <w:rsid w:val="00E533F6"/>
    <w:rsid w:val="00E832DA"/>
    <w:rsid w:val="00E908C9"/>
    <w:rsid w:val="00ED7A78"/>
    <w:rsid w:val="00EE6B90"/>
    <w:rsid w:val="00F11E25"/>
    <w:rsid w:val="00F125F3"/>
    <w:rsid w:val="00F14DFB"/>
    <w:rsid w:val="00F153A1"/>
    <w:rsid w:val="00F20F7E"/>
    <w:rsid w:val="00F33088"/>
    <w:rsid w:val="00F50B59"/>
    <w:rsid w:val="00F540D8"/>
    <w:rsid w:val="00F54D5B"/>
    <w:rsid w:val="00F56344"/>
    <w:rsid w:val="00F97DC4"/>
    <w:rsid w:val="00FA13B7"/>
    <w:rsid w:val="00FA1F87"/>
    <w:rsid w:val="00FB6011"/>
    <w:rsid w:val="00FC50D1"/>
    <w:rsid w:val="00FE755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6145"/>
    <o:shapelayout v:ext="edit">
      <o:idmap v:ext="edit" data="1"/>
    </o:shapelayout>
  </w:shapeDefaults>
  <w:decimalSymbol w:val=","/>
  <w:listSeparator w:val=";"/>
  <w14:docId w14:val="2483D02C"/>
  <w15:docId w15:val="{ADC5ABE1-F846-4426-A037-5B459F502C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Arial"/>
        <w:sz w:val="22"/>
        <w:szCs w:val="22"/>
        <w:lang w:val="de-CH" w:eastAsia="ko-K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pPr>
      <w:spacing w:after="200" w:line="276" w:lineRule="auto"/>
    </w:pPr>
    <w:rPr>
      <w:rFonts w:cs="Calibri"/>
      <w:lang w:val="fr-CH" w:eastAsia="en-GB"/>
    </w:rPr>
  </w:style>
  <w:style w:type="paragraph" w:styleId="berschrift2">
    <w:name w:val="heading 2"/>
    <w:basedOn w:val="Standard"/>
    <w:next w:val="Standard"/>
    <w:link w:val="berschrift2Zchn"/>
    <w:uiPriority w:val="99"/>
    <w:qFormat/>
    <w:rsid w:val="00A832FB"/>
    <w:pPr>
      <w:keepNext/>
      <w:keepLines/>
      <w:spacing w:before="200" w:after="0"/>
      <w:outlineLvl w:val="1"/>
    </w:pPr>
    <w:rPr>
      <w:rFonts w:ascii="Cambria" w:hAnsi="Cambria" w:cs="Cambria"/>
      <w:b/>
      <w:bCs/>
      <w:color w:val="4F81BD"/>
      <w:sz w:val="26"/>
      <w:szCs w:val="26"/>
    </w:rPr>
  </w:style>
  <w:style w:type="paragraph" w:styleId="berschrift3">
    <w:name w:val="heading 3"/>
    <w:basedOn w:val="Standard"/>
    <w:link w:val="berschrift3Zchn"/>
    <w:uiPriority w:val="99"/>
    <w:qFormat/>
    <w:rsid w:val="00180F66"/>
    <w:pPr>
      <w:spacing w:before="100" w:beforeAutospacing="1" w:after="100" w:afterAutospacing="1" w:line="240" w:lineRule="auto"/>
      <w:outlineLvl w:val="2"/>
    </w:pPr>
    <w:rPr>
      <w:rFonts w:ascii="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semiHidden/>
    <w:rsid w:val="00A832FB"/>
    <w:rPr>
      <w:rFonts w:ascii="Cambria" w:eastAsia="SimSun" w:hAnsi="Cambria" w:cs="Cambria"/>
      <w:b/>
      <w:bCs/>
      <w:color w:val="4F81BD"/>
      <w:sz w:val="26"/>
      <w:szCs w:val="26"/>
      <w:lang w:val="fr-CH"/>
    </w:rPr>
  </w:style>
  <w:style w:type="character" w:customStyle="1" w:styleId="berschrift3Zchn">
    <w:name w:val="Überschrift 3 Zchn"/>
    <w:basedOn w:val="Absatz-Standardschriftart"/>
    <w:link w:val="berschrift3"/>
    <w:uiPriority w:val="99"/>
    <w:rsid w:val="00180F66"/>
    <w:rPr>
      <w:rFonts w:ascii="Times New Roman" w:hAnsi="Times New Roman" w:cs="Times New Roman"/>
      <w:b/>
      <w:bCs/>
      <w:sz w:val="27"/>
      <w:szCs w:val="27"/>
    </w:rPr>
  </w:style>
  <w:style w:type="paragraph" w:styleId="Sprechblasentext">
    <w:name w:val="Balloon Text"/>
    <w:basedOn w:val="Standard"/>
    <w:link w:val="SprechblasentextZchn"/>
    <w:uiPriority w:val="99"/>
    <w:semiHidden/>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fr-CH"/>
    </w:rPr>
  </w:style>
  <w:style w:type="paragraph" w:styleId="Kopfzeile">
    <w:name w:val="header"/>
    <w:basedOn w:val="Standard"/>
    <w:link w:val="KopfzeileZchn"/>
    <w:uiPriority w:val="99"/>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fr-CH"/>
    </w:rPr>
  </w:style>
  <w:style w:type="paragraph" w:styleId="Fuzeile">
    <w:name w:val="footer"/>
    <w:basedOn w:val="Standard"/>
    <w:link w:val="FuzeileZchn"/>
    <w:uiPriority w:val="99"/>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fr-CH"/>
    </w:rPr>
  </w:style>
  <w:style w:type="paragraph" w:styleId="Textkrper2">
    <w:name w:val="Body Text 2"/>
    <w:basedOn w:val="Standard"/>
    <w:link w:val="Textkrper2Zchn"/>
    <w:uiPriority w:val="99"/>
    <w:rsid w:val="00502615"/>
    <w:pPr>
      <w:suppressAutoHyphens/>
      <w:spacing w:after="0" w:line="360" w:lineRule="auto"/>
      <w:ind w:left="567"/>
    </w:pPr>
    <w:rPr>
      <w:rFonts w:ascii="Arial" w:hAnsi="Arial" w:cs="Arial"/>
      <w:i/>
      <w:iCs/>
      <w:sz w:val="20"/>
      <w:szCs w:val="20"/>
    </w:rPr>
  </w:style>
  <w:style w:type="character" w:customStyle="1" w:styleId="BodyText2Char">
    <w:name w:val="Body Text 2 Char"/>
    <w:basedOn w:val="Absatz-Standardschriftart"/>
    <w:uiPriority w:val="99"/>
    <w:semiHidden/>
    <w:rsid w:val="00572339"/>
    <w:rPr>
      <w:rFonts w:cs="Calibri"/>
      <w:lang w:val="fr-CH" w:eastAsia="en-GB"/>
    </w:rPr>
  </w:style>
  <w:style w:type="character" w:customStyle="1" w:styleId="Textkrper2Zchn">
    <w:name w:val="Textkörper 2 Zchn"/>
    <w:basedOn w:val="Absatz-Standardschriftart"/>
    <w:link w:val="Textkrper2"/>
    <w:uiPriority w:val="99"/>
    <w:rsid w:val="00502615"/>
    <w:rPr>
      <w:rFonts w:ascii="Arial" w:hAnsi="Arial" w:cs="Arial"/>
      <w:i/>
      <w:iCs/>
      <w:sz w:val="20"/>
      <w:szCs w:val="20"/>
      <w:lang w:val="fr-CH" w:eastAsia="en-GB"/>
    </w:rPr>
  </w:style>
  <w:style w:type="character" w:styleId="Kommentarzeichen">
    <w:name w:val="annotation reference"/>
    <w:basedOn w:val="Absatz-Standardschriftart"/>
    <w:uiPriority w:val="99"/>
    <w:semiHidden/>
    <w:rsid w:val="00DB2468"/>
    <w:rPr>
      <w:sz w:val="16"/>
      <w:szCs w:val="16"/>
    </w:rPr>
  </w:style>
  <w:style w:type="paragraph" w:styleId="Kommentartext">
    <w:name w:val="annotation text"/>
    <w:basedOn w:val="Standard"/>
    <w:link w:val="KommentartextZchn"/>
    <w:uiPriority w:val="99"/>
    <w:semiHidden/>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fr-CH"/>
    </w:rPr>
  </w:style>
  <w:style w:type="paragraph" w:styleId="Kommentarthema">
    <w:name w:val="annotation subject"/>
    <w:basedOn w:val="Kommentartext"/>
    <w:next w:val="Kommentartext"/>
    <w:link w:val="KommentarthemaZchn"/>
    <w:uiPriority w:val="99"/>
    <w:semiHidden/>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fr-CH"/>
    </w:rPr>
  </w:style>
  <w:style w:type="paragraph" w:styleId="Textkrper">
    <w:name w:val="Body Text"/>
    <w:basedOn w:val="Standard"/>
    <w:link w:val="TextkrperZchn"/>
    <w:uiPriority w:val="99"/>
    <w:semiHidden/>
    <w:rsid w:val="00083596"/>
    <w:pPr>
      <w:spacing w:after="120"/>
    </w:pPr>
  </w:style>
  <w:style w:type="character" w:customStyle="1" w:styleId="TextkrperZchn">
    <w:name w:val="Textkörper Zchn"/>
    <w:basedOn w:val="Absatz-Standardschriftart"/>
    <w:link w:val="Textkrper"/>
    <w:uiPriority w:val="99"/>
    <w:semiHidden/>
    <w:rsid w:val="00083596"/>
    <w:rPr>
      <w:lang w:val="fr-CH"/>
    </w:rPr>
  </w:style>
  <w:style w:type="paragraph" w:styleId="Listenabsatz">
    <w:name w:val="List Paragraph"/>
    <w:basedOn w:val="Standard"/>
    <w:uiPriority w:val="99"/>
    <w:qFormat/>
    <w:rsid w:val="00083596"/>
    <w:pPr>
      <w:spacing w:after="0" w:line="240" w:lineRule="auto"/>
      <w:ind w:left="720"/>
      <w:contextualSpacing/>
    </w:pPr>
    <w:rPr>
      <w:rFonts w:ascii="Times New Roman" w:hAnsi="Times New Roman" w:cs="Times New Roman"/>
      <w:sz w:val="24"/>
      <w:szCs w:val="24"/>
    </w:rPr>
  </w:style>
  <w:style w:type="character" w:styleId="Hervorhebung">
    <w:name w:val="Emphasis"/>
    <w:basedOn w:val="Absatz-Standardschriftart"/>
    <w:uiPriority w:val="99"/>
    <w:qFormat/>
    <w:rsid w:val="00180F66"/>
    <w:rPr>
      <w:i/>
      <w:iCs/>
    </w:rPr>
  </w:style>
  <w:style w:type="paragraph" w:styleId="StandardWeb">
    <w:name w:val="Normal (Web)"/>
    <w:basedOn w:val="Standard"/>
    <w:uiPriority w:val="99"/>
    <w:semiHidden/>
    <w:rsid w:val="00180F66"/>
    <w:pPr>
      <w:spacing w:before="100" w:beforeAutospacing="1" w:after="100" w:afterAutospacing="1" w:line="240" w:lineRule="auto"/>
    </w:pPr>
    <w:rPr>
      <w:rFonts w:ascii="Times New Roman" w:hAnsi="Times New Roman" w:cs="Times New Roman"/>
      <w:sz w:val="24"/>
      <w:szCs w:val="24"/>
    </w:rPr>
  </w:style>
  <w:style w:type="character" w:styleId="Fett">
    <w:name w:val="Strong"/>
    <w:basedOn w:val="Absatz-Standardschriftart"/>
    <w:uiPriority w:val="99"/>
    <w:qFormat/>
    <w:rsid w:val="00180F66"/>
    <w:rPr>
      <w:b/>
      <w:bCs/>
    </w:rPr>
  </w:style>
  <w:style w:type="character" w:styleId="Hyperlink">
    <w:name w:val="Hyperlink"/>
    <w:basedOn w:val="Absatz-Standardschriftart"/>
    <w:uiPriority w:val="99"/>
    <w:rsid w:val="00C0054B"/>
    <w:rPr>
      <w:color w:val="0000FF"/>
      <w:u w:val="single"/>
    </w:rPr>
  </w:style>
  <w:style w:type="paragraph" w:customStyle="1" w:styleId="bodytext">
    <w:name w:val="bodytext"/>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paragraph" w:customStyle="1" w:styleId="frontpage">
    <w:name w:val="frontpage"/>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character" w:customStyle="1" w:styleId="bittitle">
    <w:name w:val="bittitle"/>
    <w:basedOn w:val="Absatz-Standardschriftart"/>
    <w:uiPriority w:val="99"/>
    <w:rsid w:val="00E17CAC"/>
  </w:style>
  <w:style w:type="character" w:styleId="BesuchterLink">
    <w:name w:val="FollowedHyperlink"/>
    <w:basedOn w:val="Absatz-Standardschriftart"/>
    <w:uiPriority w:val="99"/>
    <w:semiHidden/>
    <w:rsid w:val="00C30003"/>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23222803">
      <w:marLeft w:val="0"/>
      <w:marRight w:val="0"/>
      <w:marTop w:val="0"/>
      <w:marBottom w:val="0"/>
      <w:divBdr>
        <w:top w:val="none" w:sz="0" w:space="0" w:color="auto"/>
        <w:left w:val="none" w:sz="0" w:space="0" w:color="auto"/>
        <w:bottom w:val="none" w:sz="0" w:space="0" w:color="auto"/>
        <w:right w:val="none" w:sz="0" w:space="0" w:color="auto"/>
      </w:divBdr>
      <w:divsChild>
        <w:div w:id="1923222807">
          <w:marLeft w:val="0"/>
          <w:marRight w:val="0"/>
          <w:marTop w:val="0"/>
          <w:marBottom w:val="0"/>
          <w:divBdr>
            <w:top w:val="none" w:sz="0" w:space="0" w:color="auto"/>
            <w:left w:val="none" w:sz="0" w:space="0" w:color="auto"/>
            <w:bottom w:val="none" w:sz="0" w:space="0" w:color="auto"/>
            <w:right w:val="none" w:sz="0" w:space="0" w:color="auto"/>
          </w:divBdr>
          <w:divsChild>
            <w:div w:id="1923222805">
              <w:marLeft w:val="0"/>
              <w:marRight w:val="0"/>
              <w:marTop w:val="0"/>
              <w:marBottom w:val="0"/>
              <w:divBdr>
                <w:top w:val="none" w:sz="0" w:space="0" w:color="auto"/>
                <w:left w:val="none" w:sz="0" w:space="0" w:color="auto"/>
                <w:bottom w:val="none" w:sz="0" w:space="0" w:color="auto"/>
                <w:right w:val="none" w:sz="0" w:space="0" w:color="auto"/>
              </w:divBdr>
            </w:div>
            <w:div w:id="1923222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222804">
      <w:marLeft w:val="0"/>
      <w:marRight w:val="0"/>
      <w:marTop w:val="0"/>
      <w:marBottom w:val="0"/>
      <w:divBdr>
        <w:top w:val="none" w:sz="0" w:space="0" w:color="auto"/>
        <w:left w:val="none" w:sz="0" w:space="0" w:color="auto"/>
        <w:bottom w:val="none" w:sz="0" w:space="0" w:color="auto"/>
        <w:right w:val="none" w:sz="0" w:space="0" w:color="auto"/>
      </w:divBdr>
    </w:div>
    <w:div w:id="1923222806">
      <w:marLeft w:val="0"/>
      <w:marRight w:val="0"/>
      <w:marTop w:val="0"/>
      <w:marBottom w:val="0"/>
      <w:divBdr>
        <w:top w:val="none" w:sz="0" w:space="0" w:color="auto"/>
        <w:left w:val="none" w:sz="0" w:space="0" w:color="auto"/>
        <w:bottom w:val="none" w:sz="0" w:space="0" w:color="auto"/>
        <w:right w:val="none" w:sz="0" w:space="0" w:color="auto"/>
      </w:divBdr>
    </w:div>
    <w:div w:id="1923222808">
      <w:marLeft w:val="0"/>
      <w:marRight w:val="0"/>
      <w:marTop w:val="0"/>
      <w:marBottom w:val="0"/>
      <w:divBdr>
        <w:top w:val="none" w:sz="0" w:space="0" w:color="auto"/>
        <w:left w:val="none" w:sz="0" w:space="0" w:color="auto"/>
        <w:bottom w:val="none" w:sz="0" w:space="0" w:color="auto"/>
        <w:right w:val="none" w:sz="0" w:space="0" w:color="auto"/>
      </w:divBdr>
    </w:div>
    <w:div w:id="192322280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webSettings" Target="web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snielsen@emg-marcom.com" TargetMode="External"/><Relationship Id="rId2" Type="http://schemas.openxmlformats.org/officeDocument/2006/relationships/hyperlink" Target="mailto:bridget.ngang@kraiburg-tpe.com" TargetMode="External"/><Relationship Id="rId1" Type="http://schemas.openxmlformats.org/officeDocument/2006/relationships/hyperlink" Target="mailto:simone.hammerl@kraiburg-tpe.com" TargetMode="External"/><Relationship Id="rId6" Type="http://schemas.openxmlformats.org/officeDocument/2006/relationships/hyperlink" Target="mailto:snielsen@emg-marcom.com" TargetMode="External"/><Relationship Id="rId5" Type="http://schemas.openxmlformats.org/officeDocument/2006/relationships/hyperlink" Target="mailto:bridget.ngang@kraiburg-tpe.com" TargetMode="External"/><Relationship Id="rId4" Type="http://schemas.openxmlformats.org/officeDocument/2006/relationships/hyperlink" Target="mailto:simone.hammerl@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KRAPR000DE0000 folder name.dotx</Template>
  <TotalTime>0</TotalTime>
  <Pages>6</Pages>
  <Words>1099</Words>
  <Characters>6926</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Title</vt:lpstr>
    </vt:vector>
  </TitlesOfParts>
  <Company>PAT 110005-17/19 D-</Company>
  <LinksUpToDate>false</LinksUpToDate>
  <CharactersWithSpaces>8009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Hammerl, Simone</dc:creator>
  <cp:keywords>000</cp:keywords>
  <dc:description/>
  <cp:lastModifiedBy>Hammerl, Simone</cp:lastModifiedBy>
  <cp:revision>3</cp:revision>
  <cp:lastPrinted>2017-05-01T08:55:00Z</cp:lastPrinted>
  <dcterms:created xsi:type="dcterms:W3CDTF">2019-09-04T06:21:00Z</dcterms:created>
  <dcterms:modified xsi:type="dcterms:W3CDTF">2019-09-04T06:24:00Z</dcterms:modified>
  <cp:category>PR</cp:category>
</cp:coreProperties>
</file>