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A3AF38" w14:textId="77777777" w:rsidR="00AB73E8" w:rsidRPr="00D82193" w:rsidRDefault="00A16387" w:rsidP="00C8574F">
      <w:pPr>
        <w:spacing w:after="0" w:line="360" w:lineRule="auto"/>
        <w:ind w:right="1700"/>
        <w:jc w:val="both"/>
        <w:rPr>
          <w:rFonts w:ascii="SimHei" w:eastAsia="SimHei" w:hAnsi="SimHei"/>
          <w:bCs/>
          <w:spacing w:val="-2"/>
          <w:sz w:val="20"/>
        </w:rPr>
      </w:pPr>
      <w:r w:rsidRPr="00D82193">
        <w:rPr>
          <w:rFonts w:ascii="SimHei" w:eastAsia="SimHei" w:hAnsi="SimHei"/>
          <w:bCs/>
          <w:sz w:val="20"/>
        </w:rPr>
        <w:t>凯柏胶宝</w:t>
      </w:r>
      <w:r w:rsidRPr="00D82193">
        <w:rPr>
          <w:rFonts w:ascii="Calibri" w:eastAsia="SimHei" w:hAnsi="Calibri" w:cs="Calibri"/>
          <w:bCs/>
          <w:sz w:val="20"/>
        </w:rPr>
        <w:t>®</w:t>
      </w:r>
      <w:r w:rsidRPr="00D82193">
        <w:rPr>
          <w:rFonts w:ascii="SimHei" w:eastAsia="SimHei" w:hAnsi="SimHei"/>
          <w:bCs/>
          <w:sz w:val="20"/>
        </w:rPr>
        <w:t xml:space="preserve"> 为汽车外饰提供全新 TPE</w:t>
      </w:r>
    </w:p>
    <w:p w14:paraId="7385A0DA" w14:textId="566D5062" w:rsidR="00993578" w:rsidRPr="00D82193" w:rsidRDefault="00AB73E8" w:rsidP="00083596">
      <w:pPr>
        <w:spacing w:after="0" w:line="360" w:lineRule="auto"/>
        <w:ind w:right="1700"/>
        <w:rPr>
          <w:rFonts w:ascii="SimHei" w:eastAsia="SimHei" w:hAnsi="SimHei"/>
          <w:b/>
          <w:sz w:val="24"/>
        </w:rPr>
      </w:pPr>
      <w:r w:rsidRPr="00D82193">
        <w:rPr>
          <w:rFonts w:ascii="SimHei" w:eastAsia="SimHei" w:hAnsi="SimHei"/>
          <w:b/>
          <w:sz w:val="24"/>
        </w:rPr>
        <w:t>优异的表面触感、绝佳的耐候性和对工业塑料的</w:t>
      </w:r>
      <w:r w:rsidR="00D82193">
        <w:rPr>
          <w:rFonts w:ascii="SimHei" w:eastAsia="SimHei" w:hAnsi="SimHei" w:hint="eastAsia"/>
          <w:b/>
          <w:sz w:val="24"/>
        </w:rPr>
        <w:t>包胶</w:t>
      </w:r>
      <w:r w:rsidRPr="00D82193">
        <w:rPr>
          <w:rFonts w:ascii="SimHei" w:eastAsia="SimHei" w:hAnsi="SimHei"/>
          <w:b/>
          <w:sz w:val="24"/>
        </w:rPr>
        <w:t>性</w:t>
      </w:r>
    </w:p>
    <w:p w14:paraId="6878BD29" w14:textId="77777777" w:rsidR="00083596" w:rsidRPr="005E0B8B" w:rsidRDefault="00083596" w:rsidP="00083596">
      <w:pPr>
        <w:keepLines/>
        <w:spacing w:after="0" w:line="360" w:lineRule="auto"/>
        <w:ind w:right="1701"/>
        <w:jc w:val="both"/>
        <w:rPr>
          <w:rFonts w:cs="Arial"/>
          <w:sz w:val="20"/>
          <w:szCs w:val="20"/>
        </w:rPr>
      </w:pPr>
    </w:p>
    <w:p w14:paraId="7AFDB25F" w14:textId="590C9014" w:rsidR="00083596" w:rsidRPr="00D82193" w:rsidRDefault="007F01FC" w:rsidP="00B71FAC">
      <w:pPr>
        <w:keepLines/>
        <w:spacing w:after="0" w:line="360" w:lineRule="auto"/>
        <w:ind w:right="1701"/>
        <w:jc w:val="both"/>
        <w:rPr>
          <w:rFonts w:ascii="SimHei" w:eastAsia="SimHei" w:hAnsi="SimHei" w:cs="Arial"/>
          <w:b/>
          <w:sz w:val="20"/>
          <w:szCs w:val="20"/>
        </w:rPr>
      </w:pPr>
      <w:r w:rsidRPr="00D82193">
        <w:rPr>
          <w:rFonts w:ascii="SimHei" w:eastAsia="SimHei" w:hAnsi="SimHei"/>
          <w:b/>
          <w:sz w:val="20"/>
        </w:rPr>
        <w:t>凯柏胶宝</w:t>
      </w:r>
      <w:r w:rsidRPr="00D82193">
        <w:rPr>
          <w:rFonts w:ascii="Calibri" w:eastAsia="SimHei" w:hAnsi="Calibri" w:cs="Calibri"/>
          <w:b/>
          <w:sz w:val="20"/>
        </w:rPr>
        <w:t>®</w:t>
      </w:r>
      <w:r w:rsidRPr="00D82193">
        <w:rPr>
          <w:rFonts w:ascii="SimHei" w:eastAsia="SimHei" w:hAnsi="SimHei"/>
          <w:b/>
          <w:sz w:val="20"/>
        </w:rPr>
        <w:t xml:space="preserve"> 推出全新高效化合产品，为其热塑性弹性体</w:t>
      </w:r>
      <w:r w:rsidRPr="00D82193">
        <w:rPr>
          <w:rFonts w:ascii="Arial" w:eastAsia="SimHei" w:hAnsi="Arial" w:cs="Arial"/>
          <w:b/>
          <w:sz w:val="20"/>
        </w:rPr>
        <w:t>（</w:t>
      </w:r>
      <w:r w:rsidRPr="00D82193">
        <w:rPr>
          <w:rFonts w:ascii="Arial" w:eastAsia="SimHei" w:hAnsi="Arial" w:cs="Arial"/>
          <w:b/>
          <w:sz w:val="20"/>
        </w:rPr>
        <w:t>TPE</w:t>
      </w:r>
      <w:r w:rsidRPr="00D82193">
        <w:rPr>
          <w:rFonts w:ascii="Arial" w:eastAsia="SimHei" w:hAnsi="Arial" w:cs="Arial"/>
          <w:b/>
          <w:sz w:val="20"/>
        </w:rPr>
        <w:t>）</w:t>
      </w:r>
      <w:r w:rsidRPr="00D82193">
        <w:rPr>
          <w:rFonts w:ascii="SimHei" w:eastAsia="SimHei" w:hAnsi="SimHei"/>
          <w:b/>
          <w:sz w:val="20"/>
        </w:rPr>
        <w:t>家族又添新军。热塑宝</w:t>
      </w:r>
      <w:r w:rsidRPr="00D82193">
        <w:rPr>
          <w:rFonts w:ascii="Arial" w:eastAsia="SimHei" w:hAnsi="Arial" w:cs="Arial"/>
          <w:b/>
          <w:sz w:val="20"/>
        </w:rPr>
        <w:t xml:space="preserve"> K</w:t>
      </w:r>
      <w:r w:rsidRPr="00D82193">
        <w:rPr>
          <w:rFonts w:ascii="SimHei" w:eastAsia="SimHei" w:hAnsi="SimHei"/>
          <w:b/>
          <w:sz w:val="20"/>
        </w:rPr>
        <w:t xml:space="preserve"> 系列的四款全新产品主要适用于对表面品质和永久耐候性有较高要求的精密软硬复合材料组件。</w:t>
      </w:r>
    </w:p>
    <w:p w14:paraId="71B0D69A" w14:textId="77777777" w:rsidR="00D9749E" w:rsidRPr="005E0B8B" w:rsidRDefault="00D9749E" w:rsidP="00B71FAC">
      <w:pPr>
        <w:keepLines/>
        <w:spacing w:after="0" w:line="360" w:lineRule="auto"/>
        <w:ind w:right="1701"/>
        <w:jc w:val="both"/>
        <w:rPr>
          <w:rFonts w:cs="Arial"/>
          <w:sz w:val="20"/>
          <w:szCs w:val="20"/>
        </w:rPr>
      </w:pPr>
    </w:p>
    <w:p w14:paraId="3B0F2AD2" w14:textId="1FE2AF83" w:rsidR="002E3075" w:rsidRPr="00D82193" w:rsidRDefault="00C363E4" w:rsidP="00625D3B">
      <w:pPr>
        <w:keepLines/>
        <w:spacing w:after="0" w:line="360" w:lineRule="auto"/>
        <w:ind w:right="1701"/>
        <w:jc w:val="both"/>
        <w:rPr>
          <w:rFonts w:ascii="SimHei" w:eastAsia="SimHei" w:hAnsi="SimHei"/>
          <w:sz w:val="20"/>
        </w:rPr>
      </w:pPr>
      <w:r w:rsidRPr="00D82193">
        <w:rPr>
          <w:rFonts w:ascii="SimHei" w:eastAsia="SimHei" w:hAnsi="SimHei"/>
          <w:sz w:val="20"/>
        </w:rPr>
        <w:t xml:space="preserve">可见的车辆外饰部件永久暴露于各种天气条件下。在高温下的暴晒和具有潜在危害的大量紫外线辐射，对塑料而言是一个特殊的挑战。客户期望汽车的外饰在多年后仍然能历久弥新。因此，许多制造商想要根据 </w:t>
      </w:r>
      <w:r w:rsidRPr="00D82193">
        <w:rPr>
          <w:rFonts w:ascii="Arial" w:eastAsia="SimHei" w:hAnsi="Arial" w:cs="Arial"/>
          <w:sz w:val="20"/>
        </w:rPr>
        <w:t xml:space="preserve">DIN EN ISO 4892-2 </w:t>
      </w:r>
      <w:r w:rsidRPr="00D82193">
        <w:rPr>
          <w:rFonts w:ascii="SimHei" w:eastAsia="SimHei" w:hAnsi="SimHei"/>
          <w:sz w:val="20"/>
        </w:rPr>
        <w:t xml:space="preserve">标准，将紫外线稳定性标准提高到加速老化进程的两年周期。 </w:t>
      </w:r>
    </w:p>
    <w:p w14:paraId="1701692F" w14:textId="77777777" w:rsidR="009372BD" w:rsidRPr="005E0B8B" w:rsidRDefault="009372BD" w:rsidP="00625D3B">
      <w:pPr>
        <w:keepLines/>
        <w:spacing w:after="0" w:line="360" w:lineRule="auto"/>
        <w:ind w:right="1701"/>
        <w:jc w:val="both"/>
        <w:rPr>
          <w:sz w:val="20"/>
        </w:rPr>
      </w:pPr>
    </w:p>
    <w:p w14:paraId="73F6F688" w14:textId="1DB78FE2" w:rsidR="002E3075" w:rsidRPr="00D82193" w:rsidRDefault="002E3075" w:rsidP="00625D3B">
      <w:pPr>
        <w:keepLines/>
        <w:spacing w:after="0" w:line="360" w:lineRule="auto"/>
        <w:ind w:right="1701"/>
        <w:jc w:val="both"/>
        <w:rPr>
          <w:rFonts w:ascii="SimHei" w:eastAsia="SimHei" w:hAnsi="SimHei"/>
          <w:sz w:val="20"/>
        </w:rPr>
      </w:pPr>
      <w:r w:rsidRPr="00D82193">
        <w:rPr>
          <w:rFonts w:ascii="SimHei" w:eastAsia="SimHei" w:hAnsi="SimHei"/>
          <w:sz w:val="20"/>
        </w:rPr>
        <w:t xml:space="preserve">在 </w:t>
      </w:r>
      <w:r w:rsidRPr="00D82193">
        <w:rPr>
          <w:rFonts w:ascii="Arial" w:eastAsia="SimHei" w:hAnsi="Arial" w:cs="Arial"/>
          <w:sz w:val="20"/>
        </w:rPr>
        <w:t>TPE</w:t>
      </w:r>
      <w:r w:rsidRPr="00D82193">
        <w:rPr>
          <w:rFonts w:ascii="SimHei" w:eastAsia="SimHei" w:hAnsi="SimHei"/>
          <w:sz w:val="20"/>
        </w:rPr>
        <w:t xml:space="preserve"> 与多种热塑性塑料（如 </w:t>
      </w:r>
      <w:r w:rsidRPr="00D82193">
        <w:rPr>
          <w:rFonts w:ascii="Arial" w:eastAsia="SimHei" w:hAnsi="Arial" w:cs="Arial"/>
          <w:sz w:val="20"/>
        </w:rPr>
        <w:t>ASA</w:t>
      </w:r>
      <w:r w:rsidRPr="00D82193">
        <w:rPr>
          <w:rFonts w:ascii="Arial" w:eastAsia="SimHei" w:hAnsi="Arial" w:cs="Arial"/>
          <w:sz w:val="20"/>
        </w:rPr>
        <w:t>、</w:t>
      </w:r>
      <w:r w:rsidRPr="00D82193">
        <w:rPr>
          <w:rFonts w:ascii="Arial" w:eastAsia="SimHei" w:hAnsi="Arial" w:cs="Arial"/>
          <w:sz w:val="20"/>
        </w:rPr>
        <w:t>ABS</w:t>
      </w:r>
      <w:r w:rsidRPr="00D82193">
        <w:rPr>
          <w:rFonts w:ascii="Arial" w:eastAsia="SimHei" w:hAnsi="Arial" w:cs="Arial"/>
          <w:sz w:val="20"/>
        </w:rPr>
        <w:t>、</w:t>
      </w:r>
      <w:r w:rsidRPr="00D82193">
        <w:rPr>
          <w:rFonts w:ascii="Arial" w:eastAsia="SimHei" w:hAnsi="Arial" w:cs="Arial"/>
          <w:sz w:val="20"/>
        </w:rPr>
        <w:t>PMMA</w:t>
      </w:r>
      <w:r w:rsidRPr="00D82193">
        <w:rPr>
          <w:rFonts w:ascii="SimHei" w:eastAsia="SimHei" w:hAnsi="SimHei"/>
          <w:sz w:val="20"/>
        </w:rPr>
        <w:t xml:space="preserve"> 和 </w:t>
      </w:r>
      <w:r w:rsidRPr="00D82193">
        <w:rPr>
          <w:rFonts w:ascii="Arial" w:eastAsia="SimHei" w:hAnsi="Arial" w:cs="Arial"/>
          <w:sz w:val="20"/>
        </w:rPr>
        <w:t>PC</w:t>
      </w:r>
      <w:r w:rsidRPr="00D82193">
        <w:rPr>
          <w:rFonts w:ascii="SimHei" w:eastAsia="SimHei" w:hAnsi="SimHei"/>
          <w:sz w:val="20"/>
        </w:rPr>
        <w:t xml:space="preserve">）组合而成的多组件复合材料中，还必须确保粘合强度可以永久保持。 </w:t>
      </w:r>
    </w:p>
    <w:p w14:paraId="5166E113" w14:textId="77777777" w:rsidR="002E3075" w:rsidRPr="005E0B8B" w:rsidRDefault="002E3075" w:rsidP="00625D3B">
      <w:pPr>
        <w:keepLines/>
        <w:spacing w:after="0" w:line="360" w:lineRule="auto"/>
        <w:ind w:right="1701"/>
        <w:jc w:val="both"/>
        <w:rPr>
          <w:sz w:val="20"/>
        </w:rPr>
      </w:pPr>
    </w:p>
    <w:p w14:paraId="3AA13973" w14:textId="42D55050" w:rsidR="00E1744E" w:rsidRPr="00D82193" w:rsidRDefault="00E1744E" w:rsidP="00C363E4">
      <w:pPr>
        <w:keepLines/>
        <w:spacing w:after="0" w:line="360" w:lineRule="auto"/>
        <w:ind w:right="1701"/>
        <w:jc w:val="both"/>
        <w:rPr>
          <w:rFonts w:ascii="SimHei" w:eastAsia="SimHei" w:hAnsi="SimHei"/>
          <w:sz w:val="20"/>
        </w:rPr>
      </w:pPr>
      <w:r w:rsidRPr="00D82193">
        <w:rPr>
          <w:rFonts w:ascii="SimHei" w:eastAsia="SimHei" w:hAnsi="SimHei"/>
          <w:sz w:val="20"/>
        </w:rPr>
        <w:t>“我们素以开发定制热塑性弹性体而闻名，可以提供灵活、满足市场需求和以客户为中心的材料。我们的新材料满足了对汽车外饰部件日益增长的需求。”</w:t>
      </w:r>
      <w:r w:rsidR="00D82193" w:rsidRPr="00D82193">
        <w:rPr>
          <w:rFonts w:ascii="SimHei" w:eastAsia="SimHei" w:hAnsi="SimHei"/>
          <w:sz w:val="20"/>
        </w:rPr>
        <w:t xml:space="preserve"> </w:t>
      </w:r>
      <w:r w:rsidRPr="00D82193">
        <w:rPr>
          <w:rFonts w:ascii="SimHei" w:eastAsia="SimHei" w:hAnsi="SimHei"/>
          <w:sz w:val="20"/>
        </w:rPr>
        <w:t>凯柏胶宝</w:t>
      </w:r>
      <w:r w:rsidRPr="00D82193">
        <w:rPr>
          <w:rFonts w:ascii="Calibri" w:eastAsia="SimHei" w:hAnsi="Calibri" w:cs="Calibri"/>
          <w:sz w:val="20"/>
        </w:rPr>
        <w:t>®</w:t>
      </w:r>
      <w:r w:rsidRPr="00D82193">
        <w:rPr>
          <w:rFonts w:ascii="SimHei" w:eastAsia="SimHei" w:hAnsi="SimHei"/>
          <w:sz w:val="20"/>
        </w:rPr>
        <w:t xml:space="preserve"> 欧洲、中东和非洲地区产品开发主管 </w:t>
      </w:r>
      <w:r w:rsidRPr="00D82193">
        <w:rPr>
          <w:rFonts w:ascii="Arial" w:eastAsia="SimHei" w:hAnsi="Arial" w:cs="Arial"/>
          <w:sz w:val="20"/>
        </w:rPr>
        <w:t>Gerhard Berger</w:t>
      </w:r>
      <w:r w:rsidRPr="00D82193">
        <w:rPr>
          <w:rFonts w:ascii="SimHei" w:eastAsia="SimHei" w:hAnsi="SimHei"/>
          <w:sz w:val="20"/>
        </w:rPr>
        <w:t xml:space="preserve"> 表示。</w:t>
      </w:r>
      <w:r w:rsidRPr="00D82193">
        <w:rPr>
          <w:rFonts w:ascii="SimHei" w:eastAsia="SimHei" w:hAnsi="SimHei"/>
          <w:color w:val="000000" w:themeColor="text1"/>
          <w:sz w:val="20"/>
          <w:szCs w:val="20"/>
        </w:rPr>
        <w:t>“这些创新材料的快速开发，突显了我们的销售及开发团队密切关注客户的需求，以及团队之间的紧密合作。”</w:t>
      </w:r>
    </w:p>
    <w:p w14:paraId="5625D4A8" w14:textId="77777777" w:rsidR="00AB73E8" w:rsidRPr="005E0B8B" w:rsidRDefault="00AB73E8" w:rsidP="00CF771F">
      <w:pPr>
        <w:keepLines/>
        <w:spacing w:after="0" w:line="360" w:lineRule="auto"/>
        <w:ind w:right="1701"/>
        <w:jc w:val="both"/>
        <w:rPr>
          <w:sz w:val="20"/>
        </w:rPr>
      </w:pPr>
    </w:p>
    <w:p w14:paraId="6FB943F8" w14:textId="756C396B" w:rsidR="008C694A" w:rsidRPr="00D82193" w:rsidRDefault="00F90285" w:rsidP="00CF771F">
      <w:pPr>
        <w:keepLines/>
        <w:spacing w:after="0" w:line="360" w:lineRule="auto"/>
        <w:ind w:right="1701"/>
        <w:jc w:val="both"/>
        <w:rPr>
          <w:rFonts w:ascii="SimHei" w:eastAsia="SimHei" w:hAnsi="SimHei" w:cs="Arial"/>
          <w:color w:val="000000" w:themeColor="text1"/>
          <w:sz w:val="20"/>
          <w:szCs w:val="20"/>
        </w:rPr>
      </w:pPr>
      <w:r w:rsidRPr="00D82193">
        <w:rPr>
          <w:rFonts w:ascii="SimHei" w:eastAsia="SimHei" w:hAnsi="SimHei"/>
          <w:color w:val="000000" w:themeColor="text1"/>
          <w:sz w:val="20"/>
        </w:rPr>
        <w:t xml:space="preserve">全新热塑宝 </w:t>
      </w:r>
      <w:r w:rsidRPr="00D82193">
        <w:rPr>
          <w:rFonts w:ascii="Arial" w:eastAsia="SimHei" w:hAnsi="Arial" w:cs="Arial"/>
          <w:color w:val="000000" w:themeColor="text1"/>
          <w:sz w:val="20"/>
        </w:rPr>
        <w:t>K</w:t>
      </w:r>
      <w:r w:rsidRPr="00D82193">
        <w:rPr>
          <w:rFonts w:ascii="SimHei" w:eastAsia="SimHei" w:hAnsi="SimHei"/>
          <w:color w:val="000000" w:themeColor="text1"/>
          <w:sz w:val="20"/>
        </w:rPr>
        <w:t xml:space="preserve"> 系列 </w:t>
      </w:r>
      <w:r w:rsidRPr="00D82193">
        <w:rPr>
          <w:rFonts w:ascii="Arial" w:eastAsia="SimHei" w:hAnsi="Arial" w:cs="Arial"/>
          <w:color w:val="000000" w:themeColor="text1"/>
          <w:sz w:val="20"/>
        </w:rPr>
        <w:t>TPE</w:t>
      </w:r>
      <w:r w:rsidRPr="00D82193">
        <w:rPr>
          <w:rFonts w:ascii="SimHei" w:eastAsia="SimHei" w:hAnsi="SimHei"/>
          <w:color w:val="000000" w:themeColor="text1"/>
          <w:sz w:val="20"/>
        </w:rPr>
        <w:t xml:space="preserve"> 是对凯柏胶宝</w:t>
      </w:r>
      <w:r w:rsidRPr="00D82193">
        <w:rPr>
          <w:rFonts w:ascii="Calibri" w:eastAsia="SimHei" w:hAnsi="Calibri" w:cs="Calibri"/>
          <w:color w:val="000000" w:themeColor="text1"/>
          <w:sz w:val="20"/>
        </w:rPr>
        <w:t>®</w:t>
      </w:r>
      <w:r w:rsidRPr="00D82193">
        <w:rPr>
          <w:rFonts w:ascii="SimHei" w:eastAsia="SimHei" w:hAnsi="SimHei"/>
          <w:color w:val="000000" w:themeColor="text1"/>
          <w:sz w:val="20"/>
        </w:rPr>
        <w:t xml:space="preserve"> 之前专用于汽车外饰的产品线的进一步拓展。</w:t>
      </w:r>
      <w:r w:rsidRPr="00D82193">
        <w:rPr>
          <w:rFonts w:ascii="Arial" w:eastAsia="SimHei" w:hAnsi="Arial" w:cs="Arial"/>
          <w:color w:val="000000" w:themeColor="text1"/>
          <w:sz w:val="20"/>
          <w:szCs w:val="20"/>
        </w:rPr>
        <w:t>TC5MUZ</w:t>
      </w:r>
      <w:r w:rsidRPr="00D82193">
        <w:rPr>
          <w:rFonts w:ascii="Arial" w:eastAsia="SimHei" w:hAnsi="Arial" w:cs="Arial"/>
          <w:color w:val="000000" w:themeColor="text1"/>
          <w:sz w:val="20"/>
          <w:szCs w:val="20"/>
        </w:rPr>
        <w:t>、</w:t>
      </w:r>
      <w:r w:rsidRPr="00D82193">
        <w:rPr>
          <w:rFonts w:ascii="Arial" w:eastAsia="SimHei" w:hAnsi="Arial" w:cs="Arial"/>
          <w:color w:val="000000" w:themeColor="text1"/>
          <w:sz w:val="20"/>
          <w:szCs w:val="20"/>
        </w:rPr>
        <w:t>TC6MUZ</w:t>
      </w:r>
      <w:r w:rsidRPr="00D82193">
        <w:rPr>
          <w:rFonts w:ascii="Arial" w:eastAsia="SimHei" w:hAnsi="Arial" w:cs="Arial"/>
          <w:color w:val="000000" w:themeColor="text1"/>
          <w:sz w:val="20"/>
          <w:szCs w:val="20"/>
        </w:rPr>
        <w:t>、</w:t>
      </w:r>
      <w:r w:rsidRPr="00D82193">
        <w:rPr>
          <w:rFonts w:ascii="Arial" w:eastAsia="SimHei" w:hAnsi="Arial" w:cs="Arial"/>
          <w:color w:val="000000" w:themeColor="text1"/>
          <w:sz w:val="20"/>
          <w:szCs w:val="20"/>
        </w:rPr>
        <w:t>TC7MUZ</w:t>
      </w:r>
      <w:r w:rsidRPr="00D82193">
        <w:rPr>
          <w:rFonts w:ascii="SimHei" w:eastAsia="SimHei" w:hAnsi="SimHei"/>
          <w:color w:val="000000" w:themeColor="text1"/>
          <w:sz w:val="20"/>
          <w:szCs w:val="20"/>
        </w:rPr>
        <w:t xml:space="preserve"> 和 </w:t>
      </w:r>
      <w:r w:rsidRPr="00D82193">
        <w:rPr>
          <w:rFonts w:ascii="Arial" w:eastAsia="SimHei" w:hAnsi="Arial" w:cs="Arial"/>
          <w:color w:val="000000" w:themeColor="text1"/>
          <w:sz w:val="20"/>
          <w:szCs w:val="20"/>
        </w:rPr>
        <w:t>TC8MUZ</w:t>
      </w:r>
      <w:r w:rsidRPr="00D82193">
        <w:rPr>
          <w:rFonts w:ascii="SimHei" w:eastAsia="SimHei" w:hAnsi="SimHei"/>
          <w:color w:val="000000" w:themeColor="text1"/>
          <w:sz w:val="20"/>
          <w:szCs w:val="20"/>
        </w:rPr>
        <w:t xml:space="preserve"> 型的硬度等级介于邵氏 </w:t>
      </w:r>
      <w:r w:rsidRPr="00D82193">
        <w:rPr>
          <w:rFonts w:ascii="Arial" w:eastAsia="SimHei" w:hAnsi="Arial" w:cs="Arial"/>
          <w:color w:val="000000" w:themeColor="text1"/>
          <w:sz w:val="20"/>
          <w:szCs w:val="20"/>
        </w:rPr>
        <w:t>A 55</w:t>
      </w:r>
      <w:r w:rsidRPr="00D82193">
        <w:rPr>
          <w:rFonts w:ascii="SimHei" w:eastAsia="SimHei" w:hAnsi="SimHei"/>
          <w:color w:val="000000" w:themeColor="text1"/>
          <w:sz w:val="20"/>
          <w:szCs w:val="20"/>
        </w:rPr>
        <w:t xml:space="preserve"> 至 </w:t>
      </w:r>
      <w:r w:rsidRPr="00D82193">
        <w:rPr>
          <w:rFonts w:ascii="Arial" w:eastAsia="SimHei" w:hAnsi="Arial" w:cs="Arial"/>
          <w:color w:val="000000" w:themeColor="text1"/>
          <w:sz w:val="20"/>
          <w:szCs w:val="20"/>
        </w:rPr>
        <w:t>85</w:t>
      </w:r>
      <w:r w:rsidRPr="00D82193">
        <w:rPr>
          <w:rFonts w:ascii="SimHei" w:eastAsia="SimHei" w:hAnsi="SimHei"/>
          <w:color w:val="000000" w:themeColor="text1"/>
          <w:sz w:val="20"/>
          <w:szCs w:val="20"/>
        </w:rPr>
        <w:t xml:space="preserve"> 之间。此款 </w:t>
      </w:r>
      <w:r w:rsidRPr="00D82193">
        <w:rPr>
          <w:rFonts w:ascii="Arial" w:eastAsia="SimHei" w:hAnsi="Arial" w:cs="Arial"/>
          <w:color w:val="000000" w:themeColor="text1"/>
          <w:sz w:val="20"/>
          <w:szCs w:val="20"/>
        </w:rPr>
        <w:t>TPE</w:t>
      </w:r>
      <w:r w:rsidRPr="00D82193">
        <w:rPr>
          <w:rFonts w:ascii="SimHei" w:eastAsia="SimHei" w:hAnsi="SimHei"/>
          <w:color w:val="000000" w:themeColor="text1"/>
          <w:sz w:val="20"/>
          <w:szCs w:val="20"/>
        </w:rPr>
        <w:t xml:space="preserve"> 的耐候性已通过根据大众汽车标准 </w:t>
      </w:r>
      <w:r w:rsidRPr="00D82193">
        <w:rPr>
          <w:rFonts w:ascii="Arial" w:eastAsia="SimHei" w:hAnsi="Arial" w:cs="Arial"/>
          <w:color w:val="000000" w:themeColor="text1"/>
          <w:sz w:val="20"/>
          <w:szCs w:val="20"/>
        </w:rPr>
        <w:t>PV 3930</w:t>
      </w:r>
      <w:r w:rsidRPr="00D82193">
        <w:rPr>
          <w:rFonts w:ascii="SimHei" w:eastAsia="SimHei" w:hAnsi="SimHei"/>
          <w:color w:val="000000" w:themeColor="text1"/>
          <w:sz w:val="20"/>
          <w:szCs w:val="20"/>
        </w:rPr>
        <w:t xml:space="preserve">（佛罗里达州条件）和 </w:t>
      </w:r>
      <w:r w:rsidRPr="00D82193">
        <w:rPr>
          <w:rFonts w:ascii="Arial" w:eastAsia="SimHei" w:hAnsi="Arial" w:cs="Arial"/>
          <w:color w:val="000000" w:themeColor="text1"/>
          <w:sz w:val="20"/>
          <w:szCs w:val="20"/>
        </w:rPr>
        <w:t>PV 3929</w:t>
      </w:r>
      <w:r w:rsidRPr="00D82193">
        <w:rPr>
          <w:rFonts w:ascii="SimHei" w:eastAsia="SimHei" w:hAnsi="SimHei"/>
          <w:color w:val="000000" w:themeColor="text1"/>
          <w:sz w:val="20"/>
          <w:szCs w:val="20"/>
        </w:rPr>
        <w:t xml:space="preserve">（卡拉哈里条件）模拟两年太阳暴露周期的测试得到了证明。 </w:t>
      </w:r>
    </w:p>
    <w:p w14:paraId="0093AECD" w14:textId="77777777" w:rsidR="00154905" w:rsidRPr="005E0B8B" w:rsidRDefault="00154905" w:rsidP="00CF771F">
      <w:pPr>
        <w:keepLines/>
        <w:spacing w:after="0" w:line="360" w:lineRule="auto"/>
        <w:ind w:right="1701"/>
        <w:jc w:val="both"/>
        <w:rPr>
          <w:rFonts w:cs="Arial"/>
          <w:color w:val="000000" w:themeColor="text1"/>
          <w:sz w:val="20"/>
          <w:szCs w:val="20"/>
        </w:rPr>
      </w:pPr>
    </w:p>
    <w:p w14:paraId="111BAC66" w14:textId="77777777" w:rsidR="00F274FB" w:rsidRDefault="007A3413" w:rsidP="00CF771F">
      <w:pPr>
        <w:keepLines/>
        <w:spacing w:after="0" w:line="360" w:lineRule="auto"/>
        <w:ind w:right="1701"/>
        <w:jc w:val="both"/>
        <w:rPr>
          <w:rFonts w:ascii="SimHei" w:eastAsia="SimHei" w:hAnsi="SimHei"/>
          <w:color w:val="000000" w:themeColor="text1"/>
          <w:sz w:val="20"/>
          <w:szCs w:val="20"/>
        </w:rPr>
      </w:pPr>
      <w:r w:rsidRPr="00D82193">
        <w:rPr>
          <w:rFonts w:ascii="SimHei" w:eastAsia="SimHei" w:hAnsi="SimHei"/>
          <w:color w:val="000000" w:themeColor="text1"/>
          <w:sz w:val="20"/>
          <w:szCs w:val="20"/>
        </w:rPr>
        <w:t xml:space="preserve">值得一提的是，风化只会引起很小的变化，灰度等级被评定为大于 </w:t>
      </w:r>
      <w:r w:rsidRPr="00D82193">
        <w:rPr>
          <w:rFonts w:ascii="Arial" w:eastAsia="SimHei" w:hAnsi="Arial" w:cs="Arial"/>
          <w:color w:val="000000" w:themeColor="text1"/>
          <w:sz w:val="20"/>
          <w:szCs w:val="20"/>
        </w:rPr>
        <w:t>4</w:t>
      </w:r>
      <w:r w:rsidRPr="00D82193">
        <w:rPr>
          <w:rFonts w:ascii="SimHei" w:eastAsia="SimHei" w:hAnsi="SimHei"/>
          <w:color w:val="000000" w:themeColor="text1"/>
          <w:sz w:val="20"/>
          <w:szCs w:val="20"/>
        </w:rPr>
        <w:t xml:space="preserve"> 级——不会脱油和开裂。在根据 </w:t>
      </w:r>
      <w:r w:rsidRPr="00D82193">
        <w:rPr>
          <w:rFonts w:ascii="Arial" w:eastAsia="SimHei" w:hAnsi="Arial" w:cs="Arial"/>
          <w:color w:val="000000" w:themeColor="text1"/>
          <w:sz w:val="20"/>
          <w:szCs w:val="20"/>
        </w:rPr>
        <w:t>VDI 2019</w:t>
      </w:r>
      <w:r w:rsidRPr="00D82193">
        <w:rPr>
          <w:rFonts w:ascii="SimHei" w:eastAsia="SimHei" w:hAnsi="SimHei"/>
          <w:color w:val="000000" w:themeColor="text1"/>
          <w:sz w:val="20"/>
          <w:szCs w:val="20"/>
        </w:rPr>
        <w:t xml:space="preserve"> 标准进行的测试中，四款产品在与 </w:t>
      </w:r>
    </w:p>
    <w:p w14:paraId="045C0FBF" w14:textId="7CB04388" w:rsidR="00010D19" w:rsidRPr="00D82193" w:rsidRDefault="007A3413" w:rsidP="00CF771F">
      <w:pPr>
        <w:keepLines/>
        <w:spacing w:after="0" w:line="360" w:lineRule="auto"/>
        <w:ind w:right="1701"/>
        <w:jc w:val="both"/>
        <w:rPr>
          <w:rFonts w:ascii="SimHei" w:eastAsia="SimHei" w:hAnsi="SimHei" w:cs="Arial"/>
          <w:color w:val="000000" w:themeColor="text1"/>
          <w:sz w:val="20"/>
          <w:szCs w:val="20"/>
        </w:rPr>
      </w:pPr>
      <w:r w:rsidRPr="00D82193">
        <w:rPr>
          <w:rFonts w:ascii="Arial" w:eastAsia="SimHei" w:hAnsi="Arial" w:cs="Arial"/>
          <w:color w:val="000000" w:themeColor="text1"/>
          <w:sz w:val="20"/>
          <w:szCs w:val="20"/>
        </w:rPr>
        <w:lastRenderedPageBreak/>
        <w:t>ASA</w:t>
      </w:r>
      <w:r w:rsidRPr="00D82193">
        <w:rPr>
          <w:rFonts w:ascii="Arial" w:eastAsia="SimHei" w:hAnsi="Arial" w:cs="Arial"/>
          <w:color w:val="000000" w:themeColor="text1"/>
          <w:sz w:val="20"/>
          <w:szCs w:val="20"/>
        </w:rPr>
        <w:t>、</w:t>
      </w:r>
      <w:r w:rsidRPr="00D82193">
        <w:rPr>
          <w:rFonts w:ascii="Arial" w:eastAsia="SimHei" w:hAnsi="Arial" w:cs="Arial"/>
          <w:color w:val="000000" w:themeColor="text1"/>
          <w:sz w:val="20"/>
          <w:szCs w:val="20"/>
        </w:rPr>
        <w:t>ABS</w:t>
      </w:r>
      <w:r w:rsidRPr="00D82193">
        <w:rPr>
          <w:rFonts w:ascii="Arial" w:eastAsia="SimHei" w:hAnsi="Arial" w:cs="Arial"/>
          <w:color w:val="000000" w:themeColor="text1"/>
          <w:sz w:val="20"/>
          <w:szCs w:val="20"/>
        </w:rPr>
        <w:t>、</w:t>
      </w:r>
      <w:r w:rsidRPr="00D82193">
        <w:rPr>
          <w:rFonts w:ascii="Arial" w:eastAsia="SimHei" w:hAnsi="Arial" w:cs="Arial"/>
          <w:color w:val="000000" w:themeColor="text1"/>
          <w:sz w:val="20"/>
          <w:szCs w:val="20"/>
        </w:rPr>
        <w:t>PMMA</w:t>
      </w:r>
      <w:r w:rsidRPr="00D82193">
        <w:rPr>
          <w:rFonts w:ascii="SimHei" w:eastAsia="SimHei" w:hAnsi="SimHei"/>
          <w:color w:val="000000" w:themeColor="text1"/>
          <w:sz w:val="20"/>
          <w:szCs w:val="20"/>
        </w:rPr>
        <w:t xml:space="preserve"> 和 </w:t>
      </w:r>
      <w:r w:rsidRPr="00D82193">
        <w:rPr>
          <w:rFonts w:ascii="Arial" w:eastAsia="SimHei" w:hAnsi="Arial" w:cs="Arial"/>
          <w:color w:val="000000" w:themeColor="text1"/>
          <w:sz w:val="20"/>
          <w:szCs w:val="20"/>
        </w:rPr>
        <w:t>PC</w:t>
      </w:r>
      <w:r w:rsidRPr="00D82193">
        <w:rPr>
          <w:rFonts w:ascii="SimHei" w:eastAsia="SimHei" w:hAnsi="SimHei"/>
          <w:color w:val="000000" w:themeColor="text1"/>
          <w:sz w:val="20"/>
          <w:szCs w:val="20"/>
        </w:rPr>
        <w:t xml:space="preserve"> 的硬软组合中均表现了出色的抗剥离性。这些产品甚至在热风老化后仍保持出色的粘合力。与市面上其它 </w:t>
      </w:r>
      <w:r w:rsidRPr="00D82193">
        <w:rPr>
          <w:rFonts w:ascii="Arial" w:eastAsia="SimHei" w:hAnsi="Arial" w:cs="Arial"/>
          <w:color w:val="000000" w:themeColor="text1"/>
          <w:sz w:val="20"/>
          <w:szCs w:val="20"/>
        </w:rPr>
        <w:t>TPE</w:t>
      </w:r>
      <w:r w:rsidRPr="00D82193">
        <w:rPr>
          <w:rFonts w:ascii="SimHei" w:eastAsia="SimHei" w:hAnsi="SimHei"/>
          <w:color w:val="000000" w:themeColor="text1"/>
          <w:sz w:val="20"/>
          <w:szCs w:val="20"/>
        </w:rPr>
        <w:t xml:space="preserve"> 不同的是，新产品兼具耐候性和对 </w:t>
      </w:r>
      <w:r w:rsidRPr="00D82193">
        <w:rPr>
          <w:rFonts w:ascii="Arial" w:eastAsia="SimHei" w:hAnsi="Arial" w:cs="Arial"/>
          <w:color w:val="000000" w:themeColor="text1"/>
          <w:sz w:val="20"/>
          <w:szCs w:val="20"/>
        </w:rPr>
        <w:t xml:space="preserve">ASA </w:t>
      </w:r>
      <w:r w:rsidRPr="00D82193">
        <w:rPr>
          <w:rFonts w:ascii="SimHei" w:eastAsia="SimHei" w:hAnsi="SimHei"/>
          <w:color w:val="000000" w:themeColor="text1"/>
          <w:sz w:val="20"/>
          <w:szCs w:val="20"/>
        </w:rPr>
        <w:t xml:space="preserve">和 </w:t>
      </w:r>
      <w:r w:rsidRPr="00D82193">
        <w:rPr>
          <w:rFonts w:ascii="Arial" w:eastAsia="SimHei" w:hAnsi="Arial" w:cs="Arial"/>
          <w:color w:val="000000" w:themeColor="text1"/>
          <w:sz w:val="20"/>
          <w:szCs w:val="20"/>
        </w:rPr>
        <w:t>PMMA</w:t>
      </w:r>
      <w:r w:rsidRPr="00D82193">
        <w:rPr>
          <w:rFonts w:ascii="SimHei" w:eastAsia="SimHei" w:hAnsi="SimHei"/>
          <w:color w:val="000000" w:themeColor="text1"/>
          <w:sz w:val="20"/>
          <w:szCs w:val="20"/>
        </w:rPr>
        <w:t xml:space="preserve"> 的</w:t>
      </w:r>
      <w:r w:rsidR="00D82193">
        <w:rPr>
          <w:rFonts w:ascii="SimHei" w:eastAsia="SimHei" w:hAnsi="SimHei" w:hint="eastAsia"/>
          <w:color w:val="000000" w:themeColor="text1"/>
          <w:sz w:val="20"/>
          <w:szCs w:val="20"/>
        </w:rPr>
        <w:t>包胶性</w:t>
      </w:r>
      <w:r w:rsidRPr="00D82193">
        <w:rPr>
          <w:rFonts w:ascii="SimHei" w:eastAsia="SimHei" w:hAnsi="SimHei"/>
          <w:color w:val="000000" w:themeColor="text1"/>
          <w:sz w:val="20"/>
          <w:szCs w:val="20"/>
        </w:rPr>
        <w:t xml:space="preserve">。  </w:t>
      </w:r>
    </w:p>
    <w:p w14:paraId="5AD4B647" w14:textId="77777777" w:rsidR="00C302C7" w:rsidRPr="005E0B8B" w:rsidRDefault="00C302C7" w:rsidP="00CF771F">
      <w:pPr>
        <w:keepLines/>
        <w:spacing w:after="0" w:line="360" w:lineRule="auto"/>
        <w:ind w:right="1701"/>
        <w:jc w:val="both"/>
        <w:rPr>
          <w:rFonts w:cs="Arial"/>
          <w:sz w:val="20"/>
          <w:szCs w:val="20"/>
        </w:rPr>
      </w:pPr>
    </w:p>
    <w:p w14:paraId="2D619BDC" w14:textId="19E63102" w:rsidR="00C302C7" w:rsidRPr="00D82193" w:rsidRDefault="00C302C7" w:rsidP="00CF771F">
      <w:pPr>
        <w:keepLines/>
        <w:spacing w:after="0" w:line="360" w:lineRule="auto"/>
        <w:ind w:right="1701"/>
        <w:jc w:val="both"/>
        <w:rPr>
          <w:rFonts w:ascii="SimHei" w:eastAsia="SimHei" w:hAnsi="SimHei"/>
          <w:color w:val="000000" w:themeColor="text1"/>
          <w:sz w:val="20"/>
        </w:rPr>
      </w:pPr>
      <w:r w:rsidRPr="00D82193">
        <w:rPr>
          <w:rFonts w:ascii="SimHei" w:eastAsia="SimHei" w:hAnsi="SimHei"/>
          <w:color w:val="000000" w:themeColor="text1"/>
          <w:sz w:val="20"/>
        </w:rPr>
        <w:t>新</w:t>
      </w:r>
      <w:r w:rsidRPr="00D82193">
        <w:rPr>
          <w:rFonts w:ascii="Arial" w:eastAsia="SimHei" w:hAnsi="Arial" w:cs="Arial"/>
          <w:color w:val="000000" w:themeColor="text1"/>
          <w:sz w:val="20"/>
        </w:rPr>
        <w:t xml:space="preserve"> TPE</w:t>
      </w:r>
      <w:r w:rsidRPr="00D82193">
        <w:rPr>
          <w:rFonts w:ascii="SimHei" w:eastAsia="SimHei" w:hAnsi="SimHei"/>
          <w:color w:val="000000" w:themeColor="text1"/>
          <w:sz w:val="20"/>
        </w:rPr>
        <w:t xml:space="preserve"> 还可提供广泛的加工窗口。根据每种特定的应用领域的需求，该材料可在高达 </w:t>
      </w:r>
      <w:r w:rsidRPr="00D82193">
        <w:rPr>
          <w:rFonts w:ascii="Arial" w:eastAsia="SimHei" w:hAnsi="Arial" w:cs="Arial"/>
          <w:color w:val="000000" w:themeColor="text1"/>
          <w:sz w:val="20"/>
        </w:rPr>
        <w:t>250°C</w:t>
      </w:r>
      <w:r w:rsidRPr="00D82193">
        <w:rPr>
          <w:rFonts w:ascii="SimHei" w:eastAsia="SimHei" w:hAnsi="SimHei"/>
          <w:color w:val="000000" w:themeColor="text1"/>
          <w:sz w:val="20"/>
        </w:rPr>
        <w:t xml:space="preserve"> 的温度下进行加工，并具有很高的抗剪切速率。因此，即使是最复杂的刀具轮廓，也可以精确地产生图案。</w:t>
      </w:r>
      <w:r w:rsidRPr="00D82193">
        <w:rPr>
          <w:rFonts w:ascii="SimHei" w:eastAsia="SimHei" w:hAnsi="SimHei"/>
          <w:color w:val="000000" w:themeColor="text1"/>
          <w:sz w:val="20"/>
          <w:szCs w:val="20"/>
        </w:rPr>
        <w:t>其不需要任何精加工的高品质表面也具有高色彩稳定性的特点。</w:t>
      </w:r>
      <w:r w:rsidRPr="00D82193">
        <w:rPr>
          <w:rFonts w:ascii="SimHei" w:eastAsia="SimHei" w:hAnsi="SimHei"/>
          <w:color w:val="000000" w:themeColor="text1"/>
          <w:sz w:val="20"/>
        </w:rPr>
        <w:t xml:space="preserve"> </w:t>
      </w:r>
    </w:p>
    <w:p w14:paraId="5BF7767D" w14:textId="3F8992DF" w:rsidR="005C7FBE" w:rsidRPr="005E0B8B" w:rsidRDefault="005C7FBE" w:rsidP="00CF771F">
      <w:pPr>
        <w:keepLines/>
        <w:spacing w:after="0" w:line="360" w:lineRule="auto"/>
        <w:ind w:right="1701"/>
        <w:jc w:val="both"/>
        <w:rPr>
          <w:color w:val="000000" w:themeColor="text1"/>
          <w:sz w:val="20"/>
        </w:rPr>
      </w:pPr>
    </w:p>
    <w:p w14:paraId="3DA31CCC" w14:textId="5FA3A366" w:rsidR="00147318" w:rsidRPr="00D82193" w:rsidRDefault="005C7FBE" w:rsidP="00147318">
      <w:pPr>
        <w:keepLines/>
        <w:spacing w:after="0" w:line="360" w:lineRule="auto"/>
        <w:ind w:right="1701"/>
        <w:jc w:val="both"/>
        <w:rPr>
          <w:rFonts w:ascii="SimHei" w:eastAsia="SimHei" w:hAnsi="SimHei"/>
          <w:color w:val="000000" w:themeColor="text1"/>
          <w:sz w:val="20"/>
        </w:rPr>
      </w:pPr>
      <w:r w:rsidRPr="00D82193">
        <w:rPr>
          <w:rFonts w:ascii="SimHei" w:eastAsia="SimHei" w:hAnsi="SimHei"/>
        </w:rPr>
        <w:t>这些特性结合在一起，使凯柏胶宝</w:t>
      </w:r>
      <w:r w:rsidRPr="00D82193">
        <w:rPr>
          <w:rFonts w:ascii="Calibri" w:eastAsia="SimHei" w:hAnsi="Calibri" w:cs="Calibri"/>
        </w:rPr>
        <w:t>®</w:t>
      </w:r>
      <w:r w:rsidRPr="00D82193">
        <w:rPr>
          <w:rFonts w:ascii="SimHei" w:eastAsia="SimHei" w:hAnsi="SimHei"/>
          <w:color w:val="000000" w:themeColor="text1"/>
          <w:sz w:val="20"/>
        </w:rPr>
        <w:t>的这一系列</w:t>
      </w:r>
      <w:r w:rsidRPr="00D82193">
        <w:rPr>
          <w:rFonts w:ascii="SimHei" w:eastAsia="SimHei" w:hAnsi="SimHei"/>
        </w:rPr>
        <w:t>新</w:t>
      </w:r>
      <w:r w:rsidRPr="00D82193">
        <w:rPr>
          <w:rFonts w:ascii="SimHei" w:eastAsia="SimHei" w:hAnsi="SimHei"/>
          <w:color w:val="000000" w:themeColor="text1"/>
          <w:sz w:val="20"/>
        </w:rPr>
        <w:t xml:space="preserve"> </w:t>
      </w:r>
      <w:r w:rsidRPr="00D82193">
        <w:rPr>
          <w:rFonts w:ascii="Arial" w:eastAsia="SimHei" w:hAnsi="Arial" w:cs="Arial"/>
          <w:color w:val="000000" w:themeColor="text1"/>
          <w:sz w:val="20"/>
        </w:rPr>
        <w:t>TPE</w:t>
      </w:r>
      <w:r w:rsidRPr="00D82193">
        <w:rPr>
          <w:rFonts w:ascii="SimHei" w:eastAsia="SimHei" w:hAnsi="SimHei"/>
          <w:color w:val="000000" w:themeColor="text1"/>
          <w:sz w:val="20"/>
        </w:rPr>
        <w:t xml:space="preserve"> 化合物成为独步市场的旗舰之作。</w:t>
      </w:r>
      <w:bookmarkStart w:id="0" w:name="_Hlk19868606"/>
      <w:r w:rsidRPr="00D82193">
        <w:rPr>
          <w:rFonts w:ascii="SimHei" w:eastAsia="SimHei" w:hAnsi="SimHei"/>
          <w:color w:val="000000" w:themeColor="text1"/>
          <w:sz w:val="20"/>
        </w:rPr>
        <w:t xml:space="preserve">新产品专为汽车制造所开发，卓越的品质使其成为聚碳酸酯车窗密封条和柱罩等应用的理想选择。其它的目标应用领域包括车架、门槛板、后视镜架和刹车灯框。  </w:t>
      </w:r>
      <w:bookmarkEnd w:id="0"/>
    </w:p>
    <w:p w14:paraId="3E0D1E7F" w14:textId="77777777" w:rsidR="00D82193" w:rsidRPr="00D82193" w:rsidRDefault="00D82193" w:rsidP="00CF771F">
      <w:pPr>
        <w:keepLines/>
        <w:spacing w:after="0" w:line="360" w:lineRule="auto"/>
        <w:ind w:right="1701"/>
        <w:jc w:val="both"/>
        <w:rPr>
          <w:rFonts w:ascii="SimHei" w:eastAsia="SimHei" w:hAnsi="SimHei"/>
          <w:sz w:val="20"/>
        </w:rPr>
      </w:pPr>
    </w:p>
    <w:p w14:paraId="7BC5120F" w14:textId="6D2DC830" w:rsidR="00180A3E" w:rsidRPr="00F274FB" w:rsidRDefault="00154905" w:rsidP="00B71FAC">
      <w:pPr>
        <w:keepLines/>
        <w:spacing w:after="0" w:line="360" w:lineRule="auto"/>
        <w:ind w:right="1701"/>
        <w:jc w:val="both"/>
        <w:rPr>
          <w:rFonts w:ascii="SimHei" w:eastAsia="SimHei" w:hAnsi="SimHei"/>
          <w:sz w:val="20"/>
        </w:rPr>
      </w:pPr>
      <w:r w:rsidRPr="00D82193">
        <w:rPr>
          <w:rFonts w:ascii="SimHei" w:eastAsia="SimHei" w:hAnsi="SimHei"/>
          <w:sz w:val="20"/>
        </w:rPr>
        <w:t>凯柏胶宝</w:t>
      </w:r>
      <w:r w:rsidRPr="00D82193">
        <w:rPr>
          <w:rFonts w:ascii="Calibri" w:eastAsia="SimHei" w:hAnsi="Calibri" w:cs="Calibri"/>
          <w:sz w:val="20"/>
        </w:rPr>
        <w:t>®</w:t>
      </w:r>
      <w:r w:rsidRPr="00D82193">
        <w:rPr>
          <w:rFonts w:ascii="SimHei" w:eastAsia="SimHei" w:hAnsi="SimHei"/>
          <w:sz w:val="20"/>
        </w:rPr>
        <w:t xml:space="preserve"> 将继续投资开发新型热塑性弹性体，着眼于根据 </w:t>
      </w:r>
      <w:r w:rsidRPr="00D82193">
        <w:rPr>
          <w:rFonts w:ascii="Arial" w:eastAsia="SimHei" w:hAnsi="Arial" w:cs="Arial"/>
          <w:sz w:val="20"/>
        </w:rPr>
        <w:t>OEM</w:t>
      </w:r>
      <w:r w:rsidRPr="00D82193">
        <w:rPr>
          <w:rFonts w:ascii="SimHei" w:eastAsia="SimHei" w:hAnsi="SimHei"/>
          <w:sz w:val="20"/>
        </w:rPr>
        <w:t xml:space="preserve"> 规范，优化与摩擦力、耐刮擦性和耐磨性以及颜色配置相关的改良产品。 </w:t>
      </w:r>
    </w:p>
    <w:p w14:paraId="4D371B9B" w14:textId="1065B9CC" w:rsidR="003B3372" w:rsidRPr="00F274FB" w:rsidRDefault="00F274FB" w:rsidP="00F274FB">
      <w:pPr>
        <w:keepNext/>
        <w:keepLines/>
        <w:spacing w:after="0" w:line="360" w:lineRule="auto"/>
        <w:ind w:right="1701"/>
        <w:jc w:val="both"/>
        <w:rPr>
          <w:rFonts w:eastAsia="SimSun" w:cs="Arial"/>
          <w:sz w:val="20"/>
          <w:szCs w:val="20"/>
        </w:rPr>
      </w:pPr>
      <w:bookmarkStart w:id="1" w:name="_GoBack"/>
      <w:r>
        <w:rPr>
          <w:rFonts w:eastAsia="SimSun" w:cs="Arial"/>
          <w:noProof/>
          <w:sz w:val="20"/>
          <w:szCs w:val="20"/>
        </w:rPr>
        <w:lastRenderedPageBreak/>
        <w:drawing>
          <wp:inline distT="0" distB="0" distL="0" distR="0" wp14:anchorId="7B51D903" wp14:editId="4A9C6725">
            <wp:extent cx="3869740" cy="2902188"/>
            <wp:effectExtent l="0" t="0" r="0" b="0"/>
            <wp:docPr id="5" name="Picture 5" descr="A close up of a c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RAIBURG-TPE_Exterior-MUZ-Composing-3360x2520px-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94858" cy="2921026"/>
                    </a:xfrm>
                    <a:prstGeom prst="rect">
                      <a:avLst/>
                    </a:prstGeom>
                  </pic:spPr>
                </pic:pic>
              </a:graphicData>
            </a:graphic>
          </wp:inline>
        </w:drawing>
      </w:r>
      <w:bookmarkEnd w:id="1"/>
    </w:p>
    <w:p w14:paraId="562AD655" w14:textId="2A79043F" w:rsidR="009B04F3" w:rsidRPr="00F274FB" w:rsidRDefault="009B04F3" w:rsidP="009B04F3">
      <w:pPr>
        <w:keepLines/>
        <w:spacing w:after="0" w:line="360" w:lineRule="auto"/>
        <w:ind w:right="1701"/>
        <w:jc w:val="both"/>
        <w:rPr>
          <w:rFonts w:ascii="SimHei" w:eastAsia="SimHei" w:hAnsi="SimHei"/>
          <w:color w:val="000000" w:themeColor="text1"/>
          <w:sz w:val="20"/>
        </w:rPr>
      </w:pPr>
      <w:r w:rsidRPr="00F274FB">
        <w:rPr>
          <w:rFonts w:ascii="SimHei" w:eastAsia="SimHei" w:hAnsi="SimHei"/>
          <w:color w:val="000000" w:themeColor="text1"/>
          <w:sz w:val="20"/>
        </w:rPr>
        <w:t>（图片来源：</w:t>
      </w:r>
      <w:r w:rsidRPr="00F274FB">
        <w:rPr>
          <w:rFonts w:ascii="Arial" w:eastAsia="SimHei" w:hAnsi="Arial" w:cs="Arial"/>
          <w:color w:val="000000" w:themeColor="text1"/>
          <w:sz w:val="20"/>
        </w:rPr>
        <w:t>© 20</w:t>
      </w:r>
      <w:r w:rsidR="00F274FB" w:rsidRPr="00F274FB">
        <w:rPr>
          <w:rFonts w:ascii="Arial" w:eastAsia="SimHei" w:hAnsi="Arial" w:cs="Arial"/>
          <w:color w:val="000000" w:themeColor="text1"/>
          <w:sz w:val="20"/>
        </w:rPr>
        <w:t>19</w:t>
      </w:r>
      <w:r w:rsidRPr="00F274FB">
        <w:rPr>
          <w:rFonts w:ascii="SimHei" w:eastAsia="SimHei" w:hAnsi="SimHei"/>
          <w:color w:val="000000" w:themeColor="text1"/>
          <w:sz w:val="20"/>
        </w:rPr>
        <w:t xml:space="preserve"> 凯柏胶宝</w:t>
      </w:r>
      <w:r w:rsidR="00F274FB" w:rsidRPr="00F274FB">
        <w:rPr>
          <w:rFonts w:ascii="Calibri" w:eastAsia="SimHei" w:hAnsi="Calibri" w:cs="Calibri"/>
          <w:color w:val="000000" w:themeColor="text1"/>
          <w:sz w:val="20"/>
        </w:rPr>
        <w:t>®</w:t>
      </w:r>
      <w:r w:rsidRPr="00F274FB">
        <w:rPr>
          <w:rFonts w:ascii="SimHei" w:eastAsia="SimHei" w:hAnsi="SimHei"/>
          <w:color w:val="000000" w:themeColor="text1"/>
          <w:sz w:val="20"/>
        </w:rPr>
        <w:t>版权所有）</w:t>
      </w:r>
    </w:p>
    <w:p w14:paraId="3C433C6B" w14:textId="53E3C677" w:rsidR="00DC32CA" w:rsidRPr="005E0B8B" w:rsidRDefault="00DC32CA" w:rsidP="009B04F3">
      <w:pPr>
        <w:keepLines/>
        <w:spacing w:after="0" w:line="360" w:lineRule="auto"/>
        <w:ind w:right="1701"/>
        <w:jc w:val="both"/>
        <w:rPr>
          <w:rFonts w:cs="Arial"/>
          <w:color w:val="000000" w:themeColor="text1"/>
          <w:sz w:val="20"/>
          <w:lang w:val="de-DE"/>
        </w:rPr>
      </w:pPr>
    </w:p>
    <w:p w14:paraId="25B193F9" w14:textId="77777777" w:rsidR="00D82193" w:rsidRDefault="00D82193">
      <w:pPr>
        <w:rPr>
          <w:rFonts w:ascii="SimHei" w:eastAsia="SimHei" w:hAnsi="SimHei" w:cs="Arial"/>
          <w:b/>
          <w:bCs/>
          <w:sz w:val="20"/>
          <w:szCs w:val="20"/>
        </w:rPr>
      </w:pPr>
      <w:r>
        <w:rPr>
          <w:rFonts w:ascii="SimHei" w:eastAsia="SimHei" w:hAnsi="SimHei" w:cs="Arial"/>
          <w:b/>
          <w:bCs/>
          <w:sz w:val="20"/>
          <w:szCs w:val="20"/>
        </w:rPr>
        <w:br w:type="page"/>
      </w:r>
    </w:p>
    <w:p w14:paraId="5B8175AF" w14:textId="097341D7" w:rsidR="00D82193" w:rsidRPr="00331783" w:rsidRDefault="00D82193" w:rsidP="00D82193">
      <w:pPr>
        <w:spacing w:line="360" w:lineRule="auto"/>
        <w:rPr>
          <w:rFonts w:ascii="SimHei" w:eastAsia="SimHei" w:hAnsi="SimHei" w:cs="Arial"/>
          <w:b/>
          <w:bCs/>
          <w:sz w:val="20"/>
          <w:szCs w:val="20"/>
        </w:rPr>
      </w:pPr>
      <w:r w:rsidRPr="00331783">
        <w:rPr>
          <w:rFonts w:ascii="SimHei" w:eastAsia="SimHei" w:hAnsi="SimHei" w:cs="Arial" w:hint="eastAsia"/>
          <w:b/>
          <w:bCs/>
          <w:sz w:val="20"/>
          <w:szCs w:val="20"/>
        </w:rPr>
        <w:lastRenderedPageBreak/>
        <w:t>请关注我司微信</w:t>
      </w:r>
    </w:p>
    <w:p w14:paraId="6E3AA965" w14:textId="108CAD4B" w:rsidR="00D82193" w:rsidRDefault="00D82193" w:rsidP="00D82193">
      <w:pPr>
        <w:tabs>
          <w:tab w:val="left" w:pos="6660"/>
        </w:tabs>
        <w:spacing w:after="0" w:line="360" w:lineRule="auto"/>
        <w:ind w:right="1703"/>
        <w:jc w:val="both"/>
        <w:rPr>
          <w:rFonts w:ascii="SimHei" w:eastAsia="SimHei" w:hAnsi="SimHei"/>
          <w:b/>
          <w:color w:val="000000"/>
          <w:sz w:val="20"/>
          <w:szCs w:val="20"/>
        </w:rPr>
      </w:pPr>
      <w:r w:rsidRPr="00331783">
        <w:rPr>
          <w:rFonts w:ascii="SimHei" w:eastAsia="SimHei" w:hAnsi="SimHei" w:cs="Arial"/>
          <w:noProof/>
          <w:sz w:val="20"/>
          <w:szCs w:val="20"/>
          <w:lang w:val="en-MY" w:eastAsia="en-MY"/>
        </w:rPr>
        <w:drawing>
          <wp:inline distT="0" distB="0" distL="0" distR="0" wp14:anchorId="7FE0CD3D" wp14:editId="6E2EA9CC">
            <wp:extent cx="829310" cy="103632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ED5B3E0" w14:textId="08C0F9C5" w:rsidR="00D82193" w:rsidRPr="00D82193" w:rsidRDefault="00D82193" w:rsidP="00D82193">
      <w:pPr>
        <w:tabs>
          <w:tab w:val="left" w:pos="6660"/>
        </w:tabs>
        <w:spacing w:after="0" w:line="360" w:lineRule="auto"/>
        <w:ind w:right="1703"/>
        <w:jc w:val="both"/>
        <w:rPr>
          <w:rFonts w:ascii="SimHei" w:eastAsia="SimHei" w:hAnsi="SimHei" w:cs="Arial"/>
          <w:b/>
          <w:color w:val="000000"/>
          <w:sz w:val="20"/>
          <w:szCs w:val="20"/>
          <w:lang w:val="de-DE"/>
        </w:rPr>
      </w:pPr>
      <w:r w:rsidRPr="00331783">
        <w:rPr>
          <w:rFonts w:ascii="SimHei" w:eastAsia="SimHei" w:hAnsi="SimHei" w:hint="eastAsia"/>
          <w:b/>
          <w:color w:val="000000"/>
          <w:sz w:val="20"/>
          <w:szCs w:val="20"/>
        </w:rPr>
        <w:t>关于凯柏胶宝</w:t>
      </w:r>
      <w:r w:rsidRPr="00D82193">
        <w:rPr>
          <w:rFonts w:eastAsia="SimHei" w:cs="Calibri"/>
          <w:b/>
          <w:color w:val="000000"/>
          <w:sz w:val="20"/>
          <w:szCs w:val="20"/>
          <w:vertAlign w:val="superscript"/>
          <w:lang w:val="de-DE"/>
        </w:rPr>
        <w:t>®</w:t>
      </w:r>
    </w:p>
    <w:p w14:paraId="77627728" w14:textId="77777777" w:rsidR="00D82193" w:rsidRPr="00331783" w:rsidRDefault="00D82193" w:rsidP="00D82193">
      <w:pPr>
        <w:tabs>
          <w:tab w:val="left" w:pos="6660"/>
        </w:tabs>
        <w:spacing w:after="0" w:line="360" w:lineRule="auto"/>
        <w:ind w:right="1703"/>
        <w:jc w:val="both"/>
        <w:rPr>
          <w:rFonts w:ascii="SimHei" w:eastAsia="SimHei" w:hAnsi="SimHei" w:cs="Arial"/>
          <w:color w:val="000000" w:themeColor="text1"/>
          <w:sz w:val="20"/>
          <w:szCs w:val="20"/>
        </w:rPr>
      </w:pPr>
      <w:r w:rsidRPr="00331783">
        <w:rPr>
          <w:rFonts w:ascii="SimHei" w:eastAsia="SimHei" w:hAnsi="SimHei" w:hint="eastAsia"/>
          <w:color w:val="000000"/>
          <w:sz w:val="20"/>
          <w:szCs w:val="20"/>
        </w:rPr>
        <w:t>凯柏胶宝</w:t>
      </w:r>
      <w:r w:rsidRPr="00D82193">
        <w:rPr>
          <w:rFonts w:eastAsia="SimHei" w:cs="Calibri"/>
          <w:bCs/>
          <w:color w:val="000000"/>
          <w:sz w:val="20"/>
          <w:szCs w:val="20"/>
          <w:vertAlign w:val="superscript"/>
          <w:lang w:val="de-DE"/>
        </w:rPr>
        <w:t>®</w:t>
      </w:r>
      <w:r w:rsidRPr="00D82193">
        <w:rPr>
          <w:rFonts w:ascii="Arial" w:eastAsia="SimHei" w:hAnsi="Arial" w:cs="Arial"/>
          <w:color w:val="000000"/>
          <w:sz w:val="20"/>
          <w:szCs w:val="20"/>
          <w:lang w:val="de-DE"/>
        </w:rPr>
        <w:t>（</w:t>
      </w:r>
      <w:hyperlink r:id="rId10" w:history="1">
        <w:r w:rsidRPr="00D82193">
          <w:rPr>
            <w:rStyle w:val="Hyperlink"/>
            <w:rFonts w:ascii="Arial" w:eastAsia="SimHei" w:hAnsi="Arial" w:cs="Arial"/>
            <w:sz w:val="20"/>
            <w:szCs w:val="20"/>
            <w:lang w:val="de-DE"/>
          </w:rPr>
          <w:t>www.kraiburg-tpe.com</w:t>
        </w:r>
      </w:hyperlink>
      <w:r w:rsidRPr="00D82193">
        <w:rPr>
          <w:rFonts w:ascii="Arial" w:eastAsia="SimHei" w:hAnsi="Arial" w:cs="Arial"/>
          <w:color w:val="000000"/>
          <w:sz w:val="20"/>
          <w:szCs w:val="20"/>
          <w:lang w:val="de-DE"/>
        </w:rPr>
        <w:t>）</w:t>
      </w:r>
      <w:r w:rsidRPr="00331783">
        <w:rPr>
          <w:rFonts w:ascii="SimHei" w:eastAsia="SimHei" w:hAnsi="SimHei" w:hint="eastAsia"/>
          <w:color w:val="000000"/>
          <w:sz w:val="20"/>
          <w:szCs w:val="20"/>
        </w:rPr>
        <w:t xml:space="preserve">是一家业务足迹遍布全球的热塑性弹性体制造商。公司创建于 </w:t>
      </w:r>
      <w:r w:rsidRPr="00336407">
        <w:rPr>
          <w:rFonts w:ascii="Arial" w:eastAsia="SimHei" w:hAnsi="Arial" w:cs="Arial"/>
          <w:color w:val="000000"/>
          <w:sz w:val="20"/>
          <w:szCs w:val="20"/>
        </w:rPr>
        <w:t>2001</w:t>
      </w:r>
      <w:r w:rsidRPr="00331783">
        <w:rPr>
          <w:rFonts w:ascii="SimHei" w:eastAsia="SimHei" w:hAnsi="SimHei" w:hint="eastAsia"/>
          <w:color w:val="000000"/>
          <w:sz w:val="20"/>
          <w:szCs w:val="20"/>
        </w:rPr>
        <w:t xml:space="preserve"> 年，隶属于历史悠久的</w:t>
      </w:r>
      <w:r w:rsidRPr="00336407">
        <w:rPr>
          <w:rFonts w:ascii="Arial" w:eastAsia="SimHei" w:hAnsi="Arial" w:cs="Arial"/>
          <w:color w:val="000000"/>
          <w:sz w:val="20"/>
          <w:szCs w:val="20"/>
        </w:rPr>
        <w:t>KRAIBURG</w:t>
      </w:r>
      <w:r w:rsidRPr="00331783">
        <w:rPr>
          <w:rFonts w:ascii="SimHei" w:eastAsia="SimHei" w:hAnsi="SimHei" w:cs="Arial"/>
          <w:color w:val="000000"/>
          <w:sz w:val="20"/>
          <w:szCs w:val="20"/>
        </w:rPr>
        <w:t>集</w:t>
      </w:r>
      <w:r w:rsidRPr="00331783">
        <w:rPr>
          <w:rFonts w:ascii="SimHei" w:eastAsia="SimHei" w:hAnsi="SimHei" w:hint="eastAsia"/>
          <w:color w:val="000000"/>
          <w:sz w:val="20"/>
          <w:szCs w:val="20"/>
        </w:rPr>
        <w:t>团（</w:t>
      </w:r>
      <w:r w:rsidRPr="00336407">
        <w:rPr>
          <w:rFonts w:ascii="Arial" w:eastAsia="SimHei" w:hAnsi="Arial" w:cs="Arial"/>
          <w:color w:val="000000"/>
          <w:sz w:val="20"/>
          <w:szCs w:val="20"/>
        </w:rPr>
        <w:t>1947</w:t>
      </w:r>
      <w:r w:rsidRPr="00331783">
        <w:rPr>
          <w:rFonts w:ascii="SimHei" w:eastAsia="SimHei" w:hAnsi="SimHei" w:hint="eastAsia"/>
          <w:color w:val="000000"/>
          <w:sz w:val="20"/>
          <w:szCs w:val="20"/>
        </w:rPr>
        <w:t xml:space="preserve"> 年创建），始终致力于推进 </w:t>
      </w:r>
      <w:r w:rsidRPr="00336407">
        <w:rPr>
          <w:rFonts w:ascii="Arial" w:eastAsia="SimHei" w:hAnsi="Arial" w:cs="Arial"/>
          <w:color w:val="000000"/>
          <w:sz w:val="20"/>
          <w:szCs w:val="20"/>
        </w:rPr>
        <w:t>TPE</w:t>
      </w:r>
      <w:r w:rsidRPr="00331783">
        <w:rPr>
          <w:rFonts w:ascii="SimHei" w:eastAsia="SimHei" w:hAnsi="SimHei" w:hint="eastAsia"/>
          <w:color w:val="000000"/>
          <w:sz w:val="20"/>
          <w:szCs w:val="20"/>
        </w:rPr>
        <w:t xml:space="preserve"> 的创新发展，如今已发展为一家领先企业。凭借分布于德国、美国和马来西亚三地的生产基地，公司致力于面向汽车、工业、消费品和监管严格的医疗行业提供品类丰富的化合材料产品。公司旗下的几大成熟产品线--热塑宝（</w:t>
      </w:r>
      <w:r w:rsidRPr="00336407">
        <w:rPr>
          <w:rFonts w:ascii="Arial" w:eastAsia="SimHei" w:hAnsi="Arial" w:cs="Arial"/>
          <w:color w:val="000000"/>
          <w:sz w:val="20"/>
          <w:szCs w:val="20"/>
        </w:rPr>
        <w:t>THERMOLAST</w:t>
      </w:r>
      <w:r w:rsidRPr="00336407">
        <w:rPr>
          <w:rFonts w:ascii="Arial" w:eastAsia="SimHei" w:hAnsi="Arial" w:cs="Arial"/>
          <w:color w:val="000000"/>
          <w:sz w:val="20"/>
          <w:szCs w:val="20"/>
          <w:vertAlign w:val="superscript"/>
        </w:rPr>
        <w:t>®</w:t>
      </w:r>
      <w:r w:rsidRPr="00331783">
        <w:rPr>
          <w:rFonts w:ascii="SimHei" w:eastAsia="SimHei" w:hAnsi="SimHei" w:hint="eastAsia"/>
          <w:color w:val="000000"/>
          <w:sz w:val="20"/>
          <w:szCs w:val="20"/>
        </w:rPr>
        <w:t>）、科柔宝</w:t>
      </w:r>
      <w:r w:rsidRPr="00331783">
        <w:rPr>
          <w:rFonts w:eastAsia="SimHei" w:cs="Calibri"/>
          <w:bCs/>
          <w:color w:val="000000"/>
          <w:sz w:val="20"/>
          <w:szCs w:val="20"/>
          <w:vertAlign w:val="superscript"/>
        </w:rPr>
        <w:t>®</w:t>
      </w:r>
      <w:r w:rsidRPr="00331783">
        <w:rPr>
          <w:rFonts w:ascii="SimHei" w:eastAsia="SimHei" w:hAnsi="SimHei" w:hint="eastAsia"/>
          <w:color w:val="000000"/>
          <w:sz w:val="20"/>
          <w:szCs w:val="20"/>
        </w:rPr>
        <w:t>（</w:t>
      </w:r>
      <w:r w:rsidRPr="00336407">
        <w:rPr>
          <w:rFonts w:ascii="Arial" w:eastAsia="SimHei" w:hAnsi="Arial" w:cs="Arial"/>
          <w:color w:val="000000"/>
          <w:sz w:val="20"/>
          <w:szCs w:val="20"/>
        </w:rPr>
        <w:t>COPEC</w:t>
      </w:r>
      <w:r w:rsidRPr="00336407">
        <w:rPr>
          <w:rFonts w:ascii="Arial" w:eastAsia="SimHei" w:hAnsi="Arial" w:cs="Arial"/>
          <w:color w:val="000000"/>
          <w:sz w:val="20"/>
          <w:szCs w:val="20"/>
          <w:vertAlign w:val="superscript"/>
        </w:rPr>
        <w:t>®</w:t>
      </w:r>
      <w:r w:rsidRPr="00331783">
        <w:rPr>
          <w:rFonts w:ascii="SimHei" w:eastAsia="SimHei" w:hAnsi="SimHei" w:hint="eastAsia"/>
          <w:color w:val="000000"/>
          <w:sz w:val="20"/>
          <w:szCs w:val="20"/>
        </w:rPr>
        <w:t>）、高温宝（</w:t>
      </w:r>
      <w:r w:rsidRPr="00336407">
        <w:rPr>
          <w:rFonts w:ascii="Arial" w:eastAsia="SimHei" w:hAnsi="Arial" w:cs="Arial"/>
          <w:color w:val="000000"/>
          <w:sz w:val="20"/>
          <w:szCs w:val="20"/>
        </w:rPr>
        <w:t>HIPEX</w:t>
      </w:r>
      <w:r w:rsidRPr="00336407">
        <w:rPr>
          <w:rFonts w:ascii="Arial" w:eastAsia="SimHei" w:hAnsi="Arial" w:cs="Arial"/>
          <w:color w:val="000000"/>
          <w:sz w:val="20"/>
          <w:szCs w:val="20"/>
          <w:vertAlign w:val="superscript"/>
        </w:rPr>
        <w:t>®</w:t>
      </w:r>
      <w:r w:rsidRPr="00331783">
        <w:rPr>
          <w:rFonts w:ascii="SimHei" w:eastAsia="SimHei" w:hAnsi="SimHei" w:hint="eastAsia"/>
          <w:color w:val="000000"/>
          <w:sz w:val="20"/>
          <w:szCs w:val="20"/>
        </w:rPr>
        <w:t>）和尼塑宝</w:t>
      </w:r>
      <w:r w:rsidRPr="00331783">
        <w:rPr>
          <w:rFonts w:eastAsia="SimHei" w:cs="Calibri"/>
          <w:bCs/>
          <w:color w:val="000000"/>
          <w:sz w:val="20"/>
          <w:szCs w:val="20"/>
          <w:vertAlign w:val="superscript"/>
        </w:rPr>
        <w:t>®</w:t>
      </w:r>
      <w:r w:rsidRPr="00331783">
        <w:rPr>
          <w:rFonts w:ascii="SimHei" w:eastAsia="SimHei" w:hAnsi="SimHei" w:hint="eastAsia"/>
          <w:color w:val="000000"/>
          <w:sz w:val="20"/>
          <w:szCs w:val="20"/>
        </w:rPr>
        <w:t>（</w:t>
      </w:r>
      <w:r w:rsidRPr="00336407">
        <w:rPr>
          <w:rFonts w:ascii="Arial" w:eastAsia="SimHei" w:hAnsi="Arial" w:cs="Arial"/>
          <w:color w:val="000000"/>
          <w:sz w:val="20"/>
          <w:szCs w:val="20"/>
        </w:rPr>
        <w:t>For Tec E</w:t>
      </w:r>
      <w:r w:rsidRPr="00336407">
        <w:rPr>
          <w:rFonts w:ascii="Arial" w:eastAsia="SimHei" w:hAnsi="Arial" w:cs="Arial"/>
          <w:color w:val="000000"/>
          <w:sz w:val="20"/>
          <w:szCs w:val="20"/>
          <w:vertAlign w:val="superscript"/>
        </w:rPr>
        <w:t>®</w:t>
      </w:r>
      <w:r w:rsidRPr="00331783">
        <w:rPr>
          <w:rFonts w:ascii="SimHei" w:eastAsia="SimHei" w:hAnsi="SimHei" w:hint="eastAsia"/>
          <w:color w:val="000000"/>
          <w:sz w:val="20"/>
          <w:szCs w:val="20"/>
        </w:rPr>
        <w:t>）采用注塑或挤出工艺，为各行各业的制造商带来出众的加工和设计优势。凯柏胶宝</w:t>
      </w:r>
      <w:r w:rsidRPr="00331783">
        <w:rPr>
          <w:rFonts w:eastAsia="SimHei" w:cs="Calibri"/>
          <w:color w:val="000000"/>
          <w:sz w:val="20"/>
          <w:szCs w:val="20"/>
          <w:vertAlign w:val="superscript"/>
        </w:rPr>
        <w:t>®</w:t>
      </w:r>
      <w:r w:rsidRPr="00331783">
        <w:rPr>
          <w:rFonts w:ascii="SimHei" w:eastAsia="SimHei" w:hAnsi="SimHei" w:hint="eastAsia"/>
          <w:color w:val="000000"/>
          <w:sz w:val="20"/>
          <w:szCs w:val="20"/>
        </w:rPr>
        <w:t xml:space="preserve">拥有卓越的创新能力和真正的全球客户导向，为客户提供定制产品解决方案和可靠的配套服务。公司在德国的总部经过 </w:t>
      </w:r>
      <w:r w:rsidRPr="00336407">
        <w:rPr>
          <w:rFonts w:ascii="Arial" w:eastAsia="SimHei" w:hAnsi="Arial" w:cs="Arial"/>
          <w:color w:val="000000"/>
          <w:sz w:val="20"/>
          <w:szCs w:val="20"/>
        </w:rPr>
        <w:t>ISO 50001</w:t>
      </w:r>
      <w:r w:rsidRPr="00331783">
        <w:rPr>
          <w:rFonts w:ascii="SimHei" w:eastAsia="SimHei" w:hAnsi="SimHei" w:hint="eastAsia"/>
          <w:color w:val="000000"/>
          <w:sz w:val="20"/>
          <w:szCs w:val="20"/>
        </w:rPr>
        <w:t xml:space="preserve"> 认证，全球所有基地均已取得 </w:t>
      </w:r>
      <w:r w:rsidRPr="00336407">
        <w:rPr>
          <w:rFonts w:ascii="Arial" w:eastAsia="SimHei" w:hAnsi="Arial" w:cs="Arial"/>
          <w:color w:val="000000"/>
          <w:sz w:val="20"/>
          <w:szCs w:val="20"/>
        </w:rPr>
        <w:t>ISO 9001</w:t>
      </w:r>
      <w:r w:rsidRPr="00331783">
        <w:rPr>
          <w:rFonts w:ascii="SimHei" w:eastAsia="SimHei" w:hAnsi="SimHei" w:hint="eastAsia"/>
          <w:color w:val="000000"/>
          <w:sz w:val="20"/>
          <w:szCs w:val="20"/>
        </w:rPr>
        <w:t xml:space="preserve"> 和 </w:t>
      </w:r>
      <w:r w:rsidRPr="00336407">
        <w:rPr>
          <w:rFonts w:ascii="Arial" w:eastAsia="SimHei" w:hAnsi="Arial" w:cs="Arial"/>
          <w:color w:val="000000"/>
          <w:sz w:val="20"/>
          <w:szCs w:val="20"/>
        </w:rPr>
        <w:t>ISO 14001</w:t>
      </w:r>
      <w:r w:rsidRPr="00331783">
        <w:rPr>
          <w:rFonts w:ascii="SimHei" w:eastAsia="SimHei" w:hAnsi="SimHei" w:hint="eastAsia"/>
          <w:color w:val="000000"/>
          <w:sz w:val="20"/>
          <w:szCs w:val="20"/>
        </w:rPr>
        <w:t xml:space="preserve"> 认证。</w:t>
      </w:r>
      <w:r w:rsidRPr="00336407">
        <w:rPr>
          <w:rFonts w:ascii="Arial" w:eastAsia="SimHei" w:hAnsi="Arial" w:cs="Arial"/>
          <w:color w:val="000000"/>
          <w:sz w:val="20"/>
          <w:szCs w:val="20"/>
        </w:rPr>
        <w:t>2018</w:t>
      </w:r>
      <w:r w:rsidRPr="00331783">
        <w:rPr>
          <w:rFonts w:ascii="SimHei" w:eastAsia="SimHei" w:hAnsi="SimHei" w:hint="eastAsia"/>
          <w:color w:val="000000"/>
          <w:sz w:val="20"/>
          <w:szCs w:val="20"/>
        </w:rPr>
        <w:t xml:space="preserve"> 年，在全球 </w:t>
      </w:r>
      <w:r w:rsidRPr="00336407">
        <w:rPr>
          <w:rFonts w:ascii="Arial" w:eastAsia="SimHei" w:hAnsi="Arial" w:cs="Arial"/>
          <w:color w:val="000000"/>
          <w:sz w:val="20"/>
          <w:szCs w:val="20"/>
        </w:rPr>
        <w:t>641</w:t>
      </w:r>
      <w:r w:rsidRPr="00331783">
        <w:rPr>
          <w:rFonts w:ascii="SimHei" w:eastAsia="SimHei" w:hAnsi="SimHei" w:hint="eastAsia"/>
          <w:color w:val="000000"/>
          <w:sz w:val="20"/>
          <w:szCs w:val="20"/>
        </w:rPr>
        <w:t xml:space="preserve"> 位员工的共同努力下，凯柏胶宝</w:t>
      </w:r>
      <w:r w:rsidRPr="00331783">
        <w:rPr>
          <w:rFonts w:eastAsia="SimHei" w:cs="Calibri"/>
          <w:color w:val="000000"/>
          <w:sz w:val="20"/>
          <w:szCs w:val="20"/>
          <w:vertAlign w:val="superscript"/>
        </w:rPr>
        <w:t>®</w:t>
      </w:r>
      <w:r w:rsidRPr="00331783">
        <w:rPr>
          <w:rFonts w:ascii="SimHei" w:eastAsia="SimHei" w:hAnsi="SimHei"/>
          <w:color w:val="000000"/>
          <w:sz w:val="20"/>
          <w:szCs w:val="20"/>
        </w:rPr>
        <w:t xml:space="preserve"> </w:t>
      </w:r>
      <w:r w:rsidRPr="00331783">
        <w:rPr>
          <w:rFonts w:ascii="SimHei" w:eastAsia="SimHei" w:hAnsi="SimHei" w:hint="eastAsia"/>
          <w:color w:val="000000"/>
          <w:sz w:val="20"/>
          <w:szCs w:val="20"/>
        </w:rPr>
        <w:t xml:space="preserve">取得 </w:t>
      </w:r>
      <w:r w:rsidRPr="00336407">
        <w:rPr>
          <w:rFonts w:ascii="Arial" w:eastAsia="SimHei" w:hAnsi="Arial" w:cs="Arial"/>
          <w:color w:val="000000"/>
          <w:sz w:val="20"/>
          <w:szCs w:val="20"/>
        </w:rPr>
        <w:t>1.89</w:t>
      </w:r>
      <w:r w:rsidRPr="00331783">
        <w:rPr>
          <w:rFonts w:ascii="SimHei" w:eastAsia="SimHei" w:hAnsi="SimHei"/>
          <w:color w:val="000000"/>
          <w:sz w:val="20"/>
          <w:szCs w:val="20"/>
        </w:rPr>
        <w:t xml:space="preserve"> </w:t>
      </w:r>
      <w:r w:rsidRPr="00331783">
        <w:rPr>
          <w:rFonts w:ascii="SimHei" w:eastAsia="SimHei" w:hAnsi="SimHei" w:hint="eastAsia"/>
          <w:color w:val="000000"/>
          <w:sz w:val="20"/>
          <w:szCs w:val="20"/>
        </w:rPr>
        <w:t>亿欧元的销售额。</w:t>
      </w:r>
    </w:p>
    <w:p w14:paraId="3CAE05C2" w14:textId="77777777" w:rsidR="00251F4B" w:rsidRPr="005E0B8B" w:rsidRDefault="00251F4B" w:rsidP="00251F4B">
      <w:pPr>
        <w:keepLines/>
        <w:spacing w:after="0" w:line="360" w:lineRule="auto"/>
        <w:ind w:right="1701"/>
        <w:rPr>
          <w:bCs/>
          <w:sz w:val="20"/>
          <w:szCs w:val="20"/>
        </w:rPr>
      </w:pPr>
    </w:p>
    <w:p w14:paraId="343BFEF1" w14:textId="77777777" w:rsidR="00F274FB" w:rsidRDefault="00F274FB" w:rsidP="00251F4B">
      <w:pPr>
        <w:keepLines/>
        <w:spacing w:after="0" w:line="360" w:lineRule="auto"/>
        <w:ind w:right="1701"/>
        <w:rPr>
          <w:rFonts w:ascii="SimHei" w:eastAsia="SimHei" w:hAnsi="SimHei"/>
          <w:bCs/>
          <w:sz w:val="20"/>
          <w:szCs w:val="20"/>
        </w:rPr>
      </w:pPr>
      <w:bookmarkStart w:id="2" w:name="_Hlk21505692"/>
    </w:p>
    <w:p w14:paraId="7B1FB093" w14:textId="134AB630" w:rsidR="00251F4B" w:rsidRPr="00D82193" w:rsidRDefault="00251F4B" w:rsidP="00251F4B">
      <w:pPr>
        <w:keepLines/>
        <w:spacing w:after="0" w:line="360" w:lineRule="auto"/>
        <w:ind w:right="1701"/>
        <w:rPr>
          <w:rFonts w:ascii="SimHei" w:eastAsia="SimHei" w:hAnsi="SimHei" w:cs="Arial"/>
          <w:color w:val="000000" w:themeColor="text1"/>
          <w:sz w:val="20"/>
        </w:rPr>
      </w:pPr>
      <w:r w:rsidRPr="00D82193">
        <w:rPr>
          <w:rFonts w:ascii="SimHei" w:eastAsia="SimHei" w:hAnsi="SimHei"/>
          <w:bCs/>
          <w:sz w:val="20"/>
          <w:szCs w:val="20"/>
        </w:rPr>
        <w:t>欢迎访问</w:t>
      </w:r>
      <w:r w:rsidRPr="00D82193">
        <w:rPr>
          <w:rFonts w:ascii="Arial" w:eastAsia="SimHei" w:hAnsi="Arial" w:cs="Arial"/>
          <w:bCs/>
          <w:sz w:val="20"/>
          <w:szCs w:val="20"/>
        </w:rPr>
        <w:t xml:space="preserve"> </w:t>
      </w:r>
      <w:hyperlink r:id="rId11" w:history="1">
        <w:r w:rsidRPr="00D82193">
          <w:rPr>
            <w:rStyle w:val="Hyperlink"/>
            <w:rFonts w:ascii="Arial" w:eastAsia="SimHei" w:hAnsi="Arial" w:cs="Arial"/>
            <w:color w:val="000000" w:themeColor="text1"/>
            <w:sz w:val="20"/>
          </w:rPr>
          <w:t>www.PressReleaseFinder.com</w:t>
        </w:r>
      </w:hyperlink>
      <w:r w:rsidRPr="00D82193">
        <w:rPr>
          <w:rFonts w:ascii="SimHei" w:eastAsia="SimHei" w:hAnsi="SimHei"/>
          <w:color w:val="000000" w:themeColor="text1"/>
          <w:sz w:val="20"/>
        </w:rPr>
        <w:t xml:space="preserve"> 下载该新闻稿和相关插图。</w:t>
      </w:r>
    </w:p>
    <w:p w14:paraId="09C5F416" w14:textId="5D48D5A7" w:rsidR="00251F4B" w:rsidRPr="00D82193" w:rsidRDefault="00251F4B" w:rsidP="00251F4B">
      <w:pPr>
        <w:keepLines/>
        <w:spacing w:after="0" w:line="360" w:lineRule="auto"/>
        <w:ind w:right="1701"/>
        <w:rPr>
          <w:rFonts w:ascii="SimHei" w:eastAsia="SimHei" w:hAnsi="SimHei" w:cs="Arial"/>
          <w:color w:val="000000" w:themeColor="text1"/>
          <w:sz w:val="20"/>
        </w:rPr>
      </w:pPr>
      <w:r w:rsidRPr="00D82193">
        <w:rPr>
          <w:rFonts w:ascii="SimHei" w:eastAsia="SimHei" w:hAnsi="SimHei"/>
          <w:color w:val="000000" w:themeColor="text1"/>
          <w:sz w:val="20"/>
        </w:rPr>
        <w:t>如需高清图片，请联系：</w:t>
      </w:r>
      <w:r w:rsidR="00D82193" w:rsidRPr="00D82193">
        <w:rPr>
          <w:rFonts w:ascii="Arial" w:eastAsia="SimHei" w:hAnsi="Arial" w:cs="Arial"/>
          <w:color w:val="000000" w:themeColor="text1"/>
          <w:sz w:val="20"/>
        </w:rPr>
        <w:t>Bridget Ngang</w:t>
      </w:r>
      <w:r w:rsidRPr="00D82193">
        <w:rPr>
          <w:rFonts w:ascii="Arial" w:eastAsia="SimHei" w:hAnsi="Arial" w:cs="Arial"/>
          <w:color w:val="000000" w:themeColor="text1"/>
          <w:sz w:val="20"/>
        </w:rPr>
        <w:t>（</w:t>
      </w:r>
      <w:hyperlink r:id="rId12" w:history="1">
        <w:r w:rsidR="00D82193" w:rsidRPr="00D82193">
          <w:rPr>
            <w:rStyle w:val="Hyperlink"/>
            <w:rFonts w:ascii="Arial" w:eastAsia="SimHei" w:hAnsi="Arial" w:cs="Arial"/>
            <w:sz w:val="20"/>
          </w:rPr>
          <w:t>bridget.ngang@kraiburg-tpe.com</w:t>
        </w:r>
      </w:hyperlink>
      <w:r w:rsidR="00D82193" w:rsidRPr="00D82193">
        <w:rPr>
          <w:rFonts w:ascii="Arial" w:eastAsia="SimHei" w:hAnsi="Arial" w:cs="Arial"/>
          <w:sz w:val="20"/>
        </w:rPr>
        <w:t xml:space="preserve"> </w:t>
      </w:r>
      <w:r w:rsidRPr="00D82193">
        <w:rPr>
          <w:rFonts w:ascii="Arial" w:eastAsia="SimHei" w:hAnsi="Arial" w:cs="Arial"/>
          <w:color w:val="000000" w:themeColor="text1"/>
          <w:sz w:val="20"/>
        </w:rPr>
        <w:t>，</w:t>
      </w:r>
      <w:r w:rsidR="00D82193" w:rsidRPr="00D82193">
        <w:rPr>
          <w:rFonts w:ascii="Arial" w:eastAsia="SimHei" w:hAnsi="Arial" w:cs="Arial"/>
          <w:color w:val="000000" w:themeColor="text1"/>
          <w:sz w:val="20"/>
        </w:rPr>
        <w:t>+6 03 9545 6301</w:t>
      </w:r>
      <w:r w:rsidRPr="00D82193">
        <w:rPr>
          <w:rFonts w:ascii="Arial" w:eastAsia="SimHei" w:hAnsi="Arial" w:cs="Arial"/>
          <w:color w:val="000000" w:themeColor="text1"/>
          <w:sz w:val="20"/>
        </w:rPr>
        <w:t>）</w:t>
      </w:r>
      <w:r w:rsidRPr="00D82193">
        <w:rPr>
          <w:rFonts w:ascii="SimHei" w:eastAsia="SimHei" w:hAnsi="SimHei"/>
          <w:color w:val="000000" w:themeColor="text1"/>
          <w:sz w:val="20"/>
        </w:rPr>
        <w:t>。</w:t>
      </w:r>
    </w:p>
    <w:bookmarkEnd w:id="2"/>
    <w:p w14:paraId="6441A22A" w14:textId="77777777" w:rsidR="00251F4B" w:rsidRPr="005E0B8B" w:rsidRDefault="00251F4B" w:rsidP="009B04F3">
      <w:pPr>
        <w:keepLines/>
        <w:spacing w:after="0" w:line="360" w:lineRule="auto"/>
        <w:ind w:right="1701"/>
        <w:jc w:val="both"/>
        <w:rPr>
          <w:rFonts w:cs="Arial"/>
          <w:color w:val="000000" w:themeColor="text1"/>
          <w:sz w:val="20"/>
        </w:rPr>
      </w:pPr>
    </w:p>
    <w:sectPr w:rsidR="00251F4B" w:rsidRPr="005E0B8B" w:rsidSect="00F125F3">
      <w:headerReference w:type="default" r:id="rId13"/>
      <w:headerReference w:type="first" r:id="rId14"/>
      <w:footerReference w:type="first" r:id="rId1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CAAF7" w14:textId="77777777" w:rsidR="008C3A0D" w:rsidRDefault="008C3A0D" w:rsidP="00784C57">
      <w:pPr>
        <w:spacing w:after="0" w:line="240" w:lineRule="auto"/>
      </w:pPr>
      <w:r>
        <w:separator/>
      </w:r>
    </w:p>
  </w:endnote>
  <w:endnote w:type="continuationSeparator" w:id="0">
    <w:p w14:paraId="118C113F" w14:textId="77777777" w:rsidR="008C3A0D" w:rsidRDefault="008C3A0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69A3B"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331E9" w14:textId="77777777" w:rsidR="008C3A0D" w:rsidRDefault="008C3A0D" w:rsidP="00784C57">
      <w:pPr>
        <w:spacing w:after="0" w:line="240" w:lineRule="auto"/>
      </w:pPr>
      <w:r>
        <w:separator/>
      </w:r>
    </w:p>
  </w:footnote>
  <w:footnote w:type="continuationSeparator" w:id="0">
    <w:p w14:paraId="55065A3E" w14:textId="77777777" w:rsidR="008C3A0D" w:rsidRDefault="008C3A0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BA4A8"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szCs w:val="20"/>
        <w:lang w:bidi="th-TH"/>
      </w:rPr>
      <w:drawing>
        <wp:anchor distT="0" distB="0" distL="114300" distR="114300" simplePos="0" relativeHeight="251659776" behindDoc="0" locked="0" layoutInCell="1" allowOverlap="1" wp14:anchorId="0DA4FACE" wp14:editId="0D367852">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26A4B" w14:paraId="2FC1F622" w14:textId="77777777" w:rsidTr="00502615">
      <w:tc>
        <w:tcPr>
          <w:tcW w:w="6912" w:type="dxa"/>
        </w:tcPr>
        <w:p w14:paraId="1596E12A" w14:textId="77777777" w:rsidR="00D82193" w:rsidRPr="00D82193" w:rsidRDefault="00D82193" w:rsidP="00D82193">
          <w:pPr>
            <w:spacing w:after="0" w:line="360" w:lineRule="auto"/>
            <w:jc w:val="both"/>
            <w:rPr>
              <w:rFonts w:ascii="SimHei" w:eastAsia="SimHei" w:hAnsi="SimHei" w:cs="Arial"/>
              <w:b/>
              <w:bCs/>
              <w:color w:val="365F91"/>
              <w:sz w:val="40"/>
              <w:szCs w:val="40"/>
            </w:rPr>
          </w:pPr>
          <w:r w:rsidRPr="00D82193">
            <w:rPr>
              <w:rFonts w:ascii="SimHei" w:eastAsia="SimHei" w:hAnsi="SimHei" w:hint="eastAsia"/>
              <w:b/>
              <w:bCs/>
              <w:color w:val="365F91"/>
              <w:sz w:val="40"/>
              <w:szCs w:val="40"/>
            </w:rPr>
            <w:t>新闻通讯</w:t>
          </w:r>
        </w:p>
        <w:p w14:paraId="5848D3A2" w14:textId="77777777" w:rsidR="00D82193" w:rsidRPr="00D82193" w:rsidRDefault="00D82193" w:rsidP="00D82193">
          <w:pPr>
            <w:spacing w:after="0" w:line="360" w:lineRule="auto"/>
            <w:jc w:val="both"/>
            <w:rPr>
              <w:rFonts w:ascii="SimHei" w:eastAsia="SimHei" w:hAnsi="SimHei" w:cs="Arial"/>
              <w:b/>
              <w:bCs/>
              <w:sz w:val="16"/>
              <w:szCs w:val="16"/>
            </w:rPr>
          </w:pPr>
          <w:r w:rsidRPr="00D82193">
            <w:rPr>
              <w:rFonts w:ascii="SimHei" w:eastAsia="SimHei" w:hAnsi="SimHei" w:hint="eastAsia"/>
              <w:b/>
              <w:sz w:val="16"/>
            </w:rPr>
            <w:t>用于汽车外饰组件的热塑性弹性体又添新军</w:t>
          </w:r>
        </w:p>
        <w:p w14:paraId="7CEBE3B6" w14:textId="77777777" w:rsidR="00D82193" w:rsidRPr="00D82193" w:rsidRDefault="00D82193" w:rsidP="00D82193">
          <w:pPr>
            <w:spacing w:after="0" w:line="360" w:lineRule="auto"/>
            <w:jc w:val="both"/>
            <w:rPr>
              <w:rFonts w:ascii="SimHei" w:eastAsia="SimHei" w:hAnsi="SimHei" w:cs="Arial"/>
              <w:b/>
              <w:bCs/>
              <w:sz w:val="16"/>
              <w:szCs w:val="16"/>
            </w:rPr>
          </w:pPr>
          <w:r w:rsidRPr="00D82193">
            <w:rPr>
              <w:rFonts w:ascii="SimHei" w:eastAsia="SimHei" w:hAnsi="SimHei" w:hint="eastAsia"/>
              <w:b/>
              <w:sz w:val="16"/>
            </w:rPr>
            <w:t xml:space="preserve">瓦尔德克赖堡 - </w:t>
          </w:r>
          <w:r w:rsidRPr="00D82193">
            <w:rPr>
              <w:rFonts w:ascii="Arial" w:eastAsia="SimHei" w:hAnsi="Arial" w:cs="Arial"/>
              <w:b/>
              <w:sz w:val="16"/>
            </w:rPr>
            <w:t>2019</w:t>
          </w:r>
          <w:r w:rsidRPr="00D82193">
            <w:rPr>
              <w:rFonts w:ascii="SimHei" w:eastAsia="SimHei" w:hAnsi="SimHei" w:hint="eastAsia"/>
              <w:b/>
              <w:sz w:val="16"/>
            </w:rPr>
            <w:t xml:space="preserve"> 年 </w:t>
          </w:r>
          <w:r w:rsidRPr="00D82193">
            <w:rPr>
              <w:rFonts w:ascii="Arial" w:eastAsia="SimHei" w:hAnsi="Arial" w:cs="Arial"/>
              <w:b/>
              <w:sz w:val="16"/>
            </w:rPr>
            <w:t>10</w:t>
          </w:r>
          <w:r w:rsidRPr="00D82193">
            <w:rPr>
              <w:rFonts w:ascii="SimHei" w:eastAsia="SimHei" w:hAnsi="SimHei" w:hint="eastAsia"/>
              <w:b/>
              <w:sz w:val="16"/>
            </w:rPr>
            <w:t xml:space="preserve"> 月</w:t>
          </w:r>
        </w:p>
        <w:p w14:paraId="4D040F0B" w14:textId="2B979084" w:rsidR="00502615" w:rsidRPr="00526A4B" w:rsidRDefault="00D82193" w:rsidP="00D82193">
          <w:pPr>
            <w:spacing w:after="0" w:line="360" w:lineRule="auto"/>
            <w:ind w:left="-109"/>
            <w:jc w:val="both"/>
            <w:rPr>
              <w:rFonts w:ascii="Arial" w:eastAsia="SimSun" w:hAnsi="Arial" w:cs="Arial"/>
              <w:b/>
              <w:bCs/>
              <w:sz w:val="16"/>
              <w:szCs w:val="16"/>
            </w:rPr>
          </w:pPr>
          <w:r>
            <w:rPr>
              <w:rFonts w:ascii="SimHei" w:eastAsia="SimHei" w:hAnsi="SimHei" w:hint="eastAsia"/>
              <w:b/>
              <w:sz w:val="16"/>
            </w:rPr>
            <w:t xml:space="preserve"> </w:t>
          </w:r>
          <w:r w:rsidRPr="00D82193">
            <w:rPr>
              <w:rFonts w:ascii="SimHei" w:eastAsia="SimHei" w:hAnsi="SimHei" w:hint="eastAsia"/>
              <w:b/>
              <w:sz w:val="16"/>
            </w:rPr>
            <w:t xml:space="preserve">第 </w:t>
          </w:r>
          <w:r w:rsidRPr="00D82193">
            <w:rPr>
              <w:rFonts w:ascii="Arial" w:eastAsia="SimHei" w:hAnsi="Arial" w:cs="Arial"/>
              <w:b/>
              <w:sz w:val="16"/>
            </w:rPr>
            <w:fldChar w:fldCharType="begin"/>
          </w:r>
          <w:r w:rsidRPr="00D82193">
            <w:rPr>
              <w:rFonts w:ascii="Arial" w:eastAsia="SimHei" w:hAnsi="Arial" w:cs="Arial"/>
              <w:b/>
              <w:sz w:val="16"/>
            </w:rPr>
            <w:instrText>PAGE  \* Arabic  \* MERGEFORMAT</w:instrText>
          </w:r>
          <w:r w:rsidRPr="00D82193">
            <w:rPr>
              <w:rFonts w:ascii="Arial" w:eastAsia="SimHei" w:hAnsi="Arial" w:cs="Arial"/>
              <w:b/>
              <w:sz w:val="16"/>
            </w:rPr>
            <w:fldChar w:fldCharType="separate"/>
          </w:r>
          <w:r>
            <w:rPr>
              <w:rFonts w:ascii="Arial" w:eastAsia="SimHei" w:hAnsi="Arial" w:cs="Arial"/>
              <w:b/>
              <w:sz w:val="16"/>
            </w:rPr>
            <w:t>1</w:t>
          </w:r>
          <w:r w:rsidRPr="00D82193">
            <w:rPr>
              <w:rFonts w:ascii="Arial" w:eastAsia="SimHei" w:hAnsi="Arial" w:cs="Arial"/>
              <w:b/>
              <w:sz w:val="16"/>
            </w:rPr>
            <w:fldChar w:fldCharType="end"/>
          </w:r>
          <w:r w:rsidRPr="00D82193">
            <w:rPr>
              <w:rFonts w:ascii="SimHei" w:eastAsia="SimHei" w:hAnsi="SimHei" w:hint="eastAsia"/>
              <w:b/>
              <w:sz w:val="16"/>
            </w:rPr>
            <w:t xml:space="preserve"> 页，共 </w:t>
          </w:r>
          <w:r w:rsidRPr="00D82193">
            <w:rPr>
              <w:rFonts w:ascii="Arial" w:eastAsia="SimHei" w:hAnsi="Arial" w:cs="Arial"/>
              <w:b/>
              <w:sz w:val="16"/>
            </w:rPr>
            <w:fldChar w:fldCharType="begin"/>
          </w:r>
          <w:r w:rsidRPr="00D82193">
            <w:rPr>
              <w:rFonts w:ascii="Arial" w:eastAsia="SimHei" w:hAnsi="Arial" w:cs="Arial"/>
              <w:b/>
              <w:sz w:val="16"/>
            </w:rPr>
            <w:instrText>NUMPAGES  \* Arabic  \* MERGEFORMAT</w:instrText>
          </w:r>
          <w:r w:rsidRPr="00D82193">
            <w:rPr>
              <w:rFonts w:ascii="Arial" w:eastAsia="SimHei" w:hAnsi="Arial" w:cs="Arial"/>
              <w:b/>
              <w:sz w:val="16"/>
            </w:rPr>
            <w:fldChar w:fldCharType="separate"/>
          </w:r>
          <w:r>
            <w:rPr>
              <w:rFonts w:ascii="Arial" w:eastAsia="SimHei" w:hAnsi="Arial" w:cs="Arial"/>
              <w:b/>
              <w:sz w:val="16"/>
            </w:rPr>
            <w:t>4</w:t>
          </w:r>
          <w:r w:rsidRPr="00D82193">
            <w:rPr>
              <w:rFonts w:ascii="Arial" w:eastAsia="SimHei" w:hAnsi="Arial" w:cs="Arial"/>
              <w:b/>
              <w:sz w:val="16"/>
            </w:rPr>
            <w:fldChar w:fldCharType="end"/>
          </w:r>
          <w:r w:rsidRPr="00D82193">
            <w:rPr>
              <w:rFonts w:ascii="SimHei" w:eastAsia="SimHei" w:hAnsi="SimHei" w:hint="eastAsia"/>
            </w:rPr>
            <w:t xml:space="preserve"> </w:t>
          </w:r>
          <w:r w:rsidRPr="00D82193">
            <w:rPr>
              <w:rFonts w:ascii="SimHei" w:eastAsia="SimHei" w:hAnsi="SimHei" w:hint="eastAsia"/>
              <w:b/>
              <w:bCs/>
              <w:sz w:val="16"/>
              <w:szCs w:val="16"/>
            </w:rPr>
            <w:t>页</w:t>
          </w:r>
        </w:p>
      </w:tc>
    </w:tr>
  </w:tbl>
  <w:p w14:paraId="3F0C47B9" w14:textId="77777777" w:rsidR="00502615" w:rsidRDefault="00502615" w:rsidP="00502615">
    <w:pPr>
      <w:pStyle w:val="Header"/>
      <w:tabs>
        <w:tab w:val="clear" w:pos="4703"/>
        <w:tab w:val="clear" w:pos="9406"/>
      </w:tabs>
      <w:rPr>
        <w:rFonts w:ascii="Arial" w:hAnsi="Arial" w:cs="Arial"/>
        <w:sz w:val="20"/>
        <w:szCs w:val="20"/>
        <w:lang w:val="de-DE"/>
      </w:rPr>
    </w:pPr>
  </w:p>
  <w:p w14:paraId="55286816" w14:textId="77777777" w:rsidR="001A1A47" w:rsidRPr="00C97AAF" w:rsidRDefault="001A1A47" w:rsidP="00502615">
    <w:pPr>
      <w:pStyle w:val="Header"/>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4ADA6" w14:textId="77777777" w:rsidR="00502615" w:rsidRPr="00211DFE"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szCs w:val="20"/>
        <w:lang w:bidi="th-TH"/>
      </w:rPr>
      <w:drawing>
        <wp:anchor distT="0" distB="0" distL="114300" distR="114300" simplePos="0" relativeHeight="251654656" behindDoc="0" locked="0" layoutInCell="1" allowOverlap="1" wp14:anchorId="7DB2A033" wp14:editId="48B8D07E">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251F4B" w14:paraId="780CF055" w14:textId="77777777" w:rsidTr="00AF662E">
      <w:tc>
        <w:tcPr>
          <w:tcW w:w="6912" w:type="dxa"/>
        </w:tcPr>
        <w:p w14:paraId="57466D01" w14:textId="77777777" w:rsidR="00C97AAF" w:rsidRPr="00D82193" w:rsidRDefault="00C97AAF" w:rsidP="00251F4B">
          <w:pPr>
            <w:spacing w:after="0" w:line="360" w:lineRule="auto"/>
            <w:jc w:val="both"/>
            <w:rPr>
              <w:rFonts w:ascii="SimHei" w:eastAsia="SimHei" w:hAnsi="SimHei" w:cs="Arial"/>
              <w:b/>
              <w:bCs/>
              <w:color w:val="365F91"/>
              <w:sz w:val="40"/>
              <w:szCs w:val="40"/>
            </w:rPr>
          </w:pPr>
          <w:r w:rsidRPr="00D82193">
            <w:rPr>
              <w:rFonts w:ascii="SimHei" w:eastAsia="SimHei" w:hAnsi="SimHei" w:hint="eastAsia"/>
              <w:b/>
              <w:bCs/>
              <w:color w:val="365F91"/>
              <w:sz w:val="40"/>
              <w:szCs w:val="40"/>
            </w:rPr>
            <w:t>新闻通讯</w:t>
          </w:r>
        </w:p>
        <w:p w14:paraId="43D0A5F1" w14:textId="77777777" w:rsidR="00502615" w:rsidRPr="00D82193" w:rsidRDefault="00C94383" w:rsidP="00251F4B">
          <w:pPr>
            <w:spacing w:after="0" w:line="360" w:lineRule="auto"/>
            <w:jc w:val="both"/>
            <w:rPr>
              <w:rFonts w:ascii="SimHei" w:eastAsia="SimHei" w:hAnsi="SimHei" w:cs="Arial"/>
              <w:b/>
              <w:bCs/>
              <w:sz w:val="16"/>
              <w:szCs w:val="16"/>
            </w:rPr>
          </w:pPr>
          <w:r w:rsidRPr="00D82193">
            <w:rPr>
              <w:rFonts w:ascii="SimHei" w:eastAsia="SimHei" w:hAnsi="SimHei" w:hint="eastAsia"/>
              <w:b/>
              <w:sz w:val="16"/>
            </w:rPr>
            <w:t>用于汽车外饰组件的热塑性弹性体又添新军</w:t>
          </w:r>
        </w:p>
        <w:p w14:paraId="367ADB94" w14:textId="1F666596" w:rsidR="00502615" w:rsidRPr="00D82193" w:rsidRDefault="00502615" w:rsidP="00251F4B">
          <w:pPr>
            <w:spacing w:after="0" w:line="360" w:lineRule="auto"/>
            <w:jc w:val="both"/>
            <w:rPr>
              <w:rFonts w:ascii="SimHei" w:eastAsia="SimHei" w:hAnsi="SimHei" w:cs="Arial"/>
              <w:b/>
              <w:bCs/>
              <w:sz w:val="16"/>
              <w:szCs w:val="16"/>
            </w:rPr>
          </w:pPr>
          <w:r w:rsidRPr="00D82193">
            <w:rPr>
              <w:rFonts w:ascii="SimHei" w:eastAsia="SimHei" w:hAnsi="SimHei" w:hint="eastAsia"/>
              <w:b/>
              <w:sz w:val="16"/>
            </w:rPr>
            <w:t xml:space="preserve">瓦尔德克赖堡 - </w:t>
          </w:r>
          <w:r w:rsidRPr="00D82193">
            <w:rPr>
              <w:rFonts w:ascii="Arial" w:eastAsia="SimHei" w:hAnsi="Arial" w:cs="Arial"/>
              <w:b/>
              <w:sz w:val="16"/>
            </w:rPr>
            <w:t>2019</w:t>
          </w:r>
          <w:r w:rsidRPr="00D82193">
            <w:rPr>
              <w:rFonts w:ascii="SimHei" w:eastAsia="SimHei" w:hAnsi="SimHei" w:hint="eastAsia"/>
              <w:b/>
              <w:sz w:val="16"/>
            </w:rPr>
            <w:t xml:space="preserve"> 年 </w:t>
          </w:r>
          <w:r w:rsidRPr="00D82193">
            <w:rPr>
              <w:rFonts w:ascii="Arial" w:eastAsia="SimHei" w:hAnsi="Arial" w:cs="Arial"/>
              <w:b/>
              <w:sz w:val="16"/>
            </w:rPr>
            <w:t>10</w:t>
          </w:r>
          <w:r w:rsidRPr="00D82193">
            <w:rPr>
              <w:rFonts w:ascii="SimHei" w:eastAsia="SimHei" w:hAnsi="SimHei" w:hint="eastAsia"/>
              <w:b/>
              <w:sz w:val="16"/>
            </w:rPr>
            <w:t xml:space="preserve"> 月</w:t>
          </w:r>
        </w:p>
        <w:p w14:paraId="22468C1E" w14:textId="77777777" w:rsidR="00502615" w:rsidRPr="00C97AAF" w:rsidRDefault="00C97AAF" w:rsidP="00251F4B">
          <w:pPr>
            <w:spacing w:after="0" w:line="360" w:lineRule="auto"/>
            <w:jc w:val="both"/>
            <w:rPr>
              <w:rFonts w:ascii="Arial" w:eastAsia="SimSun" w:hAnsi="Arial" w:cs="Arial"/>
              <w:b/>
              <w:bCs/>
              <w:sz w:val="16"/>
              <w:szCs w:val="16"/>
            </w:rPr>
          </w:pPr>
          <w:r w:rsidRPr="00D82193">
            <w:rPr>
              <w:rFonts w:ascii="SimHei" w:eastAsia="SimHei" w:hAnsi="SimHei" w:hint="eastAsia"/>
              <w:b/>
              <w:sz w:val="16"/>
            </w:rPr>
            <w:t xml:space="preserve">第 </w:t>
          </w:r>
          <w:r w:rsidR="00153FC3" w:rsidRPr="00D82193">
            <w:rPr>
              <w:rFonts w:ascii="Arial" w:eastAsia="SimHei" w:hAnsi="Arial" w:cs="Arial"/>
              <w:b/>
              <w:sz w:val="16"/>
            </w:rPr>
            <w:fldChar w:fldCharType="begin"/>
          </w:r>
          <w:r w:rsidR="00502615" w:rsidRPr="00D82193">
            <w:rPr>
              <w:rFonts w:ascii="Arial" w:eastAsia="SimHei" w:hAnsi="Arial" w:cs="Arial"/>
              <w:b/>
              <w:sz w:val="16"/>
            </w:rPr>
            <w:instrText>PAGE  \* Arabic  \* MERGEFORMAT</w:instrText>
          </w:r>
          <w:r w:rsidR="00153FC3" w:rsidRPr="00D82193">
            <w:rPr>
              <w:rFonts w:ascii="Arial" w:eastAsia="SimHei" w:hAnsi="Arial" w:cs="Arial"/>
              <w:b/>
              <w:sz w:val="16"/>
            </w:rPr>
            <w:fldChar w:fldCharType="separate"/>
          </w:r>
          <w:r w:rsidR="005E0B8B" w:rsidRPr="00D82193">
            <w:rPr>
              <w:rFonts w:ascii="Arial" w:eastAsia="SimHei" w:hAnsi="Arial" w:cs="Arial"/>
              <w:b/>
              <w:noProof/>
              <w:sz w:val="16"/>
            </w:rPr>
            <w:t>1</w:t>
          </w:r>
          <w:r w:rsidR="00153FC3" w:rsidRPr="00D82193">
            <w:rPr>
              <w:rFonts w:ascii="Arial" w:eastAsia="SimHei" w:hAnsi="Arial" w:cs="Arial"/>
              <w:b/>
              <w:sz w:val="16"/>
            </w:rPr>
            <w:fldChar w:fldCharType="end"/>
          </w:r>
          <w:r w:rsidRPr="00D82193">
            <w:rPr>
              <w:rFonts w:ascii="SimHei" w:eastAsia="SimHei" w:hAnsi="SimHei" w:hint="eastAsia"/>
              <w:b/>
              <w:sz w:val="16"/>
            </w:rPr>
            <w:t xml:space="preserve"> 页，共 </w:t>
          </w:r>
          <w:r w:rsidR="009B04F3" w:rsidRPr="00D82193">
            <w:rPr>
              <w:rFonts w:ascii="Arial" w:eastAsia="SimHei" w:hAnsi="Arial" w:cs="Arial"/>
              <w:b/>
              <w:sz w:val="16"/>
            </w:rPr>
            <w:fldChar w:fldCharType="begin"/>
          </w:r>
          <w:r w:rsidR="009B04F3" w:rsidRPr="00D82193">
            <w:rPr>
              <w:rFonts w:ascii="Arial" w:eastAsia="SimHei" w:hAnsi="Arial" w:cs="Arial"/>
              <w:b/>
              <w:sz w:val="16"/>
            </w:rPr>
            <w:instrText>NUMPAGES  \* Arabic  \* MERGEFORMAT</w:instrText>
          </w:r>
          <w:r w:rsidR="009B04F3" w:rsidRPr="00D82193">
            <w:rPr>
              <w:rFonts w:ascii="Arial" w:eastAsia="SimHei" w:hAnsi="Arial" w:cs="Arial"/>
              <w:b/>
              <w:sz w:val="16"/>
            </w:rPr>
            <w:fldChar w:fldCharType="separate"/>
          </w:r>
          <w:r w:rsidR="005E0B8B" w:rsidRPr="00D82193">
            <w:rPr>
              <w:rFonts w:ascii="Arial" w:eastAsia="SimHei" w:hAnsi="Arial" w:cs="Arial"/>
              <w:b/>
              <w:noProof/>
              <w:sz w:val="16"/>
            </w:rPr>
            <w:t>4</w:t>
          </w:r>
          <w:r w:rsidR="009B04F3" w:rsidRPr="00D82193">
            <w:rPr>
              <w:rFonts w:ascii="Arial" w:eastAsia="SimHei" w:hAnsi="Arial" w:cs="Arial"/>
              <w:b/>
              <w:sz w:val="16"/>
            </w:rPr>
            <w:fldChar w:fldCharType="end"/>
          </w:r>
          <w:r w:rsidRPr="00D82193">
            <w:rPr>
              <w:rFonts w:ascii="SimHei" w:eastAsia="SimHei" w:hAnsi="SimHei" w:hint="eastAsia"/>
            </w:rPr>
            <w:t xml:space="preserve"> </w:t>
          </w:r>
          <w:r w:rsidRPr="00D82193">
            <w:rPr>
              <w:rFonts w:ascii="SimHei" w:eastAsia="SimHei" w:hAnsi="SimHei" w:hint="eastAsia"/>
              <w:b/>
              <w:bCs/>
              <w:sz w:val="16"/>
              <w:szCs w:val="16"/>
            </w:rPr>
            <w:t>页</w:t>
          </w:r>
        </w:p>
      </w:tc>
      <w:tc>
        <w:tcPr>
          <w:tcW w:w="2977" w:type="dxa"/>
        </w:tcPr>
        <w:p w14:paraId="077A1C17" w14:textId="77777777" w:rsidR="00502615" w:rsidRPr="0067468B" w:rsidRDefault="00502615"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KRAIBURG TPE GmbH &amp; Co. KG</w:t>
          </w:r>
        </w:p>
        <w:p w14:paraId="729452E1" w14:textId="77777777" w:rsidR="00502615" w:rsidRPr="0067468B" w:rsidRDefault="00502615"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Friedrich-Schmidt-Strasse 2</w:t>
          </w:r>
        </w:p>
        <w:p w14:paraId="3F3C683E" w14:textId="77777777" w:rsidR="00502615" w:rsidRPr="00251F4B" w:rsidRDefault="00502615"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 xml:space="preserve">84478 </w:t>
          </w:r>
          <w:proofErr w:type="spellStart"/>
          <w:r>
            <w:rPr>
              <w:rFonts w:ascii="Arial" w:eastAsia="SimSun" w:hAnsi="Arial" w:hint="eastAsia"/>
              <w:sz w:val="16"/>
            </w:rPr>
            <w:t>Waldkraiburg</w:t>
          </w:r>
          <w:proofErr w:type="spellEnd"/>
        </w:p>
        <w:p w14:paraId="0B77D896" w14:textId="77777777" w:rsidR="00502615" w:rsidRPr="00251F4B" w:rsidRDefault="00FB6011"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Germany</w:t>
          </w:r>
        </w:p>
        <w:p w14:paraId="0FBC9F9A" w14:textId="77777777" w:rsidR="00502615" w:rsidRPr="00251F4B" w:rsidRDefault="00502615" w:rsidP="00502615">
          <w:pPr>
            <w:pStyle w:val="Header"/>
            <w:tabs>
              <w:tab w:val="clear" w:pos="4703"/>
              <w:tab w:val="clear" w:pos="9406"/>
            </w:tabs>
            <w:rPr>
              <w:rFonts w:ascii="Arial" w:hAnsi="Arial" w:cs="Arial"/>
              <w:sz w:val="16"/>
              <w:szCs w:val="16"/>
              <w:lang w:val="de-DE"/>
            </w:rPr>
          </w:pPr>
        </w:p>
        <w:p w14:paraId="524397C2" w14:textId="77777777" w:rsidR="00C97AAF" w:rsidRPr="00251F4B" w:rsidRDefault="00C97AAF" w:rsidP="00C97AAF">
          <w:pPr>
            <w:pStyle w:val="Header"/>
            <w:tabs>
              <w:tab w:val="clear" w:pos="4703"/>
              <w:tab w:val="clear" w:pos="9406"/>
            </w:tabs>
            <w:rPr>
              <w:rFonts w:ascii="Arial" w:eastAsia="SimSun" w:hAnsi="Arial" w:cs="Arial"/>
              <w:sz w:val="16"/>
              <w:szCs w:val="16"/>
            </w:rPr>
          </w:pPr>
          <w:r>
            <w:rPr>
              <w:rFonts w:ascii="Arial" w:eastAsia="SimSun" w:hAnsi="Arial" w:hint="eastAsia"/>
              <w:sz w:val="16"/>
              <w:szCs w:val="16"/>
            </w:rPr>
            <w:t>电话</w:t>
          </w:r>
          <w:r>
            <w:rPr>
              <w:rFonts w:ascii="Arial" w:eastAsia="SimSun" w:hAnsi="Arial" w:hint="eastAsia"/>
              <w:sz w:val="16"/>
              <w:szCs w:val="16"/>
            </w:rPr>
            <w:t xml:space="preserve"> +49 8638 9810-0</w:t>
          </w:r>
        </w:p>
        <w:p w14:paraId="0621CBE4" w14:textId="77777777" w:rsidR="00C97AAF" w:rsidRPr="00251F4B" w:rsidRDefault="00C97AAF" w:rsidP="00C97AAF">
          <w:pPr>
            <w:pStyle w:val="Header"/>
            <w:tabs>
              <w:tab w:val="clear" w:pos="4703"/>
              <w:tab w:val="clear" w:pos="9406"/>
            </w:tabs>
            <w:rPr>
              <w:rFonts w:ascii="Arial" w:eastAsia="SimSun" w:hAnsi="Arial" w:cs="Arial"/>
              <w:sz w:val="16"/>
              <w:szCs w:val="16"/>
            </w:rPr>
          </w:pPr>
          <w:r>
            <w:rPr>
              <w:rFonts w:ascii="Arial" w:eastAsia="SimSun" w:hAnsi="Arial" w:hint="eastAsia"/>
              <w:sz w:val="16"/>
              <w:szCs w:val="16"/>
            </w:rPr>
            <w:t>传真</w:t>
          </w:r>
          <w:r>
            <w:rPr>
              <w:rFonts w:ascii="Arial" w:eastAsia="SimSun" w:hAnsi="Arial" w:hint="eastAsia"/>
              <w:sz w:val="16"/>
              <w:szCs w:val="16"/>
            </w:rPr>
            <w:t xml:space="preserve"> +49 8638 9810-310</w:t>
          </w:r>
        </w:p>
        <w:p w14:paraId="59979835" w14:textId="77777777" w:rsidR="00502615" w:rsidRPr="00251F4B" w:rsidRDefault="00502615" w:rsidP="00502615">
          <w:pPr>
            <w:pStyle w:val="Header"/>
            <w:tabs>
              <w:tab w:val="clear" w:pos="4703"/>
              <w:tab w:val="clear" w:pos="9406"/>
            </w:tabs>
            <w:rPr>
              <w:rFonts w:ascii="Arial" w:hAnsi="Arial" w:cs="Arial"/>
              <w:sz w:val="16"/>
              <w:szCs w:val="16"/>
              <w:lang w:val="fr-FR"/>
            </w:rPr>
          </w:pPr>
        </w:p>
        <w:p w14:paraId="27B713CE" w14:textId="77777777" w:rsidR="00502615" w:rsidRPr="00251F4B" w:rsidRDefault="00502615"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info@kraiburg-tpe.com</w:t>
          </w:r>
        </w:p>
        <w:p w14:paraId="357F848D" w14:textId="77777777" w:rsidR="00502615" w:rsidRPr="00251F4B" w:rsidRDefault="00502615" w:rsidP="00C0054B">
          <w:pPr>
            <w:pStyle w:val="Header"/>
            <w:tabs>
              <w:tab w:val="clear" w:pos="4703"/>
              <w:tab w:val="clear" w:pos="9406"/>
            </w:tabs>
            <w:rPr>
              <w:sz w:val="20"/>
            </w:rPr>
          </w:pPr>
          <w:r>
            <w:rPr>
              <w:rFonts w:ascii="Arial" w:eastAsia="SimSun" w:hAnsi="Arial" w:hint="eastAsia"/>
              <w:sz w:val="16"/>
            </w:rPr>
            <w:t>www.kraiburg-tpe.com</w:t>
          </w:r>
        </w:p>
      </w:tc>
    </w:tr>
  </w:tbl>
  <w:p w14:paraId="236CE84A" w14:textId="4AC0D69E" w:rsidR="00F125F3" w:rsidRPr="00211DFE" w:rsidRDefault="00EB59BF" w:rsidP="00C0054B">
    <w:pPr>
      <w:pStyle w:val="Header"/>
      <w:tabs>
        <w:tab w:val="clear" w:pos="4703"/>
        <w:tab w:val="clear" w:pos="9406"/>
      </w:tabs>
      <w:rPr>
        <w:rFonts w:ascii="Arial" w:eastAsia="SimSun" w:hAnsi="Arial" w:cs="Arial"/>
        <w:sz w:val="20"/>
        <w:szCs w:val="20"/>
      </w:rPr>
    </w:pPr>
    <w:r>
      <w:rPr>
        <w:rFonts w:ascii="Arial" w:eastAsia="SimSun" w:hAnsi="Arial" w:hint="eastAsia"/>
        <w:b/>
        <w:noProof/>
        <w:sz w:val="24"/>
        <w:szCs w:val="24"/>
        <w:lang w:bidi="th-TH"/>
      </w:rPr>
      <mc:AlternateContent>
        <mc:Choice Requires="wps">
          <w:drawing>
            <wp:anchor distT="0" distB="0" distL="114300" distR="114300" simplePos="0" relativeHeight="251668992" behindDoc="0" locked="0" layoutInCell="1" allowOverlap="1" wp14:anchorId="7523574C" wp14:editId="2309D1C2">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D90388" w14:textId="77777777" w:rsidR="006A7575" w:rsidRPr="00EB59BF" w:rsidRDefault="006A7575" w:rsidP="006A7575">
                          <w:pPr>
                            <w:pStyle w:val="Header"/>
                            <w:rPr>
                              <w:rFonts w:ascii="Arial" w:eastAsia="SimSun" w:hAnsi="Arial" w:cs="Arial"/>
                              <w:b/>
                              <w:sz w:val="16"/>
                              <w:szCs w:val="16"/>
                            </w:rPr>
                          </w:pPr>
                          <w:r>
                            <w:rPr>
                              <w:rFonts w:ascii="Arial" w:eastAsia="SimSun" w:hAnsi="Arial" w:hint="eastAsia"/>
                              <w:b/>
                              <w:sz w:val="16"/>
                              <w:szCs w:val="16"/>
                            </w:rPr>
                            <w:t>媒体联系人</w:t>
                          </w:r>
                        </w:p>
                        <w:p w14:paraId="0B695B3D" w14:textId="77777777" w:rsidR="006A7575" w:rsidRPr="00EB59BF" w:rsidRDefault="006A7575" w:rsidP="006A7575">
                          <w:pPr>
                            <w:pStyle w:val="BodyTextIndent"/>
                            <w:ind w:left="0"/>
                            <w:rPr>
                              <w:bCs/>
                              <w:sz w:val="16"/>
                              <w:szCs w:val="16"/>
                            </w:rPr>
                          </w:pPr>
                        </w:p>
                        <w:p w14:paraId="63DDFD0A" w14:textId="77777777" w:rsidR="006A7575" w:rsidRPr="009B04F3" w:rsidRDefault="006A7575" w:rsidP="006A7575">
                          <w:pPr>
                            <w:pStyle w:val="BodyTextIndent"/>
                            <w:ind w:left="0"/>
                            <w:rPr>
                              <w:i w:val="0"/>
                              <w:sz w:val="16"/>
                              <w:szCs w:val="16"/>
                            </w:rPr>
                          </w:pPr>
                          <w:r>
                            <w:rPr>
                              <w:rFonts w:hint="eastAsia"/>
                              <w:i w:val="0"/>
                              <w:sz w:val="16"/>
                            </w:rPr>
                            <w:t>Simone Hammerl</w:t>
                          </w:r>
                        </w:p>
                        <w:p w14:paraId="56414638" w14:textId="1870E34A" w:rsidR="006A7575" w:rsidRPr="009B04F3" w:rsidRDefault="00EB59BF" w:rsidP="006A7575">
                          <w:pPr>
                            <w:pStyle w:val="BodyTextIndent"/>
                            <w:ind w:left="0"/>
                            <w:rPr>
                              <w:i w:val="0"/>
                              <w:sz w:val="16"/>
                              <w:szCs w:val="16"/>
                            </w:rPr>
                          </w:pPr>
                          <w:r>
                            <w:rPr>
                              <w:rFonts w:hint="eastAsia"/>
                              <w:i w:val="0"/>
                              <w:sz w:val="16"/>
                            </w:rPr>
                            <w:t>企业沟通经理</w:t>
                          </w:r>
                        </w:p>
                        <w:p w14:paraId="212FA72A" w14:textId="77777777" w:rsidR="006A7575" w:rsidRPr="006D7F73" w:rsidRDefault="00211DFE" w:rsidP="006A7575">
                          <w:pPr>
                            <w:pStyle w:val="BodyTextIndent"/>
                            <w:ind w:left="0"/>
                            <w:rPr>
                              <w:i w:val="0"/>
                              <w:sz w:val="16"/>
                              <w:szCs w:val="16"/>
                            </w:rPr>
                          </w:pPr>
                          <w:r>
                            <w:rPr>
                              <w:rFonts w:hint="eastAsia"/>
                              <w:i w:val="0"/>
                              <w:sz w:val="16"/>
                            </w:rPr>
                            <w:t>电话</w:t>
                          </w:r>
                          <w:r>
                            <w:rPr>
                              <w:rFonts w:hint="eastAsia"/>
                              <w:i w:val="0"/>
                              <w:sz w:val="16"/>
                            </w:rPr>
                            <w:t xml:space="preserve"> +49 8638 9810568</w:t>
                          </w:r>
                        </w:p>
                        <w:p w14:paraId="3C2CC169" w14:textId="5CA8EE94" w:rsidR="006A7575" w:rsidRPr="00251F4B" w:rsidRDefault="00097B04" w:rsidP="006A7575">
                          <w:pPr>
                            <w:pStyle w:val="BodyTextIndent"/>
                            <w:ind w:left="0"/>
                            <w:rPr>
                              <w:rStyle w:val="Hyperlink"/>
                              <w:rFonts w:eastAsiaTheme="minorEastAsia" w:cstheme="minorBidi"/>
                              <w:szCs w:val="16"/>
                            </w:rPr>
                          </w:pPr>
                          <w:r>
                            <w:rPr>
                              <w:rStyle w:val="Hyperlink"/>
                              <w:rFonts w:hint="eastAsia"/>
                              <w:i w:val="0"/>
                              <w:iCs w:val="0"/>
                              <w:sz w:val="16"/>
                              <w:szCs w:val="16"/>
                            </w:rPr>
                            <w:t>simone.hammerl@kraiburg-tpe.com</w:t>
                          </w:r>
                        </w:p>
                        <w:p w14:paraId="1C04BA1B" w14:textId="77777777" w:rsidR="006A7575" w:rsidRPr="0067468B" w:rsidRDefault="006A7575" w:rsidP="006A7575">
                          <w:pPr>
                            <w:pStyle w:val="BodyTextIndent"/>
                            <w:ind w:left="0"/>
                            <w:rPr>
                              <w:bCs/>
                              <w:sz w:val="16"/>
                              <w:szCs w:val="16"/>
                            </w:rPr>
                          </w:pPr>
                        </w:p>
                        <w:p w14:paraId="7C6452EE" w14:textId="77777777" w:rsidR="006A7575" w:rsidRPr="00330649" w:rsidRDefault="006A7575" w:rsidP="006A7575">
                          <w:pPr>
                            <w:pStyle w:val="Header"/>
                            <w:spacing w:line="360" w:lineRule="auto"/>
                            <w:rPr>
                              <w:rFonts w:ascii="Arial" w:eastAsia="SimSun" w:hAnsi="Arial" w:cs="Arial"/>
                              <w:i/>
                              <w:iCs/>
                              <w:sz w:val="16"/>
                              <w:szCs w:val="16"/>
                            </w:rPr>
                          </w:pPr>
                          <w:r>
                            <w:rPr>
                              <w:rFonts w:ascii="Arial" w:eastAsia="SimSun" w:hAnsi="Arial" w:hint="eastAsia"/>
                              <w:i/>
                              <w:iCs/>
                              <w:sz w:val="16"/>
                              <w:szCs w:val="16"/>
                            </w:rPr>
                            <w:t>亚太地区</w:t>
                          </w:r>
                        </w:p>
                        <w:p w14:paraId="2FCE6C59" w14:textId="77777777" w:rsidR="006A7575" w:rsidRPr="009B04F3" w:rsidRDefault="006A7575" w:rsidP="006A7575">
                          <w:pPr>
                            <w:pStyle w:val="Header"/>
                            <w:spacing w:line="360" w:lineRule="auto"/>
                            <w:rPr>
                              <w:rFonts w:ascii="Arial" w:eastAsia="SimSun" w:hAnsi="Arial" w:cs="Arial"/>
                              <w:sz w:val="16"/>
                              <w:szCs w:val="16"/>
                            </w:rPr>
                          </w:pPr>
                          <w:r>
                            <w:rPr>
                              <w:rFonts w:ascii="Arial" w:eastAsia="SimSun" w:hAnsi="Arial" w:hint="eastAsia"/>
                              <w:sz w:val="16"/>
                              <w:szCs w:val="16"/>
                            </w:rPr>
                            <w:t>Bridget Ngang</w:t>
                          </w:r>
                        </w:p>
                        <w:p w14:paraId="1D1F5DCA" w14:textId="77777777" w:rsidR="006A7575" w:rsidRPr="00DA045A" w:rsidRDefault="006A7575" w:rsidP="006A7575">
                          <w:pPr>
                            <w:pStyle w:val="Header"/>
                            <w:spacing w:line="360" w:lineRule="auto"/>
                            <w:rPr>
                              <w:rFonts w:ascii="Arial" w:eastAsia="SimSun" w:hAnsi="Arial" w:cs="Arial"/>
                              <w:sz w:val="16"/>
                              <w:szCs w:val="16"/>
                            </w:rPr>
                          </w:pPr>
                          <w:r>
                            <w:rPr>
                              <w:rFonts w:ascii="Arial" w:eastAsia="SimSun" w:hAnsi="Arial" w:hint="eastAsia"/>
                              <w:sz w:val="16"/>
                              <w:szCs w:val="16"/>
                            </w:rPr>
                            <w:t>亚太区营销经理</w:t>
                          </w:r>
                        </w:p>
                        <w:p w14:paraId="575DBE7C" w14:textId="77777777" w:rsidR="006A7575" w:rsidRPr="00DA045A" w:rsidRDefault="00211DFE" w:rsidP="006A7575">
                          <w:pPr>
                            <w:pStyle w:val="Header"/>
                            <w:spacing w:line="360" w:lineRule="auto"/>
                            <w:rPr>
                              <w:rFonts w:ascii="Arial" w:eastAsia="SimSun" w:hAnsi="Arial" w:cs="Arial"/>
                              <w:sz w:val="16"/>
                              <w:szCs w:val="16"/>
                            </w:rPr>
                          </w:pPr>
                          <w:r>
                            <w:rPr>
                              <w:rFonts w:ascii="Arial" w:eastAsia="SimSun" w:hAnsi="Arial" w:hint="eastAsia"/>
                              <w:sz w:val="16"/>
                              <w:szCs w:val="16"/>
                            </w:rPr>
                            <w:t>电话</w:t>
                          </w:r>
                          <w:r>
                            <w:rPr>
                              <w:rFonts w:ascii="Arial" w:eastAsia="SimSun" w:hAnsi="Arial" w:hint="eastAsia"/>
                              <w:sz w:val="16"/>
                              <w:szCs w:val="16"/>
                            </w:rPr>
                            <w:t xml:space="preserve"> +603 9545 6301</w:t>
                          </w:r>
                        </w:p>
                        <w:p w14:paraId="42618C6A" w14:textId="217501F6" w:rsidR="006A7575" w:rsidRPr="00DA045A" w:rsidRDefault="005126BF" w:rsidP="006A7575">
                          <w:pPr>
                            <w:pStyle w:val="Header"/>
                            <w:spacing w:line="360" w:lineRule="auto"/>
                            <w:rPr>
                              <w:rFonts w:ascii="Arial" w:eastAsia="SimSun" w:hAnsi="Arial" w:cs="Arial"/>
                              <w:sz w:val="16"/>
                              <w:szCs w:val="16"/>
                            </w:rPr>
                          </w:pPr>
                          <w:hyperlink r:id="rId2" w:history="1">
                            <w:r w:rsidR="00B27676">
                              <w:rPr>
                                <w:rStyle w:val="Hyperlink"/>
                                <w:rFonts w:ascii="Arial" w:eastAsia="SimSun" w:hAnsi="Arial" w:hint="eastAsia"/>
                                <w:sz w:val="16"/>
                                <w:szCs w:val="16"/>
                              </w:rPr>
                              <w:t>bridget.ngang@kraiburg-tpe.com</w:t>
                            </w:r>
                          </w:hyperlink>
                          <w:r w:rsidR="00B27676">
                            <w:rPr>
                              <w:rFonts w:ascii="Arial" w:eastAsia="SimSun" w:hAnsi="Arial" w:hint="eastAsia"/>
                              <w:sz w:val="16"/>
                              <w:szCs w:val="16"/>
                            </w:rPr>
                            <w:t xml:space="preserve"> </w:t>
                          </w:r>
                        </w:p>
                        <w:p w14:paraId="33549188" w14:textId="77777777" w:rsidR="006A7575" w:rsidRPr="0067468B" w:rsidRDefault="006A7575" w:rsidP="006A7575">
                          <w:pPr>
                            <w:pStyle w:val="BodyTextIndent"/>
                            <w:ind w:left="0"/>
                            <w:rPr>
                              <w:bCs/>
                              <w:sz w:val="16"/>
                              <w:szCs w:val="16"/>
                            </w:rPr>
                          </w:pPr>
                        </w:p>
                        <w:p w14:paraId="4E5FCBC6" w14:textId="77777777" w:rsidR="006A7575" w:rsidRPr="00211DFE" w:rsidRDefault="006A7575" w:rsidP="006A7575">
                          <w:pPr>
                            <w:pStyle w:val="BodyTextIndent"/>
                            <w:ind w:left="0"/>
                            <w:rPr>
                              <w:rStyle w:val="Hyperlink"/>
                              <w:b/>
                              <w:i w:val="0"/>
                              <w:sz w:val="16"/>
                            </w:rPr>
                          </w:pPr>
                          <w:r>
                            <w:rPr>
                              <w:rFonts w:hint="eastAsia"/>
                              <w:b/>
                              <w:i w:val="0"/>
                              <w:sz w:val="16"/>
                            </w:rPr>
                            <w:t>通讯机构</w:t>
                          </w:r>
                        </w:p>
                        <w:p w14:paraId="4C193BB4" w14:textId="77777777" w:rsidR="006A7575" w:rsidRPr="00211DFE" w:rsidRDefault="006A7575" w:rsidP="006A7575">
                          <w:pPr>
                            <w:spacing w:after="0" w:line="360" w:lineRule="auto"/>
                            <w:rPr>
                              <w:rFonts w:ascii="Arial" w:eastAsia="SimSun" w:hAnsi="Arial" w:cs="Arial"/>
                              <w:sz w:val="16"/>
                            </w:rPr>
                          </w:pPr>
                          <w:r>
                            <w:rPr>
                              <w:rFonts w:ascii="Arial" w:eastAsia="SimSun" w:hAnsi="Arial" w:hint="eastAsia"/>
                              <w:i/>
                              <w:sz w:val="16"/>
                            </w:rPr>
                            <w:t>EMG</w:t>
                          </w:r>
                        </w:p>
                        <w:p w14:paraId="7F143AE2" w14:textId="77777777" w:rsidR="006A7575" w:rsidRPr="00211DFE" w:rsidRDefault="006A7575" w:rsidP="006A7575">
                          <w:pPr>
                            <w:spacing w:after="0" w:line="360" w:lineRule="auto"/>
                            <w:rPr>
                              <w:rFonts w:ascii="Arial" w:eastAsia="SimSun" w:hAnsi="Arial" w:cs="Arial"/>
                              <w:sz w:val="16"/>
                            </w:rPr>
                          </w:pPr>
                          <w:proofErr w:type="spellStart"/>
                          <w:r>
                            <w:rPr>
                              <w:rFonts w:ascii="Arial" w:eastAsia="SimSun" w:hAnsi="Arial" w:hint="eastAsia"/>
                              <w:sz w:val="16"/>
                            </w:rPr>
                            <w:t>Siria</w:t>
                          </w:r>
                          <w:proofErr w:type="spellEnd"/>
                          <w:r>
                            <w:rPr>
                              <w:rFonts w:ascii="Arial" w:eastAsia="SimSun" w:hAnsi="Arial" w:hint="eastAsia"/>
                              <w:sz w:val="16"/>
                            </w:rPr>
                            <w:t xml:space="preserve"> Nielsen</w:t>
                          </w:r>
                        </w:p>
                        <w:p w14:paraId="4623EFC8" w14:textId="77777777" w:rsidR="006A7575" w:rsidRPr="00211DFE" w:rsidRDefault="00211DFE" w:rsidP="006A7575">
                          <w:pPr>
                            <w:spacing w:after="0" w:line="360" w:lineRule="auto"/>
                            <w:rPr>
                              <w:rFonts w:ascii="Arial" w:eastAsia="SimSun" w:hAnsi="Arial" w:cs="Arial"/>
                              <w:sz w:val="16"/>
                            </w:rPr>
                          </w:pPr>
                          <w:r>
                            <w:rPr>
                              <w:rFonts w:ascii="Arial" w:eastAsia="SimSun" w:hAnsi="Arial" w:hint="eastAsia"/>
                              <w:sz w:val="16"/>
                            </w:rPr>
                            <w:t>电话</w:t>
                          </w:r>
                          <w:r>
                            <w:rPr>
                              <w:rFonts w:ascii="Arial" w:eastAsia="SimSun" w:hAnsi="Arial" w:hint="eastAsia"/>
                              <w:sz w:val="16"/>
                            </w:rPr>
                            <w:t xml:space="preserve"> +31 164 317036</w:t>
                          </w:r>
                        </w:p>
                        <w:p w14:paraId="6BB292E9" w14:textId="210B8C47" w:rsidR="0037152D" w:rsidRPr="00211DFE" w:rsidRDefault="005126BF" w:rsidP="006A7575">
                          <w:pPr>
                            <w:spacing w:after="0" w:line="360" w:lineRule="auto"/>
                            <w:rPr>
                              <w:rFonts w:ascii="Arial" w:eastAsia="SimSun" w:hAnsi="Arial" w:cs="Arial"/>
                              <w:sz w:val="16"/>
                              <w:szCs w:val="16"/>
                            </w:rPr>
                          </w:pPr>
                          <w:hyperlink r:id="rId3" w:history="1">
                            <w:r w:rsidR="00B27676">
                              <w:rPr>
                                <w:rStyle w:val="Hyperlink"/>
                                <w:rFonts w:ascii="Arial" w:eastAsia="SimSun" w:hAnsi="Arial" w:hint="eastAsia"/>
                                <w:sz w:val="16"/>
                              </w:rPr>
                              <w:t>snielsen@emg-marcom.com</w:t>
                            </w:r>
                          </w:hyperlink>
                          <w:r w:rsidR="00B27676">
                            <w:rPr>
                              <w:rFonts w:ascii="Arial" w:eastAsia="SimSun" w:hAnsi="Arial" w:hint="eastAsia"/>
                              <w:sz w:val="16"/>
                            </w:rPr>
                            <w:t xml:space="preserve"> </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523574C"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67D90388" w14:textId="77777777" w:rsidR="006A7575" w:rsidRPr="00EB59BF" w:rsidRDefault="006A7575" w:rsidP="006A7575">
                    <w:pPr>
                      <w:pStyle w:val="Header"/>
                      <w:rPr>
                        <w:rFonts w:ascii="Arial" w:eastAsia="SimSun" w:hAnsi="Arial" w:cs="Arial"/>
                        <w:b/>
                        <w:sz w:val="16"/>
                        <w:szCs w:val="16"/>
                      </w:rPr>
                    </w:pPr>
                    <w:r>
                      <w:rPr>
                        <w:rFonts w:ascii="Arial" w:eastAsia="SimSun" w:hAnsi="Arial" w:hint="eastAsia"/>
                        <w:b/>
                        <w:sz w:val="16"/>
                        <w:szCs w:val="16"/>
                      </w:rPr>
                      <w:t>媒体联系人</w:t>
                    </w:r>
                  </w:p>
                  <w:p w14:paraId="0B695B3D" w14:textId="77777777" w:rsidR="006A7575" w:rsidRPr="00EB59BF" w:rsidRDefault="006A7575" w:rsidP="006A7575">
                    <w:pPr>
                      <w:pStyle w:val="BodyTextIndent"/>
                      <w:ind w:left="0"/>
                      <w:rPr>
                        <w:bCs/>
                        <w:sz w:val="16"/>
                        <w:szCs w:val="16"/>
                      </w:rPr>
                    </w:pPr>
                  </w:p>
                  <w:p w14:paraId="63DDFD0A" w14:textId="77777777" w:rsidR="006A7575" w:rsidRPr="009B04F3" w:rsidRDefault="006A7575" w:rsidP="006A7575">
                    <w:pPr>
                      <w:pStyle w:val="BodyTextIndent"/>
                      <w:ind w:left="0"/>
                      <w:rPr>
                        <w:i w:val="0"/>
                        <w:sz w:val="16"/>
                        <w:szCs w:val="16"/>
                      </w:rPr>
                    </w:pPr>
                    <w:r>
                      <w:rPr>
                        <w:rFonts w:hint="eastAsia"/>
                        <w:i w:val="0"/>
                        <w:sz w:val="16"/>
                      </w:rPr>
                      <w:t>Simone Hammerl</w:t>
                    </w:r>
                  </w:p>
                  <w:p w14:paraId="56414638" w14:textId="1870E34A" w:rsidR="006A7575" w:rsidRPr="009B04F3" w:rsidRDefault="00EB59BF" w:rsidP="006A7575">
                    <w:pPr>
                      <w:pStyle w:val="BodyTextIndent"/>
                      <w:ind w:left="0"/>
                      <w:rPr>
                        <w:i w:val="0"/>
                        <w:sz w:val="16"/>
                        <w:szCs w:val="16"/>
                      </w:rPr>
                    </w:pPr>
                    <w:r>
                      <w:rPr>
                        <w:rFonts w:hint="eastAsia"/>
                        <w:i w:val="0"/>
                        <w:sz w:val="16"/>
                      </w:rPr>
                      <w:t>企业沟通经理</w:t>
                    </w:r>
                  </w:p>
                  <w:p w14:paraId="212FA72A" w14:textId="77777777" w:rsidR="006A7575" w:rsidRPr="006D7F73" w:rsidRDefault="00211DFE" w:rsidP="006A7575">
                    <w:pPr>
                      <w:pStyle w:val="BodyTextIndent"/>
                      <w:ind w:left="0"/>
                      <w:rPr>
                        <w:i w:val="0"/>
                        <w:sz w:val="16"/>
                        <w:szCs w:val="16"/>
                      </w:rPr>
                    </w:pPr>
                    <w:r>
                      <w:rPr>
                        <w:rFonts w:hint="eastAsia"/>
                        <w:i w:val="0"/>
                        <w:sz w:val="16"/>
                      </w:rPr>
                      <w:t>电话</w:t>
                    </w:r>
                    <w:r>
                      <w:rPr>
                        <w:rFonts w:hint="eastAsia"/>
                        <w:i w:val="0"/>
                        <w:sz w:val="16"/>
                      </w:rPr>
                      <w:t xml:space="preserve"> +49 8638 9810568</w:t>
                    </w:r>
                  </w:p>
                  <w:p w14:paraId="3C2CC169" w14:textId="5CA8EE94" w:rsidR="006A7575" w:rsidRPr="00251F4B" w:rsidRDefault="00097B04" w:rsidP="006A7575">
                    <w:pPr>
                      <w:pStyle w:val="BodyTextIndent"/>
                      <w:ind w:left="0"/>
                      <w:rPr>
                        <w:rStyle w:val="Hyperlink"/>
                        <w:rFonts w:eastAsiaTheme="minorEastAsia" w:cstheme="minorBidi"/>
                        <w:szCs w:val="16"/>
                      </w:rPr>
                    </w:pPr>
                    <w:r>
                      <w:rPr>
                        <w:rStyle w:val="Hyperlink"/>
                        <w:rFonts w:hint="eastAsia"/>
                        <w:i w:val="0"/>
                        <w:iCs w:val="0"/>
                        <w:sz w:val="16"/>
                        <w:szCs w:val="16"/>
                      </w:rPr>
                      <w:t>simone.hammerl@kraiburg-tpe.com</w:t>
                    </w:r>
                  </w:p>
                  <w:p w14:paraId="1C04BA1B" w14:textId="77777777" w:rsidR="006A7575" w:rsidRPr="0067468B" w:rsidRDefault="006A7575" w:rsidP="006A7575">
                    <w:pPr>
                      <w:pStyle w:val="BodyTextIndent"/>
                      <w:ind w:left="0"/>
                      <w:rPr>
                        <w:bCs/>
                        <w:sz w:val="16"/>
                        <w:szCs w:val="16"/>
                      </w:rPr>
                    </w:pPr>
                  </w:p>
                  <w:p w14:paraId="7C6452EE" w14:textId="77777777" w:rsidR="006A7575" w:rsidRPr="00330649" w:rsidRDefault="006A7575" w:rsidP="006A7575">
                    <w:pPr>
                      <w:pStyle w:val="Header"/>
                      <w:spacing w:line="360" w:lineRule="auto"/>
                      <w:rPr>
                        <w:rFonts w:ascii="Arial" w:eastAsia="SimSun" w:hAnsi="Arial" w:cs="Arial"/>
                        <w:i/>
                        <w:iCs/>
                        <w:sz w:val="16"/>
                        <w:szCs w:val="16"/>
                      </w:rPr>
                    </w:pPr>
                    <w:r>
                      <w:rPr>
                        <w:rFonts w:ascii="Arial" w:eastAsia="SimSun" w:hAnsi="Arial" w:hint="eastAsia"/>
                        <w:i/>
                        <w:iCs/>
                        <w:sz w:val="16"/>
                        <w:szCs w:val="16"/>
                      </w:rPr>
                      <w:t>亚太地区</w:t>
                    </w:r>
                  </w:p>
                  <w:p w14:paraId="2FCE6C59" w14:textId="77777777" w:rsidR="006A7575" w:rsidRPr="009B04F3" w:rsidRDefault="006A7575" w:rsidP="006A7575">
                    <w:pPr>
                      <w:pStyle w:val="Header"/>
                      <w:spacing w:line="360" w:lineRule="auto"/>
                      <w:rPr>
                        <w:rFonts w:ascii="Arial" w:eastAsia="SimSun" w:hAnsi="Arial" w:cs="Arial"/>
                        <w:sz w:val="16"/>
                        <w:szCs w:val="16"/>
                      </w:rPr>
                    </w:pPr>
                    <w:r>
                      <w:rPr>
                        <w:rFonts w:ascii="Arial" w:eastAsia="SimSun" w:hAnsi="Arial" w:hint="eastAsia"/>
                        <w:sz w:val="16"/>
                        <w:szCs w:val="16"/>
                      </w:rPr>
                      <w:t>Bridget Ngang</w:t>
                    </w:r>
                  </w:p>
                  <w:p w14:paraId="1D1F5DCA" w14:textId="77777777" w:rsidR="006A7575" w:rsidRPr="00DA045A" w:rsidRDefault="006A7575" w:rsidP="006A7575">
                    <w:pPr>
                      <w:pStyle w:val="Header"/>
                      <w:spacing w:line="360" w:lineRule="auto"/>
                      <w:rPr>
                        <w:rFonts w:ascii="Arial" w:eastAsia="SimSun" w:hAnsi="Arial" w:cs="Arial"/>
                        <w:sz w:val="16"/>
                        <w:szCs w:val="16"/>
                      </w:rPr>
                    </w:pPr>
                    <w:r>
                      <w:rPr>
                        <w:rFonts w:ascii="Arial" w:eastAsia="SimSun" w:hAnsi="Arial" w:hint="eastAsia"/>
                        <w:sz w:val="16"/>
                        <w:szCs w:val="16"/>
                      </w:rPr>
                      <w:t>亚太区营销经理</w:t>
                    </w:r>
                  </w:p>
                  <w:p w14:paraId="575DBE7C" w14:textId="77777777" w:rsidR="006A7575" w:rsidRPr="00DA045A" w:rsidRDefault="00211DFE" w:rsidP="006A7575">
                    <w:pPr>
                      <w:pStyle w:val="Header"/>
                      <w:spacing w:line="360" w:lineRule="auto"/>
                      <w:rPr>
                        <w:rFonts w:ascii="Arial" w:eastAsia="SimSun" w:hAnsi="Arial" w:cs="Arial"/>
                        <w:sz w:val="16"/>
                        <w:szCs w:val="16"/>
                      </w:rPr>
                    </w:pPr>
                    <w:r>
                      <w:rPr>
                        <w:rFonts w:ascii="Arial" w:eastAsia="SimSun" w:hAnsi="Arial" w:hint="eastAsia"/>
                        <w:sz w:val="16"/>
                        <w:szCs w:val="16"/>
                      </w:rPr>
                      <w:t>电话</w:t>
                    </w:r>
                    <w:r>
                      <w:rPr>
                        <w:rFonts w:ascii="Arial" w:eastAsia="SimSun" w:hAnsi="Arial" w:hint="eastAsia"/>
                        <w:sz w:val="16"/>
                        <w:szCs w:val="16"/>
                      </w:rPr>
                      <w:t xml:space="preserve"> +603 9545 6301</w:t>
                    </w:r>
                  </w:p>
                  <w:p w14:paraId="42618C6A" w14:textId="217501F6" w:rsidR="006A7575" w:rsidRPr="00DA045A" w:rsidRDefault="005126BF" w:rsidP="006A7575">
                    <w:pPr>
                      <w:pStyle w:val="Header"/>
                      <w:spacing w:line="360" w:lineRule="auto"/>
                      <w:rPr>
                        <w:rFonts w:ascii="Arial" w:eastAsia="SimSun" w:hAnsi="Arial" w:cs="Arial"/>
                        <w:sz w:val="16"/>
                        <w:szCs w:val="16"/>
                      </w:rPr>
                    </w:pPr>
                    <w:hyperlink r:id="rId4" w:history="1">
                      <w:r w:rsidR="00B27676">
                        <w:rPr>
                          <w:rStyle w:val="Hyperlink"/>
                          <w:rFonts w:ascii="Arial" w:eastAsia="SimSun" w:hAnsi="Arial" w:hint="eastAsia"/>
                          <w:sz w:val="16"/>
                          <w:szCs w:val="16"/>
                        </w:rPr>
                        <w:t>bridget.ngang@kraiburg-tpe.com</w:t>
                      </w:r>
                    </w:hyperlink>
                    <w:r w:rsidR="00B27676">
                      <w:rPr>
                        <w:rFonts w:ascii="Arial" w:eastAsia="SimSun" w:hAnsi="Arial" w:hint="eastAsia"/>
                        <w:sz w:val="16"/>
                        <w:szCs w:val="16"/>
                      </w:rPr>
                      <w:t xml:space="preserve"> </w:t>
                    </w:r>
                  </w:p>
                  <w:p w14:paraId="33549188" w14:textId="77777777" w:rsidR="006A7575" w:rsidRPr="0067468B" w:rsidRDefault="006A7575" w:rsidP="006A7575">
                    <w:pPr>
                      <w:pStyle w:val="BodyTextIndent"/>
                      <w:ind w:left="0"/>
                      <w:rPr>
                        <w:bCs/>
                        <w:sz w:val="16"/>
                        <w:szCs w:val="16"/>
                      </w:rPr>
                    </w:pPr>
                  </w:p>
                  <w:p w14:paraId="4E5FCBC6" w14:textId="77777777" w:rsidR="006A7575" w:rsidRPr="00211DFE" w:rsidRDefault="006A7575" w:rsidP="006A7575">
                    <w:pPr>
                      <w:pStyle w:val="BodyTextIndent"/>
                      <w:ind w:left="0"/>
                      <w:rPr>
                        <w:rStyle w:val="Hyperlink"/>
                        <w:b/>
                        <w:i w:val="0"/>
                        <w:sz w:val="16"/>
                      </w:rPr>
                    </w:pPr>
                    <w:r>
                      <w:rPr>
                        <w:rFonts w:hint="eastAsia"/>
                        <w:b/>
                        <w:i w:val="0"/>
                        <w:sz w:val="16"/>
                      </w:rPr>
                      <w:t>通讯机构</w:t>
                    </w:r>
                  </w:p>
                  <w:p w14:paraId="4C193BB4" w14:textId="77777777" w:rsidR="006A7575" w:rsidRPr="00211DFE" w:rsidRDefault="006A7575" w:rsidP="006A7575">
                    <w:pPr>
                      <w:spacing w:after="0" w:line="360" w:lineRule="auto"/>
                      <w:rPr>
                        <w:rFonts w:ascii="Arial" w:eastAsia="SimSun" w:hAnsi="Arial" w:cs="Arial"/>
                        <w:sz w:val="16"/>
                      </w:rPr>
                    </w:pPr>
                    <w:r>
                      <w:rPr>
                        <w:rFonts w:ascii="Arial" w:eastAsia="SimSun" w:hAnsi="Arial" w:hint="eastAsia"/>
                        <w:i/>
                        <w:sz w:val="16"/>
                      </w:rPr>
                      <w:t>EMG</w:t>
                    </w:r>
                  </w:p>
                  <w:p w14:paraId="7F143AE2" w14:textId="77777777" w:rsidR="006A7575" w:rsidRPr="00211DFE" w:rsidRDefault="006A7575" w:rsidP="006A7575">
                    <w:pPr>
                      <w:spacing w:after="0" w:line="360" w:lineRule="auto"/>
                      <w:rPr>
                        <w:rFonts w:ascii="Arial" w:eastAsia="SimSun" w:hAnsi="Arial" w:cs="Arial"/>
                        <w:sz w:val="16"/>
                      </w:rPr>
                    </w:pPr>
                    <w:proofErr w:type="spellStart"/>
                    <w:r>
                      <w:rPr>
                        <w:rFonts w:ascii="Arial" w:eastAsia="SimSun" w:hAnsi="Arial" w:hint="eastAsia"/>
                        <w:sz w:val="16"/>
                      </w:rPr>
                      <w:t>Siria</w:t>
                    </w:r>
                    <w:proofErr w:type="spellEnd"/>
                    <w:r>
                      <w:rPr>
                        <w:rFonts w:ascii="Arial" w:eastAsia="SimSun" w:hAnsi="Arial" w:hint="eastAsia"/>
                        <w:sz w:val="16"/>
                      </w:rPr>
                      <w:t xml:space="preserve"> Nielsen</w:t>
                    </w:r>
                  </w:p>
                  <w:p w14:paraId="4623EFC8" w14:textId="77777777" w:rsidR="006A7575" w:rsidRPr="00211DFE" w:rsidRDefault="00211DFE" w:rsidP="006A7575">
                    <w:pPr>
                      <w:spacing w:after="0" w:line="360" w:lineRule="auto"/>
                      <w:rPr>
                        <w:rFonts w:ascii="Arial" w:eastAsia="SimSun" w:hAnsi="Arial" w:cs="Arial"/>
                        <w:sz w:val="16"/>
                      </w:rPr>
                    </w:pPr>
                    <w:r>
                      <w:rPr>
                        <w:rFonts w:ascii="Arial" w:eastAsia="SimSun" w:hAnsi="Arial" w:hint="eastAsia"/>
                        <w:sz w:val="16"/>
                      </w:rPr>
                      <w:t>电话</w:t>
                    </w:r>
                    <w:r>
                      <w:rPr>
                        <w:rFonts w:ascii="Arial" w:eastAsia="SimSun" w:hAnsi="Arial" w:hint="eastAsia"/>
                        <w:sz w:val="16"/>
                      </w:rPr>
                      <w:t xml:space="preserve"> +31 164 317036</w:t>
                    </w:r>
                  </w:p>
                  <w:p w14:paraId="6BB292E9" w14:textId="210B8C47" w:rsidR="0037152D" w:rsidRPr="00211DFE" w:rsidRDefault="005126BF" w:rsidP="006A7575">
                    <w:pPr>
                      <w:spacing w:after="0" w:line="360" w:lineRule="auto"/>
                      <w:rPr>
                        <w:rFonts w:ascii="Arial" w:eastAsia="SimSun" w:hAnsi="Arial" w:cs="Arial"/>
                        <w:sz w:val="16"/>
                        <w:szCs w:val="16"/>
                      </w:rPr>
                    </w:pPr>
                    <w:hyperlink r:id="rId5" w:history="1">
                      <w:r w:rsidR="00B27676">
                        <w:rPr>
                          <w:rStyle w:val="Hyperlink"/>
                          <w:rFonts w:ascii="Arial" w:eastAsia="SimSun" w:hAnsi="Arial" w:hint="eastAsia"/>
                          <w:sz w:val="16"/>
                        </w:rPr>
                        <w:t>snielsen@emg-marcom.com</w:t>
                      </w:r>
                    </w:hyperlink>
                    <w:r w:rsidR="00B27676">
                      <w:rPr>
                        <w:rFonts w:ascii="Arial" w:eastAsia="SimSun" w:hAnsi="Arial" w:hint="eastAsia"/>
                        <w:sz w:val="16"/>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Y3tDS1sLAwNzAxNzJS0lEKTi0uzszPAykwrgUALtY6bywAAAA="/>
  </w:docVars>
  <w:rsids>
    <w:rsidRoot w:val="00526A4B"/>
    <w:rsid w:val="00010D19"/>
    <w:rsid w:val="000255B6"/>
    <w:rsid w:val="000277F0"/>
    <w:rsid w:val="00040052"/>
    <w:rsid w:val="00041B77"/>
    <w:rsid w:val="0004695A"/>
    <w:rsid w:val="000672C5"/>
    <w:rsid w:val="00071236"/>
    <w:rsid w:val="0008142C"/>
    <w:rsid w:val="00083596"/>
    <w:rsid w:val="0008699C"/>
    <w:rsid w:val="00096CA7"/>
    <w:rsid w:val="00097B04"/>
    <w:rsid w:val="00097D31"/>
    <w:rsid w:val="000A510D"/>
    <w:rsid w:val="000B6785"/>
    <w:rsid w:val="000B6A97"/>
    <w:rsid w:val="000B78CF"/>
    <w:rsid w:val="000D0D0C"/>
    <w:rsid w:val="000D12E7"/>
    <w:rsid w:val="000D178A"/>
    <w:rsid w:val="000E2D1F"/>
    <w:rsid w:val="000F0ED0"/>
    <w:rsid w:val="000F2C44"/>
    <w:rsid w:val="000F2DAE"/>
    <w:rsid w:val="000F32CD"/>
    <w:rsid w:val="000F6611"/>
    <w:rsid w:val="000F7C99"/>
    <w:rsid w:val="001025C8"/>
    <w:rsid w:val="0011449E"/>
    <w:rsid w:val="001246FA"/>
    <w:rsid w:val="00144072"/>
    <w:rsid w:val="00146E7E"/>
    <w:rsid w:val="00147318"/>
    <w:rsid w:val="00153FC3"/>
    <w:rsid w:val="00154905"/>
    <w:rsid w:val="00156A2A"/>
    <w:rsid w:val="00163A3D"/>
    <w:rsid w:val="00163E63"/>
    <w:rsid w:val="00165D1E"/>
    <w:rsid w:val="0017332B"/>
    <w:rsid w:val="00180A3E"/>
    <w:rsid w:val="00180F66"/>
    <w:rsid w:val="001A1A47"/>
    <w:rsid w:val="001A3655"/>
    <w:rsid w:val="001A4BDC"/>
    <w:rsid w:val="001C4EAE"/>
    <w:rsid w:val="001D17C8"/>
    <w:rsid w:val="001D3E52"/>
    <w:rsid w:val="00201710"/>
    <w:rsid w:val="00211DFE"/>
    <w:rsid w:val="00225FD8"/>
    <w:rsid w:val="00235BA5"/>
    <w:rsid w:val="00251F4B"/>
    <w:rsid w:val="002631F5"/>
    <w:rsid w:val="00290773"/>
    <w:rsid w:val="0029138C"/>
    <w:rsid w:val="0029752E"/>
    <w:rsid w:val="002A37DD"/>
    <w:rsid w:val="002B3A55"/>
    <w:rsid w:val="002C1DBD"/>
    <w:rsid w:val="002C4280"/>
    <w:rsid w:val="002C6993"/>
    <w:rsid w:val="002C7B9F"/>
    <w:rsid w:val="002E3075"/>
    <w:rsid w:val="002F2061"/>
    <w:rsid w:val="002F563D"/>
    <w:rsid w:val="003007E3"/>
    <w:rsid w:val="00313934"/>
    <w:rsid w:val="00330649"/>
    <w:rsid w:val="003475EF"/>
    <w:rsid w:val="0037152D"/>
    <w:rsid w:val="00383013"/>
    <w:rsid w:val="00385A9C"/>
    <w:rsid w:val="003B3372"/>
    <w:rsid w:val="003C6DEF"/>
    <w:rsid w:val="003C78DA"/>
    <w:rsid w:val="003D2A50"/>
    <w:rsid w:val="003F6453"/>
    <w:rsid w:val="004002A2"/>
    <w:rsid w:val="00403279"/>
    <w:rsid w:val="004047A2"/>
    <w:rsid w:val="00406C85"/>
    <w:rsid w:val="00444C92"/>
    <w:rsid w:val="00456843"/>
    <w:rsid w:val="00456A3B"/>
    <w:rsid w:val="00471A94"/>
    <w:rsid w:val="004818E2"/>
    <w:rsid w:val="00481947"/>
    <w:rsid w:val="004A62E0"/>
    <w:rsid w:val="004C6E24"/>
    <w:rsid w:val="004D5BAF"/>
    <w:rsid w:val="00502615"/>
    <w:rsid w:val="0050419E"/>
    <w:rsid w:val="00526A4B"/>
    <w:rsid w:val="005275DB"/>
    <w:rsid w:val="00534B6F"/>
    <w:rsid w:val="00542B7E"/>
    <w:rsid w:val="00550C61"/>
    <w:rsid w:val="00552892"/>
    <w:rsid w:val="0059553E"/>
    <w:rsid w:val="005A0C85"/>
    <w:rsid w:val="005C7FBE"/>
    <w:rsid w:val="005D467D"/>
    <w:rsid w:val="005E0B8B"/>
    <w:rsid w:val="005E1C3F"/>
    <w:rsid w:val="00604BF6"/>
    <w:rsid w:val="00614013"/>
    <w:rsid w:val="00625D3B"/>
    <w:rsid w:val="006466ED"/>
    <w:rsid w:val="00656148"/>
    <w:rsid w:val="00661BAB"/>
    <w:rsid w:val="006709AB"/>
    <w:rsid w:val="0067468B"/>
    <w:rsid w:val="006903D4"/>
    <w:rsid w:val="00690AE2"/>
    <w:rsid w:val="006A7575"/>
    <w:rsid w:val="006B0D90"/>
    <w:rsid w:val="006B1D61"/>
    <w:rsid w:val="006B1DAF"/>
    <w:rsid w:val="006B33D8"/>
    <w:rsid w:val="006C066C"/>
    <w:rsid w:val="006D0902"/>
    <w:rsid w:val="006D7F73"/>
    <w:rsid w:val="006E296F"/>
    <w:rsid w:val="006E449F"/>
    <w:rsid w:val="006E4B80"/>
    <w:rsid w:val="006E65CF"/>
    <w:rsid w:val="006F4634"/>
    <w:rsid w:val="0071575E"/>
    <w:rsid w:val="00722A47"/>
    <w:rsid w:val="00724DF8"/>
    <w:rsid w:val="00741A91"/>
    <w:rsid w:val="00744F3B"/>
    <w:rsid w:val="00761B4E"/>
    <w:rsid w:val="0078239C"/>
    <w:rsid w:val="007831E2"/>
    <w:rsid w:val="00784C57"/>
    <w:rsid w:val="007A3413"/>
    <w:rsid w:val="007B4C2D"/>
    <w:rsid w:val="007C0242"/>
    <w:rsid w:val="007D30B0"/>
    <w:rsid w:val="007D7444"/>
    <w:rsid w:val="007D7906"/>
    <w:rsid w:val="007F01FC"/>
    <w:rsid w:val="007F1877"/>
    <w:rsid w:val="007F3DBF"/>
    <w:rsid w:val="007F55EF"/>
    <w:rsid w:val="0082651D"/>
    <w:rsid w:val="0083321D"/>
    <w:rsid w:val="00877B9A"/>
    <w:rsid w:val="0088592F"/>
    <w:rsid w:val="00885E31"/>
    <w:rsid w:val="00893ECA"/>
    <w:rsid w:val="008B1F30"/>
    <w:rsid w:val="008B2E96"/>
    <w:rsid w:val="008B6AFF"/>
    <w:rsid w:val="008C3A0D"/>
    <w:rsid w:val="008C43CA"/>
    <w:rsid w:val="008C694A"/>
    <w:rsid w:val="008D6339"/>
    <w:rsid w:val="008E2439"/>
    <w:rsid w:val="008E37CA"/>
    <w:rsid w:val="008E3C9E"/>
    <w:rsid w:val="008E5B5F"/>
    <w:rsid w:val="00923D2E"/>
    <w:rsid w:val="009249CB"/>
    <w:rsid w:val="009372BD"/>
    <w:rsid w:val="00937972"/>
    <w:rsid w:val="00940511"/>
    <w:rsid w:val="00944DD0"/>
    <w:rsid w:val="00947D55"/>
    <w:rsid w:val="00964C40"/>
    <w:rsid w:val="00967FED"/>
    <w:rsid w:val="00980DBB"/>
    <w:rsid w:val="00980DE8"/>
    <w:rsid w:val="00993578"/>
    <w:rsid w:val="009B04F3"/>
    <w:rsid w:val="009B1683"/>
    <w:rsid w:val="009B2597"/>
    <w:rsid w:val="009D0006"/>
    <w:rsid w:val="009D1170"/>
    <w:rsid w:val="009E39D4"/>
    <w:rsid w:val="009E74A0"/>
    <w:rsid w:val="00A16195"/>
    <w:rsid w:val="00A16387"/>
    <w:rsid w:val="00A2616A"/>
    <w:rsid w:val="00A57CD6"/>
    <w:rsid w:val="00A709B8"/>
    <w:rsid w:val="00A805C3"/>
    <w:rsid w:val="00A805F6"/>
    <w:rsid w:val="00A832FB"/>
    <w:rsid w:val="00AB3259"/>
    <w:rsid w:val="00AB339D"/>
    <w:rsid w:val="00AB48F2"/>
    <w:rsid w:val="00AB73E8"/>
    <w:rsid w:val="00AC314C"/>
    <w:rsid w:val="00AD13B3"/>
    <w:rsid w:val="00AE2D8D"/>
    <w:rsid w:val="00AE54F4"/>
    <w:rsid w:val="00AF706E"/>
    <w:rsid w:val="00B14817"/>
    <w:rsid w:val="00B20D0E"/>
    <w:rsid w:val="00B21133"/>
    <w:rsid w:val="00B27676"/>
    <w:rsid w:val="00B43FD8"/>
    <w:rsid w:val="00B53CD2"/>
    <w:rsid w:val="00B71FAC"/>
    <w:rsid w:val="00B81B58"/>
    <w:rsid w:val="00B82B89"/>
    <w:rsid w:val="00BC1A81"/>
    <w:rsid w:val="00BC43F8"/>
    <w:rsid w:val="00BE338C"/>
    <w:rsid w:val="00BE38A4"/>
    <w:rsid w:val="00BF28D4"/>
    <w:rsid w:val="00C0054B"/>
    <w:rsid w:val="00C06224"/>
    <w:rsid w:val="00C10035"/>
    <w:rsid w:val="00C24DC3"/>
    <w:rsid w:val="00C30003"/>
    <w:rsid w:val="00C302C7"/>
    <w:rsid w:val="00C33B05"/>
    <w:rsid w:val="00C363E4"/>
    <w:rsid w:val="00C566EF"/>
    <w:rsid w:val="00C61D76"/>
    <w:rsid w:val="00C70EBC"/>
    <w:rsid w:val="00C8056E"/>
    <w:rsid w:val="00C8574F"/>
    <w:rsid w:val="00C94383"/>
    <w:rsid w:val="00C95294"/>
    <w:rsid w:val="00C97AAF"/>
    <w:rsid w:val="00CB40DA"/>
    <w:rsid w:val="00CC2BDA"/>
    <w:rsid w:val="00CE3169"/>
    <w:rsid w:val="00CE6C93"/>
    <w:rsid w:val="00CF1F82"/>
    <w:rsid w:val="00CF771F"/>
    <w:rsid w:val="00D14F71"/>
    <w:rsid w:val="00D2192F"/>
    <w:rsid w:val="00D238FD"/>
    <w:rsid w:val="00D34D49"/>
    <w:rsid w:val="00D41761"/>
    <w:rsid w:val="00D50D0C"/>
    <w:rsid w:val="00D537CD"/>
    <w:rsid w:val="00D53E57"/>
    <w:rsid w:val="00D619E2"/>
    <w:rsid w:val="00D625E9"/>
    <w:rsid w:val="00D81894"/>
    <w:rsid w:val="00D81F17"/>
    <w:rsid w:val="00D82193"/>
    <w:rsid w:val="00D821DB"/>
    <w:rsid w:val="00D9749E"/>
    <w:rsid w:val="00DA045A"/>
    <w:rsid w:val="00DB2468"/>
    <w:rsid w:val="00DC08B7"/>
    <w:rsid w:val="00DC10C6"/>
    <w:rsid w:val="00DC32CA"/>
    <w:rsid w:val="00DF1B22"/>
    <w:rsid w:val="00E039D8"/>
    <w:rsid w:val="00E15FAC"/>
    <w:rsid w:val="00E1744E"/>
    <w:rsid w:val="00E17CAC"/>
    <w:rsid w:val="00E533F6"/>
    <w:rsid w:val="00E908C9"/>
    <w:rsid w:val="00EB59BF"/>
    <w:rsid w:val="00EC78BF"/>
    <w:rsid w:val="00ED7A78"/>
    <w:rsid w:val="00F11E25"/>
    <w:rsid w:val="00F125F3"/>
    <w:rsid w:val="00F14DFB"/>
    <w:rsid w:val="00F20F7E"/>
    <w:rsid w:val="00F274FB"/>
    <w:rsid w:val="00F33088"/>
    <w:rsid w:val="00F361E5"/>
    <w:rsid w:val="00F36CEB"/>
    <w:rsid w:val="00F50B59"/>
    <w:rsid w:val="00F540D8"/>
    <w:rsid w:val="00F54D5B"/>
    <w:rsid w:val="00F56344"/>
    <w:rsid w:val="00F805B4"/>
    <w:rsid w:val="00F90285"/>
    <w:rsid w:val="00F97DC4"/>
    <w:rsid w:val="00FA01F2"/>
    <w:rsid w:val="00FA13B7"/>
    <w:rsid w:val="00FA1F87"/>
    <w:rsid w:val="00FA2F9D"/>
    <w:rsid w:val="00FB6011"/>
    <w:rsid w:val="00FC50D1"/>
    <w:rsid w:val="00FE755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C6F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en-GB"/>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US" w:eastAsia="zh-CN"/>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unhideWhenUsed/>
    <w:rsid w:val="00083596"/>
    <w:pPr>
      <w:spacing w:after="120"/>
    </w:pPr>
  </w:style>
  <w:style w:type="character" w:customStyle="1" w:styleId="BodyTextChar">
    <w:name w:val="Body Text Char"/>
    <w:basedOn w:val="DefaultParagraphFont"/>
    <w:link w:val="BodyText"/>
    <w:uiPriority w:val="99"/>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Heading4Char">
    <w:name w:val="Heading 4 Char"/>
    <w:basedOn w:val="DefaultParagraphFont"/>
    <w:link w:val="Heading4"/>
    <w:uiPriority w:val="9"/>
    <w:semiHidden/>
    <w:rsid w:val="000D0D0C"/>
    <w:rPr>
      <w:rFonts w:asciiTheme="majorHAnsi" w:eastAsiaTheme="majorEastAsia" w:hAnsiTheme="majorHAnsi" w:cstheme="majorBidi"/>
      <w:b/>
      <w:bCs/>
      <w:i/>
      <w:iCs/>
      <w:color w:val="4F81BD" w:themeColor="accent1"/>
      <w:lang w:val="en-US"/>
    </w:rPr>
  </w:style>
  <w:style w:type="character" w:customStyle="1" w:styleId="NichtaufgelsteErwhnung1">
    <w:name w:val="Nicht aufgelöste Erwähnung1"/>
    <w:basedOn w:val="DefaultParagraphFont"/>
    <w:uiPriority w:val="99"/>
    <w:semiHidden/>
    <w:unhideWhenUsed/>
    <w:rsid w:val="00DA045A"/>
    <w:rPr>
      <w:color w:val="605E5C"/>
      <w:shd w:val="clear" w:color="auto" w:fill="E1DFDD"/>
    </w:rPr>
  </w:style>
  <w:style w:type="character" w:styleId="UnresolvedMention">
    <w:name w:val="Unresolved Mention"/>
    <w:basedOn w:val="DefaultParagraphFont"/>
    <w:uiPriority w:val="99"/>
    <w:semiHidden/>
    <w:unhideWhenUsed/>
    <w:rsid w:val="00D82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ridget.ngang@kraiburg-tpe.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essReleaseFinder.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kraiburg-tpe.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snielsen@emg-marcom.com" TargetMode="External"/><Relationship Id="rId2" Type="http://schemas.openxmlformats.org/officeDocument/2006/relationships/hyperlink" Target="mailto:bridget.ngang@kraiburg-tpe.com" TargetMode="External"/><Relationship Id="rId1" Type="http://schemas.openxmlformats.org/officeDocument/2006/relationships/image" Target="media/image3.jpeg"/><Relationship Id="rId5" Type="http://schemas.openxmlformats.org/officeDocument/2006/relationships/hyperlink" Target="mailto:snielsen@emg-marcom.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A4C2F-8A7E-437A-B95B-680A4475F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287</Words>
  <Characters>1638</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2019-09-27T09:33:00Z</dcterms:created>
  <dcterms:modified xsi:type="dcterms:W3CDTF">2019-10-11T01:26:00Z</dcterms:modified>
</cp:coreProperties>
</file>